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石家庄市鹿泉区妇女联合会</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713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763C15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石家庄市鹿泉区妇女联合会</w:t>
      </w:r>
    </w:p>
    <w:p w14:paraId="7C0986F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500D23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石家庄市鹿泉区妇女联合会</w:t>
      </w:r>
    </w:p>
    <w:p w14:paraId="0B0FB8E6">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1F27126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9DA03A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48337F1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492ACD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067C8F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68A85D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748A42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04A60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7865A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F2160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799306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41833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D0A47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688B6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DE625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691215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3E05D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58469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3F6C2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1C85AE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77461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BA1E1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650B8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E9DCF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A0549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0331A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7FB5B9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9C8D30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94F9EF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1D7E67E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团结动员妇女参加经济社会建设。完成区委区政府交办的工作任务，全区妇女精神面貌有较大改观，创业就业能力逐步增强，素质得到全面提升。基层组织各项建设得到加强，农村“两委”中女性成员比例提高，妇女联合会干部工作能力和水平提高；提高妇女科技素质和农业经营管理能力，促进妇女创业就业。2、维护妇女儿童合法权益促进妇女儿童发展。帮助权益受到侵害的妇女儿童解决困难和问题，提高广大妇女儿童的维权意识和维权能力，有效维护妇女儿童合法权益；规范妇女信访秩序，促进社会和谐稳定。 3、服务广大妇女儿童。为社会广大妇女儿童服务，关爱儿童健康、教育、生活、平安。4、强化妇女联合会干部队伍素质培训。继续深化实施素质提升培训计划围绕本地实际开展妇女联合会干部轮训，实现多层次、多领域、多方位的教育培训，不断提升妇女联合会干部主动适应新常态、创新发展妇女联合会工作的能力和水平。 5、注重从源头上推动解决妇女儿童权益重点难点问题。深入研究农村改革中农村妇女权益保障问题, 及时提出意见建议,在农村土地确权登记颁证工作中维护好农村妇女权益；推动解决妇女就业等方面出现的新问题，为妇女更好平衡工作和家庭关系创造有利条件。积极推进妇女儿童两个规划实施，做好中期监测评估，迎接上级妇儿委对我区中期评估督导；加大协调推进力度，争取在新生儿出生缺陷干预等重难点指标上实现突破，推动将普惠妇女儿童的实施项目纳入政府民生工程。 6、注重法制宣传教育和服务。大力宣传反家庭暴力法，让学法、守法、尊法、用法成为妇女的自觉行动。进一步探索承接政府转移出来的涉及妇女儿童和家庭的公共服务,加大对年轻女性、老龄妇女、困境儿童等群体的帮扶力度。</w:t>
      </w:r>
    </w:p>
    <w:p w14:paraId="0BFD06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49E5C1B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D25E6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738"/>
        <w:gridCol w:w="2192"/>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738"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192"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738"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石家庄市鹿泉区妇女联合会</w:t>
            </w:r>
          </w:p>
        </w:tc>
        <w:tc>
          <w:tcPr>
            <w:tcW w:w="2192"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rPr>
              <w:t>行政部门</w:t>
            </w:r>
          </w:p>
        </w:tc>
        <w:tc>
          <w:tcPr>
            <w:tcW w:w="2665" w:type="dxa"/>
          </w:tcPr>
          <w:p w14:paraId="3FEF84E0">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bl>
    <w:p w14:paraId="1836595F">
      <w:pPr>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 xml:space="preserve">  </w:t>
      </w:r>
      <w:r>
        <w:rPr>
          <w:rFonts w:hint="eastAsia" w:ascii="Times New Roman" w:hAnsi="Times New Roman" w:eastAsia="黑体" w:cs="Times New Roman"/>
          <w:sz w:val="32"/>
          <w:szCs w:val="32"/>
          <w:highlight w:val="none"/>
        </w:rPr>
        <w:t>我部门无二级预算</w:t>
      </w:r>
      <w:r>
        <w:rPr>
          <w:rFonts w:hint="eastAsia" w:ascii="Times New Roman" w:hAnsi="Times New Roman" w:eastAsia="黑体" w:cs="Times New Roman"/>
          <w:sz w:val="32"/>
          <w:szCs w:val="32"/>
          <w:highlight w:val="none"/>
          <w:lang w:eastAsia="zh-CN"/>
        </w:rPr>
        <w:t>部门</w:t>
      </w:r>
      <w:r>
        <w:rPr>
          <w:rFonts w:hint="eastAsia" w:ascii="Times New Roman" w:hAnsi="Times New Roman" w:eastAsia="黑体" w:cs="Times New Roman"/>
          <w:sz w:val="32"/>
          <w:szCs w:val="32"/>
          <w:highlight w:val="none"/>
        </w:rPr>
        <w:t>，因此，</w:t>
      </w:r>
      <w:r>
        <w:rPr>
          <w:rFonts w:hint="eastAsia" w:ascii="Times New Roman" w:hAnsi="Times New Roman" w:eastAsia="黑体" w:cs="Times New Roman"/>
          <w:sz w:val="32"/>
          <w:szCs w:val="32"/>
          <w:highlight w:val="none"/>
          <w:lang w:eastAsia="zh-CN"/>
        </w:rPr>
        <w:t>石家庄市鹿泉区妇女联合会</w:t>
      </w:r>
      <w:r>
        <w:rPr>
          <w:rFonts w:hint="eastAsia" w:ascii="Times New Roman" w:hAnsi="Times New Roman" w:eastAsia="黑体" w:cs="Times New Roman"/>
          <w:sz w:val="32"/>
          <w:szCs w:val="32"/>
          <w:highlight w:val="none"/>
        </w:rPr>
        <w:t>202</w:t>
      </w:r>
      <w:r>
        <w:rPr>
          <w:rFonts w:hint="eastAsia" w:ascii="Times New Roman" w:hAnsi="Times New Roman" w:eastAsia="黑体" w:cs="Times New Roman"/>
          <w:sz w:val="32"/>
          <w:szCs w:val="32"/>
          <w:highlight w:val="none"/>
          <w:lang w:val="en-US" w:eastAsia="zh-CN"/>
        </w:rPr>
        <w:t>5</w:t>
      </w:r>
      <w:r>
        <w:rPr>
          <w:rFonts w:hint="eastAsia" w:ascii="Times New Roman" w:hAnsi="Times New Roman" w:eastAsia="黑体" w:cs="Times New Roman"/>
          <w:sz w:val="32"/>
          <w:szCs w:val="32"/>
          <w:highlight w:val="none"/>
        </w:rPr>
        <w:t>年度部门决算即</w:t>
      </w:r>
      <w:r>
        <w:rPr>
          <w:rFonts w:hint="eastAsia" w:ascii="Times New Roman" w:hAnsi="Times New Roman" w:eastAsia="黑体" w:cs="Times New Roman"/>
          <w:sz w:val="32"/>
          <w:szCs w:val="32"/>
          <w:highlight w:val="none"/>
          <w:lang w:eastAsia="zh-CN"/>
        </w:rPr>
        <w:t>石家庄市鹿泉区妇女联合会</w:t>
      </w:r>
      <w:r>
        <w:rPr>
          <w:rFonts w:hint="eastAsia" w:ascii="Times New Roman" w:hAnsi="Times New Roman" w:eastAsia="黑体" w:cs="Times New Roman"/>
          <w:sz w:val="32"/>
          <w:szCs w:val="32"/>
          <w:highlight w:val="none"/>
        </w:rPr>
        <w:t>本级202</w:t>
      </w:r>
      <w:r>
        <w:rPr>
          <w:rFonts w:hint="eastAsia" w:ascii="Times New Roman" w:hAnsi="Times New Roman" w:eastAsia="黑体" w:cs="Times New Roman"/>
          <w:sz w:val="32"/>
          <w:szCs w:val="32"/>
          <w:highlight w:val="none"/>
          <w:lang w:val="en-US" w:eastAsia="zh-CN"/>
        </w:rPr>
        <w:t>5</w:t>
      </w:r>
      <w:r>
        <w:rPr>
          <w:rFonts w:hint="eastAsia" w:ascii="Times New Roman" w:hAnsi="Times New Roman" w:eastAsia="黑体" w:cs="Times New Roman"/>
          <w:sz w:val="32"/>
          <w:szCs w:val="32"/>
          <w:highlight w:val="none"/>
        </w:rPr>
        <w:t>年度决算。”</w:t>
      </w:r>
    </w:p>
    <w:p w14:paraId="16AF573D">
      <w:pPr>
        <w:rPr>
          <w:rFonts w:hint="eastAsia" w:ascii="Times New Roman" w:hAnsi="Times New Roman" w:eastAsia="黑体" w:cs="Times New Roman"/>
          <w:sz w:val="32"/>
          <w:szCs w:val="32"/>
          <w:highlight w:val="yellow"/>
        </w:rPr>
      </w:pP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B086F1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411C9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部门（单位）：石家庄市鹿泉区妇女联合会</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139.66</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50.85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部门（单位）：石家庄市鹿泉区妇女联合会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205.54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205.54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64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4F1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A2A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群众团体事务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341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122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BA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CFA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D18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B2F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5B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A6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010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7DC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384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E9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14D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633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7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978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480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03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B45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746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其他群众团体事务支出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46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2A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FD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C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03D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98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5CF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54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CE0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19B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9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571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6D3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BC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F9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2AA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8CE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D8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52F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A72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D9C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5C9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E7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9B9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9E4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A99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43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9D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C92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8D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CB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DF8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BE5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2B4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567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6F7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CEE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158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DAB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7C3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B7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DC8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BF1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71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FEB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0B5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B57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8A7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F7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38B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D7A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FBB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665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AFA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C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20B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5E5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ECB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261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8A3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799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4B6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63E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B2E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958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F8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D60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E74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7BC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02D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FE6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565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005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595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82E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A27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E5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FFC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917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54E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6F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BF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44B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278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EA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C64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50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CC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F14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D0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F10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4D7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043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75E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727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C5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D25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16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AB6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75F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81B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52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A5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744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B94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F46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35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C4F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94A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638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BEB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D9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874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E11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D05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F98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600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12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929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D3D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80A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5D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7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C0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99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948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5EF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6B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D8C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FB0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ED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83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781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858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D6C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21A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D11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9F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220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ADB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410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50E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EC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401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83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852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EFD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部门（单位）：石家庄市鹿泉区妇女联合会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D348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092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31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496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FF1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DAF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83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299B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5125F">
            <w:pPr>
              <w:jc w:val="right"/>
              <w:rPr>
                <w:rFonts w:hint="default" w:ascii="Times New Roman" w:hAnsi="Times New Roman" w:eastAsia="宋体" w:cs="Times New Roman"/>
                <w:i w:val="0"/>
                <w:iCs w:val="0"/>
                <w:color w:val="000000"/>
                <w:sz w:val="20"/>
                <w:szCs w:val="20"/>
                <w:highlight w:val="none"/>
                <w:u w:val="none"/>
              </w:rPr>
            </w:pPr>
          </w:p>
        </w:tc>
      </w:tr>
      <w:tr w14:paraId="6E155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51B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80D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86F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957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465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A17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6EE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2F4E0">
            <w:pPr>
              <w:jc w:val="right"/>
              <w:rPr>
                <w:rFonts w:hint="default" w:ascii="Times New Roman" w:hAnsi="Times New Roman" w:eastAsia="宋体" w:cs="Times New Roman"/>
                <w:i w:val="0"/>
                <w:iCs w:val="0"/>
                <w:color w:val="000000"/>
                <w:sz w:val="20"/>
                <w:szCs w:val="20"/>
                <w:highlight w:val="none"/>
                <w:u w:val="none"/>
              </w:rPr>
            </w:pPr>
          </w:p>
        </w:tc>
      </w:tr>
      <w:tr w14:paraId="49B0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4D8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804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其他群众团体事务支出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70B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DAE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E6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65B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5C4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F2355">
            <w:pPr>
              <w:jc w:val="right"/>
              <w:rPr>
                <w:rFonts w:hint="default" w:ascii="Times New Roman" w:hAnsi="Times New Roman" w:eastAsia="宋体" w:cs="Times New Roman"/>
                <w:i w:val="0"/>
                <w:iCs w:val="0"/>
                <w:color w:val="000000"/>
                <w:sz w:val="20"/>
                <w:szCs w:val="20"/>
                <w:highlight w:val="none"/>
                <w:u w:val="none"/>
              </w:rPr>
            </w:pPr>
          </w:p>
        </w:tc>
      </w:tr>
      <w:tr w14:paraId="015A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213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0A1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A0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F44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F32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431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5DE0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3953E">
            <w:pPr>
              <w:jc w:val="right"/>
              <w:rPr>
                <w:rFonts w:hint="default" w:ascii="Times New Roman" w:hAnsi="Times New Roman" w:eastAsia="宋体" w:cs="Times New Roman"/>
                <w:i w:val="0"/>
                <w:iCs w:val="0"/>
                <w:color w:val="000000"/>
                <w:sz w:val="20"/>
                <w:szCs w:val="20"/>
                <w:highlight w:val="none"/>
                <w:u w:val="none"/>
              </w:rPr>
            </w:pPr>
          </w:p>
        </w:tc>
      </w:tr>
      <w:tr w14:paraId="45825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6DE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205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E1C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B69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83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4E4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BF0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DF55">
            <w:pPr>
              <w:jc w:val="right"/>
              <w:rPr>
                <w:rFonts w:hint="default" w:ascii="Times New Roman" w:hAnsi="Times New Roman" w:eastAsia="宋体" w:cs="Times New Roman"/>
                <w:i w:val="0"/>
                <w:iCs w:val="0"/>
                <w:color w:val="000000"/>
                <w:sz w:val="20"/>
                <w:szCs w:val="20"/>
                <w:highlight w:val="none"/>
                <w:u w:val="none"/>
              </w:rPr>
            </w:pPr>
          </w:p>
        </w:tc>
      </w:tr>
      <w:tr w14:paraId="49B48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9CB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62E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44B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A81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0A7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C8C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173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63738">
            <w:pPr>
              <w:jc w:val="right"/>
              <w:rPr>
                <w:rFonts w:hint="default" w:ascii="Times New Roman" w:hAnsi="Times New Roman" w:eastAsia="宋体" w:cs="Times New Roman"/>
                <w:i w:val="0"/>
                <w:iCs w:val="0"/>
                <w:color w:val="000000"/>
                <w:sz w:val="20"/>
                <w:szCs w:val="20"/>
                <w:highlight w:val="none"/>
                <w:u w:val="none"/>
              </w:rPr>
            </w:pPr>
          </w:p>
        </w:tc>
      </w:tr>
      <w:tr w14:paraId="7C0B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CCF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327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D62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F8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71FD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24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0CC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7A097">
            <w:pPr>
              <w:jc w:val="right"/>
              <w:rPr>
                <w:rFonts w:hint="default" w:ascii="Times New Roman" w:hAnsi="Times New Roman" w:eastAsia="宋体" w:cs="Times New Roman"/>
                <w:i w:val="0"/>
                <w:iCs w:val="0"/>
                <w:color w:val="000000"/>
                <w:sz w:val="20"/>
                <w:szCs w:val="20"/>
                <w:highlight w:val="none"/>
                <w:u w:val="none"/>
              </w:rPr>
            </w:pPr>
          </w:p>
        </w:tc>
      </w:tr>
      <w:tr w14:paraId="29877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88C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E71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31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AD1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E2C9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111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6E5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7929">
            <w:pPr>
              <w:jc w:val="right"/>
              <w:rPr>
                <w:rFonts w:hint="default" w:ascii="Times New Roman" w:hAnsi="Times New Roman" w:eastAsia="宋体" w:cs="Times New Roman"/>
                <w:i w:val="0"/>
                <w:iCs w:val="0"/>
                <w:color w:val="000000"/>
                <w:sz w:val="20"/>
                <w:szCs w:val="20"/>
                <w:highlight w:val="none"/>
                <w:u w:val="none"/>
              </w:rPr>
            </w:pPr>
          </w:p>
        </w:tc>
      </w:tr>
      <w:tr w14:paraId="6B935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9D9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D23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40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4B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3BBA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CEA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F87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9D2EF">
            <w:pPr>
              <w:jc w:val="right"/>
              <w:rPr>
                <w:rFonts w:hint="default" w:ascii="Times New Roman" w:hAnsi="Times New Roman" w:eastAsia="宋体" w:cs="Times New Roman"/>
                <w:i w:val="0"/>
                <w:iCs w:val="0"/>
                <w:color w:val="000000"/>
                <w:sz w:val="20"/>
                <w:szCs w:val="20"/>
                <w:highlight w:val="none"/>
                <w:u w:val="none"/>
              </w:rPr>
            </w:pPr>
          </w:p>
        </w:tc>
      </w:tr>
      <w:tr w14:paraId="6976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121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4C2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C00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EAC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CE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1F5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323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9025E">
            <w:pPr>
              <w:jc w:val="right"/>
              <w:rPr>
                <w:rFonts w:hint="default" w:ascii="Times New Roman" w:hAnsi="Times New Roman" w:eastAsia="宋体" w:cs="Times New Roman"/>
                <w:i w:val="0"/>
                <w:iCs w:val="0"/>
                <w:color w:val="000000"/>
                <w:sz w:val="20"/>
                <w:szCs w:val="20"/>
                <w:highlight w:val="none"/>
                <w:u w:val="none"/>
              </w:rPr>
            </w:pPr>
          </w:p>
        </w:tc>
      </w:tr>
      <w:tr w14:paraId="5D415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ABF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14C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198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533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693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53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52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BEF88">
            <w:pPr>
              <w:jc w:val="right"/>
              <w:rPr>
                <w:rFonts w:hint="default" w:ascii="Times New Roman" w:hAnsi="Times New Roman" w:eastAsia="宋体" w:cs="Times New Roman"/>
                <w:i w:val="0"/>
                <w:iCs w:val="0"/>
                <w:color w:val="000000"/>
                <w:sz w:val="20"/>
                <w:szCs w:val="20"/>
                <w:highlight w:val="none"/>
                <w:u w:val="none"/>
              </w:rPr>
            </w:pPr>
          </w:p>
        </w:tc>
      </w:tr>
      <w:tr w14:paraId="5E530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D5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6DD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56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9D8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2B58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751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081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33F37">
            <w:pPr>
              <w:jc w:val="right"/>
              <w:rPr>
                <w:rFonts w:hint="default" w:ascii="Times New Roman" w:hAnsi="Times New Roman" w:eastAsia="宋体" w:cs="Times New Roman"/>
                <w:i w:val="0"/>
                <w:iCs w:val="0"/>
                <w:color w:val="000000"/>
                <w:sz w:val="20"/>
                <w:szCs w:val="20"/>
                <w:highlight w:val="none"/>
                <w:u w:val="none"/>
              </w:rPr>
            </w:pPr>
          </w:p>
        </w:tc>
      </w:tr>
      <w:tr w14:paraId="27CF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D58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A69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735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5A4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83A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FB3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62BD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17523">
            <w:pPr>
              <w:jc w:val="right"/>
              <w:rPr>
                <w:rFonts w:hint="default" w:ascii="Times New Roman" w:hAnsi="Times New Roman" w:eastAsia="宋体" w:cs="Times New Roman"/>
                <w:i w:val="0"/>
                <w:iCs w:val="0"/>
                <w:color w:val="000000"/>
                <w:sz w:val="20"/>
                <w:szCs w:val="20"/>
                <w:highlight w:val="none"/>
                <w:u w:val="none"/>
              </w:rPr>
            </w:pPr>
          </w:p>
        </w:tc>
      </w:tr>
      <w:tr w14:paraId="57DF7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A77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D7C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E14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7C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03A7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637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BD6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7A377">
            <w:pPr>
              <w:jc w:val="right"/>
              <w:rPr>
                <w:rFonts w:hint="default" w:ascii="Times New Roman" w:hAnsi="Times New Roman" w:eastAsia="宋体" w:cs="Times New Roman"/>
                <w:i w:val="0"/>
                <w:iCs w:val="0"/>
                <w:color w:val="000000"/>
                <w:sz w:val="20"/>
                <w:szCs w:val="20"/>
                <w:highlight w:val="none"/>
                <w:u w:val="none"/>
              </w:rPr>
            </w:pPr>
          </w:p>
        </w:tc>
      </w:tr>
      <w:tr w14:paraId="7088B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E2A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2E6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0A1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BD1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27D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BB5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8002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5E40A">
            <w:pPr>
              <w:jc w:val="right"/>
              <w:rPr>
                <w:rFonts w:hint="default" w:ascii="Times New Roman" w:hAnsi="Times New Roman" w:eastAsia="宋体" w:cs="Times New Roman"/>
                <w:i w:val="0"/>
                <w:iCs w:val="0"/>
                <w:color w:val="000000"/>
                <w:sz w:val="20"/>
                <w:szCs w:val="20"/>
                <w:highlight w:val="none"/>
                <w:u w:val="none"/>
              </w:rPr>
            </w:pPr>
          </w:p>
        </w:tc>
      </w:tr>
      <w:tr w14:paraId="4635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21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5C8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D07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6F8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4F1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1F8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6DE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0356C">
            <w:pPr>
              <w:jc w:val="right"/>
              <w:rPr>
                <w:rFonts w:hint="default" w:ascii="Times New Roman" w:hAnsi="Times New Roman" w:eastAsia="宋体" w:cs="Times New Roman"/>
                <w:i w:val="0"/>
                <w:iCs w:val="0"/>
                <w:color w:val="000000"/>
                <w:sz w:val="20"/>
                <w:szCs w:val="20"/>
                <w:highlight w:val="none"/>
                <w:u w:val="none"/>
              </w:rPr>
            </w:pPr>
          </w:p>
        </w:tc>
      </w:tr>
      <w:tr w14:paraId="0BC75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20A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118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668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80F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11AB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4B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94D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F2A26">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部门（单位）：石家庄市鹿泉区妇女联合会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205.54</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部门（单位）：石家庄市鹿泉区妇女联合会</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28.76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23.01</w:t>
            </w:r>
          </w:p>
        </w:tc>
      </w:tr>
      <w:tr w14:paraId="6AFF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7EC9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EFE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011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D64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28C8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19.04</w:t>
            </w:r>
          </w:p>
        </w:tc>
      </w:tr>
      <w:tr w14:paraId="65C5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111F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86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358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BD1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5D2C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w:t>
            </w:r>
          </w:p>
        </w:tc>
      </w:tr>
      <w:tr w14:paraId="17F61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A110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CE6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其他群众团体事务支出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CE5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ADF9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8A98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w:t>
            </w:r>
          </w:p>
        </w:tc>
      </w:tr>
      <w:tr w14:paraId="02BF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3285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18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13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31C9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C225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r>
      <w:tr w14:paraId="2099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F625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7A6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0F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4E23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B02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w:t>
            </w:r>
          </w:p>
        </w:tc>
      </w:tr>
      <w:tr w14:paraId="5BE6C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CCE5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1C7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E6E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AEE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4AD9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314C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EB01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E93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12E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5D9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1B3AC3">
            <w:pPr>
              <w:jc w:val="right"/>
              <w:rPr>
                <w:rFonts w:hint="default" w:ascii="Times New Roman" w:hAnsi="Times New Roman" w:eastAsia="宋体" w:cs="Times New Roman"/>
                <w:i w:val="0"/>
                <w:iCs w:val="0"/>
                <w:color w:val="000000"/>
                <w:sz w:val="20"/>
                <w:szCs w:val="20"/>
                <w:highlight w:val="none"/>
                <w:u w:val="none"/>
              </w:rPr>
            </w:pPr>
          </w:p>
        </w:tc>
      </w:tr>
      <w:tr w14:paraId="4EDF8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BBFD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F7A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D5D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DCA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977F49">
            <w:pPr>
              <w:jc w:val="right"/>
              <w:rPr>
                <w:rFonts w:hint="default" w:ascii="Times New Roman" w:hAnsi="Times New Roman" w:eastAsia="宋体" w:cs="Times New Roman"/>
                <w:i w:val="0"/>
                <w:iCs w:val="0"/>
                <w:color w:val="000000"/>
                <w:sz w:val="20"/>
                <w:szCs w:val="20"/>
                <w:highlight w:val="none"/>
                <w:u w:val="none"/>
              </w:rPr>
            </w:pPr>
          </w:p>
        </w:tc>
      </w:tr>
      <w:tr w14:paraId="4581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A794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7A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AB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10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3944B1">
            <w:pPr>
              <w:jc w:val="right"/>
              <w:rPr>
                <w:rFonts w:hint="default" w:ascii="Times New Roman" w:hAnsi="Times New Roman" w:eastAsia="宋体" w:cs="Times New Roman"/>
                <w:i w:val="0"/>
                <w:iCs w:val="0"/>
                <w:color w:val="000000"/>
                <w:sz w:val="20"/>
                <w:szCs w:val="20"/>
                <w:highlight w:val="none"/>
                <w:u w:val="none"/>
              </w:rPr>
            </w:pPr>
          </w:p>
        </w:tc>
      </w:tr>
      <w:tr w14:paraId="5FB2B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0C13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C8D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CA5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6360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1330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1C34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627C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F4B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15E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6676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5526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609C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6B1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A52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069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3D7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E0C15A">
            <w:pPr>
              <w:jc w:val="right"/>
              <w:rPr>
                <w:rFonts w:hint="default" w:ascii="Times New Roman" w:hAnsi="Times New Roman" w:eastAsia="宋体" w:cs="Times New Roman"/>
                <w:i w:val="0"/>
                <w:iCs w:val="0"/>
                <w:color w:val="000000"/>
                <w:sz w:val="20"/>
                <w:szCs w:val="20"/>
                <w:highlight w:val="none"/>
                <w:u w:val="none"/>
              </w:rPr>
            </w:pPr>
          </w:p>
        </w:tc>
      </w:tr>
      <w:tr w14:paraId="482C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2B58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2AB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1E5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C97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94F791">
            <w:pPr>
              <w:jc w:val="right"/>
              <w:rPr>
                <w:rFonts w:hint="default" w:ascii="Times New Roman" w:hAnsi="Times New Roman" w:eastAsia="宋体" w:cs="Times New Roman"/>
                <w:i w:val="0"/>
                <w:iCs w:val="0"/>
                <w:color w:val="000000"/>
                <w:sz w:val="20"/>
                <w:szCs w:val="20"/>
                <w:highlight w:val="none"/>
                <w:u w:val="none"/>
              </w:rPr>
            </w:pPr>
          </w:p>
        </w:tc>
      </w:tr>
      <w:tr w14:paraId="5FB5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209A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B2E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17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D4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DC53C1">
            <w:pPr>
              <w:jc w:val="right"/>
              <w:rPr>
                <w:rFonts w:hint="default" w:ascii="Times New Roman" w:hAnsi="Times New Roman" w:eastAsia="宋体" w:cs="Times New Roman"/>
                <w:i w:val="0"/>
                <w:iCs w:val="0"/>
                <w:color w:val="000000"/>
                <w:sz w:val="20"/>
                <w:szCs w:val="20"/>
                <w:highlight w:val="none"/>
                <w:u w:val="none"/>
              </w:rPr>
            </w:pPr>
          </w:p>
        </w:tc>
      </w:tr>
      <w:tr w14:paraId="6975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699C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E98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137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E29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50A391">
            <w:pPr>
              <w:jc w:val="right"/>
              <w:rPr>
                <w:rFonts w:hint="default" w:ascii="Times New Roman" w:hAnsi="Times New Roman" w:eastAsia="宋体" w:cs="Times New Roman"/>
                <w:i w:val="0"/>
                <w:iCs w:val="0"/>
                <w:color w:val="000000"/>
                <w:sz w:val="20"/>
                <w:szCs w:val="20"/>
                <w:highlight w:val="none"/>
                <w:u w:val="none"/>
              </w:rPr>
            </w:pPr>
          </w:p>
        </w:tc>
      </w:tr>
      <w:tr w14:paraId="082E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0CED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7C9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366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E29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0A1C0A">
            <w:pPr>
              <w:jc w:val="right"/>
              <w:rPr>
                <w:rFonts w:hint="default" w:ascii="Times New Roman" w:hAnsi="Times New Roman" w:eastAsia="宋体" w:cs="Times New Roman"/>
                <w:i w:val="0"/>
                <w:iCs w:val="0"/>
                <w:color w:val="000000"/>
                <w:sz w:val="20"/>
                <w:szCs w:val="20"/>
                <w:highlight w:val="none"/>
                <w:u w:val="none"/>
              </w:rPr>
            </w:pPr>
          </w:p>
        </w:tc>
      </w:tr>
      <w:tr w14:paraId="1D96C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5916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833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2E1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32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60A317">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部门（单位）：石家庄市鹿泉区妇女联合会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104.76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37.74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31.14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25.79</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0.28</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34.27</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34.27</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23.12</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0.49</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139.03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37.74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部门（单位）：石家庄市鹿泉区妇女联合会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部门（单位）：石家庄市鹿泉区妇女联合会</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部门（单位）：石家庄市鹿泉区妇女联合会</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9BCFC4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5BA596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DD18D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本部门2025年度收、支总计（含结转和结余）均为205.54万元。与2024年度决算相比，收支各增加1.61万元，增长0.8%，主要原因是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9F667F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F5A5A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205.54万元，其中：财政拨款收入205.54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B029D4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63D7F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本部门2025年度本年支出合计205.54万元，其中：基本支出176.78万元，占86.0%；项目支出28.76万元，占14.0%；经营支出0.00万元，占0.0%；上缴上级支出0.00万元，占0.0%；对附属单位补助支出0.00万元，占0.0%。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8C913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DD7A31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93EE7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本部门2025年度财政拨款收、支总计（含结转和结余）均为205.54万元。与2024年度相比，财政拨款收支各增加1.61万元，增长0.8%，主要原因是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w:t>
      </w:r>
    </w:p>
    <w:p w14:paraId="69318F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本部门2025年度财政拨款本年收入205.54万元,比上年增加1.61万元，增长0.8%，主要原因是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；本年支出205.54万元，比上年增加1.61万元，增长0.8%，主要原因是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。具体情况如下：</w:t>
      </w:r>
    </w:p>
    <w:p w14:paraId="30CA18E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一般公共预算财政拨款本年收入205.54万元,比上年增加1.61万元，增长0.8%，主要原因是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；本年支出205.54万元，比上年增加1.61万元，增长0.8%，主要原因是</w:t>
      </w:r>
      <w:r>
        <w:rPr>
          <w:rFonts w:hint="eastAsia" w:ascii="Times New Roman" w:eastAsia="仿宋_GB2312"/>
          <w:b w:val="0"/>
          <w:sz w:val="32"/>
          <w:szCs w:val="32"/>
          <w:lang w:eastAsia="zh-CN"/>
        </w:rPr>
        <w:t>人员变动</w:t>
      </w:r>
      <w:r>
        <w:rPr>
          <w:rFonts w:ascii="Times New Roman" w:eastAsia="仿宋_GB2312"/>
          <w:b w:val="0"/>
          <w:sz w:val="32"/>
          <w:szCs w:val="32"/>
        </w:rPr>
        <w:t>。</w:t>
      </w:r>
    </w:p>
    <w:p w14:paraId="358C2B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；本年支出0.00万元，比上年增加0.00万元，增长0.00%，主要原因是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w:t>
      </w:r>
    </w:p>
    <w:p w14:paraId="25C571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eastAsia="仿宋_GB2312"/>
          <w:b w:val="0"/>
          <w:sz w:val="32"/>
          <w:szCs w:val="32"/>
        </w:rPr>
        <w:t>；本年支出0.00万元，比上年增加0.00万元，增长0.00%，主要原因是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E1847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1A959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本部门2025年度财政拨款本年收入205.54万元，完成年初预算的108.3%，比年初预算增加15.80万元，决算数大于预算数主要原因是</w:t>
      </w:r>
      <w:r>
        <w:rPr>
          <w:rFonts w:hint="eastAsia" w:ascii="Times New Roman" w:eastAsia="仿宋_GB2312"/>
          <w:b w:val="0"/>
          <w:sz w:val="32"/>
          <w:szCs w:val="32"/>
          <w:lang w:eastAsia="zh-CN"/>
        </w:rPr>
        <w:t>人员变动</w:t>
      </w:r>
      <w:r>
        <w:rPr>
          <w:rFonts w:ascii="Times New Roman" w:eastAsia="仿宋_GB2312"/>
          <w:b w:val="0"/>
          <w:sz w:val="32"/>
          <w:szCs w:val="32"/>
        </w:rPr>
        <w:t>；本年支出205.54万元，完成年初预算的108.3%，比年初预算增加15.80万元，决算数大于预算数主要原因是</w:t>
      </w:r>
      <w:r>
        <w:rPr>
          <w:rFonts w:hint="eastAsia" w:ascii="Times New Roman" w:eastAsia="仿宋_GB2312"/>
          <w:b w:val="0"/>
          <w:sz w:val="32"/>
          <w:szCs w:val="32"/>
          <w:lang w:eastAsia="zh-CN"/>
        </w:rPr>
        <w:t>人员变动</w:t>
      </w:r>
      <w:r>
        <w:rPr>
          <w:rFonts w:ascii="Times New Roman" w:eastAsia="仿宋_GB2312"/>
          <w:b w:val="0"/>
          <w:sz w:val="32"/>
          <w:szCs w:val="32"/>
        </w:rPr>
        <w:t>。具体情况如下：</w:t>
      </w:r>
    </w:p>
    <w:p w14:paraId="38D762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一般公共预算财政拨款本年收入完成年初预算的108.3%，比年初预算增加15.80万元，主要原因是</w:t>
      </w:r>
      <w:r>
        <w:rPr>
          <w:rFonts w:hint="eastAsia" w:ascii="Times New Roman" w:eastAsia="仿宋_GB2312"/>
          <w:b w:val="0"/>
          <w:sz w:val="32"/>
          <w:szCs w:val="32"/>
          <w:lang w:eastAsia="zh-CN"/>
        </w:rPr>
        <w:t>人员变动</w:t>
      </w:r>
      <w:r>
        <w:rPr>
          <w:rFonts w:ascii="Times New Roman" w:eastAsia="仿宋_GB2312"/>
          <w:b w:val="0"/>
          <w:sz w:val="32"/>
          <w:szCs w:val="32"/>
        </w:rPr>
        <w:t>；支出完成年初预算的108.3%，比年初预算增加15.80万元，主要原因是</w:t>
      </w:r>
      <w:r>
        <w:rPr>
          <w:rFonts w:hint="eastAsia" w:ascii="Times New Roman" w:eastAsia="仿宋_GB2312"/>
          <w:b w:val="0"/>
          <w:sz w:val="32"/>
          <w:szCs w:val="32"/>
          <w:lang w:eastAsia="zh-CN"/>
        </w:rPr>
        <w:t>人员变动</w:t>
      </w:r>
      <w:r>
        <w:rPr>
          <w:rFonts w:ascii="Times New Roman" w:eastAsia="仿宋_GB2312"/>
          <w:b w:val="0"/>
          <w:sz w:val="32"/>
          <w:szCs w:val="32"/>
        </w:rPr>
        <w:t>。</w:t>
      </w:r>
    </w:p>
    <w:p w14:paraId="6EA65A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；支出完成年初预算的0.0%，比年初预算增加0.00万元，主要原因是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w:t>
      </w:r>
    </w:p>
    <w:p w14:paraId="59A068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eastAsia="仿宋_GB2312"/>
          <w:b w:val="0"/>
          <w:sz w:val="32"/>
          <w:szCs w:val="32"/>
        </w:rPr>
        <w:t>；支出完成年初预算的0.0%，比年初预算增加0.00万元，主要原因是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3D11D0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C1343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2025年度财政拨款支出205.54万元，主要用于以下方面：</w:t>
      </w:r>
    </w:p>
    <w:p w14:paraId="5F8CEC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C645C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一般公共服务（类）支出139.66万元，占67.9%，主要用于</w:t>
      </w:r>
      <w:r>
        <w:rPr>
          <w:rFonts w:ascii="Times New Roman" w:eastAsia="仿宋_GB2312"/>
          <w:sz w:val="32"/>
          <w:szCs w:val="32"/>
        </w:rPr>
        <w:t>行政管理事务</w:t>
      </w:r>
      <w:r>
        <w:rPr>
          <w:rFonts w:ascii="Times New Roman" w:eastAsia="仿宋_GB2312"/>
          <w:b w:val="0"/>
          <w:sz w:val="32"/>
          <w:szCs w:val="32"/>
        </w:rPr>
        <w:t>等支出；社会保障和就业 （类）支出50.85万元，占24.7%，主要用于</w:t>
      </w:r>
      <w:r>
        <w:rPr>
          <w:rFonts w:ascii="Times New Roman" w:eastAsia="仿宋_GB2312"/>
          <w:sz w:val="32"/>
          <w:szCs w:val="32"/>
        </w:rPr>
        <w:t>缴纳社保、退休人员补助、退役军人安置等支出</w:t>
      </w:r>
      <w:r>
        <w:rPr>
          <w:rFonts w:ascii="Times New Roman" w:eastAsia="仿宋_GB2312"/>
          <w:b w:val="0"/>
          <w:sz w:val="32"/>
          <w:szCs w:val="32"/>
        </w:rPr>
        <w:t>；卫生健康（类）支出5.03万元，占2.4%，主要用于</w:t>
      </w:r>
      <w:r>
        <w:rPr>
          <w:rFonts w:ascii="Times New Roman" w:eastAsia="仿宋_GB2312"/>
          <w:sz w:val="32"/>
          <w:szCs w:val="32"/>
        </w:rPr>
        <w:t>缴纳医保等支出</w:t>
      </w:r>
      <w:r>
        <w:rPr>
          <w:rFonts w:ascii="Times New Roman" w:eastAsia="仿宋_GB2312"/>
          <w:b w:val="0"/>
          <w:sz w:val="32"/>
          <w:szCs w:val="32"/>
        </w:rPr>
        <w:t>；住房保障（类）支出10.00万元，占4.9%，</w:t>
      </w:r>
      <w:r>
        <w:rPr>
          <w:rFonts w:ascii="Times New Roman" w:eastAsia="仿宋_GB2312"/>
          <w:sz w:val="32"/>
          <w:szCs w:val="32"/>
        </w:rPr>
        <w:t>主要用于缴纳住房公积金等支出</w:t>
      </w:r>
      <w:r>
        <w:rPr>
          <w:rFonts w:ascii="Times New Roman" w:eastAsia="仿宋_GB2312"/>
          <w:b w:val="0"/>
          <w:sz w:val="32"/>
          <w:szCs w:val="32"/>
        </w:rPr>
        <w:t>。</w:t>
      </w:r>
    </w:p>
    <w:p w14:paraId="38FF200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1D68C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2025年度财政拨款基本支出176.78万元，其中：</w:t>
      </w:r>
    </w:p>
    <w:p w14:paraId="3E0BFCC1">
      <w:pPr>
        <w:widowControl/>
        <w:spacing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人员经费139.03万元，</w:t>
      </w:r>
      <w:r>
        <w:rPr>
          <w:rFonts w:ascii="Times New Roman" w:eastAsia="仿宋_GB2312"/>
          <w:sz w:val="32"/>
          <w:szCs w:val="32"/>
        </w:rPr>
        <w:t>主要包括基本工资、津贴补贴、奖金、绩效工资、机关事业部门基本养老保险缴费、职业年金缴费、职工基本医疗保险缴费、公务员医疗补助缴费、住房公积金、其他社会保障缴费、其他对个人和家庭的补助支出。</w:t>
      </w:r>
    </w:p>
    <w:p w14:paraId="78F6822F">
      <w:pPr>
        <w:widowControl/>
        <w:spacing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公用经费37.74万元，</w:t>
      </w:r>
      <w:r>
        <w:rPr>
          <w:rFonts w:ascii="Times New Roman" w:eastAsia="仿宋_GB2312"/>
          <w:sz w:val="32"/>
          <w:szCs w:val="32"/>
        </w:rPr>
        <w:t>主要包括办公费、印刷费、邮电费、取暖费、差旅费、委托业务费、工会经费、福利费、公务用车运行维护费、其他交通费用、其他商品和服务支出、办公设备购置。</w:t>
      </w:r>
    </w:p>
    <w:p w14:paraId="473FDA7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F9A9F8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C93D5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本部门2025年度“三公”经费财政拨款支出预算为1.67万元，支出决算为1.67万元，完成预算的100.0%，较预算增加0.00万元，增长0.0%，主要原因是</w:t>
      </w:r>
      <w:r>
        <w:rPr>
          <w:rFonts w:hint="eastAsia" w:ascii="Times New Roman" w:eastAsia="仿宋_GB2312"/>
          <w:sz w:val="32"/>
          <w:szCs w:val="32"/>
        </w:rPr>
        <w:t>无增减变化</w:t>
      </w:r>
      <w:r>
        <w:rPr>
          <w:rFonts w:ascii="Times New Roman" w:eastAsia="仿宋_GB2312"/>
          <w:b w:val="0"/>
          <w:sz w:val="32"/>
          <w:szCs w:val="32"/>
        </w:rPr>
        <w:t>；较2024年度决算减少0.47万元，降低22.0%，主要原因是</w:t>
      </w:r>
      <w:r>
        <w:rPr>
          <w:rFonts w:hint="eastAsia" w:ascii="Times New Roman" w:eastAsia="仿宋_GB2312"/>
          <w:b w:val="0"/>
          <w:sz w:val="32"/>
          <w:szCs w:val="32"/>
          <w:lang w:eastAsia="zh-CN"/>
        </w:rPr>
        <w:t>减少了</w:t>
      </w:r>
      <w:r>
        <w:rPr>
          <w:rFonts w:ascii="Times New Roman" w:eastAsia="仿宋_GB2312"/>
          <w:sz w:val="32"/>
          <w:szCs w:val="32"/>
        </w:rPr>
        <w:t>车辆维修维护</w:t>
      </w:r>
      <w:r>
        <w:rPr>
          <w:rFonts w:ascii="Times New Roman" w:eastAsia="仿宋_GB2312"/>
          <w:b w:val="0"/>
          <w:sz w:val="32"/>
          <w:szCs w:val="32"/>
        </w:rPr>
        <w:t>。</w:t>
      </w:r>
    </w:p>
    <w:p w14:paraId="5BE5BD3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9863E8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无因公出国（境）费支出</w:t>
      </w:r>
      <w:r>
        <w:rPr>
          <w:rFonts w:ascii="Times New Roman" w:eastAsia="仿宋_GB2312"/>
          <w:b w:val="0"/>
          <w:sz w:val="32"/>
          <w:szCs w:val="32"/>
        </w:rPr>
        <w:t>；较上年增加0.00万元，增长0.00%,主要原因是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无因公出国（境）费支出</w:t>
      </w:r>
      <w:r>
        <w:rPr>
          <w:rFonts w:ascii="Times New Roman" w:eastAsia="仿宋_GB2312"/>
          <w:b w:val="0"/>
          <w:sz w:val="32"/>
          <w:szCs w:val="32"/>
        </w:rPr>
        <w:t>。因公出国（境）团组0个、共0人、参加其他单位组织的因公出国（境）团组个、共人/无本部门组织的出国（境）团组。</w:t>
      </w:r>
    </w:p>
    <w:p w14:paraId="5872D90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本部门2025年度公务用车购置及运行维护费预算为1.67万元，支出决算1.67万元，完成预算的100.0%,较预算增加0.00万元，增长0.0%,主要原因是</w:t>
      </w:r>
      <w:r>
        <w:rPr>
          <w:rFonts w:hint="eastAsia" w:ascii="Times New Roman" w:eastAsia="仿宋_GB2312"/>
          <w:sz w:val="32"/>
          <w:szCs w:val="32"/>
        </w:rPr>
        <w:t>无增减变化</w:t>
      </w:r>
      <w:r>
        <w:rPr>
          <w:rFonts w:ascii="Times New Roman" w:eastAsia="仿宋_GB2312"/>
          <w:b w:val="0"/>
          <w:sz w:val="32"/>
          <w:szCs w:val="32"/>
        </w:rPr>
        <w:t>；较上年减少0.47万元，降低22.0%,主要原因是</w:t>
      </w:r>
      <w:r>
        <w:rPr>
          <w:rFonts w:hint="eastAsia" w:ascii="Times New Roman" w:eastAsia="仿宋_GB2312"/>
          <w:b w:val="0"/>
          <w:sz w:val="32"/>
          <w:szCs w:val="32"/>
          <w:lang w:eastAsia="zh-CN"/>
        </w:rPr>
        <w:t>减少了</w:t>
      </w:r>
      <w:r>
        <w:rPr>
          <w:rFonts w:ascii="Times New Roman" w:eastAsia="仿宋_GB2312"/>
          <w:sz w:val="32"/>
          <w:szCs w:val="32"/>
        </w:rPr>
        <w:t>车辆维修维护</w:t>
      </w:r>
      <w:r>
        <w:rPr>
          <w:rFonts w:ascii="Times New Roman" w:eastAsia="仿宋_GB2312"/>
          <w:b w:val="0"/>
          <w:sz w:val="32"/>
          <w:szCs w:val="32"/>
        </w:rPr>
        <w:t>。其中：</w:t>
      </w:r>
    </w:p>
    <w:p w14:paraId="16E92C7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w:t>
      </w:r>
      <w:r>
        <w:rPr>
          <w:rFonts w:ascii="Times New Roman" w:eastAsia="仿宋_GB2312"/>
          <w:sz w:val="32"/>
          <w:szCs w:val="32"/>
        </w:rPr>
        <w:t>我单位未发生公务用车购置费支出</w:t>
      </w:r>
      <w:r>
        <w:rPr>
          <w:rFonts w:ascii="Times New Roman" w:eastAsia="仿宋_GB2312"/>
          <w:b w:val="0"/>
          <w:sz w:val="32"/>
          <w:szCs w:val="32"/>
        </w:rPr>
        <w:t>；较上年增加0.00万元，增长0.00%,主要原因是</w:t>
      </w:r>
      <w:r>
        <w:rPr>
          <w:rFonts w:ascii="Times New Roman" w:eastAsia="仿宋_GB2312"/>
          <w:sz w:val="32"/>
          <w:szCs w:val="32"/>
        </w:rPr>
        <w:t>我单位未发生公务用车购置费支出。</w:t>
      </w:r>
    </w:p>
    <w:p w14:paraId="7771D2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公务用车运行维护费支出1.67万元：</w:t>
      </w:r>
      <w:r>
        <w:rPr>
          <w:rFonts w:ascii="Times New Roman" w:eastAsia="仿宋_GB2312"/>
          <w:b w:val="0"/>
          <w:sz w:val="32"/>
          <w:szCs w:val="32"/>
        </w:rPr>
        <w:t>本部门2025年度单位公务用车保有量1辆，发生运行维护费支出1.67万元。公车运行维护费支出较预算增加0.00万元，增长0.0%,主要原因是；较上年减少0.47万元，降低22.0%，主要原因是</w:t>
      </w:r>
      <w:r>
        <w:rPr>
          <w:rFonts w:hint="eastAsia" w:ascii="Times New Roman" w:eastAsia="仿宋_GB2312"/>
          <w:b w:val="0"/>
          <w:sz w:val="32"/>
          <w:szCs w:val="32"/>
          <w:lang w:eastAsia="zh-CN"/>
        </w:rPr>
        <w:t>减少</w:t>
      </w:r>
      <w:r>
        <w:rPr>
          <w:rFonts w:ascii="Times New Roman" w:eastAsia="仿宋_GB2312"/>
          <w:sz w:val="32"/>
          <w:szCs w:val="32"/>
        </w:rPr>
        <w:t>车辆维修维护</w:t>
      </w:r>
      <w:r>
        <w:rPr>
          <w:rFonts w:ascii="Times New Roman" w:eastAsia="仿宋_GB2312"/>
          <w:b w:val="0"/>
          <w:sz w:val="32"/>
          <w:szCs w:val="32"/>
        </w:rPr>
        <w:t>。</w:t>
      </w:r>
    </w:p>
    <w:p w14:paraId="57DA1A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未发生公务接待支出</w:t>
      </w:r>
      <w:r>
        <w:rPr>
          <w:rFonts w:ascii="Times New Roman" w:eastAsia="仿宋_GB2312"/>
          <w:b w:val="0"/>
          <w:sz w:val="32"/>
          <w:szCs w:val="32"/>
        </w:rPr>
        <w:t>；较上年度增加0.00万元，增长0.00%,主要原因是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未发生公务接待支出</w:t>
      </w:r>
      <w:r>
        <w:rPr>
          <w:rFonts w:ascii="Times New Roman" w:eastAsia="仿宋_GB2312"/>
          <w:b w:val="0"/>
          <w:sz w:val="32"/>
          <w:szCs w:val="32"/>
        </w:rPr>
        <w:t>。本年度共发生公务接待0批次、0人次。</w:t>
      </w:r>
    </w:p>
    <w:p w14:paraId="470052B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16939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本部门2025年度机关运行经费支出37.74万元，较2024年度增加0.33万元，增长0.9%。主要原因是</w:t>
      </w:r>
      <w:r>
        <w:rPr>
          <w:rFonts w:ascii="Times New Roman" w:eastAsia="仿宋_GB2312"/>
          <w:sz w:val="32"/>
          <w:szCs w:val="32"/>
        </w:rPr>
        <w:t>办公经费支出</w:t>
      </w:r>
      <w:r>
        <w:rPr>
          <w:rFonts w:hint="eastAsia" w:ascii="Times New Roman" w:eastAsia="仿宋_GB2312"/>
          <w:sz w:val="32"/>
          <w:szCs w:val="32"/>
          <w:lang w:eastAsia="zh-CN"/>
        </w:rPr>
        <w:t>增加</w:t>
      </w:r>
      <w:r>
        <w:rPr>
          <w:rFonts w:ascii="Times New Roman" w:eastAsia="仿宋_GB2312"/>
          <w:b w:val="0"/>
          <w:sz w:val="32"/>
          <w:szCs w:val="32"/>
        </w:rPr>
        <w:t>。</w:t>
      </w:r>
    </w:p>
    <w:p w14:paraId="3816DE4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8C0E4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0.99万元，从采购类型来看，政府采购货物支出0.23万元、政府采购工程支出0.00万元、政府采购服务支出0.76万元。授予中小企业合同金额0.99万元，占政府采购支出总额的100.0%，其中授予小微企业合同金额0.99万元，占政府采购支出总额的100.0%。</w:t>
      </w:r>
    </w:p>
    <w:p w14:paraId="2A2778E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BED2F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w:t>
      </w:r>
      <w:r>
        <w:rPr>
          <w:rFonts w:ascii="Times New Roman" w:eastAsia="仿宋_GB2312"/>
          <w:sz w:val="32"/>
          <w:szCs w:val="32"/>
        </w:rPr>
        <w:t>应急保障用车</w:t>
      </w:r>
      <w:r>
        <w:rPr>
          <w:rFonts w:ascii="Times New Roman" w:eastAsia="仿宋_GB2312"/>
          <w:b w:val="0"/>
          <w:sz w:val="32"/>
          <w:szCs w:val="32"/>
        </w:rPr>
        <w:t>。其中，副部（省）级及以上领导用车0辆，主要负责人用车0辆，机要通信用车0辆，应急保障用车1辆，执法执勤用车0辆，特种专业技术用车0辆，离退休干部用车0辆，其他用车0辆，其他用车主要是</w:t>
      </w:r>
      <w:r>
        <w:rPr>
          <w:rFonts w:hint="eastAsia" w:ascii="宋体" w:hAnsi="宋体" w:eastAsia="宋体"/>
          <w:sz w:val="32"/>
          <w:szCs w:val="32"/>
        </w:rPr>
        <w:t>0辆</w:t>
      </w:r>
      <w:r>
        <w:rPr>
          <w:rFonts w:ascii="Times New Roman" w:eastAsia="仿宋_GB2312"/>
          <w:b w:val="0"/>
          <w:sz w:val="32"/>
          <w:szCs w:val="32"/>
        </w:rPr>
        <w:t>。单位价值100万元（含）以上设备（不含车辆）0台（套）。</w:t>
      </w:r>
    </w:p>
    <w:p w14:paraId="1BFC872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9A737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86B82E6">
      <w:pPr>
        <w:widowControl/>
        <w:spacing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default" w:ascii="Times New Roman" w:eastAsia="仿宋_GB2312"/>
          <w:b w:val="0"/>
          <w:sz w:val="32"/>
          <w:szCs w:val="32"/>
        </w:rPr>
        <w:t>28.76</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default" w:ascii="Times New Roman" w:eastAsia="仿宋_GB2312"/>
          <w:b w:val="0"/>
          <w:sz w:val="32"/>
          <w:szCs w:val="32"/>
        </w:rPr>
        <w:t>28.76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ascii="Times New Roman" w:eastAsia="仿宋_GB2312"/>
          <w:sz w:val="32"/>
          <w:szCs w:val="32"/>
        </w:rPr>
        <w:t>政府性基金预算项目0个，涉及资金0万元，占政府性基金预算项目支出总额的0%；国有资本经营预算项目0个，涉及资金0万元，占国有资本经营预算项目支出总额的0%。</w:t>
      </w:r>
    </w:p>
    <w:p w14:paraId="10FC1D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仿宋_GB2312" w:hAnsi="仿宋_GB2312" w:eastAsia="仿宋_GB2312" w:cs="仿宋_GB2312"/>
          <w:color w:val="auto"/>
          <w:sz w:val="32"/>
          <w:szCs w:val="32"/>
          <w:lang w:val="en-US" w:eastAsia="zh-CN"/>
        </w:rPr>
        <w:t>省级妇女之家建设专项资金</w:t>
      </w:r>
      <w:r>
        <w:rPr>
          <w:rFonts w:ascii="Times New Roman" w:eastAsia="仿宋_GB2312"/>
          <w:sz w:val="32"/>
          <w:szCs w:val="32"/>
        </w:rPr>
        <w:t>专项等</w:t>
      </w:r>
      <w:r>
        <w:rPr>
          <w:rFonts w:hint="eastAsia" w:ascii="Times New Roman" w:eastAsia="仿宋_GB2312"/>
          <w:sz w:val="32"/>
          <w:szCs w:val="32"/>
          <w:lang w:val="en-US" w:eastAsia="zh-CN"/>
        </w:rPr>
        <w:t>5个</w:t>
      </w:r>
      <w:r>
        <w:rPr>
          <w:rFonts w:ascii="Times New Roman" w:eastAsia="仿宋_GB2312"/>
          <w:sz w:val="32"/>
          <w:szCs w:val="32"/>
        </w:rPr>
        <w:t>项目开展了部门重点评价</w:t>
      </w:r>
      <w:r>
        <w:rPr>
          <w:rFonts w:ascii="Times New Roman" w:eastAsia="仿宋_GB2312"/>
          <w:b w:val="0"/>
          <w:sz w:val="32"/>
          <w:szCs w:val="32"/>
        </w:rPr>
        <w:t>，涉及一般公共预算支出</w:t>
      </w:r>
      <w:r>
        <w:rPr>
          <w:rFonts w:hint="default" w:ascii="Times New Roman" w:eastAsia="仿宋_GB2312"/>
          <w:b w:val="0"/>
          <w:sz w:val="32"/>
          <w:szCs w:val="32"/>
        </w:rPr>
        <w:t>28.76</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p>
    <w:p w14:paraId="26CF7D1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29FF86A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本部门在今年部门决算公开中反映</w:t>
      </w:r>
      <w:r>
        <w:rPr>
          <w:rFonts w:hint="eastAsia" w:ascii="宋体" w:hAnsi="宋体" w:eastAsia="宋体"/>
          <w:sz w:val="32"/>
          <w:szCs w:val="32"/>
        </w:rPr>
        <w:t>妇女儿童</w:t>
      </w:r>
      <w:r>
        <w:rPr>
          <w:rFonts w:ascii="Times New Roman" w:eastAsia="仿宋_GB2312"/>
          <w:sz w:val="32"/>
          <w:szCs w:val="32"/>
        </w:rPr>
        <w:t>项目等</w:t>
      </w:r>
      <w:r>
        <w:rPr>
          <w:rFonts w:hint="eastAsia" w:ascii="Times New Roman" w:eastAsia="仿宋_GB2312"/>
          <w:sz w:val="32"/>
          <w:szCs w:val="32"/>
          <w:lang w:val="en-US" w:eastAsia="zh-CN"/>
        </w:rPr>
        <w:t>3</w:t>
      </w:r>
      <w:r>
        <w:rPr>
          <w:rFonts w:ascii="Times New Roman" w:eastAsia="仿宋_GB2312"/>
          <w:sz w:val="32"/>
          <w:szCs w:val="32"/>
        </w:rPr>
        <w:t>个项目绩效自评结果。</w:t>
      </w:r>
    </w:p>
    <w:p w14:paraId="13A67672">
      <w:pPr>
        <w:widowControl/>
        <w:numPr>
          <w:ilvl w:val="0"/>
          <w:numId w:val="2"/>
        </w:numPr>
        <w:autoSpaceDE w:val="0"/>
        <w:autoSpaceDN w:val="0"/>
        <w:spacing w:line="580" w:lineRule="exact"/>
        <w:ind w:right="180" w:firstLine="640"/>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妇女儿童发展专项项目绩效自评综述：根据年初设定的绩效目标，妇女儿童发展专项项目绩效自评得分为100分（绩效自评表附后：附</w:t>
      </w:r>
      <w:r>
        <w:rPr>
          <w:rFonts w:hint="eastAsia" w:ascii="Times New Roman" w:hAnsi="Times New Roman" w:eastAsia="仿宋_GB2312" w:cs="Times New Roman"/>
          <w:kern w:val="2"/>
          <w:sz w:val="32"/>
          <w:szCs w:val="32"/>
          <w:lang w:val="zh-CN"/>
        </w:rPr>
        <w:t>1</w:t>
      </w:r>
      <w:r>
        <w:rPr>
          <w:rFonts w:ascii="Times New Roman" w:hAnsi="Times New Roman" w:eastAsia="仿宋_GB2312" w:cs="Times New Roman"/>
          <w:kern w:val="2"/>
          <w:sz w:val="32"/>
          <w:szCs w:val="32"/>
          <w:lang w:val="zh-CN"/>
        </w:rPr>
        <w:t>）。全年预算数为8万元，执行数为</w:t>
      </w:r>
      <w:r>
        <w:rPr>
          <w:rFonts w:hint="eastAsia" w:ascii="Times New Roman" w:hAnsi="Times New Roman" w:eastAsia="仿宋_GB2312" w:cs="Times New Roman"/>
          <w:kern w:val="2"/>
          <w:sz w:val="32"/>
          <w:szCs w:val="32"/>
        </w:rPr>
        <w:t>6</w:t>
      </w:r>
      <w:r>
        <w:rPr>
          <w:rFonts w:hint="eastAsia" w:ascii="Times New Roman" w:hAnsi="Times New Roman" w:eastAsia="仿宋_GB2312" w:cs="Times New Roman"/>
          <w:kern w:val="2"/>
          <w:sz w:val="32"/>
          <w:szCs w:val="32"/>
          <w:lang w:val="en-US" w:eastAsia="zh-CN"/>
        </w:rPr>
        <w:t>.79</w:t>
      </w:r>
      <w:r>
        <w:rPr>
          <w:rFonts w:ascii="Times New Roman" w:hAnsi="Times New Roman" w:eastAsia="仿宋_GB2312" w:cs="Times New Roman"/>
          <w:kern w:val="2"/>
          <w:sz w:val="32"/>
          <w:szCs w:val="32"/>
          <w:lang w:val="zh-CN"/>
        </w:rPr>
        <w:t>万元，完成预算的</w:t>
      </w:r>
      <w:r>
        <w:rPr>
          <w:rFonts w:hint="eastAsia" w:ascii="Times New Roman" w:hAnsi="Times New Roman" w:eastAsia="仿宋_GB2312" w:cs="Times New Roman"/>
          <w:kern w:val="2"/>
          <w:sz w:val="32"/>
          <w:szCs w:val="32"/>
          <w:lang w:val="en-US" w:eastAsia="zh-CN"/>
        </w:rPr>
        <w:t>8</w:t>
      </w:r>
      <w:r>
        <w:rPr>
          <w:rFonts w:hint="eastAsia" w:ascii="Times New Roman" w:hAnsi="Times New Roman" w:eastAsia="仿宋_GB2312" w:cs="Times New Roman"/>
          <w:kern w:val="2"/>
          <w:sz w:val="32"/>
          <w:szCs w:val="32"/>
        </w:rPr>
        <w:t>5</w:t>
      </w:r>
      <w:r>
        <w:rPr>
          <w:rFonts w:ascii="Times New Roman" w:hAnsi="Times New Roman" w:eastAsia="仿宋_GB2312" w:cs="Times New Roman"/>
          <w:kern w:val="2"/>
          <w:sz w:val="32"/>
          <w:szCs w:val="32"/>
          <w:lang w:val="zh-CN"/>
        </w:rPr>
        <w:t>%。项目绩效目标完成情况：一是在法定节日组织和开展活动、组织妇女联合会干部等妇女参加培训提高业务水平。发现的主要问题及原因：一是社会影响力不够大，影响范围不够广。下一步改进措施：一是扩大社会影响力，增加参与活动的妇女人数。</w:t>
      </w:r>
    </w:p>
    <w:p w14:paraId="682224D2">
      <w:pPr>
        <w:widowControl/>
        <w:numPr>
          <w:ilvl w:val="0"/>
          <w:numId w:val="2"/>
        </w:numPr>
        <w:autoSpaceDE w:val="0"/>
        <w:autoSpaceDN w:val="0"/>
        <w:spacing w:line="580" w:lineRule="exact"/>
        <w:ind w:right="180" w:firstLine="640"/>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三八国际妇女节活动经费项目绩效自评综述：根据年初设定的绩效目标，三八国际妇女节活动经费项目绩效自评得分为100 分（绩效自评表附后：附</w:t>
      </w:r>
      <w:r>
        <w:rPr>
          <w:rFonts w:hint="eastAsia" w:ascii="Times New Roman" w:hAnsi="Times New Roman" w:eastAsia="仿宋_GB2312" w:cs="Times New Roman"/>
          <w:kern w:val="2"/>
          <w:sz w:val="32"/>
          <w:szCs w:val="32"/>
          <w:lang w:val="en-US" w:eastAsia="zh-CN"/>
        </w:rPr>
        <w:t>2</w:t>
      </w:r>
      <w:r>
        <w:rPr>
          <w:rFonts w:ascii="Times New Roman" w:hAnsi="Times New Roman" w:eastAsia="仿宋_GB2312" w:cs="Times New Roman"/>
          <w:kern w:val="2"/>
          <w:sz w:val="32"/>
          <w:szCs w:val="32"/>
          <w:lang w:val="zh-CN"/>
        </w:rPr>
        <w:t>）。全年预算数为</w:t>
      </w:r>
      <w:r>
        <w:rPr>
          <w:rFonts w:hint="eastAsia" w:ascii="Times New Roman" w:hAnsi="Times New Roman" w:eastAsia="仿宋_GB2312" w:cs="Times New Roman"/>
          <w:kern w:val="2"/>
          <w:sz w:val="32"/>
          <w:szCs w:val="32"/>
        </w:rPr>
        <w:t>4</w:t>
      </w:r>
      <w:r>
        <w:rPr>
          <w:rFonts w:ascii="Times New Roman" w:hAnsi="Times New Roman" w:eastAsia="仿宋_GB2312" w:cs="Times New Roman"/>
          <w:kern w:val="2"/>
          <w:sz w:val="32"/>
          <w:szCs w:val="32"/>
          <w:lang w:val="zh-CN"/>
        </w:rPr>
        <w:t>万元，执行数为</w:t>
      </w:r>
      <w:r>
        <w:rPr>
          <w:rFonts w:hint="eastAsia" w:ascii="Times New Roman" w:hAnsi="Times New Roman" w:eastAsia="仿宋_GB2312" w:cs="Times New Roman"/>
          <w:kern w:val="2"/>
          <w:sz w:val="32"/>
          <w:szCs w:val="32"/>
          <w:lang w:val="en-US" w:eastAsia="zh-CN"/>
        </w:rPr>
        <w:t>3.98</w:t>
      </w:r>
      <w:r>
        <w:rPr>
          <w:rFonts w:ascii="Times New Roman" w:hAnsi="Times New Roman" w:eastAsia="仿宋_GB2312" w:cs="Times New Roman"/>
          <w:kern w:val="2"/>
          <w:sz w:val="32"/>
          <w:szCs w:val="32"/>
          <w:lang w:val="zh-CN"/>
        </w:rPr>
        <w:t>万元，完成预算的</w:t>
      </w:r>
      <w:r>
        <w:rPr>
          <w:rFonts w:hint="eastAsia" w:ascii="Times New Roman" w:hAnsi="Times New Roman" w:eastAsia="仿宋_GB2312" w:cs="Times New Roman"/>
          <w:kern w:val="2"/>
          <w:sz w:val="32"/>
          <w:szCs w:val="32"/>
          <w:lang w:val="en-US" w:eastAsia="zh-CN"/>
        </w:rPr>
        <w:t>99.5</w:t>
      </w:r>
      <w:r>
        <w:rPr>
          <w:rFonts w:ascii="Times New Roman" w:hAnsi="Times New Roman" w:eastAsia="仿宋_GB2312" w:cs="Times New Roman"/>
          <w:kern w:val="2"/>
          <w:sz w:val="32"/>
          <w:szCs w:val="32"/>
          <w:lang w:val="zh-CN"/>
        </w:rPr>
        <w:t>%。项目绩效目标完成情况：举行三八妇女表彰活动，对我区22名先进典型妇女代表进行表彰，对 10名一线妇女职工进行慰问。发现的主要问题及原因：一是社会影响力不够大，影响范围不够广。下一步改进措施：一是扩大社会影响力，</w:t>
      </w:r>
      <w:r>
        <w:rPr>
          <w:rFonts w:hint="eastAsia" w:ascii="Times New Roman" w:hAnsi="Times New Roman" w:eastAsia="仿宋_GB2312" w:cs="Times New Roman"/>
          <w:kern w:val="2"/>
          <w:sz w:val="32"/>
          <w:szCs w:val="32"/>
          <w:lang w:val="zh-CN"/>
        </w:rPr>
        <w:t>增加表彰慰问人数</w:t>
      </w:r>
      <w:r>
        <w:rPr>
          <w:rFonts w:ascii="Times New Roman" w:hAnsi="Times New Roman" w:eastAsia="仿宋_GB2312" w:cs="Times New Roman"/>
          <w:kern w:val="2"/>
          <w:sz w:val="32"/>
          <w:szCs w:val="32"/>
          <w:lang w:val="zh-CN"/>
        </w:rPr>
        <w:t>。</w:t>
      </w:r>
    </w:p>
    <w:p w14:paraId="69ED5E8B">
      <w:pPr>
        <w:widowControl/>
        <w:numPr>
          <w:ilvl w:val="0"/>
          <w:numId w:val="2"/>
        </w:numPr>
        <w:autoSpaceDE w:val="0"/>
        <w:autoSpaceDN w:val="0"/>
        <w:spacing w:line="580" w:lineRule="exact"/>
        <w:ind w:right="180" w:firstLine="640"/>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军队退役人员公益岗工资项目绩效自评综述：根据年初设定的绩效目标，涉军公益岗工资项目绩效自评得分为100 分（绩效自评表附后：附</w:t>
      </w:r>
      <w:r>
        <w:rPr>
          <w:rFonts w:hint="eastAsia" w:ascii="Times New Roman" w:hAnsi="Times New Roman" w:eastAsia="仿宋_GB2312" w:cs="Times New Roman"/>
          <w:kern w:val="2"/>
          <w:sz w:val="32"/>
          <w:szCs w:val="32"/>
          <w:lang w:val="en-US" w:eastAsia="zh-CN"/>
        </w:rPr>
        <w:t>4</w:t>
      </w:r>
      <w:r>
        <w:rPr>
          <w:rFonts w:ascii="Times New Roman" w:hAnsi="Times New Roman" w:eastAsia="仿宋_GB2312" w:cs="Times New Roman"/>
          <w:kern w:val="2"/>
          <w:sz w:val="32"/>
          <w:szCs w:val="32"/>
          <w:lang w:val="zh-CN"/>
        </w:rPr>
        <w:t xml:space="preserve">）。全年预算数为 </w:t>
      </w:r>
      <w:r>
        <w:rPr>
          <w:rFonts w:hint="eastAsia" w:ascii="Times New Roman" w:hAnsi="Times New Roman" w:eastAsia="仿宋_GB2312" w:cs="Times New Roman"/>
          <w:kern w:val="2"/>
          <w:sz w:val="32"/>
          <w:szCs w:val="32"/>
        </w:rPr>
        <w:t>5.7</w:t>
      </w:r>
      <w:r>
        <w:rPr>
          <w:rFonts w:hint="eastAsia" w:ascii="Times New Roman" w:hAnsi="Times New Roman" w:eastAsia="仿宋_GB2312" w:cs="Times New Roman"/>
          <w:kern w:val="2"/>
          <w:sz w:val="32"/>
          <w:szCs w:val="32"/>
          <w:lang w:val="en-US" w:eastAsia="zh-CN"/>
        </w:rPr>
        <w:t>4</w:t>
      </w:r>
      <w:r>
        <w:rPr>
          <w:rFonts w:ascii="Times New Roman" w:hAnsi="Times New Roman" w:eastAsia="仿宋_GB2312" w:cs="Times New Roman"/>
          <w:kern w:val="2"/>
          <w:sz w:val="32"/>
          <w:szCs w:val="32"/>
          <w:lang w:val="zh-CN"/>
        </w:rPr>
        <w:t>万元，执行数为</w:t>
      </w:r>
      <w:r>
        <w:rPr>
          <w:rFonts w:hint="eastAsia" w:ascii="Times New Roman" w:hAnsi="Times New Roman" w:eastAsia="仿宋_GB2312" w:cs="Times New Roman"/>
          <w:kern w:val="2"/>
          <w:sz w:val="32"/>
          <w:szCs w:val="32"/>
        </w:rPr>
        <w:t>5.7</w:t>
      </w:r>
      <w:r>
        <w:rPr>
          <w:rFonts w:hint="eastAsia" w:ascii="Times New Roman" w:hAnsi="Times New Roman" w:eastAsia="仿宋_GB2312" w:cs="Times New Roman"/>
          <w:kern w:val="2"/>
          <w:sz w:val="32"/>
          <w:szCs w:val="32"/>
          <w:lang w:val="en-US" w:eastAsia="zh-CN"/>
        </w:rPr>
        <w:t>4</w:t>
      </w:r>
      <w:r>
        <w:rPr>
          <w:rFonts w:ascii="Times New Roman" w:hAnsi="Times New Roman" w:eastAsia="仿宋_GB2312" w:cs="Times New Roman"/>
          <w:kern w:val="2"/>
          <w:sz w:val="32"/>
          <w:szCs w:val="32"/>
          <w:lang w:val="zh-CN"/>
        </w:rPr>
        <w:t>万元，完成预算的</w:t>
      </w:r>
      <w:r>
        <w:rPr>
          <w:rFonts w:hint="eastAsia" w:ascii="Times New Roman" w:hAnsi="Times New Roman" w:eastAsia="仿宋_GB2312" w:cs="Times New Roman"/>
          <w:kern w:val="2"/>
          <w:sz w:val="32"/>
          <w:szCs w:val="32"/>
        </w:rPr>
        <w:t>100</w:t>
      </w:r>
      <w:r>
        <w:rPr>
          <w:rFonts w:ascii="Times New Roman" w:hAnsi="Times New Roman" w:eastAsia="仿宋_GB2312" w:cs="Times New Roman"/>
          <w:kern w:val="2"/>
          <w:sz w:val="32"/>
          <w:szCs w:val="32"/>
          <w:lang w:val="zh-CN"/>
        </w:rPr>
        <w:t>%。项目绩效目标完成情况：通过项目实施，完成了年初设定的各项绩效目标，一是严格落实上级政策，对</w:t>
      </w:r>
      <w:r>
        <w:rPr>
          <w:rFonts w:hint="eastAsia" w:ascii="Times New Roman" w:hAnsi="Times New Roman" w:eastAsia="仿宋_GB2312" w:cs="Times New Roman"/>
          <w:kern w:val="2"/>
          <w:sz w:val="32"/>
          <w:szCs w:val="32"/>
          <w:lang w:val="zh-CN"/>
        </w:rPr>
        <w:t>部门</w:t>
      </w:r>
      <w:r>
        <w:rPr>
          <w:rFonts w:ascii="Times New Roman" w:hAnsi="Times New Roman" w:eastAsia="仿宋_GB2312" w:cs="Times New Roman"/>
          <w:kern w:val="2"/>
          <w:sz w:val="32"/>
          <w:szCs w:val="32"/>
          <w:lang w:val="zh-CN"/>
        </w:rPr>
        <w:t>内部的退役军人公益岗进行妥善安置。二是及时发放本</w:t>
      </w:r>
      <w:r>
        <w:rPr>
          <w:rFonts w:hint="eastAsia" w:ascii="Times New Roman" w:hAnsi="Times New Roman" w:eastAsia="仿宋_GB2312" w:cs="Times New Roman"/>
          <w:kern w:val="2"/>
          <w:sz w:val="32"/>
          <w:szCs w:val="32"/>
          <w:lang w:val="zh-CN"/>
        </w:rPr>
        <w:t>部门</w:t>
      </w:r>
      <w:r>
        <w:rPr>
          <w:rFonts w:hint="eastAsia" w:ascii="Times New Roman" w:hAnsi="Times New Roman" w:eastAsia="仿宋_GB2312" w:cs="Times New Roman"/>
          <w:kern w:val="2"/>
          <w:sz w:val="32"/>
          <w:szCs w:val="32"/>
        </w:rPr>
        <w:t>1</w:t>
      </w:r>
      <w:r>
        <w:rPr>
          <w:rFonts w:ascii="Times New Roman" w:hAnsi="Times New Roman" w:eastAsia="仿宋_GB2312" w:cs="Times New Roman"/>
          <w:kern w:val="2"/>
          <w:sz w:val="32"/>
          <w:szCs w:val="32"/>
          <w:lang w:val="zh-CN"/>
        </w:rPr>
        <w:t xml:space="preserve"> 名退役军人公益岗的工资待遇及相关补贴，保障其合法权益。</w:t>
      </w:r>
    </w:p>
    <w:p w14:paraId="067154F6"/>
    <w:p w14:paraId="3FF0D290">
      <w:pPr>
        <w:widowControl/>
        <w:numPr>
          <w:ilvl w:val="0"/>
          <w:numId w:val="2"/>
        </w:numPr>
        <w:autoSpaceDE w:val="0"/>
        <w:autoSpaceDN w:val="0"/>
        <w:spacing w:before="0" w:after="0" w:line="580" w:lineRule="exact"/>
        <w:ind w:left="0" w:right="180" w:firstLine="640"/>
        <w:jc w:val="both"/>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color w:val="auto"/>
          <w:kern w:val="2"/>
          <w:sz w:val="32"/>
          <w:szCs w:val="32"/>
          <w:lang w:val="zh-CN" w:eastAsia="zh-CN" w:bidi="ar-SA"/>
        </w:rPr>
        <w:t>美丽庭院项目绩效自评综述：根据年初设定的绩效目标，美丽庭院项目绩效自评得分为100分（绩效自评表附后：附</w:t>
      </w:r>
      <w:r>
        <w:rPr>
          <w:rFonts w:hint="eastAsia"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zh-CN" w:eastAsia="zh-CN" w:bidi="ar-SA"/>
        </w:rPr>
        <w:t>）。全年预算数为</w:t>
      </w: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zh-CN" w:eastAsia="zh-CN" w:bidi="ar-SA"/>
        </w:rPr>
        <w:t>万元，执行数为</w:t>
      </w:r>
      <w:r>
        <w:rPr>
          <w:rFonts w:hint="eastAsia" w:ascii="Times New Roman" w:hAnsi="Times New Roman" w:eastAsia="仿宋_GB2312" w:cs="Times New Roman"/>
          <w:color w:val="auto"/>
          <w:kern w:val="2"/>
          <w:sz w:val="32"/>
          <w:szCs w:val="32"/>
          <w:lang w:val="en-US" w:eastAsia="zh-CN" w:bidi="ar-SA"/>
        </w:rPr>
        <w:t>3.75</w:t>
      </w:r>
      <w:r>
        <w:rPr>
          <w:rFonts w:hint="default" w:ascii="Times New Roman" w:hAnsi="Times New Roman" w:eastAsia="仿宋_GB2312" w:cs="Times New Roman"/>
          <w:color w:val="auto"/>
          <w:kern w:val="2"/>
          <w:sz w:val="32"/>
          <w:szCs w:val="32"/>
          <w:lang w:val="zh-CN" w:eastAsia="zh-CN" w:bidi="ar-SA"/>
        </w:rPr>
        <w:t>万元，完成预算的</w:t>
      </w:r>
      <w:r>
        <w:rPr>
          <w:rFonts w:hint="eastAsia" w:ascii="Times New Roman" w:hAnsi="Times New Roman" w:eastAsia="仿宋_GB2312" w:cs="Times New Roman"/>
          <w:color w:val="auto"/>
          <w:kern w:val="2"/>
          <w:sz w:val="32"/>
          <w:szCs w:val="32"/>
          <w:lang w:val="en-US" w:eastAsia="zh-CN" w:bidi="ar-SA"/>
        </w:rPr>
        <w:t>75</w:t>
      </w:r>
      <w:r>
        <w:rPr>
          <w:rFonts w:hint="default" w:ascii="Times New Roman" w:hAnsi="Times New Roman" w:eastAsia="仿宋_GB2312" w:cs="Times New Roman"/>
          <w:color w:val="auto"/>
          <w:kern w:val="2"/>
          <w:sz w:val="32"/>
          <w:szCs w:val="32"/>
          <w:lang w:val="zh-CN" w:eastAsia="zh-CN" w:bidi="ar-SA"/>
        </w:rPr>
        <w:t>% 。项目绩效目标完成情况：一是开展活动次数完成指标；二是为每户发放成本达到指标。发现的主要问题及原因：一是部分人员参与度不高。下一步改进措施：增加活动人数。</w:t>
      </w:r>
    </w:p>
    <w:p w14:paraId="57A180AC"/>
    <w:p w14:paraId="4C866F86"/>
    <w:p w14:paraId="612216E4"/>
    <w:p w14:paraId="37C89859"/>
    <w:p w14:paraId="5C23A69C"/>
    <w:p w14:paraId="649B4288"/>
    <w:p w14:paraId="418009C8"/>
    <w:p w14:paraId="32A1F776"/>
    <w:p w14:paraId="604733BE"/>
    <w:p w14:paraId="137636CF"/>
    <w:p w14:paraId="2507FF96"/>
    <w:p w14:paraId="116849BF"/>
    <w:p w14:paraId="3C6CF929"/>
    <w:p w14:paraId="531AC5AD"/>
    <w:p w14:paraId="6B269BE5"/>
    <w:p w14:paraId="6639A1EE"/>
    <w:p w14:paraId="4D6296E1"/>
    <w:p w14:paraId="7B33CB37"/>
    <w:p w14:paraId="15DE33EC"/>
    <w:p w14:paraId="72CC2075"/>
    <w:p w14:paraId="79DB7E69"/>
    <w:p w14:paraId="03C1B913"/>
    <w:p w14:paraId="54B74D4A"/>
    <w:p w14:paraId="2B4AFD5A"/>
    <w:p w14:paraId="3BCF6C17"/>
    <w:p w14:paraId="175ADD29"/>
    <w:p w14:paraId="234AC893"/>
    <w:p w14:paraId="44F0BC63"/>
    <w:p w14:paraId="63E70D71"/>
    <w:p w14:paraId="33554CD9"/>
    <w:p w14:paraId="06BBCBEB"/>
    <w:tbl>
      <w:tblPr>
        <w:tblW w:w="76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02"/>
        <w:gridCol w:w="757"/>
        <w:gridCol w:w="721"/>
        <w:gridCol w:w="1478"/>
        <w:gridCol w:w="1015"/>
        <w:gridCol w:w="1065"/>
        <w:gridCol w:w="1073"/>
        <w:gridCol w:w="1318"/>
      </w:tblGrid>
      <w:tr w14:paraId="27C1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711" w:type="dxa"/>
            <w:tcBorders>
              <w:top w:val="nil"/>
              <w:left w:val="nil"/>
              <w:bottom w:val="nil"/>
              <w:right w:val="nil"/>
            </w:tcBorders>
            <w:shd w:val="clear"/>
            <w:noWrap/>
            <w:vAlign w:val="bottom"/>
          </w:tcPr>
          <w:p w14:paraId="353AB3B2">
            <w:pPr>
              <w:keepNext w:val="0"/>
              <w:keepLines w:val="0"/>
              <w:widowControl/>
              <w:suppressLineNumbers w:val="0"/>
              <w:jc w:val="left"/>
              <w:textAlignment w:val="bottom"/>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bdr w:val="none" w:color="auto" w:sz="0" w:space="0"/>
                <w:lang w:val="en-US" w:eastAsia="zh-CN" w:bidi="ar"/>
              </w:rPr>
              <w:t>附件1</w:t>
            </w:r>
          </w:p>
        </w:tc>
        <w:tc>
          <w:tcPr>
            <w:tcW w:w="755" w:type="dxa"/>
            <w:tcBorders>
              <w:top w:val="nil"/>
              <w:left w:val="nil"/>
              <w:bottom w:val="nil"/>
              <w:right w:val="nil"/>
            </w:tcBorders>
            <w:shd w:val="clear"/>
            <w:noWrap/>
            <w:vAlign w:val="center"/>
          </w:tcPr>
          <w:p w14:paraId="18F69BE9">
            <w:pPr>
              <w:rPr>
                <w:rFonts w:hint="eastAsia" w:ascii="宋体" w:hAnsi="宋体" w:eastAsia="宋体" w:cs="宋体"/>
                <w:i w:val="0"/>
                <w:iCs w:val="0"/>
                <w:color w:val="000000"/>
                <w:sz w:val="22"/>
                <w:szCs w:val="22"/>
                <w:u w:val="none"/>
              </w:rPr>
            </w:pPr>
          </w:p>
        </w:tc>
        <w:tc>
          <w:tcPr>
            <w:tcW w:w="720" w:type="dxa"/>
            <w:tcBorders>
              <w:top w:val="nil"/>
              <w:left w:val="nil"/>
              <w:bottom w:val="nil"/>
              <w:right w:val="nil"/>
            </w:tcBorders>
            <w:shd w:val="clear"/>
            <w:noWrap/>
            <w:vAlign w:val="center"/>
          </w:tcPr>
          <w:p w14:paraId="4DA0E38D">
            <w:pPr>
              <w:rPr>
                <w:rFonts w:hint="eastAsia" w:ascii="宋体" w:hAnsi="宋体" w:eastAsia="宋体" w:cs="宋体"/>
                <w:i w:val="0"/>
                <w:iCs w:val="0"/>
                <w:color w:val="000000"/>
                <w:sz w:val="22"/>
                <w:szCs w:val="22"/>
                <w:u w:val="none"/>
              </w:rPr>
            </w:pPr>
          </w:p>
        </w:tc>
        <w:tc>
          <w:tcPr>
            <w:tcW w:w="1500" w:type="dxa"/>
            <w:tcBorders>
              <w:top w:val="nil"/>
              <w:left w:val="nil"/>
              <w:bottom w:val="nil"/>
              <w:right w:val="nil"/>
            </w:tcBorders>
            <w:shd w:val="clear"/>
            <w:noWrap/>
            <w:vAlign w:val="center"/>
          </w:tcPr>
          <w:p w14:paraId="4A38E6BF">
            <w:pPr>
              <w:rPr>
                <w:rFonts w:hint="eastAsia" w:ascii="宋体" w:hAnsi="宋体" w:eastAsia="宋体" w:cs="宋体"/>
                <w:i w:val="0"/>
                <w:iCs w:val="0"/>
                <w:color w:val="000000"/>
                <w:sz w:val="22"/>
                <w:szCs w:val="22"/>
                <w:u w:val="none"/>
              </w:rPr>
            </w:pPr>
          </w:p>
        </w:tc>
        <w:tc>
          <w:tcPr>
            <w:tcW w:w="1029" w:type="dxa"/>
            <w:tcBorders>
              <w:top w:val="nil"/>
              <w:left w:val="nil"/>
              <w:bottom w:val="nil"/>
              <w:right w:val="nil"/>
            </w:tcBorders>
            <w:shd w:val="clear"/>
            <w:noWrap/>
            <w:vAlign w:val="center"/>
          </w:tcPr>
          <w:p w14:paraId="34A6F15D">
            <w:pPr>
              <w:rPr>
                <w:rFonts w:hint="eastAsia" w:ascii="宋体" w:hAnsi="宋体" w:eastAsia="宋体" w:cs="宋体"/>
                <w:i w:val="0"/>
                <w:iCs w:val="0"/>
                <w:color w:val="000000"/>
                <w:sz w:val="22"/>
                <w:szCs w:val="22"/>
                <w:u w:val="none"/>
              </w:rPr>
            </w:pPr>
          </w:p>
        </w:tc>
        <w:tc>
          <w:tcPr>
            <w:tcW w:w="1080" w:type="dxa"/>
            <w:tcBorders>
              <w:top w:val="nil"/>
              <w:left w:val="nil"/>
              <w:bottom w:val="nil"/>
              <w:right w:val="nil"/>
            </w:tcBorders>
            <w:shd w:val="clear"/>
            <w:noWrap/>
            <w:vAlign w:val="center"/>
          </w:tcPr>
          <w:p w14:paraId="1BFEDB5D">
            <w:pPr>
              <w:rPr>
                <w:rFonts w:hint="eastAsia" w:ascii="宋体" w:hAnsi="宋体" w:eastAsia="宋体" w:cs="宋体"/>
                <w:i w:val="0"/>
                <w:iCs w:val="0"/>
                <w:color w:val="000000"/>
                <w:sz w:val="22"/>
                <w:szCs w:val="22"/>
                <w:u w:val="none"/>
              </w:rPr>
            </w:pPr>
          </w:p>
        </w:tc>
        <w:tc>
          <w:tcPr>
            <w:tcW w:w="1088" w:type="dxa"/>
            <w:tcBorders>
              <w:top w:val="nil"/>
              <w:left w:val="nil"/>
              <w:bottom w:val="nil"/>
              <w:right w:val="nil"/>
            </w:tcBorders>
            <w:shd w:val="clear"/>
            <w:noWrap/>
            <w:vAlign w:val="center"/>
          </w:tcPr>
          <w:p w14:paraId="2E00FB17">
            <w:pPr>
              <w:rPr>
                <w:rFonts w:hint="eastAsia" w:ascii="宋体" w:hAnsi="宋体" w:eastAsia="宋体" w:cs="宋体"/>
                <w:i w:val="0"/>
                <w:iCs w:val="0"/>
                <w:color w:val="000000"/>
                <w:sz w:val="22"/>
                <w:szCs w:val="22"/>
                <w:u w:val="none"/>
              </w:rPr>
            </w:pPr>
          </w:p>
        </w:tc>
        <w:tc>
          <w:tcPr>
            <w:tcW w:w="797" w:type="dxa"/>
            <w:tcBorders>
              <w:top w:val="nil"/>
              <w:left w:val="nil"/>
              <w:bottom w:val="nil"/>
              <w:right w:val="nil"/>
            </w:tcBorders>
            <w:shd w:val="clear"/>
            <w:noWrap/>
            <w:vAlign w:val="center"/>
          </w:tcPr>
          <w:p w14:paraId="1DB10CE7">
            <w:pPr>
              <w:rPr>
                <w:rFonts w:hint="eastAsia" w:ascii="宋体" w:hAnsi="宋体" w:eastAsia="宋体" w:cs="宋体"/>
                <w:i w:val="0"/>
                <w:iCs w:val="0"/>
                <w:color w:val="000000"/>
                <w:sz w:val="22"/>
                <w:szCs w:val="22"/>
                <w:u w:val="none"/>
              </w:rPr>
            </w:pPr>
          </w:p>
        </w:tc>
      </w:tr>
      <w:tr w14:paraId="64E21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noWrap/>
            <w:vAlign w:val="center"/>
          </w:tcPr>
          <w:p w14:paraId="335A00E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bdr w:val="none" w:color="auto" w:sz="0" w:space="0"/>
                <w:lang w:val="en-US" w:eastAsia="zh-CN" w:bidi="ar"/>
              </w:rPr>
              <w:t>区级部门预算项目绩效自评表</w:t>
            </w:r>
          </w:p>
        </w:tc>
      </w:tr>
      <w:tr w14:paraId="2F7A9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nil"/>
              <w:left w:val="nil"/>
              <w:bottom w:val="nil"/>
              <w:right w:val="nil"/>
            </w:tcBorders>
            <w:shd w:val="clear"/>
            <w:noWrap/>
            <w:vAlign w:val="bottom"/>
          </w:tcPr>
          <w:p w14:paraId="4F8CE70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（2025年度）</w:t>
            </w:r>
          </w:p>
        </w:tc>
      </w:tr>
      <w:tr w14:paraId="1EF6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noWrap/>
            <w:vAlign w:val="center"/>
          </w:tcPr>
          <w:p w14:paraId="17F4637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填报单位：</w:t>
            </w:r>
          </w:p>
        </w:tc>
        <w:tc>
          <w:tcPr>
            <w:tcW w:w="0" w:type="auto"/>
            <w:gridSpan w:val="2"/>
            <w:tcBorders>
              <w:top w:val="nil"/>
              <w:left w:val="nil"/>
              <w:bottom w:val="nil"/>
              <w:right w:val="nil"/>
            </w:tcBorders>
            <w:shd w:val="clear"/>
            <w:noWrap/>
            <w:vAlign w:val="center"/>
          </w:tcPr>
          <w:p w14:paraId="678DA3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鹿泉区妇女联合会</w:t>
            </w:r>
          </w:p>
        </w:tc>
        <w:tc>
          <w:tcPr>
            <w:tcW w:w="0" w:type="auto"/>
            <w:tcBorders>
              <w:top w:val="nil"/>
              <w:left w:val="nil"/>
              <w:bottom w:val="nil"/>
              <w:right w:val="nil"/>
            </w:tcBorders>
            <w:shd w:val="clear"/>
            <w:noWrap/>
            <w:vAlign w:val="center"/>
          </w:tcPr>
          <w:p w14:paraId="28E8967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513B18C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1E45F653">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7FEBBE2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507E0F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金额单位：万元</w:t>
            </w:r>
          </w:p>
        </w:tc>
      </w:tr>
      <w:tr w14:paraId="1FBFD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tcBorders>
              <w:top w:val="single" w:color="000000" w:sz="4" w:space="0"/>
              <w:left w:val="single" w:color="000000" w:sz="4" w:space="0"/>
              <w:bottom w:val="nil"/>
              <w:right w:val="single" w:color="000000" w:sz="4" w:space="0"/>
            </w:tcBorders>
            <w:shd w:val="clear"/>
            <w:vAlign w:val="center"/>
          </w:tcPr>
          <w:p w14:paraId="4980884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基本情况</w:t>
            </w: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7834A5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2220" w:type="dxa"/>
            <w:gridSpan w:val="2"/>
            <w:tcBorders>
              <w:top w:val="single" w:color="000000" w:sz="4" w:space="0"/>
              <w:left w:val="single" w:color="000000" w:sz="4" w:space="0"/>
              <w:bottom w:val="single" w:color="000000" w:sz="4" w:space="0"/>
              <w:right w:val="single" w:color="000000" w:sz="4" w:space="0"/>
            </w:tcBorders>
            <w:shd w:val="clear"/>
            <w:vAlign w:val="center"/>
          </w:tcPr>
          <w:p w14:paraId="50CF390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妇女儿童发展专项</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6C89F3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实施(主管）单位</w:t>
            </w:r>
          </w:p>
        </w:tc>
        <w:tc>
          <w:tcPr>
            <w:tcW w:w="2965" w:type="dxa"/>
            <w:gridSpan w:val="3"/>
            <w:tcBorders>
              <w:top w:val="single" w:color="000000" w:sz="4" w:space="0"/>
              <w:left w:val="single" w:color="000000" w:sz="4" w:space="0"/>
              <w:bottom w:val="single" w:color="000000" w:sz="4" w:space="0"/>
              <w:right w:val="single" w:color="000000" w:sz="4" w:space="0"/>
            </w:tcBorders>
            <w:shd w:val="clear"/>
            <w:vAlign w:val="center"/>
          </w:tcPr>
          <w:p w14:paraId="0B0FD9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妇联</w:t>
            </w:r>
          </w:p>
        </w:tc>
      </w:tr>
      <w:tr w14:paraId="1602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550D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二、预算执行情况</w:t>
            </w:r>
          </w:p>
        </w:tc>
        <w:tc>
          <w:tcPr>
            <w:tcW w:w="1475" w:type="dxa"/>
            <w:gridSpan w:val="2"/>
            <w:tcBorders>
              <w:top w:val="single" w:color="000000" w:sz="4" w:space="0"/>
              <w:left w:val="single" w:color="000000" w:sz="4" w:space="0"/>
              <w:bottom w:val="single" w:color="000000" w:sz="4" w:space="0"/>
              <w:right w:val="single" w:color="000000" w:sz="4" w:space="0"/>
            </w:tcBorders>
            <w:shd w:val="clear"/>
            <w:vAlign w:val="center"/>
          </w:tcPr>
          <w:p w14:paraId="6321C2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预算安排情况（调整后）</w:t>
            </w:r>
          </w:p>
        </w:tc>
        <w:tc>
          <w:tcPr>
            <w:tcW w:w="2529" w:type="dxa"/>
            <w:gridSpan w:val="2"/>
            <w:tcBorders>
              <w:top w:val="single" w:color="000000" w:sz="4" w:space="0"/>
              <w:left w:val="single" w:color="000000" w:sz="4" w:space="0"/>
              <w:bottom w:val="single" w:color="000000" w:sz="4" w:space="0"/>
              <w:right w:val="single" w:color="000000" w:sz="4" w:space="0"/>
            </w:tcBorders>
            <w:shd w:val="clear"/>
            <w:vAlign w:val="center"/>
          </w:tcPr>
          <w:p w14:paraId="121481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资金到位情况</w:t>
            </w:r>
          </w:p>
        </w:tc>
        <w:tc>
          <w:tcPr>
            <w:tcW w:w="2168" w:type="dxa"/>
            <w:gridSpan w:val="2"/>
            <w:tcBorders>
              <w:top w:val="single" w:color="000000" w:sz="4" w:space="0"/>
              <w:left w:val="single" w:color="000000" w:sz="4" w:space="0"/>
              <w:bottom w:val="single" w:color="000000" w:sz="4" w:space="0"/>
              <w:right w:val="single" w:color="000000" w:sz="4" w:space="0"/>
            </w:tcBorders>
            <w:shd w:val="clear"/>
            <w:vAlign w:val="center"/>
          </w:tcPr>
          <w:p w14:paraId="08BAD4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资金执行情况</w:t>
            </w:r>
          </w:p>
        </w:tc>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FEDFA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预算执行进度</w:t>
            </w:r>
          </w:p>
        </w:tc>
      </w:tr>
      <w:tr w14:paraId="34A8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364D68">
            <w:pPr>
              <w:jc w:val="center"/>
              <w:rPr>
                <w:rFonts w:hint="eastAsia" w:ascii="宋体" w:hAnsi="宋体" w:eastAsia="宋体" w:cs="宋体"/>
                <w:i w:val="0"/>
                <w:iCs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128BCD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预算数：</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C0B087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27EC03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到位数：</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3441C1B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6.79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4D2173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执行数：</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3D1A111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6.79</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D7FCF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85%</w:t>
            </w:r>
          </w:p>
        </w:tc>
      </w:tr>
      <w:tr w14:paraId="0DFB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9BB108">
            <w:pPr>
              <w:jc w:val="center"/>
              <w:rPr>
                <w:rFonts w:hint="eastAsia" w:ascii="宋体" w:hAnsi="宋体" w:eastAsia="宋体" w:cs="宋体"/>
                <w:i w:val="0"/>
                <w:iCs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123157E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539F988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64E7A62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786D419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6.79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56EC47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4CDD33B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6.79</w:t>
            </w: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EC9768">
            <w:pPr>
              <w:jc w:val="center"/>
              <w:rPr>
                <w:rFonts w:hint="eastAsia" w:ascii="宋体" w:hAnsi="宋体" w:eastAsia="宋体" w:cs="宋体"/>
                <w:i w:val="0"/>
                <w:iCs w:val="0"/>
                <w:color w:val="000000"/>
                <w:sz w:val="16"/>
                <w:szCs w:val="16"/>
                <w:u w:val="none"/>
              </w:rPr>
            </w:pPr>
          </w:p>
        </w:tc>
      </w:tr>
      <w:tr w14:paraId="22935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AA95CF">
            <w:pPr>
              <w:jc w:val="center"/>
              <w:rPr>
                <w:rFonts w:hint="eastAsia" w:ascii="宋体" w:hAnsi="宋体" w:eastAsia="宋体" w:cs="宋体"/>
                <w:i w:val="0"/>
                <w:iCs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50F8BCB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92EDC98">
            <w:pPr>
              <w:rPr>
                <w:rFonts w:hint="default" w:ascii="Calibri" w:hAnsi="Calibri" w:eastAsia="宋体" w:cs="Calibri"/>
                <w:i w:val="0"/>
                <w:iCs w:val="0"/>
                <w:color w:val="000000"/>
                <w:sz w:val="21"/>
                <w:szCs w:val="21"/>
                <w:u w:val="none"/>
              </w:rPr>
            </w:pP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38A5A82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76D2E770">
            <w:pPr>
              <w:rPr>
                <w:rFonts w:hint="eastAsia" w:ascii="宋体" w:hAnsi="宋体" w:eastAsia="宋体" w:cs="宋体"/>
                <w:i w:val="0"/>
                <w:iCs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D7E751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0CF6CDF4">
            <w:pP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DCE64D">
            <w:pPr>
              <w:jc w:val="center"/>
              <w:rPr>
                <w:rFonts w:hint="eastAsia" w:ascii="宋体" w:hAnsi="宋体" w:eastAsia="宋体" w:cs="宋体"/>
                <w:i w:val="0"/>
                <w:iCs w:val="0"/>
                <w:color w:val="000000"/>
                <w:sz w:val="16"/>
                <w:szCs w:val="16"/>
                <w:u w:val="none"/>
              </w:rPr>
            </w:pPr>
          </w:p>
        </w:tc>
      </w:tr>
      <w:tr w14:paraId="2AC4C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1"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0A85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三、目标完成情况</w:t>
            </w:r>
          </w:p>
        </w:tc>
        <w:tc>
          <w:tcPr>
            <w:tcW w:w="2975" w:type="dxa"/>
            <w:gridSpan w:val="3"/>
            <w:tcBorders>
              <w:top w:val="single" w:color="000000" w:sz="4" w:space="0"/>
              <w:left w:val="single" w:color="000000" w:sz="4" w:space="0"/>
              <w:bottom w:val="single" w:color="000000" w:sz="4" w:space="0"/>
              <w:right w:val="single" w:color="000000" w:sz="4" w:space="0"/>
            </w:tcBorders>
            <w:shd w:val="clear"/>
            <w:vAlign w:val="center"/>
          </w:tcPr>
          <w:p w14:paraId="5D385A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年度预期目标</w:t>
            </w:r>
          </w:p>
        </w:tc>
        <w:tc>
          <w:tcPr>
            <w:tcW w:w="3197" w:type="dxa"/>
            <w:gridSpan w:val="3"/>
            <w:tcBorders>
              <w:top w:val="single" w:color="000000" w:sz="4" w:space="0"/>
              <w:left w:val="single" w:color="000000" w:sz="4" w:space="0"/>
              <w:bottom w:val="single" w:color="000000" w:sz="4" w:space="0"/>
              <w:right w:val="single" w:color="000000" w:sz="4" w:space="0"/>
            </w:tcBorders>
            <w:shd w:val="clear"/>
            <w:vAlign w:val="center"/>
          </w:tcPr>
          <w:p w14:paraId="6CC196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具体完成情况</w:t>
            </w:r>
          </w:p>
        </w:tc>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9AD03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总体完成率</w:t>
            </w:r>
          </w:p>
        </w:tc>
      </w:tr>
      <w:tr w14:paraId="6247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CD22F1">
            <w:pPr>
              <w:jc w:val="center"/>
              <w:rPr>
                <w:rFonts w:hint="eastAsia" w:ascii="宋体" w:hAnsi="宋体" w:eastAsia="宋体" w:cs="宋体"/>
                <w:i w:val="0"/>
                <w:iCs w:val="0"/>
                <w:color w:val="000000"/>
                <w:sz w:val="16"/>
                <w:szCs w:val="16"/>
                <w:u w:val="none"/>
              </w:rPr>
            </w:pPr>
          </w:p>
        </w:tc>
        <w:tc>
          <w:tcPr>
            <w:tcW w:w="297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67D6C4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根据关于开展巾帼家政服务的工作要求，妇联工作经费更多直接服务于妇女儿童和家庭，切实为妇女儿童办实事、办好事。并在法定节假日组织和开展活动，组织妇联干部等妇女参加培训提高业务能力。</w:t>
            </w:r>
          </w:p>
        </w:tc>
        <w:tc>
          <w:tcPr>
            <w:tcW w:w="3197"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79162B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开展宣传活动次数，对妇女干部进行培训、慰问活动。制作宣传页、宣传品在三八维权周、11.24和12.4等法制日进行发放，提高妇女维权意识。</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2B39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r>
      <w:tr w14:paraId="27E2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961E30">
            <w:pPr>
              <w:jc w:val="center"/>
              <w:rPr>
                <w:rFonts w:hint="eastAsia" w:ascii="宋体" w:hAnsi="宋体" w:eastAsia="宋体" w:cs="宋体"/>
                <w:i w:val="0"/>
                <w:iCs w:val="0"/>
                <w:color w:val="000000"/>
                <w:sz w:val="16"/>
                <w:szCs w:val="16"/>
                <w:u w:val="none"/>
              </w:rPr>
            </w:pPr>
          </w:p>
        </w:tc>
        <w:tc>
          <w:tcPr>
            <w:tcW w:w="29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EA99153">
            <w:pPr>
              <w:jc w:val="center"/>
              <w:rPr>
                <w:rFonts w:hint="eastAsia" w:ascii="宋体" w:hAnsi="宋体" w:eastAsia="宋体" w:cs="宋体"/>
                <w:i w:val="0"/>
                <w:iCs w:val="0"/>
                <w:color w:val="000000"/>
                <w:sz w:val="16"/>
                <w:szCs w:val="16"/>
                <w:u w:val="none"/>
              </w:rPr>
            </w:pPr>
          </w:p>
        </w:tc>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1B85535">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F487B9">
            <w:pPr>
              <w:jc w:val="center"/>
              <w:rPr>
                <w:rFonts w:hint="eastAsia" w:ascii="宋体" w:hAnsi="宋体" w:eastAsia="宋体" w:cs="宋体"/>
                <w:i w:val="0"/>
                <w:iCs w:val="0"/>
                <w:color w:val="000000"/>
                <w:sz w:val="16"/>
                <w:szCs w:val="16"/>
                <w:u w:val="none"/>
              </w:rPr>
            </w:pPr>
          </w:p>
        </w:tc>
      </w:tr>
      <w:tr w14:paraId="70B6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868B0C">
            <w:pPr>
              <w:jc w:val="center"/>
              <w:rPr>
                <w:rFonts w:hint="eastAsia" w:ascii="宋体" w:hAnsi="宋体" w:eastAsia="宋体" w:cs="宋体"/>
                <w:i w:val="0"/>
                <w:iCs w:val="0"/>
                <w:color w:val="000000"/>
                <w:sz w:val="16"/>
                <w:szCs w:val="16"/>
                <w:u w:val="none"/>
              </w:rPr>
            </w:pPr>
          </w:p>
        </w:tc>
        <w:tc>
          <w:tcPr>
            <w:tcW w:w="29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3CF8CB5F">
            <w:pPr>
              <w:jc w:val="center"/>
              <w:rPr>
                <w:rFonts w:hint="eastAsia" w:ascii="宋体" w:hAnsi="宋体" w:eastAsia="宋体" w:cs="宋体"/>
                <w:i w:val="0"/>
                <w:iCs w:val="0"/>
                <w:color w:val="000000"/>
                <w:sz w:val="16"/>
                <w:szCs w:val="16"/>
                <w:u w:val="none"/>
              </w:rPr>
            </w:pPr>
          </w:p>
        </w:tc>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27C06156">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F87FFD">
            <w:pPr>
              <w:jc w:val="center"/>
              <w:rPr>
                <w:rFonts w:hint="eastAsia" w:ascii="宋体" w:hAnsi="宋体" w:eastAsia="宋体" w:cs="宋体"/>
                <w:i w:val="0"/>
                <w:iCs w:val="0"/>
                <w:color w:val="000000"/>
                <w:sz w:val="16"/>
                <w:szCs w:val="16"/>
                <w:u w:val="none"/>
              </w:rPr>
            </w:pPr>
          </w:p>
        </w:tc>
      </w:tr>
      <w:tr w14:paraId="041A1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11" w:type="dxa"/>
            <w:vMerge w:val="restart"/>
            <w:tcBorders>
              <w:top w:val="single" w:color="000000" w:sz="4" w:space="0"/>
              <w:left w:val="single" w:color="000000" w:sz="4" w:space="0"/>
              <w:bottom w:val="single" w:color="000000" w:sz="4" w:space="0"/>
              <w:right w:val="nil"/>
            </w:tcBorders>
            <w:shd w:val="clear"/>
            <w:vAlign w:val="center"/>
          </w:tcPr>
          <w:p w14:paraId="4BB95E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四、</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年度绩效指标完成情况</w:t>
            </w: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136468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一级指标</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B85CB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二级指标</w:t>
            </w:r>
          </w:p>
        </w:tc>
        <w:tc>
          <w:tcPr>
            <w:tcW w:w="2529" w:type="dxa"/>
            <w:gridSpan w:val="2"/>
            <w:tcBorders>
              <w:top w:val="single" w:color="000000" w:sz="4" w:space="0"/>
              <w:left w:val="single" w:color="000000" w:sz="4" w:space="0"/>
              <w:bottom w:val="nil"/>
              <w:right w:val="single" w:color="000000" w:sz="4" w:space="0"/>
            </w:tcBorders>
            <w:shd w:val="clear"/>
            <w:vAlign w:val="center"/>
          </w:tcPr>
          <w:p w14:paraId="23971F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三级指标</w:t>
            </w:r>
          </w:p>
        </w:tc>
        <w:tc>
          <w:tcPr>
            <w:tcW w:w="1080" w:type="dxa"/>
            <w:tcBorders>
              <w:top w:val="single" w:color="000000" w:sz="4" w:space="0"/>
              <w:left w:val="single" w:color="000000" w:sz="4" w:space="0"/>
              <w:bottom w:val="nil"/>
              <w:right w:val="single" w:color="000000" w:sz="4" w:space="0"/>
            </w:tcBorders>
            <w:shd w:val="clear"/>
            <w:vAlign w:val="center"/>
          </w:tcPr>
          <w:p w14:paraId="4979AC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预期指标值</w:t>
            </w:r>
          </w:p>
        </w:tc>
        <w:tc>
          <w:tcPr>
            <w:tcW w:w="1088" w:type="dxa"/>
            <w:tcBorders>
              <w:top w:val="single" w:color="000000" w:sz="4" w:space="0"/>
              <w:left w:val="single" w:color="000000" w:sz="4" w:space="0"/>
              <w:bottom w:val="nil"/>
              <w:right w:val="single" w:color="000000" w:sz="4" w:space="0"/>
            </w:tcBorders>
            <w:shd w:val="clear"/>
            <w:vAlign w:val="center"/>
          </w:tcPr>
          <w:p w14:paraId="64FEED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实际完成值</w:t>
            </w:r>
          </w:p>
        </w:tc>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CA13D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自评得分</w:t>
            </w:r>
          </w:p>
        </w:tc>
      </w:tr>
      <w:tr w14:paraId="6DB50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0A44EF68">
            <w:pPr>
              <w:jc w:val="center"/>
              <w:rPr>
                <w:rFonts w:hint="eastAsia" w:ascii="宋体" w:hAnsi="宋体" w:eastAsia="宋体" w:cs="宋体"/>
                <w:i w:val="0"/>
                <w:iCs w:val="0"/>
                <w:color w:val="000000"/>
                <w:sz w:val="16"/>
                <w:szCs w:val="16"/>
                <w:u w:val="none"/>
              </w:rPr>
            </w:pPr>
          </w:p>
        </w:tc>
        <w:tc>
          <w:tcPr>
            <w:tcW w:w="755" w:type="dxa"/>
            <w:vMerge w:val="restart"/>
            <w:tcBorders>
              <w:top w:val="single" w:color="000000" w:sz="4" w:space="0"/>
              <w:left w:val="single" w:color="000000" w:sz="4" w:space="0"/>
              <w:bottom w:val="nil"/>
              <w:right w:val="single" w:color="000000" w:sz="4" w:space="0"/>
            </w:tcBorders>
            <w:shd w:val="clear"/>
            <w:vAlign w:val="center"/>
          </w:tcPr>
          <w:p w14:paraId="277079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产出指标（40）</w:t>
            </w:r>
          </w:p>
        </w:tc>
        <w:tc>
          <w:tcPr>
            <w:tcW w:w="720" w:type="dxa"/>
            <w:vMerge w:val="restart"/>
            <w:tcBorders>
              <w:top w:val="single" w:color="000000" w:sz="4" w:space="0"/>
              <w:left w:val="single" w:color="000000" w:sz="4" w:space="0"/>
              <w:bottom w:val="nil"/>
              <w:right w:val="single" w:color="000000" w:sz="4" w:space="0"/>
            </w:tcBorders>
            <w:shd w:val="clear"/>
            <w:vAlign w:val="center"/>
          </w:tcPr>
          <w:p w14:paraId="347521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数量指标</w:t>
            </w:r>
          </w:p>
        </w:tc>
        <w:tc>
          <w:tcPr>
            <w:tcW w:w="2529" w:type="dxa"/>
            <w:gridSpan w:val="2"/>
            <w:tcBorders>
              <w:top w:val="single" w:color="000000" w:sz="4" w:space="0"/>
              <w:left w:val="single" w:color="000000" w:sz="4" w:space="0"/>
              <w:bottom w:val="single" w:color="000000" w:sz="4" w:space="0"/>
              <w:right w:val="single" w:color="000000" w:sz="4" w:space="0"/>
            </w:tcBorders>
            <w:shd w:val="clear"/>
            <w:vAlign w:val="center"/>
          </w:tcPr>
          <w:p w14:paraId="3B935A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六一关爱慰问活动次数</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2C5CB6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1次</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30DF25C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1次</w:t>
            </w:r>
          </w:p>
        </w:tc>
        <w:tc>
          <w:tcPr>
            <w:tcW w:w="797" w:type="dxa"/>
            <w:vMerge w:val="restart"/>
            <w:tcBorders>
              <w:top w:val="single" w:color="000000" w:sz="4" w:space="0"/>
              <w:left w:val="nil"/>
              <w:bottom w:val="nil"/>
              <w:right w:val="single" w:color="000000" w:sz="4" w:space="0"/>
            </w:tcBorders>
            <w:shd w:val="clear"/>
            <w:vAlign w:val="center"/>
          </w:tcPr>
          <w:p w14:paraId="066E86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w:t>
            </w:r>
          </w:p>
        </w:tc>
      </w:tr>
      <w:tr w14:paraId="5C09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0A5DF258">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69A99B6D">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nil"/>
              <w:right w:val="single" w:color="000000" w:sz="4" w:space="0"/>
            </w:tcBorders>
            <w:shd w:val="clear"/>
            <w:vAlign w:val="center"/>
          </w:tcPr>
          <w:p w14:paraId="1EC3F493">
            <w:pPr>
              <w:jc w:val="center"/>
              <w:rPr>
                <w:rFonts w:hint="eastAsia" w:ascii="宋体" w:hAnsi="宋体" w:eastAsia="宋体" w:cs="宋体"/>
                <w:i w:val="0"/>
                <w:iCs w:val="0"/>
                <w:color w:val="000000"/>
                <w:sz w:val="16"/>
                <w:szCs w:val="16"/>
                <w:u w:val="none"/>
              </w:rPr>
            </w:pPr>
          </w:p>
        </w:tc>
        <w:tc>
          <w:tcPr>
            <w:tcW w:w="2529" w:type="dxa"/>
            <w:gridSpan w:val="2"/>
            <w:tcBorders>
              <w:top w:val="single" w:color="000000" w:sz="4" w:space="0"/>
              <w:left w:val="single" w:color="000000" w:sz="4" w:space="0"/>
              <w:bottom w:val="single" w:color="000000" w:sz="4" w:space="0"/>
              <w:right w:val="single" w:color="000000" w:sz="4" w:space="0"/>
            </w:tcBorders>
            <w:shd w:val="clear"/>
            <w:vAlign w:val="center"/>
          </w:tcPr>
          <w:p w14:paraId="3DADE7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“河北福嫂.燕赵家政”活动次数</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2C8401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20次</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1751271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20次</w:t>
            </w:r>
          </w:p>
        </w:tc>
        <w:tc>
          <w:tcPr>
            <w:tcW w:w="797" w:type="dxa"/>
            <w:vMerge w:val="continue"/>
            <w:tcBorders>
              <w:top w:val="single" w:color="000000" w:sz="4" w:space="0"/>
              <w:left w:val="nil"/>
              <w:bottom w:val="nil"/>
              <w:right w:val="single" w:color="000000" w:sz="4" w:space="0"/>
            </w:tcBorders>
            <w:shd w:val="clear"/>
            <w:vAlign w:val="center"/>
          </w:tcPr>
          <w:p w14:paraId="34DDED4E">
            <w:pPr>
              <w:jc w:val="center"/>
              <w:rPr>
                <w:rFonts w:hint="eastAsia" w:ascii="宋体" w:hAnsi="宋体" w:eastAsia="宋体" w:cs="宋体"/>
                <w:i w:val="0"/>
                <w:iCs w:val="0"/>
                <w:color w:val="000000"/>
                <w:sz w:val="16"/>
                <w:szCs w:val="16"/>
                <w:u w:val="none"/>
              </w:rPr>
            </w:pPr>
          </w:p>
        </w:tc>
      </w:tr>
      <w:tr w14:paraId="2576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6B353C15">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1CA0BDE4">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nil"/>
              <w:right w:val="single" w:color="000000" w:sz="4" w:space="0"/>
            </w:tcBorders>
            <w:shd w:val="clear"/>
            <w:vAlign w:val="center"/>
          </w:tcPr>
          <w:p w14:paraId="7EEDB0C8">
            <w:pPr>
              <w:jc w:val="center"/>
              <w:rPr>
                <w:rFonts w:hint="eastAsia" w:ascii="宋体" w:hAnsi="宋体" w:eastAsia="宋体" w:cs="宋体"/>
                <w:i w:val="0"/>
                <w:iCs w:val="0"/>
                <w:color w:val="000000"/>
                <w:sz w:val="16"/>
                <w:szCs w:val="16"/>
                <w:u w:val="none"/>
              </w:rPr>
            </w:pPr>
          </w:p>
        </w:tc>
        <w:tc>
          <w:tcPr>
            <w:tcW w:w="2529" w:type="dxa"/>
            <w:gridSpan w:val="2"/>
            <w:tcBorders>
              <w:top w:val="single" w:color="000000" w:sz="4" w:space="0"/>
              <w:left w:val="single" w:color="000000" w:sz="4" w:space="0"/>
              <w:bottom w:val="single" w:color="000000" w:sz="4" w:space="0"/>
              <w:right w:val="single" w:color="000000" w:sz="4" w:space="0"/>
            </w:tcBorders>
            <w:shd w:val="clear"/>
            <w:vAlign w:val="center"/>
          </w:tcPr>
          <w:p w14:paraId="6FF189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反家暴宣传活动次数</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E60A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15次</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2FD755D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15次</w:t>
            </w:r>
          </w:p>
        </w:tc>
        <w:tc>
          <w:tcPr>
            <w:tcW w:w="797" w:type="dxa"/>
            <w:vMerge w:val="continue"/>
            <w:tcBorders>
              <w:top w:val="single" w:color="000000" w:sz="4" w:space="0"/>
              <w:left w:val="nil"/>
              <w:bottom w:val="nil"/>
              <w:right w:val="single" w:color="000000" w:sz="4" w:space="0"/>
            </w:tcBorders>
            <w:shd w:val="clear"/>
            <w:vAlign w:val="center"/>
          </w:tcPr>
          <w:p w14:paraId="13F61F37">
            <w:pPr>
              <w:jc w:val="center"/>
              <w:rPr>
                <w:rFonts w:hint="eastAsia" w:ascii="宋体" w:hAnsi="宋体" w:eastAsia="宋体" w:cs="宋体"/>
                <w:i w:val="0"/>
                <w:iCs w:val="0"/>
                <w:color w:val="000000"/>
                <w:sz w:val="16"/>
                <w:szCs w:val="16"/>
                <w:u w:val="none"/>
              </w:rPr>
            </w:pPr>
          </w:p>
        </w:tc>
      </w:tr>
      <w:tr w14:paraId="76D9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2D1B6D41">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461AB2BE">
            <w:pPr>
              <w:jc w:val="center"/>
              <w:rPr>
                <w:rFonts w:hint="eastAsia" w:ascii="宋体" w:hAnsi="宋体" w:eastAsia="宋体" w:cs="宋体"/>
                <w:i w:val="0"/>
                <w:iCs w:val="0"/>
                <w:color w:val="000000"/>
                <w:sz w:val="16"/>
                <w:szCs w:val="16"/>
                <w:u w:val="none"/>
              </w:rPr>
            </w:pPr>
          </w:p>
        </w:tc>
        <w:tc>
          <w:tcPr>
            <w:tcW w:w="72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E913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时效指标</w:t>
            </w:r>
          </w:p>
        </w:tc>
        <w:tc>
          <w:tcPr>
            <w:tcW w:w="2529"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A263B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完成及时率</w:t>
            </w:r>
          </w:p>
        </w:tc>
        <w:tc>
          <w:tcPr>
            <w:tcW w:w="1080" w:type="dxa"/>
            <w:vMerge w:val="restart"/>
            <w:tcBorders>
              <w:top w:val="nil"/>
              <w:left w:val="single" w:color="000000" w:sz="4" w:space="0"/>
              <w:bottom w:val="single" w:color="000000" w:sz="4" w:space="0"/>
              <w:right w:val="single" w:color="000000" w:sz="4" w:space="0"/>
            </w:tcBorders>
            <w:shd w:val="clear"/>
            <w:vAlign w:val="center"/>
          </w:tcPr>
          <w:p w14:paraId="61B53A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1088" w:type="dxa"/>
            <w:vMerge w:val="restart"/>
            <w:tcBorders>
              <w:top w:val="nil"/>
              <w:left w:val="single" w:color="000000" w:sz="4" w:space="0"/>
              <w:bottom w:val="single" w:color="000000" w:sz="4" w:space="0"/>
              <w:right w:val="single" w:color="000000" w:sz="4" w:space="0"/>
            </w:tcBorders>
            <w:shd w:val="clear"/>
            <w:vAlign w:val="center"/>
          </w:tcPr>
          <w:p w14:paraId="4550F6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5F99F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79ED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0A6F45A9">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161ABB63">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909A35">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72AD277">
            <w:pPr>
              <w:jc w:val="center"/>
              <w:rPr>
                <w:rFonts w:hint="eastAsia" w:ascii="宋体" w:hAnsi="宋体" w:eastAsia="宋体" w:cs="宋体"/>
                <w:i w:val="0"/>
                <w:iCs w:val="0"/>
                <w:color w:val="000000"/>
                <w:sz w:val="16"/>
                <w:szCs w:val="16"/>
                <w:u w:val="none"/>
              </w:rPr>
            </w:pPr>
          </w:p>
        </w:tc>
        <w:tc>
          <w:tcPr>
            <w:tcW w:w="1080" w:type="dxa"/>
            <w:vMerge w:val="continue"/>
            <w:tcBorders>
              <w:top w:val="nil"/>
              <w:left w:val="single" w:color="000000" w:sz="4" w:space="0"/>
              <w:bottom w:val="single" w:color="000000" w:sz="4" w:space="0"/>
              <w:right w:val="single" w:color="000000" w:sz="4" w:space="0"/>
            </w:tcBorders>
            <w:shd w:val="clear"/>
            <w:vAlign w:val="center"/>
          </w:tcPr>
          <w:p w14:paraId="067E9D61">
            <w:pPr>
              <w:jc w:val="center"/>
              <w:rPr>
                <w:rFonts w:hint="eastAsia" w:ascii="宋体" w:hAnsi="宋体" w:eastAsia="宋体" w:cs="宋体"/>
                <w:i w:val="0"/>
                <w:iCs w:val="0"/>
                <w:color w:val="000000"/>
                <w:sz w:val="16"/>
                <w:szCs w:val="16"/>
                <w:u w:val="none"/>
              </w:rPr>
            </w:pPr>
          </w:p>
        </w:tc>
        <w:tc>
          <w:tcPr>
            <w:tcW w:w="1088" w:type="dxa"/>
            <w:vMerge w:val="continue"/>
            <w:tcBorders>
              <w:top w:val="nil"/>
              <w:left w:val="single" w:color="000000" w:sz="4" w:space="0"/>
              <w:bottom w:val="single" w:color="000000" w:sz="4" w:space="0"/>
              <w:right w:val="single" w:color="000000" w:sz="4" w:space="0"/>
            </w:tcBorders>
            <w:shd w:val="clear"/>
            <w:vAlign w:val="center"/>
          </w:tcPr>
          <w:p w14:paraId="31F57995">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D07DC2">
            <w:pPr>
              <w:jc w:val="center"/>
              <w:rPr>
                <w:rFonts w:hint="default" w:ascii="Calibri" w:hAnsi="Calibri" w:eastAsia="宋体" w:cs="Calibri"/>
                <w:i w:val="0"/>
                <w:iCs w:val="0"/>
                <w:color w:val="000000"/>
                <w:sz w:val="16"/>
                <w:szCs w:val="16"/>
                <w:u w:val="none"/>
              </w:rPr>
            </w:pPr>
          </w:p>
        </w:tc>
      </w:tr>
      <w:tr w14:paraId="56B92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1CEB130A">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3A66E0F9">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0FCC3D">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59B3F85">
            <w:pPr>
              <w:jc w:val="center"/>
              <w:rPr>
                <w:rFonts w:hint="eastAsia" w:ascii="宋体" w:hAnsi="宋体" w:eastAsia="宋体" w:cs="宋体"/>
                <w:i w:val="0"/>
                <w:iCs w:val="0"/>
                <w:color w:val="000000"/>
                <w:sz w:val="16"/>
                <w:szCs w:val="16"/>
                <w:u w:val="none"/>
              </w:rPr>
            </w:pPr>
          </w:p>
        </w:tc>
        <w:tc>
          <w:tcPr>
            <w:tcW w:w="1080" w:type="dxa"/>
            <w:vMerge w:val="continue"/>
            <w:tcBorders>
              <w:top w:val="nil"/>
              <w:left w:val="single" w:color="000000" w:sz="4" w:space="0"/>
              <w:bottom w:val="single" w:color="000000" w:sz="4" w:space="0"/>
              <w:right w:val="single" w:color="000000" w:sz="4" w:space="0"/>
            </w:tcBorders>
            <w:shd w:val="clear"/>
            <w:vAlign w:val="center"/>
          </w:tcPr>
          <w:p w14:paraId="1CE49C53">
            <w:pPr>
              <w:jc w:val="center"/>
              <w:rPr>
                <w:rFonts w:hint="eastAsia" w:ascii="宋体" w:hAnsi="宋体" w:eastAsia="宋体" w:cs="宋体"/>
                <w:i w:val="0"/>
                <w:iCs w:val="0"/>
                <w:color w:val="000000"/>
                <w:sz w:val="16"/>
                <w:szCs w:val="16"/>
                <w:u w:val="none"/>
              </w:rPr>
            </w:pPr>
          </w:p>
        </w:tc>
        <w:tc>
          <w:tcPr>
            <w:tcW w:w="1088" w:type="dxa"/>
            <w:vMerge w:val="continue"/>
            <w:tcBorders>
              <w:top w:val="nil"/>
              <w:left w:val="single" w:color="000000" w:sz="4" w:space="0"/>
              <w:bottom w:val="single" w:color="000000" w:sz="4" w:space="0"/>
              <w:right w:val="single" w:color="000000" w:sz="4" w:space="0"/>
            </w:tcBorders>
            <w:shd w:val="clear"/>
            <w:vAlign w:val="center"/>
          </w:tcPr>
          <w:p w14:paraId="4A92A504">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F8309B">
            <w:pPr>
              <w:jc w:val="center"/>
              <w:rPr>
                <w:rFonts w:hint="default" w:ascii="Calibri" w:hAnsi="Calibri" w:eastAsia="宋体" w:cs="Calibri"/>
                <w:i w:val="0"/>
                <w:iCs w:val="0"/>
                <w:color w:val="000000"/>
                <w:sz w:val="16"/>
                <w:szCs w:val="16"/>
                <w:u w:val="none"/>
              </w:rPr>
            </w:pPr>
          </w:p>
        </w:tc>
      </w:tr>
      <w:tr w14:paraId="0A8D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729BF185">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732F5BC3">
            <w:pPr>
              <w:jc w:val="center"/>
              <w:rPr>
                <w:rFonts w:hint="eastAsia" w:ascii="宋体" w:hAnsi="宋体" w:eastAsia="宋体" w:cs="宋体"/>
                <w:i w:val="0"/>
                <w:iCs w:val="0"/>
                <w:color w:val="000000"/>
                <w:sz w:val="16"/>
                <w:szCs w:val="16"/>
                <w:u w:val="none"/>
              </w:rPr>
            </w:pPr>
          </w:p>
        </w:tc>
        <w:tc>
          <w:tcPr>
            <w:tcW w:w="72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0B49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成本指标</w:t>
            </w:r>
          </w:p>
        </w:tc>
        <w:tc>
          <w:tcPr>
            <w:tcW w:w="2529"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B7E05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宣传活动成本</w:t>
            </w:r>
          </w:p>
        </w:tc>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DC74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108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0602E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8B93AF7">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575C8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28BA14E1">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4B189C01">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D8345D">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89864FA">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AEE39E">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D78F1F">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273A97">
            <w:pPr>
              <w:jc w:val="center"/>
              <w:rPr>
                <w:rFonts w:hint="default" w:ascii="Calibri" w:hAnsi="Calibri" w:eastAsia="宋体" w:cs="Calibri"/>
                <w:i w:val="0"/>
                <w:iCs w:val="0"/>
                <w:color w:val="000000"/>
                <w:sz w:val="16"/>
                <w:szCs w:val="16"/>
                <w:u w:val="none"/>
              </w:rPr>
            </w:pPr>
          </w:p>
        </w:tc>
      </w:tr>
      <w:tr w14:paraId="4448F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2E8AA880">
            <w:pPr>
              <w:jc w:val="center"/>
              <w:rPr>
                <w:rFonts w:hint="eastAsia" w:ascii="宋体" w:hAnsi="宋体" w:eastAsia="宋体" w:cs="宋体"/>
                <w:i w:val="0"/>
                <w:iCs w:val="0"/>
                <w:color w:val="000000"/>
                <w:sz w:val="16"/>
                <w:szCs w:val="16"/>
                <w:u w:val="none"/>
              </w:rPr>
            </w:pPr>
          </w:p>
        </w:tc>
        <w:tc>
          <w:tcPr>
            <w:tcW w:w="755" w:type="dxa"/>
            <w:vMerge w:val="continue"/>
            <w:tcBorders>
              <w:top w:val="single" w:color="000000" w:sz="4" w:space="0"/>
              <w:left w:val="single" w:color="000000" w:sz="4" w:space="0"/>
              <w:bottom w:val="nil"/>
              <w:right w:val="single" w:color="000000" w:sz="4" w:space="0"/>
            </w:tcBorders>
            <w:shd w:val="clear"/>
            <w:vAlign w:val="center"/>
          </w:tcPr>
          <w:p w14:paraId="0B517D02">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44134D">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AFAE441">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56C796">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29300A">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3CAC91">
            <w:pPr>
              <w:jc w:val="center"/>
              <w:rPr>
                <w:rFonts w:hint="default" w:ascii="Calibri" w:hAnsi="Calibri" w:eastAsia="宋体" w:cs="Calibri"/>
                <w:i w:val="0"/>
                <w:iCs w:val="0"/>
                <w:color w:val="000000"/>
                <w:sz w:val="16"/>
                <w:szCs w:val="16"/>
                <w:u w:val="none"/>
              </w:rPr>
            </w:pPr>
          </w:p>
        </w:tc>
      </w:tr>
      <w:tr w14:paraId="50C8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48269040">
            <w:pPr>
              <w:jc w:val="center"/>
              <w:rPr>
                <w:rFonts w:hint="eastAsia" w:ascii="宋体" w:hAnsi="宋体" w:eastAsia="宋体" w:cs="宋体"/>
                <w:i w:val="0"/>
                <w:iCs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shd w:val="clear"/>
            <w:vAlign w:val="center"/>
          </w:tcPr>
          <w:p w14:paraId="5B0A04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预算执行率指标</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（10分）</w:t>
            </w:r>
          </w:p>
        </w:tc>
        <w:tc>
          <w:tcPr>
            <w:tcW w:w="720" w:type="dxa"/>
            <w:tcBorders>
              <w:top w:val="nil"/>
              <w:left w:val="single" w:color="000000" w:sz="4" w:space="0"/>
              <w:bottom w:val="single" w:color="000000" w:sz="4" w:space="0"/>
              <w:right w:val="single" w:color="000000" w:sz="4" w:space="0"/>
            </w:tcBorders>
            <w:shd w:val="clear"/>
            <w:vAlign w:val="center"/>
          </w:tcPr>
          <w:p w14:paraId="248008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预算执行率</w:t>
            </w:r>
          </w:p>
        </w:tc>
        <w:tc>
          <w:tcPr>
            <w:tcW w:w="2529" w:type="dxa"/>
            <w:gridSpan w:val="2"/>
            <w:tcBorders>
              <w:top w:val="single" w:color="000000" w:sz="4" w:space="0"/>
              <w:left w:val="single" w:color="000000" w:sz="4" w:space="0"/>
              <w:bottom w:val="single" w:color="000000" w:sz="4" w:space="0"/>
              <w:right w:val="single" w:color="000000" w:sz="4" w:space="0"/>
            </w:tcBorders>
            <w:shd w:val="clear"/>
            <w:vAlign w:val="center"/>
          </w:tcPr>
          <w:p w14:paraId="71E10C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预算完成执行率</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8005D4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vAlign w:val="center"/>
          </w:tcPr>
          <w:p w14:paraId="1B920E4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100%</w:t>
            </w:r>
          </w:p>
        </w:tc>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08B1D70">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6D30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5609E814">
            <w:pPr>
              <w:jc w:val="center"/>
              <w:rPr>
                <w:rFonts w:hint="eastAsia" w:ascii="宋体" w:hAnsi="宋体" w:eastAsia="宋体" w:cs="宋体"/>
                <w:i w:val="0"/>
                <w:iCs w:val="0"/>
                <w:color w:val="000000"/>
                <w:sz w:val="16"/>
                <w:szCs w:val="16"/>
                <w:u w:val="none"/>
              </w:rPr>
            </w:pPr>
          </w:p>
        </w:tc>
        <w:tc>
          <w:tcPr>
            <w:tcW w:w="755" w:type="dxa"/>
            <w:vMerge w:val="restart"/>
            <w:tcBorders>
              <w:top w:val="nil"/>
              <w:left w:val="single" w:color="000000" w:sz="4" w:space="0"/>
              <w:bottom w:val="nil"/>
              <w:right w:val="single" w:color="000000" w:sz="4" w:space="0"/>
            </w:tcBorders>
            <w:shd w:val="clear"/>
            <w:vAlign w:val="center"/>
          </w:tcPr>
          <w:p w14:paraId="235FF8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效益指标（40）</w:t>
            </w:r>
          </w:p>
        </w:tc>
        <w:tc>
          <w:tcPr>
            <w:tcW w:w="720" w:type="dxa"/>
            <w:vMerge w:val="restart"/>
            <w:tcBorders>
              <w:top w:val="single" w:color="000000" w:sz="4" w:space="0"/>
              <w:left w:val="nil"/>
              <w:bottom w:val="single" w:color="000000" w:sz="4" w:space="0"/>
              <w:right w:val="single" w:color="000000" w:sz="4" w:space="0"/>
            </w:tcBorders>
            <w:shd w:val="clear"/>
            <w:vAlign w:val="center"/>
          </w:tcPr>
          <w:p w14:paraId="00C13D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社会效益指标</w:t>
            </w:r>
          </w:p>
        </w:tc>
        <w:tc>
          <w:tcPr>
            <w:tcW w:w="2529"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837E1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提高妇女儿童生活质量</w:t>
            </w:r>
          </w:p>
        </w:tc>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26D6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提高居民生活质量</w:t>
            </w:r>
          </w:p>
        </w:tc>
        <w:tc>
          <w:tcPr>
            <w:tcW w:w="1088"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DD50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提高居民生活质量</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C5F3F3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2453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08B0554E">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698B2402">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3EF93544">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A9A5466">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234AD0">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BF903D">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516E1F">
            <w:pPr>
              <w:jc w:val="center"/>
              <w:rPr>
                <w:rFonts w:hint="default" w:ascii="Calibri" w:hAnsi="Calibri" w:eastAsia="宋体" w:cs="Calibri"/>
                <w:i w:val="0"/>
                <w:iCs w:val="0"/>
                <w:color w:val="000000"/>
                <w:sz w:val="16"/>
                <w:szCs w:val="16"/>
                <w:u w:val="none"/>
              </w:rPr>
            </w:pPr>
          </w:p>
        </w:tc>
      </w:tr>
      <w:tr w14:paraId="7FD94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23976E10">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6F3D5E87">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45D59D98">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5087A22">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3103C5">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E42D27">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BF87FC">
            <w:pPr>
              <w:jc w:val="center"/>
              <w:rPr>
                <w:rFonts w:hint="default" w:ascii="Calibri" w:hAnsi="Calibri" w:eastAsia="宋体" w:cs="Calibri"/>
                <w:i w:val="0"/>
                <w:iCs w:val="0"/>
                <w:color w:val="000000"/>
                <w:sz w:val="16"/>
                <w:szCs w:val="16"/>
                <w:u w:val="none"/>
              </w:rPr>
            </w:pPr>
          </w:p>
        </w:tc>
      </w:tr>
      <w:tr w14:paraId="6E5A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3351CD14">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29164689">
            <w:pPr>
              <w:jc w:val="center"/>
              <w:rPr>
                <w:rFonts w:hint="eastAsia" w:ascii="宋体" w:hAnsi="宋体" w:eastAsia="宋体" w:cs="宋体"/>
                <w:i w:val="0"/>
                <w:iCs w:val="0"/>
                <w:color w:val="000000"/>
                <w:sz w:val="16"/>
                <w:szCs w:val="16"/>
                <w:u w:val="none"/>
              </w:rPr>
            </w:pPr>
          </w:p>
        </w:tc>
        <w:tc>
          <w:tcPr>
            <w:tcW w:w="720" w:type="dxa"/>
            <w:vMerge w:val="restart"/>
            <w:tcBorders>
              <w:top w:val="single" w:color="000000" w:sz="4" w:space="0"/>
              <w:left w:val="nil"/>
              <w:bottom w:val="single" w:color="000000" w:sz="4" w:space="0"/>
              <w:right w:val="single" w:color="000000" w:sz="4" w:space="0"/>
            </w:tcBorders>
            <w:shd w:val="clear"/>
            <w:vAlign w:val="center"/>
          </w:tcPr>
          <w:p w14:paraId="06AE83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可持续影响指标</w:t>
            </w:r>
          </w:p>
        </w:tc>
        <w:tc>
          <w:tcPr>
            <w:tcW w:w="2529"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4901E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项目持续发挥作用期限</w:t>
            </w:r>
          </w:p>
        </w:tc>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5D75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项目持续期限为全年</w:t>
            </w:r>
          </w:p>
        </w:tc>
        <w:tc>
          <w:tcPr>
            <w:tcW w:w="1088"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7AE1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项目持续期限为全年</w:t>
            </w:r>
          </w:p>
        </w:tc>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FB6ADC4">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33C1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16F9C437">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511FBF6A">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77425A95">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8B728D5">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E36167">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4E9B88">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5E34EB">
            <w:pPr>
              <w:jc w:val="center"/>
              <w:rPr>
                <w:rFonts w:hint="default" w:ascii="Calibri" w:hAnsi="Calibri" w:eastAsia="宋体" w:cs="Calibri"/>
                <w:i w:val="0"/>
                <w:iCs w:val="0"/>
                <w:color w:val="000000"/>
                <w:sz w:val="16"/>
                <w:szCs w:val="16"/>
                <w:u w:val="none"/>
              </w:rPr>
            </w:pPr>
          </w:p>
        </w:tc>
      </w:tr>
      <w:tr w14:paraId="04E82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53AC86EA">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75868D5C">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08A67B89">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0A2EB7B">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E074D7">
            <w:pPr>
              <w:jc w:val="center"/>
              <w:rPr>
                <w:rFonts w:hint="eastAsia" w:ascii="宋体" w:hAnsi="宋体" w:eastAsia="宋体" w:cs="宋体"/>
                <w:i w:val="0"/>
                <w:iCs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F346A9">
            <w:pPr>
              <w:jc w:val="center"/>
              <w:rPr>
                <w:rFonts w:hint="eastAsia" w:ascii="宋体" w:hAnsi="宋体" w:eastAsia="宋体" w:cs="宋体"/>
                <w:i w:val="0"/>
                <w:iCs w:val="0"/>
                <w:color w:val="000000"/>
                <w:sz w:val="16"/>
                <w:szCs w:val="16"/>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1B396E">
            <w:pPr>
              <w:jc w:val="center"/>
              <w:rPr>
                <w:rFonts w:hint="default" w:ascii="Calibri" w:hAnsi="Calibri" w:eastAsia="宋体" w:cs="Calibri"/>
                <w:i w:val="0"/>
                <w:iCs w:val="0"/>
                <w:color w:val="000000"/>
                <w:sz w:val="16"/>
                <w:szCs w:val="16"/>
                <w:u w:val="none"/>
              </w:rPr>
            </w:pPr>
          </w:p>
        </w:tc>
      </w:tr>
      <w:tr w14:paraId="6E40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3BF6F3AF">
            <w:pPr>
              <w:jc w:val="center"/>
              <w:rPr>
                <w:rFonts w:hint="eastAsia" w:ascii="宋体" w:hAnsi="宋体" w:eastAsia="宋体" w:cs="宋体"/>
                <w:i w:val="0"/>
                <w:iCs w:val="0"/>
                <w:color w:val="000000"/>
                <w:sz w:val="16"/>
                <w:szCs w:val="16"/>
                <w:u w:val="none"/>
              </w:rPr>
            </w:pPr>
          </w:p>
        </w:tc>
        <w:tc>
          <w:tcPr>
            <w:tcW w:w="755" w:type="dxa"/>
            <w:vMerge w:val="restart"/>
            <w:tcBorders>
              <w:top w:val="nil"/>
              <w:left w:val="single" w:color="000000" w:sz="4" w:space="0"/>
              <w:bottom w:val="nil"/>
              <w:right w:val="single" w:color="000000" w:sz="4" w:space="0"/>
            </w:tcBorders>
            <w:shd w:val="clear"/>
            <w:vAlign w:val="center"/>
          </w:tcPr>
          <w:p w14:paraId="32079E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（10分）</w:t>
            </w:r>
          </w:p>
        </w:tc>
        <w:tc>
          <w:tcPr>
            <w:tcW w:w="720" w:type="dxa"/>
            <w:vMerge w:val="restart"/>
            <w:tcBorders>
              <w:top w:val="single" w:color="000000" w:sz="4" w:space="0"/>
              <w:left w:val="nil"/>
              <w:bottom w:val="single" w:color="000000" w:sz="4" w:space="0"/>
              <w:right w:val="single" w:color="000000" w:sz="4" w:space="0"/>
            </w:tcBorders>
            <w:shd w:val="clear"/>
            <w:vAlign w:val="center"/>
          </w:tcPr>
          <w:p w14:paraId="1C3012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p>
        </w:tc>
        <w:tc>
          <w:tcPr>
            <w:tcW w:w="2529" w:type="dxa"/>
            <w:gridSpan w:val="2"/>
            <w:vMerge w:val="restart"/>
            <w:tcBorders>
              <w:top w:val="single" w:color="000000" w:sz="4" w:space="0"/>
              <w:left w:val="single" w:color="000000" w:sz="4" w:space="0"/>
              <w:bottom w:val="nil"/>
              <w:right w:val="single" w:color="000000" w:sz="4" w:space="0"/>
            </w:tcBorders>
            <w:shd w:val="clear"/>
            <w:vAlign w:val="center"/>
          </w:tcPr>
          <w:p w14:paraId="08B0B9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服务妇女儿童满意度</w:t>
            </w:r>
          </w:p>
        </w:tc>
        <w:tc>
          <w:tcPr>
            <w:tcW w:w="1080" w:type="dxa"/>
            <w:vMerge w:val="restart"/>
            <w:tcBorders>
              <w:top w:val="single" w:color="000000" w:sz="4" w:space="0"/>
              <w:left w:val="single" w:color="000000" w:sz="4" w:space="0"/>
              <w:bottom w:val="nil"/>
              <w:right w:val="single" w:color="000000" w:sz="4" w:space="0"/>
            </w:tcBorders>
            <w:shd w:val="clear"/>
            <w:vAlign w:val="center"/>
          </w:tcPr>
          <w:p w14:paraId="56CE171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1088" w:type="dxa"/>
            <w:vMerge w:val="restart"/>
            <w:tcBorders>
              <w:top w:val="single" w:color="000000" w:sz="4" w:space="0"/>
              <w:left w:val="single" w:color="000000" w:sz="4" w:space="0"/>
              <w:bottom w:val="nil"/>
              <w:right w:val="single" w:color="000000" w:sz="4" w:space="0"/>
            </w:tcBorders>
            <w:shd w:val="clear"/>
            <w:vAlign w:val="center"/>
          </w:tcPr>
          <w:p w14:paraId="69D73977">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797" w:type="dxa"/>
            <w:vMerge w:val="restart"/>
            <w:tcBorders>
              <w:top w:val="single" w:color="000000" w:sz="4" w:space="0"/>
              <w:left w:val="single" w:color="000000" w:sz="4" w:space="0"/>
              <w:bottom w:val="nil"/>
              <w:right w:val="single" w:color="000000" w:sz="4" w:space="0"/>
            </w:tcBorders>
            <w:shd w:val="clear"/>
            <w:vAlign w:val="center"/>
          </w:tcPr>
          <w:p w14:paraId="245565B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5EF0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06D883B3">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59BE2FB1">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106B7FFB">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nil"/>
              <w:right w:val="single" w:color="000000" w:sz="4" w:space="0"/>
            </w:tcBorders>
            <w:shd w:val="clear"/>
            <w:vAlign w:val="center"/>
          </w:tcPr>
          <w:p w14:paraId="7DEE0D7A">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nil"/>
              <w:right w:val="single" w:color="000000" w:sz="4" w:space="0"/>
            </w:tcBorders>
            <w:shd w:val="clear"/>
            <w:vAlign w:val="center"/>
          </w:tcPr>
          <w:p w14:paraId="684A2BB3">
            <w:pPr>
              <w:jc w:val="center"/>
              <w:rPr>
                <w:rFonts w:hint="default" w:ascii="Calibri" w:hAnsi="Calibri" w:eastAsia="宋体" w:cs="Calibri"/>
                <w:i w:val="0"/>
                <w:iCs w:val="0"/>
                <w:color w:val="000000"/>
                <w:sz w:val="16"/>
                <w:szCs w:val="16"/>
                <w:u w:val="none"/>
              </w:rPr>
            </w:pPr>
          </w:p>
        </w:tc>
        <w:tc>
          <w:tcPr>
            <w:tcW w:w="1088" w:type="dxa"/>
            <w:vMerge w:val="continue"/>
            <w:tcBorders>
              <w:top w:val="single" w:color="000000" w:sz="4" w:space="0"/>
              <w:left w:val="single" w:color="000000" w:sz="4" w:space="0"/>
              <w:bottom w:val="nil"/>
              <w:right w:val="single" w:color="000000" w:sz="4" w:space="0"/>
            </w:tcBorders>
            <w:shd w:val="clear"/>
            <w:vAlign w:val="center"/>
          </w:tcPr>
          <w:p w14:paraId="4B613B9D">
            <w:pPr>
              <w:jc w:val="center"/>
              <w:rPr>
                <w:rFonts w:hint="default" w:ascii="Calibri" w:hAnsi="Calibri" w:eastAsia="宋体" w:cs="Calibri"/>
                <w:i w:val="0"/>
                <w:iCs w:val="0"/>
                <w:color w:val="000000"/>
                <w:sz w:val="16"/>
                <w:szCs w:val="16"/>
                <w:u w:val="none"/>
              </w:rPr>
            </w:pPr>
          </w:p>
        </w:tc>
        <w:tc>
          <w:tcPr>
            <w:tcW w:w="797" w:type="dxa"/>
            <w:vMerge w:val="continue"/>
            <w:tcBorders>
              <w:top w:val="single" w:color="000000" w:sz="4" w:space="0"/>
              <w:left w:val="single" w:color="000000" w:sz="4" w:space="0"/>
              <w:bottom w:val="nil"/>
              <w:right w:val="single" w:color="000000" w:sz="4" w:space="0"/>
            </w:tcBorders>
            <w:shd w:val="clear"/>
            <w:vAlign w:val="center"/>
          </w:tcPr>
          <w:p w14:paraId="3A1C414E">
            <w:pPr>
              <w:jc w:val="center"/>
              <w:rPr>
                <w:rFonts w:hint="default" w:ascii="Calibri" w:hAnsi="Calibri" w:eastAsia="宋体" w:cs="Calibri"/>
                <w:i w:val="0"/>
                <w:iCs w:val="0"/>
                <w:color w:val="000000"/>
                <w:sz w:val="16"/>
                <w:szCs w:val="16"/>
                <w:u w:val="none"/>
              </w:rPr>
            </w:pPr>
          </w:p>
        </w:tc>
      </w:tr>
      <w:tr w14:paraId="665E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70E298C1">
            <w:pPr>
              <w:jc w:val="center"/>
              <w:rPr>
                <w:rFonts w:hint="eastAsia" w:ascii="宋体" w:hAnsi="宋体" w:eastAsia="宋体" w:cs="宋体"/>
                <w:i w:val="0"/>
                <w:iCs w:val="0"/>
                <w:color w:val="000000"/>
                <w:sz w:val="16"/>
                <w:szCs w:val="16"/>
                <w:u w:val="none"/>
              </w:rPr>
            </w:pPr>
          </w:p>
        </w:tc>
        <w:tc>
          <w:tcPr>
            <w:tcW w:w="755" w:type="dxa"/>
            <w:vMerge w:val="continue"/>
            <w:tcBorders>
              <w:top w:val="nil"/>
              <w:left w:val="single" w:color="000000" w:sz="4" w:space="0"/>
              <w:bottom w:val="nil"/>
              <w:right w:val="single" w:color="000000" w:sz="4" w:space="0"/>
            </w:tcBorders>
            <w:shd w:val="clear"/>
            <w:vAlign w:val="center"/>
          </w:tcPr>
          <w:p w14:paraId="079C3F16">
            <w:pPr>
              <w:jc w:val="center"/>
              <w:rPr>
                <w:rFonts w:hint="eastAsia" w:ascii="宋体" w:hAnsi="宋体" w:eastAsia="宋体" w:cs="宋体"/>
                <w:i w:val="0"/>
                <w:iCs w:val="0"/>
                <w:color w:val="000000"/>
                <w:sz w:val="16"/>
                <w:szCs w:val="16"/>
                <w:u w:val="none"/>
              </w:rPr>
            </w:pPr>
          </w:p>
        </w:tc>
        <w:tc>
          <w:tcPr>
            <w:tcW w:w="720" w:type="dxa"/>
            <w:vMerge w:val="continue"/>
            <w:tcBorders>
              <w:top w:val="single" w:color="000000" w:sz="4" w:space="0"/>
              <w:left w:val="nil"/>
              <w:bottom w:val="single" w:color="000000" w:sz="4" w:space="0"/>
              <w:right w:val="single" w:color="000000" w:sz="4" w:space="0"/>
            </w:tcBorders>
            <w:shd w:val="clear"/>
            <w:vAlign w:val="center"/>
          </w:tcPr>
          <w:p w14:paraId="135A8BB9">
            <w:pPr>
              <w:jc w:val="center"/>
              <w:rPr>
                <w:rFonts w:hint="eastAsia" w:ascii="宋体" w:hAnsi="宋体" w:eastAsia="宋体" w:cs="宋体"/>
                <w:i w:val="0"/>
                <w:iCs w:val="0"/>
                <w:color w:val="000000"/>
                <w:sz w:val="16"/>
                <w:szCs w:val="16"/>
                <w:u w:val="none"/>
              </w:rPr>
            </w:pPr>
          </w:p>
        </w:tc>
        <w:tc>
          <w:tcPr>
            <w:tcW w:w="2529" w:type="dxa"/>
            <w:gridSpan w:val="2"/>
            <w:vMerge w:val="continue"/>
            <w:tcBorders>
              <w:top w:val="single" w:color="000000" w:sz="4" w:space="0"/>
              <w:left w:val="single" w:color="000000" w:sz="4" w:space="0"/>
              <w:bottom w:val="nil"/>
              <w:right w:val="single" w:color="000000" w:sz="4" w:space="0"/>
            </w:tcBorders>
            <w:shd w:val="clear"/>
            <w:vAlign w:val="center"/>
          </w:tcPr>
          <w:p w14:paraId="43CD49BB">
            <w:pPr>
              <w:jc w:val="center"/>
              <w:rPr>
                <w:rFonts w:hint="eastAsia" w:ascii="宋体" w:hAnsi="宋体" w:eastAsia="宋体" w:cs="宋体"/>
                <w:i w:val="0"/>
                <w:iCs w:val="0"/>
                <w:color w:val="000000"/>
                <w:sz w:val="16"/>
                <w:szCs w:val="16"/>
                <w:u w:val="none"/>
              </w:rPr>
            </w:pPr>
          </w:p>
        </w:tc>
        <w:tc>
          <w:tcPr>
            <w:tcW w:w="1080" w:type="dxa"/>
            <w:vMerge w:val="continue"/>
            <w:tcBorders>
              <w:top w:val="single" w:color="000000" w:sz="4" w:space="0"/>
              <w:left w:val="single" w:color="000000" w:sz="4" w:space="0"/>
              <w:bottom w:val="nil"/>
              <w:right w:val="single" w:color="000000" w:sz="4" w:space="0"/>
            </w:tcBorders>
            <w:shd w:val="clear"/>
            <w:vAlign w:val="center"/>
          </w:tcPr>
          <w:p w14:paraId="233C1831">
            <w:pPr>
              <w:jc w:val="center"/>
              <w:rPr>
                <w:rFonts w:hint="default" w:ascii="Calibri" w:hAnsi="Calibri" w:eastAsia="宋体" w:cs="Calibri"/>
                <w:i w:val="0"/>
                <w:iCs w:val="0"/>
                <w:color w:val="000000"/>
                <w:sz w:val="16"/>
                <w:szCs w:val="16"/>
                <w:u w:val="none"/>
              </w:rPr>
            </w:pPr>
          </w:p>
        </w:tc>
        <w:tc>
          <w:tcPr>
            <w:tcW w:w="1088" w:type="dxa"/>
            <w:vMerge w:val="continue"/>
            <w:tcBorders>
              <w:top w:val="single" w:color="000000" w:sz="4" w:space="0"/>
              <w:left w:val="single" w:color="000000" w:sz="4" w:space="0"/>
              <w:bottom w:val="nil"/>
              <w:right w:val="single" w:color="000000" w:sz="4" w:space="0"/>
            </w:tcBorders>
            <w:shd w:val="clear"/>
            <w:vAlign w:val="center"/>
          </w:tcPr>
          <w:p w14:paraId="380C5279">
            <w:pPr>
              <w:jc w:val="center"/>
              <w:rPr>
                <w:rFonts w:hint="default" w:ascii="Calibri" w:hAnsi="Calibri" w:eastAsia="宋体" w:cs="Calibri"/>
                <w:i w:val="0"/>
                <w:iCs w:val="0"/>
                <w:color w:val="000000"/>
                <w:sz w:val="16"/>
                <w:szCs w:val="16"/>
                <w:u w:val="none"/>
              </w:rPr>
            </w:pPr>
          </w:p>
        </w:tc>
        <w:tc>
          <w:tcPr>
            <w:tcW w:w="797" w:type="dxa"/>
            <w:vMerge w:val="continue"/>
            <w:tcBorders>
              <w:top w:val="single" w:color="000000" w:sz="4" w:space="0"/>
              <w:left w:val="single" w:color="000000" w:sz="4" w:space="0"/>
              <w:bottom w:val="nil"/>
              <w:right w:val="single" w:color="000000" w:sz="4" w:space="0"/>
            </w:tcBorders>
            <w:shd w:val="clear"/>
            <w:vAlign w:val="center"/>
          </w:tcPr>
          <w:p w14:paraId="75155CCE">
            <w:pPr>
              <w:jc w:val="center"/>
              <w:rPr>
                <w:rFonts w:hint="default" w:ascii="Calibri" w:hAnsi="Calibri" w:eastAsia="宋体" w:cs="Calibri"/>
                <w:i w:val="0"/>
                <w:iCs w:val="0"/>
                <w:color w:val="000000"/>
                <w:sz w:val="16"/>
                <w:szCs w:val="16"/>
                <w:u w:val="none"/>
              </w:rPr>
            </w:pPr>
          </w:p>
        </w:tc>
      </w:tr>
      <w:tr w14:paraId="0D97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11" w:type="dxa"/>
            <w:vMerge w:val="continue"/>
            <w:tcBorders>
              <w:top w:val="single" w:color="000000" w:sz="4" w:space="0"/>
              <w:left w:val="single" w:color="000000" w:sz="4" w:space="0"/>
              <w:bottom w:val="single" w:color="000000" w:sz="4" w:space="0"/>
              <w:right w:val="nil"/>
            </w:tcBorders>
            <w:shd w:val="clear"/>
            <w:vAlign w:val="center"/>
          </w:tcPr>
          <w:p w14:paraId="4ED23AA2">
            <w:pPr>
              <w:jc w:val="center"/>
              <w:rPr>
                <w:rFonts w:hint="eastAsia" w:ascii="宋体" w:hAnsi="宋体" w:eastAsia="宋体" w:cs="宋体"/>
                <w:i w:val="0"/>
                <w:iCs w:val="0"/>
                <w:color w:val="000000"/>
                <w:sz w:val="16"/>
                <w:szCs w:val="16"/>
                <w:u w:val="none"/>
              </w:rPr>
            </w:pPr>
          </w:p>
        </w:tc>
        <w:tc>
          <w:tcPr>
            <w:tcW w:w="6172" w:type="dxa"/>
            <w:gridSpan w:val="6"/>
            <w:tcBorders>
              <w:top w:val="single" w:color="000000" w:sz="4" w:space="0"/>
              <w:left w:val="single" w:color="000000" w:sz="4" w:space="0"/>
              <w:bottom w:val="single" w:color="000000" w:sz="4" w:space="0"/>
              <w:right w:val="single" w:color="000000" w:sz="4" w:space="0"/>
            </w:tcBorders>
            <w:shd w:val="clear"/>
            <w:vAlign w:val="center"/>
          </w:tcPr>
          <w:p w14:paraId="54E91B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总分</w:t>
            </w:r>
          </w:p>
        </w:tc>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9A1CE5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99</w:t>
            </w:r>
          </w:p>
        </w:tc>
      </w:tr>
      <w:tr w14:paraId="5584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711" w:type="dxa"/>
            <w:tcBorders>
              <w:top w:val="nil"/>
              <w:left w:val="single" w:color="000000" w:sz="4" w:space="0"/>
              <w:bottom w:val="single" w:color="000000" w:sz="4" w:space="0"/>
              <w:right w:val="single" w:color="000000" w:sz="4" w:space="0"/>
            </w:tcBorders>
            <w:shd w:val="clear"/>
            <w:vAlign w:val="center"/>
          </w:tcPr>
          <w:p w14:paraId="31A389D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五、</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存在问题、原因及下一步整改措施</w:t>
            </w:r>
          </w:p>
        </w:tc>
        <w:tc>
          <w:tcPr>
            <w:tcW w:w="6969" w:type="dxa"/>
            <w:gridSpan w:val="7"/>
            <w:tcBorders>
              <w:top w:val="single" w:color="000000" w:sz="4" w:space="0"/>
              <w:left w:val="single" w:color="000000" w:sz="4" w:space="0"/>
              <w:bottom w:val="single" w:color="000000" w:sz="4" w:space="0"/>
              <w:right w:val="single" w:color="000000" w:sz="4" w:space="0"/>
            </w:tcBorders>
            <w:shd w:val="clear"/>
            <w:vAlign w:val="center"/>
          </w:tcPr>
          <w:p w14:paraId="6A48B4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下一步提高社会影响力。</w:t>
            </w:r>
          </w:p>
        </w:tc>
      </w:tr>
      <w:tr w14:paraId="6DE4C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54998DE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填报人：</w:t>
            </w:r>
          </w:p>
        </w:tc>
        <w:tc>
          <w:tcPr>
            <w:tcW w:w="0" w:type="auto"/>
            <w:tcBorders>
              <w:top w:val="nil"/>
              <w:left w:val="nil"/>
              <w:bottom w:val="nil"/>
              <w:right w:val="nil"/>
            </w:tcBorders>
            <w:shd w:val="clear"/>
            <w:noWrap/>
            <w:vAlign w:val="center"/>
          </w:tcPr>
          <w:p w14:paraId="6F0664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葛昭扬</w:t>
            </w:r>
          </w:p>
        </w:tc>
        <w:tc>
          <w:tcPr>
            <w:tcW w:w="0" w:type="auto"/>
            <w:tcBorders>
              <w:top w:val="nil"/>
              <w:left w:val="nil"/>
              <w:bottom w:val="nil"/>
              <w:right w:val="nil"/>
            </w:tcBorders>
            <w:shd w:val="clear"/>
            <w:noWrap/>
            <w:vAlign w:val="center"/>
          </w:tcPr>
          <w:p w14:paraId="07C301CA">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18C0301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048172D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AB9D7A9">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4733144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联系电话：</w:t>
            </w:r>
          </w:p>
        </w:tc>
        <w:tc>
          <w:tcPr>
            <w:tcW w:w="0" w:type="auto"/>
            <w:tcBorders>
              <w:top w:val="nil"/>
              <w:left w:val="nil"/>
              <w:bottom w:val="nil"/>
              <w:right w:val="nil"/>
            </w:tcBorders>
            <w:shd w:val="clear"/>
            <w:noWrap/>
            <w:vAlign w:val="center"/>
          </w:tcPr>
          <w:p w14:paraId="62F8B1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82012089</w:t>
            </w:r>
          </w:p>
        </w:tc>
      </w:tr>
    </w:tbl>
    <w:p w14:paraId="72E45BD3">
      <w:pPr>
        <w:rPr>
          <w:b/>
          <w:bCs/>
        </w:rPr>
      </w:pPr>
    </w:p>
    <w:p w14:paraId="24654BE1"/>
    <w:p w14:paraId="610BA5F1"/>
    <w:p w14:paraId="425C6618"/>
    <w:p w14:paraId="4DA7ADED"/>
    <w:p w14:paraId="0CB4B33D"/>
    <w:p w14:paraId="749D4CA9"/>
    <w:p w14:paraId="49F8F721"/>
    <w:p w14:paraId="5B1D2EDC"/>
    <w:p w14:paraId="59F86E19"/>
    <w:p w14:paraId="3608404D"/>
    <w:p w14:paraId="4074D837"/>
    <w:p w14:paraId="5857292E"/>
    <w:p w14:paraId="2E0A6F6C"/>
    <w:p w14:paraId="791D6BEB"/>
    <w:p w14:paraId="3F0F793F"/>
    <w:p w14:paraId="5E04D6C3"/>
    <w:p w14:paraId="4471C934"/>
    <w:p w14:paraId="75A562E1"/>
    <w:p w14:paraId="13BC3AFD"/>
    <w:p w14:paraId="1AD3961D"/>
    <w:p w14:paraId="4F9EF552"/>
    <w:p w14:paraId="0352CB1F"/>
    <w:p w14:paraId="59C532B3"/>
    <w:p w14:paraId="068890DC"/>
    <w:p w14:paraId="3FD2EE27"/>
    <w:p w14:paraId="0FDB2DB7"/>
    <w:p w14:paraId="28E971F4"/>
    <w:p w14:paraId="19423CF3"/>
    <w:p w14:paraId="5C107562"/>
    <w:p w14:paraId="023FBFE2"/>
    <w:p w14:paraId="51D7104A"/>
    <w:p w14:paraId="4B975762"/>
    <w:p w14:paraId="23CDC483"/>
    <w:tbl>
      <w:tblPr>
        <w:tblW w:w="6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16"/>
        <w:gridCol w:w="769"/>
        <w:gridCol w:w="796"/>
        <w:gridCol w:w="759"/>
        <w:gridCol w:w="928"/>
        <w:gridCol w:w="966"/>
        <w:gridCol w:w="1016"/>
        <w:gridCol w:w="1336"/>
      </w:tblGrid>
      <w:tr w14:paraId="3E32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749" w:type="dxa"/>
            <w:tcBorders>
              <w:top w:val="nil"/>
              <w:left w:val="nil"/>
              <w:bottom w:val="nil"/>
              <w:right w:val="nil"/>
            </w:tcBorders>
            <w:shd w:val="clear"/>
            <w:noWrap/>
            <w:vAlign w:val="bottom"/>
          </w:tcPr>
          <w:p w14:paraId="5A6842BE">
            <w:pPr>
              <w:keepNext w:val="0"/>
              <w:keepLines w:val="0"/>
              <w:widowControl/>
              <w:suppressLineNumbers w:val="0"/>
              <w:jc w:val="left"/>
              <w:textAlignment w:val="bottom"/>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bdr w:val="none" w:color="auto" w:sz="0" w:space="0"/>
                <w:lang w:val="en-US" w:eastAsia="zh-CN" w:bidi="ar"/>
              </w:rPr>
              <w:t>附件2</w:t>
            </w:r>
          </w:p>
        </w:tc>
        <w:tc>
          <w:tcPr>
            <w:tcW w:w="769" w:type="dxa"/>
            <w:tcBorders>
              <w:top w:val="nil"/>
              <w:left w:val="nil"/>
              <w:bottom w:val="nil"/>
              <w:right w:val="nil"/>
            </w:tcBorders>
            <w:shd w:val="clear"/>
            <w:noWrap/>
            <w:vAlign w:val="center"/>
          </w:tcPr>
          <w:p w14:paraId="66D5CEBC">
            <w:pPr>
              <w:rPr>
                <w:rFonts w:hint="eastAsia" w:ascii="宋体" w:hAnsi="宋体" w:eastAsia="宋体" w:cs="宋体"/>
                <w:i w:val="0"/>
                <w:iCs w:val="0"/>
                <w:color w:val="000000"/>
                <w:sz w:val="22"/>
                <w:szCs w:val="22"/>
                <w:u w:val="none"/>
              </w:rPr>
            </w:pPr>
          </w:p>
        </w:tc>
        <w:tc>
          <w:tcPr>
            <w:tcW w:w="796" w:type="dxa"/>
            <w:tcBorders>
              <w:top w:val="nil"/>
              <w:left w:val="nil"/>
              <w:bottom w:val="nil"/>
              <w:right w:val="nil"/>
            </w:tcBorders>
            <w:shd w:val="clear"/>
            <w:noWrap/>
            <w:vAlign w:val="center"/>
          </w:tcPr>
          <w:p w14:paraId="71BCB44A">
            <w:pPr>
              <w:rPr>
                <w:rFonts w:hint="eastAsia" w:ascii="宋体" w:hAnsi="宋体" w:eastAsia="宋体" w:cs="宋体"/>
                <w:i w:val="0"/>
                <w:iCs w:val="0"/>
                <w:color w:val="000000"/>
                <w:sz w:val="22"/>
                <w:szCs w:val="22"/>
                <w:u w:val="none"/>
              </w:rPr>
            </w:pPr>
          </w:p>
        </w:tc>
        <w:tc>
          <w:tcPr>
            <w:tcW w:w="759" w:type="dxa"/>
            <w:tcBorders>
              <w:top w:val="nil"/>
              <w:left w:val="nil"/>
              <w:bottom w:val="nil"/>
              <w:right w:val="nil"/>
            </w:tcBorders>
            <w:shd w:val="clear"/>
            <w:noWrap/>
            <w:vAlign w:val="center"/>
          </w:tcPr>
          <w:p w14:paraId="67C8118B">
            <w:pPr>
              <w:rPr>
                <w:rFonts w:hint="eastAsia" w:ascii="宋体" w:hAnsi="宋体" w:eastAsia="宋体" w:cs="宋体"/>
                <w:i w:val="0"/>
                <w:iCs w:val="0"/>
                <w:color w:val="000000"/>
                <w:sz w:val="22"/>
                <w:szCs w:val="22"/>
                <w:u w:val="none"/>
              </w:rPr>
            </w:pPr>
          </w:p>
        </w:tc>
        <w:tc>
          <w:tcPr>
            <w:tcW w:w="928" w:type="dxa"/>
            <w:tcBorders>
              <w:top w:val="nil"/>
              <w:left w:val="nil"/>
              <w:bottom w:val="nil"/>
              <w:right w:val="nil"/>
            </w:tcBorders>
            <w:shd w:val="clear"/>
            <w:noWrap/>
            <w:vAlign w:val="center"/>
          </w:tcPr>
          <w:p w14:paraId="0AADB3A5">
            <w:pPr>
              <w:rPr>
                <w:rFonts w:hint="eastAsia" w:ascii="宋体" w:hAnsi="宋体" w:eastAsia="宋体" w:cs="宋体"/>
                <w:i w:val="0"/>
                <w:iCs w:val="0"/>
                <w:color w:val="000000"/>
                <w:sz w:val="22"/>
                <w:szCs w:val="22"/>
                <w:u w:val="none"/>
              </w:rPr>
            </w:pPr>
          </w:p>
        </w:tc>
        <w:tc>
          <w:tcPr>
            <w:tcW w:w="966" w:type="dxa"/>
            <w:tcBorders>
              <w:top w:val="nil"/>
              <w:left w:val="nil"/>
              <w:bottom w:val="nil"/>
              <w:right w:val="nil"/>
            </w:tcBorders>
            <w:shd w:val="clear"/>
            <w:noWrap/>
            <w:vAlign w:val="center"/>
          </w:tcPr>
          <w:p w14:paraId="32AD014C">
            <w:pPr>
              <w:rPr>
                <w:rFonts w:hint="eastAsia" w:ascii="宋体" w:hAnsi="宋体" w:eastAsia="宋体" w:cs="宋体"/>
                <w:i w:val="0"/>
                <w:iCs w:val="0"/>
                <w:color w:val="000000"/>
                <w:sz w:val="22"/>
                <w:szCs w:val="22"/>
                <w:u w:val="none"/>
              </w:rPr>
            </w:pPr>
          </w:p>
        </w:tc>
        <w:tc>
          <w:tcPr>
            <w:tcW w:w="983" w:type="dxa"/>
            <w:tcBorders>
              <w:top w:val="nil"/>
              <w:left w:val="nil"/>
              <w:bottom w:val="nil"/>
              <w:right w:val="nil"/>
            </w:tcBorders>
            <w:shd w:val="clear"/>
            <w:noWrap/>
            <w:vAlign w:val="center"/>
          </w:tcPr>
          <w:p w14:paraId="38713D49">
            <w:pPr>
              <w:rPr>
                <w:rFonts w:hint="eastAsia" w:ascii="宋体" w:hAnsi="宋体" w:eastAsia="宋体" w:cs="宋体"/>
                <w:i w:val="0"/>
                <w:iCs w:val="0"/>
                <w:color w:val="000000"/>
                <w:sz w:val="22"/>
                <w:szCs w:val="22"/>
                <w:u w:val="none"/>
              </w:rPr>
            </w:pPr>
          </w:p>
        </w:tc>
        <w:tc>
          <w:tcPr>
            <w:tcW w:w="825" w:type="dxa"/>
            <w:tcBorders>
              <w:top w:val="nil"/>
              <w:left w:val="nil"/>
              <w:bottom w:val="nil"/>
              <w:right w:val="nil"/>
            </w:tcBorders>
            <w:shd w:val="clear"/>
            <w:noWrap/>
            <w:vAlign w:val="center"/>
          </w:tcPr>
          <w:p w14:paraId="4F54AF6E">
            <w:pPr>
              <w:rPr>
                <w:rFonts w:hint="eastAsia" w:ascii="宋体" w:hAnsi="宋体" w:eastAsia="宋体" w:cs="宋体"/>
                <w:i w:val="0"/>
                <w:iCs w:val="0"/>
                <w:color w:val="000000"/>
                <w:sz w:val="22"/>
                <w:szCs w:val="22"/>
                <w:u w:val="none"/>
              </w:rPr>
            </w:pPr>
          </w:p>
        </w:tc>
      </w:tr>
      <w:tr w14:paraId="6A22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noWrap/>
            <w:vAlign w:val="center"/>
          </w:tcPr>
          <w:p w14:paraId="5DF5374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bdr w:val="none" w:color="auto" w:sz="0" w:space="0"/>
                <w:lang w:val="en-US" w:eastAsia="zh-CN" w:bidi="ar"/>
              </w:rPr>
              <w:t>区级部门预算项目绩效自评表</w:t>
            </w:r>
          </w:p>
        </w:tc>
      </w:tr>
      <w:tr w14:paraId="65127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gridSpan w:val="8"/>
            <w:tcBorders>
              <w:top w:val="nil"/>
              <w:left w:val="nil"/>
              <w:bottom w:val="nil"/>
              <w:right w:val="nil"/>
            </w:tcBorders>
            <w:shd w:val="clear"/>
            <w:noWrap/>
            <w:vAlign w:val="bottom"/>
          </w:tcPr>
          <w:p w14:paraId="7E722C0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（2025年度）</w:t>
            </w:r>
          </w:p>
        </w:tc>
      </w:tr>
      <w:tr w14:paraId="1826B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nil"/>
              <w:left w:val="nil"/>
              <w:bottom w:val="nil"/>
              <w:right w:val="nil"/>
            </w:tcBorders>
            <w:shd w:val="clear"/>
            <w:noWrap/>
            <w:vAlign w:val="center"/>
          </w:tcPr>
          <w:p w14:paraId="39E5D7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填报单位：</w:t>
            </w:r>
          </w:p>
        </w:tc>
        <w:tc>
          <w:tcPr>
            <w:tcW w:w="0" w:type="auto"/>
            <w:gridSpan w:val="2"/>
            <w:tcBorders>
              <w:top w:val="nil"/>
              <w:left w:val="nil"/>
              <w:bottom w:val="nil"/>
              <w:right w:val="nil"/>
            </w:tcBorders>
            <w:shd w:val="clear"/>
            <w:noWrap/>
            <w:vAlign w:val="center"/>
          </w:tcPr>
          <w:p w14:paraId="0F30FC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鹿泉区妇女联合会</w:t>
            </w:r>
          </w:p>
        </w:tc>
        <w:tc>
          <w:tcPr>
            <w:tcW w:w="0" w:type="auto"/>
            <w:tcBorders>
              <w:top w:val="nil"/>
              <w:left w:val="nil"/>
              <w:bottom w:val="nil"/>
              <w:right w:val="nil"/>
            </w:tcBorders>
            <w:shd w:val="clear"/>
            <w:noWrap/>
            <w:vAlign w:val="center"/>
          </w:tcPr>
          <w:p w14:paraId="40A8F3D7">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0EFC6952">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767B8B0">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8373172">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8BBEB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金额单位：万元</w:t>
            </w:r>
          </w:p>
        </w:tc>
      </w:tr>
      <w:tr w14:paraId="5ABB1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tcBorders>
              <w:top w:val="single" w:color="000000" w:sz="4" w:space="0"/>
              <w:left w:val="single" w:color="000000" w:sz="4" w:space="0"/>
              <w:bottom w:val="nil"/>
              <w:right w:val="single" w:color="000000" w:sz="4" w:space="0"/>
            </w:tcBorders>
            <w:shd w:val="clear"/>
            <w:vAlign w:val="center"/>
          </w:tcPr>
          <w:p w14:paraId="0123F29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基本情况</w:t>
            </w: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1FA70C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1555" w:type="dxa"/>
            <w:gridSpan w:val="2"/>
            <w:tcBorders>
              <w:top w:val="single" w:color="000000" w:sz="4" w:space="0"/>
              <w:left w:val="single" w:color="000000" w:sz="4" w:space="0"/>
              <w:bottom w:val="single" w:color="000000" w:sz="4" w:space="0"/>
              <w:right w:val="single" w:color="000000" w:sz="4" w:space="0"/>
            </w:tcBorders>
            <w:shd w:val="clear"/>
            <w:vAlign w:val="center"/>
          </w:tcPr>
          <w:p w14:paraId="1F93A2E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三八国际妇女节活动经费</w:t>
            </w:r>
          </w:p>
        </w:tc>
        <w:tc>
          <w:tcPr>
            <w:tcW w:w="928" w:type="dxa"/>
            <w:tcBorders>
              <w:top w:val="single" w:color="000000" w:sz="4" w:space="0"/>
              <w:left w:val="single" w:color="000000" w:sz="4" w:space="0"/>
              <w:bottom w:val="single" w:color="000000" w:sz="4" w:space="0"/>
              <w:right w:val="single" w:color="000000" w:sz="4" w:space="0"/>
            </w:tcBorders>
            <w:shd w:val="clear"/>
            <w:vAlign w:val="center"/>
          </w:tcPr>
          <w:p w14:paraId="75D943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实施(主管）单位</w:t>
            </w:r>
          </w:p>
        </w:tc>
        <w:tc>
          <w:tcPr>
            <w:tcW w:w="2774" w:type="dxa"/>
            <w:gridSpan w:val="3"/>
            <w:tcBorders>
              <w:top w:val="single" w:color="000000" w:sz="4" w:space="0"/>
              <w:left w:val="single" w:color="000000" w:sz="4" w:space="0"/>
              <w:bottom w:val="single" w:color="000000" w:sz="4" w:space="0"/>
              <w:right w:val="single" w:color="000000" w:sz="4" w:space="0"/>
            </w:tcBorders>
            <w:shd w:val="clear"/>
            <w:vAlign w:val="center"/>
          </w:tcPr>
          <w:p w14:paraId="604DD2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妇联</w:t>
            </w:r>
          </w:p>
        </w:tc>
      </w:tr>
      <w:tr w14:paraId="4D82C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B6A9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二、预算执行情况</w:t>
            </w:r>
          </w:p>
        </w:tc>
        <w:tc>
          <w:tcPr>
            <w:tcW w:w="1565" w:type="dxa"/>
            <w:gridSpan w:val="2"/>
            <w:tcBorders>
              <w:top w:val="single" w:color="000000" w:sz="4" w:space="0"/>
              <w:left w:val="single" w:color="000000" w:sz="4" w:space="0"/>
              <w:bottom w:val="single" w:color="000000" w:sz="4" w:space="0"/>
              <w:right w:val="single" w:color="000000" w:sz="4" w:space="0"/>
            </w:tcBorders>
            <w:shd w:val="clear"/>
            <w:vAlign w:val="center"/>
          </w:tcPr>
          <w:p w14:paraId="795662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预算安排情况（调整后）</w:t>
            </w:r>
          </w:p>
        </w:tc>
        <w:tc>
          <w:tcPr>
            <w:tcW w:w="1687" w:type="dxa"/>
            <w:gridSpan w:val="2"/>
            <w:tcBorders>
              <w:top w:val="single" w:color="000000" w:sz="4" w:space="0"/>
              <w:left w:val="single" w:color="000000" w:sz="4" w:space="0"/>
              <w:bottom w:val="single" w:color="000000" w:sz="4" w:space="0"/>
              <w:right w:val="single" w:color="000000" w:sz="4" w:space="0"/>
            </w:tcBorders>
            <w:shd w:val="clear"/>
            <w:vAlign w:val="center"/>
          </w:tcPr>
          <w:p w14:paraId="57940E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资金到位情况</w:t>
            </w:r>
          </w:p>
        </w:tc>
        <w:tc>
          <w:tcPr>
            <w:tcW w:w="1949" w:type="dxa"/>
            <w:gridSpan w:val="2"/>
            <w:tcBorders>
              <w:top w:val="single" w:color="000000" w:sz="4" w:space="0"/>
              <w:left w:val="single" w:color="000000" w:sz="4" w:space="0"/>
              <w:bottom w:val="single" w:color="000000" w:sz="4" w:space="0"/>
              <w:right w:val="single" w:color="000000" w:sz="4" w:space="0"/>
            </w:tcBorders>
            <w:shd w:val="clear"/>
            <w:vAlign w:val="center"/>
          </w:tcPr>
          <w:p w14:paraId="5498AE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资金执行情况</w:t>
            </w:r>
          </w:p>
        </w:tc>
        <w:tc>
          <w:tcPr>
            <w:tcW w:w="825" w:type="dxa"/>
            <w:tcBorders>
              <w:top w:val="single" w:color="000000" w:sz="4" w:space="0"/>
              <w:left w:val="single" w:color="000000" w:sz="4" w:space="0"/>
              <w:bottom w:val="single" w:color="000000" w:sz="4" w:space="0"/>
              <w:right w:val="single" w:color="000000" w:sz="4" w:space="0"/>
            </w:tcBorders>
            <w:shd w:val="clear"/>
            <w:vAlign w:val="center"/>
          </w:tcPr>
          <w:p w14:paraId="6064DB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预算执行进度</w:t>
            </w:r>
          </w:p>
        </w:tc>
      </w:tr>
      <w:tr w14:paraId="720B8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2A5445">
            <w:pPr>
              <w:jc w:val="center"/>
              <w:rPr>
                <w:rFonts w:hint="eastAsia" w:ascii="宋体" w:hAnsi="宋体" w:eastAsia="宋体" w:cs="宋体"/>
                <w:i w:val="0"/>
                <w:iCs w:val="0"/>
                <w:color w:val="000000"/>
                <w:sz w:val="16"/>
                <w:szCs w:val="16"/>
                <w:u w:val="none"/>
              </w:rPr>
            </w:pP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7D6C90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预算数：</w:t>
            </w:r>
          </w:p>
        </w:tc>
        <w:tc>
          <w:tcPr>
            <w:tcW w:w="796" w:type="dxa"/>
            <w:tcBorders>
              <w:top w:val="single" w:color="000000" w:sz="4" w:space="0"/>
              <w:left w:val="single" w:color="000000" w:sz="4" w:space="0"/>
              <w:bottom w:val="single" w:color="000000" w:sz="4" w:space="0"/>
              <w:right w:val="single" w:color="000000" w:sz="4" w:space="0"/>
            </w:tcBorders>
            <w:shd w:val="clear"/>
            <w:vAlign w:val="center"/>
          </w:tcPr>
          <w:p w14:paraId="530A062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6373C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到位数：</w:t>
            </w:r>
          </w:p>
        </w:tc>
        <w:tc>
          <w:tcPr>
            <w:tcW w:w="928" w:type="dxa"/>
            <w:tcBorders>
              <w:top w:val="single" w:color="000000" w:sz="4" w:space="0"/>
              <w:left w:val="single" w:color="000000" w:sz="4" w:space="0"/>
              <w:bottom w:val="single" w:color="000000" w:sz="4" w:space="0"/>
              <w:right w:val="single" w:color="000000" w:sz="4" w:space="0"/>
            </w:tcBorders>
            <w:shd w:val="clear"/>
            <w:vAlign w:val="center"/>
          </w:tcPr>
          <w:p w14:paraId="09CE417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3.98</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742B1B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执行数：</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111EC3D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3.98</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0C61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99.5%</w:t>
            </w:r>
          </w:p>
        </w:tc>
      </w:tr>
      <w:tr w14:paraId="3C9B5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D5B6E4">
            <w:pPr>
              <w:jc w:val="center"/>
              <w:rPr>
                <w:rFonts w:hint="eastAsia" w:ascii="宋体" w:hAnsi="宋体" w:eastAsia="宋体" w:cs="宋体"/>
                <w:i w:val="0"/>
                <w:iCs w:val="0"/>
                <w:color w:val="000000"/>
                <w:sz w:val="16"/>
                <w:szCs w:val="16"/>
                <w:u w:val="none"/>
              </w:rPr>
            </w:pP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35640A5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796" w:type="dxa"/>
            <w:tcBorders>
              <w:top w:val="single" w:color="000000" w:sz="4" w:space="0"/>
              <w:left w:val="single" w:color="000000" w:sz="4" w:space="0"/>
              <w:bottom w:val="single" w:color="000000" w:sz="4" w:space="0"/>
              <w:right w:val="single" w:color="000000" w:sz="4" w:space="0"/>
            </w:tcBorders>
            <w:shd w:val="clear"/>
            <w:vAlign w:val="center"/>
          </w:tcPr>
          <w:p w14:paraId="69D9B57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5784BAB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928" w:type="dxa"/>
            <w:tcBorders>
              <w:top w:val="single" w:color="000000" w:sz="4" w:space="0"/>
              <w:left w:val="single" w:color="000000" w:sz="4" w:space="0"/>
              <w:bottom w:val="single" w:color="000000" w:sz="4" w:space="0"/>
              <w:right w:val="single" w:color="000000" w:sz="4" w:space="0"/>
            </w:tcBorders>
            <w:shd w:val="clear"/>
            <w:vAlign w:val="center"/>
          </w:tcPr>
          <w:p w14:paraId="47B85B2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3.98</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2D3C7EC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5E3F94B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3.98</w:t>
            </w: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39B3C8">
            <w:pPr>
              <w:jc w:val="center"/>
              <w:rPr>
                <w:rFonts w:hint="eastAsia" w:ascii="宋体" w:hAnsi="宋体" w:eastAsia="宋体" w:cs="宋体"/>
                <w:i w:val="0"/>
                <w:iCs w:val="0"/>
                <w:color w:val="000000"/>
                <w:sz w:val="16"/>
                <w:szCs w:val="16"/>
                <w:u w:val="none"/>
              </w:rPr>
            </w:pPr>
          </w:p>
        </w:tc>
      </w:tr>
      <w:tr w14:paraId="55D5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49F944">
            <w:pPr>
              <w:jc w:val="center"/>
              <w:rPr>
                <w:rFonts w:hint="eastAsia" w:ascii="宋体" w:hAnsi="宋体" w:eastAsia="宋体" w:cs="宋体"/>
                <w:i w:val="0"/>
                <w:iCs w:val="0"/>
                <w:color w:val="000000"/>
                <w:sz w:val="16"/>
                <w:szCs w:val="16"/>
                <w:u w:val="none"/>
              </w:rPr>
            </w:pP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4730EF6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796" w:type="dxa"/>
            <w:tcBorders>
              <w:top w:val="single" w:color="000000" w:sz="4" w:space="0"/>
              <w:left w:val="single" w:color="000000" w:sz="4" w:space="0"/>
              <w:bottom w:val="single" w:color="000000" w:sz="4" w:space="0"/>
              <w:right w:val="single" w:color="000000" w:sz="4" w:space="0"/>
            </w:tcBorders>
            <w:shd w:val="clear"/>
            <w:vAlign w:val="center"/>
          </w:tcPr>
          <w:p w14:paraId="3E8C14B0">
            <w:pPr>
              <w:rPr>
                <w:rFonts w:hint="default" w:ascii="Calibri" w:hAnsi="Calibri" w:eastAsia="宋体" w:cs="Calibri"/>
                <w:i w:val="0"/>
                <w:iCs w:val="0"/>
                <w:color w:val="000000"/>
                <w:sz w:val="21"/>
                <w:szCs w:val="21"/>
                <w:u w:val="none"/>
              </w:rPr>
            </w:pP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AB6573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928" w:type="dxa"/>
            <w:tcBorders>
              <w:top w:val="single" w:color="000000" w:sz="4" w:space="0"/>
              <w:left w:val="single" w:color="000000" w:sz="4" w:space="0"/>
              <w:bottom w:val="single" w:color="000000" w:sz="4" w:space="0"/>
              <w:right w:val="single" w:color="000000" w:sz="4" w:space="0"/>
            </w:tcBorders>
            <w:shd w:val="clear"/>
            <w:vAlign w:val="center"/>
          </w:tcPr>
          <w:p w14:paraId="402051C4">
            <w:pPr>
              <w:rPr>
                <w:rFonts w:hint="eastAsia" w:ascii="宋体" w:hAnsi="宋体" w:eastAsia="宋体" w:cs="宋体"/>
                <w:i w:val="0"/>
                <w:iCs w:val="0"/>
                <w:color w:val="000000"/>
                <w:sz w:val="16"/>
                <w:szCs w:val="16"/>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3E16222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59750A2B">
            <w:pP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236F27">
            <w:pPr>
              <w:jc w:val="center"/>
              <w:rPr>
                <w:rFonts w:hint="eastAsia" w:ascii="宋体" w:hAnsi="宋体" w:eastAsia="宋体" w:cs="宋体"/>
                <w:i w:val="0"/>
                <w:iCs w:val="0"/>
                <w:color w:val="000000"/>
                <w:sz w:val="16"/>
                <w:szCs w:val="16"/>
                <w:u w:val="none"/>
              </w:rPr>
            </w:pPr>
          </w:p>
        </w:tc>
      </w:tr>
      <w:tr w14:paraId="624D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4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28E8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三、目标完成情况</w:t>
            </w:r>
          </w:p>
        </w:tc>
        <w:tc>
          <w:tcPr>
            <w:tcW w:w="2324" w:type="dxa"/>
            <w:gridSpan w:val="3"/>
            <w:tcBorders>
              <w:top w:val="single" w:color="000000" w:sz="4" w:space="0"/>
              <w:left w:val="single" w:color="000000" w:sz="4" w:space="0"/>
              <w:bottom w:val="single" w:color="000000" w:sz="4" w:space="0"/>
              <w:right w:val="single" w:color="000000" w:sz="4" w:space="0"/>
            </w:tcBorders>
            <w:shd w:val="clear"/>
            <w:vAlign w:val="center"/>
          </w:tcPr>
          <w:p w14:paraId="7874D4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年度预期目标</w:t>
            </w:r>
          </w:p>
        </w:tc>
        <w:tc>
          <w:tcPr>
            <w:tcW w:w="2877" w:type="dxa"/>
            <w:gridSpan w:val="3"/>
            <w:tcBorders>
              <w:top w:val="single" w:color="000000" w:sz="4" w:space="0"/>
              <w:left w:val="single" w:color="000000" w:sz="4" w:space="0"/>
              <w:bottom w:val="single" w:color="000000" w:sz="4" w:space="0"/>
              <w:right w:val="single" w:color="000000" w:sz="4" w:space="0"/>
            </w:tcBorders>
            <w:shd w:val="clear"/>
            <w:vAlign w:val="center"/>
          </w:tcPr>
          <w:p w14:paraId="6C71DD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具体完成情况</w:t>
            </w:r>
          </w:p>
        </w:tc>
        <w:tc>
          <w:tcPr>
            <w:tcW w:w="825" w:type="dxa"/>
            <w:tcBorders>
              <w:top w:val="single" w:color="000000" w:sz="4" w:space="0"/>
              <w:left w:val="single" w:color="000000" w:sz="4" w:space="0"/>
              <w:bottom w:val="single" w:color="000000" w:sz="4" w:space="0"/>
              <w:right w:val="single" w:color="000000" w:sz="4" w:space="0"/>
            </w:tcBorders>
            <w:shd w:val="clear"/>
            <w:vAlign w:val="center"/>
          </w:tcPr>
          <w:p w14:paraId="0A7F38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总体完成率</w:t>
            </w:r>
          </w:p>
        </w:tc>
      </w:tr>
      <w:tr w14:paraId="6D24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6A2E91">
            <w:pPr>
              <w:jc w:val="center"/>
              <w:rPr>
                <w:rFonts w:hint="eastAsia" w:ascii="宋体" w:hAnsi="宋体" w:eastAsia="宋体" w:cs="宋体"/>
                <w:i w:val="0"/>
                <w:iCs w:val="0"/>
                <w:color w:val="000000"/>
                <w:sz w:val="16"/>
                <w:szCs w:val="16"/>
                <w:u w:val="none"/>
              </w:rPr>
            </w:pPr>
          </w:p>
        </w:tc>
        <w:tc>
          <w:tcPr>
            <w:tcW w:w="2324"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B016D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在我区举行三八妇女表彰活动，对我区22名先进典型妇女代表进行表彰，对 10名一线妇女职工进行慰问，充分调动各行各业妇女干事创业积极性、主动性、和创造性，发挥典型榜样引领作用。</w:t>
            </w:r>
          </w:p>
        </w:tc>
        <w:tc>
          <w:tcPr>
            <w:tcW w:w="2877"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64EFD0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举行了三八妇女表彰活动，22名先进典型妇女代表进行表彰，10名一线妇女职工进行慰问，调动各行各业妇女干事创业积极性、主动性、和创造性，发挥典型榜样引领作用。</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F445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r>
      <w:tr w14:paraId="1C019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F328FB">
            <w:pPr>
              <w:jc w:val="center"/>
              <w:rPr>
                <w:rFonts w:hint="eastAsia" w:ascii="宋体" w:hAnsi="宋体" w:eastAsia="宋体" w:cs="宋体"/>
                <w:i w:val="0"/>
                <w:iCs w:val="0"/>
                <w:color w:val="000000"/>
                <w:sz w:val="16"/>
                <w:szCs w:val="16"/>
                <w:u w:val="none"/>
              </w:rPr>
            </w:pPr>
          </w:p>
        </w:tc>
        <w:tc>
          <w:tcPr>
            <w:tcW w:w="232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640B6474">
            <w:pPr>
              <w:jc w:val="center"/>
              <w:rPr>
                <w:rFonts w:hint="eastAsia" w:ascii="宋体" w:hAnsi="宋体" w:eastAsia="宋体" w:cs="宋体"/>
                <w:i w:val="0"/>
                <w:iCs w:val="0"/>
                <w:color w:val="000000"/>
                <w:sz w:val="16"/>
                <w:szCs w:val="16"/>
                <w:u w:val="none"/>
              </w:rPr>
            </w:pPr>
          </w:p>
        </w:tc>
        <w:tc>
          <w:tcPr>
            <w:tcW w:w="287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69CF4F0E">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CBAD45">
            <w:pPr>
              <w:jc w:val="center"/>
              <w:rPr>
                <w:rFonts w:hint="eastAsia" w:ascii="宋体" w:hAnsi="宋体" w:eastAsia="宋体" w:cs="宋体"/>
                <w:i w:val="0"/>
                <w:iCs w:val="0"/>
                <w:color w:val="000000"/>
                <w:sz w:val="16"/>
                <w:szCs w:val="16"/>
                <w:u w:val="none"/>
              </w:rPr>
            </w:pPr>
          </w:p>
        </w:tc>
      </w:tr>
      <w:tr w14:paraId="4BB9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4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517A05">
            <w:pPr>
              <w:jc w:val="center"/>
              <w:rPr>
                <w:rFonts w:hint="eastAsia" w:ascii="宋体" w:hAnsi="宋体" w:eastAsia="宋体" w:cs="宋体"/>
                <w:i w:val="0"/>
                <w:iCs w:val="0"/>
                <w:color w:val="000000"/>
                <w:sz w:val="16"/>
                <w:szCs w:val="16"/>
                <w:u w:val="none"/>
              </w:rPr>
            </w:pPr>
          </w:p>
        </w:tc>
        <w:tc>
          <w:tcPr>
            <w:tcW w:w="232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65611FF0">
            <w:pPr>
              <w:jc w:val="center"/>
              <w:rPr>
                <w:rFonts w:hint="eastAsia" w:ascii="宋体" w:hAnsi="宋体" w:eastAsia="宋体" w:cs="宋体"/>
                <w:i w:val="0"/>
                <w:iCs w:val="0"/>
                <w:color w:val="000000"/>
                <w:sz w:val="16"/>
                <w:szCs w:val="16"/>
                <w:u w:val="none"/>
              </w:rPr>
            </w:pPr>
          </w:p>
        </w:tc>
        <w:tc>
          <w:tcPr>
            <w:tcW w:w="287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BC419A3">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BB2738">
            <w:pPr>
              <w:jc w:val="center"/>
              <w:rPr>
                <w:rFonts w:hint="eastAsia" w:ascii="宋体" w:hAnsi="宋体" w:eastAsia="宋体" w:cs="宋体"/>
                <w:i w:val="0"/>
                <w:iCs w:val="0"/>
                <w:color w:val="000000"/>
                <w:sz w:val="16"/>
                <w:szCs w:val="16"/>
                <w:u w:val="none"/>
              </w:rPr>
            </w:pPr>
          </w:p>
        </w:tc>
      </w:tr>
      <w:tr w14:paraId="0E1A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9" w:type="dxa"/>
            <w:vMerge w:val="restart"/>
            <w:tcBorders>
              <w:top w:val="single" w:color="000000" w:sz="4" w:space="0"/>
              <w:left w:val="single" w:color="000000" w:sz="4" w:space="0"/>
              <w:bottom w:val="single" w:color="000000" w:sz="4" w:space="0"/>
              <w:right w:val="nil"/>
            </w:tcBorders>
            <w:shd w:val="clear"/>
            <w:vAlign w:val="center"/>
          </w:tcPr>
          <w:p w14:paraId="650491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四、</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年度绩效指标完成情况</w:t>
            </w: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770552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一级指标</w:t>
            </w:r>
          </w:p>
        </w:tc>
        <w:tc>
          <w:tcPr>
            <w:tcW w:w="796" w:type="dxa"/>
            <w:tcBorders>
              <w:top w:val="single" w:color="000000" w:sz="4" w:space="0"/>
              <w:left w:val="single" w:color="000000" w:sz="4" w:space="0"/>
              <w:bottom w:val="nil"/>
              <w:right w:val="single" w:color="000000" w:sz="4" w:space="0"/>
            </w:tcBorders>
            <w:shd w:val="clear"/>
            <w:vAlign w:val="center"/>
          </w:tcPr>
          <w:p w14:paraId="4345EF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二级指标</w:t>
            </w:r>
          </w:p>
        </w:tc>
        <w:tc>
          <w:tcPr>
            <w:tcW w:w="1687" w:type="dxa"/>
            <w:gridSpan w:val="2"/>
            <w:tcBorders>
              <w:top w:val="single" w:color="000000" w:sz="4" w:space="0"/>
              <w:left w:val="single" w:color="000000" w:sz="4" w:space="0"/>
              <w:bottom w:val="nil"/>
              <w:right w:val="single" w:color="000000" w:sz="4" w:space="0"/>
            </w:tcBorders>
            <w:shd w:val="clear"/>
            <w:vAlign w:val="center"/>
          </w:tcPr>
          <w:p w14:paraId="11BF14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三级指标</w:t>
            </w:r>
          </w:p>
        </w:tc>
        <w:tc>
          <w:tcPr>
            <w:tcW w:w="966" w:type="dxa"/>
            <w:tcBorders>
              <w:top w:val="single" w:color="000000" w:sz="4" w:space="0"/>
              <w:left w:val="single" w:color="000000" w:sz="4" w:space="0"/>
              <w:bottom w:val="nil"/>
              <w:right w:val="single" w:color="000000" w:sz="4" w:space="0"/>
            </w:tcBorders>
            <w:shd w:val="clear"/>
            <w:vAlign w:val="center"/>
          </w:tcPr>
          <w:p w14:paraId="772EEA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预期指标值</w:t>
            </w:r>
          </w:p>
        </w:tc>
        <w:tc>
          <w:tcPr>
            <w:tcW w:w="983" w:type="dxa"/>
            <w:tcBorders>
              <w:top w:val="single" w:color="000000" w:sz="4" w:space="0"/>
              <w:left w:val="single" w:color="000000" w:sz="4" w:space="0"/>
              <w:bottom w:val="nil"/>
              <w:right w:val="single" w:color="000000" w:sz="4" w:space="0"/>
            </w:tcBorders>
            <w:shd w:val="clear"/>
            <w:vAlign w:val="center"/>
          </w:tcPr>
          <w:p w14:paraId="332CA4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实际完成值</w:t>
            </w:r>
          </w:p>
        </w:tc>
        <w:tc>
          <w:tcPr>
            <w:tcW w:w="825" w:type="dxa"/>
            <w:tcBorders>
              <w:top w:val="single" w:color="000000" w:sz="4" w:space="0"/>
              <w:left w:val="single" w:color="000000" w:sz="4" w:space="0"/>
              <w:bottom w:val="nil"/>
              <w:right w:val="single" w:color="000000" w:sz="4" w:space="0"/>
            </w:tcBorders>
            <w:shd w:val="clear"/>
            <w:vAlign w:val="center"/>
          </w:tcPr>
          <w:p w14:paraId="387468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自评得分</w:t>
            </w:r>
          </w:p>
        </w:tc>
      </w:tr>
      <w:tr w14:paraId="1931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4CC54D70">
            <w:pPr>
              <w:jc w:val="center"/>
              <w:rPr>
                <w:rFonts w:hint="eastAsia" w:ascii="宋体" w:hAnsi="宋体" w:eastAsia="宋体" w:cs="宋体"/>
                <w:i w:val="0"/>
                <w:iCs w:val="0"/>
                <w:color w:val="000000"/>
                <w:sz w:val="16"/>
                <w:szCs w:val="16"/>
                <w:u w:val="none"/>
              </w:rPr>
            </w:pPr>
          </w:p>
        </w:tc>
        <w:tc>
          <w:tcPr>
            <w:tcW w:w="769" w:type="dxa"/>
            <w:vMerge w:val="restart"/>
            <w:tcBorders>
              <w:top w:val="single" w:color="000000" w:sz="4" w:space="0"/>
              <w:left w:val="single" w:color="000000" w:sz="4" w:space="0"/>
              <w:bottom w:val="nil"/>
              <w:right w:val="single" w:color="000000" w:sz="4" w:space="0"/>
            </w:tcBorders>
            <w:shd w:val="clear"/>
            <w:vAlign w:val="center"/>
          </w:tcPr>
          <w:p w14:paraId="51756C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产出指标（40）</w:t>
            </w:r>
          </w:p>
        </w:tc>
        <w:tc>
          <w:tcPr>
            <w:tcW w:w="79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B621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数量指标</w:t>
            </w:r>
          </w:p>
        </w:tc>
        <w:tc>
          <w:tcPr>
            <w:tcW w:w="1687" w:type="dxa"/>
            <w:gridSpan w:val="2"/>
            <w:tcBorders>
              <w:top w:val="single" w:color="000000" w:sz="4" w:space="0"/>
              <w:left w:val="single" w:color="000000" w:sz="4" w:space="0"/>
              <w:bottom w:val="single" w:color="000000" w:sz="4" w:space="0"/>
              <w:right w:val="single" w:color="000000" w:sz="4" w:space="0"/>
            </w:tcBorders>
            <w:shd w:val="clear"/>
            <w:vAlign w:val="center"/>
          </w:tcPr>
          <w:p w14:paraId="63408E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制作宣传片数量</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2D5379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1个</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44F468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1个</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45CA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42FF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6C65071C">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691DB056">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92D126">
            <w:pPr>
              <w:jc w:val="center"/>
              <w:rPr>
                <w:rFonts w:hint="eastAsia" w:ascii="宋体" w:hAnsi="宋体" w:eastAsia="宋体" w:cs="宋体"/>
                <w:i w:val="0"/>
                <w:iCs w:val="0"/>
                <w:color w:val="000000"/>
                <w:sz w:val="16"/>
                <w:szCs w:val="16"/>
                <w:u w:val="none"/>
              </w:rPr>
            </w:pPr>
          </w:p>
        </w:tc>
        <w:tc>
          <w:tcPr>
            <w:tcW w:w="1687" w:type="dxa"/>
            <w:gridSpan w:val="2"/>
            <w:tcBorders>
              <w:top w:val="single" w:color="000000" w:sz="4" w:space="0"/>
              <w:left w:val="single" w:color="000000" w:sz="4" w:space="0"/>
              <w:bottom w:val="single" w:color="000000" w:sz="4" w:space="0"/>
              <w:right w:val="single" w:color="000000" w:sz="4" w:space="0"/>
            </w:tcBorders>
            <w:shd w:val="clear"/>
            <w:vAlign w:val="center"/>
          </w:tcPr>
          <w:p w14:paraId="10579D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表彰人数</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34DB69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64人</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6466DF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64人</w:t>
            </w: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5D41B7">
            <w:pPr>
              <w:jc w:val="center"/>
              <w:rPr>
                <w:rFonts w:hint="eastAsia" w:ascii="宋体" w:hAnsi="宋体" w:eastAsia="宋体" w:cs="宋体"/>
                <w:i w:val="0"/>
                <w:iCs w:val="0"/>
                <w:color w:val="000000"/>
                <w:sz w:val="16"/>
                <w:szCs w:val="16"/>
                <w:u w:val="none"/>
              </w:rPr>
            </w:pPr>
          </w:p>
        </w:tc>
      </w:tr>
      <w:tr w14:paraId="33D6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769D2353">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41D8EE8E">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ACC3B7">
            <w:pPr>
              <w:jc w:val="center"/>
              <w:rPr>
                <w:rFonts w:hint="eastAsia" w:ascii="宋体" w:hAnsi="宋体" w:eastAsia="宋体" w:cs="宋体"/>
                <w:i w:val="0"/>
                <w:iCs w:val="0"/>
                <w:color w:val="000000"/>
                <w:sz w:val="16"/>
                <w:szCs w:val="16"/>
                <w:u w:val="none"/>
              </w:rPr>
            </w:pPr>
          </w:p>
        </w:tc>
        <w:tc>
          <w:tcPr>
            <w:tcW w:w="1687" w:type="dxa"/>
            <w:gridSpan w:val="2"/>
            <w:tcBorders>
              <w:top w:val="single" w:color="000000" w:sz="4" w:space="0"/>
              <w:left w:val="single" w:color="000000" w:sz="4" w:space="0"/>
              <w:bottom w:val="single" w:color="000000" w:sz="4" w:space="0"/>
              <w:right w:val="single" w:color="000000" w:sz="4" w:space="0"/>
            </w:tcBorders>
            <w:shd w:val="clear"/>
            <w:vAlign w:val="center"/>
          </w:tcPr>
          <w:p w14:paraId="2DF5A0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慰问人数</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21885A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10人</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4915F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10人</w:t>
            </w: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8828FA">
            <w:pPr>
              <w:jc w:val="center"/>
              <w:rPr>
                <w:rFonts w:hint="eastAsia" w:ascii="宋体" w:hAnsi="宋体" w:eastAsia="宋体" w:cs="宋体"/>
                <w:i w:val="0"/>
                <w:iCs w:val="0"/>
                <w:color w:val="000000"/>
                <w:sz w:val="16"/>
                <w:szCs w:val="16"/>
                <w:u w:val="none"/>
              </w:rPr>
            </w:pPr>
          </w:p>
        </w:tc>
      </w:tr>
      <w:tr w14:paraId="4BD2E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635C8062">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3355A4C7">
            <w:pPr>
              <w:jc w:val="center"/>
              <w:rPr>
                <w:rFonts w:hint="eastAsia" w:ascii="宋体" w:hAnsi="宋体" w:eastAsia="宋体" w:cs="宋体"/>
                <w:i w:val="0"/>
                <w:iCs w:val="0"/>
                <w:color w:val="000000"/>
                <w:sz w:val="16"/>
                <w:szCs w:val="16"/>
                <w:u w:val="none"/>
              </w:rPr>
            </w:pPr>
          </w:p>
        </w:tc>
        <w:tc>
          <w:tcPr>
            <w:tcW w:w="796" w:type="dxa"/>
            <w:tcBorders>
              <w:top w:val="single" w:color="000000" w:sz="4" w:space="0"/>
              <w:left w:val="single" w:color="000000" w:sz="4" w:space="0"/>
              <w:bottom w:val="single" w:color="000000" w:sz="4" w:space="0"/>
              <w:right w:val="single" w:color="000000" w:sz="4" w:space="0"/>
            </w:tcBorders>
            <w:shd w:val="clear"/>
            <w:vAlign w:val="center"/>
          </w:tcPr>
          <w:p w14:paraId="6EA690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质量指标</w:t>
            </w:r>
          </w:p>
        </w:tc>
        <w:tc>
          <w:tcPr>
            <w:tcW w:w="1687" w:type="dxa"/>
            <w:gridSpan w:val="2"/>
            <w:tcBorders>
              <w:top w:val="single" w:color="000000" w:sz="4" w:space="0"/>
              <w:left w:val="single" w:color="000000" w:sz="4" w:space="0"/>
              <w:bottom w:val="single" w:color="000000" w:sz="4" w:space="0"/>
              <w:right w:val="single" w:color="000000" w:sz="4" w:space="0"/>
            </w:tcBorders>
            <w:shd w:val="clear"/>
            <w:vAlign w:val="center"/>
          </w:tcPr>
          <w:p w14:paraId="772759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表彰慰问完成率</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1A4F1E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40A605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vAlign w:val="center"/>
          </w:tcPr>
          <w:p w14:paraId="3DBE12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40E2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286AC269">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0A31CD6D">
            <w:pPr>
              <w:jc w:val="center"/>
              <w:rPr>
                <w:rFonts w:hint="eastAsia" w:ascii="宋体" w:hAnsi="宋体" w:eastAsia="宋体" w:cs="宋体"/>
                <w:i w:val="0"/>
                <w:iCs w:val="0"/>
                <w:color w:val="000000"/>
                <w:sz w:val="16"/>
                <w:szCs w:val="16"/>
                <w:u w:val="none"/>
              </w:rPr>
            </w:pPr>
          </w:p>
        </w:tc>
        <w:tc>
          <w:tcPr>
            <w:tcW w:w="796" w:type="dxa"/>
            <w:vMerge w:val="restart"/>
            <w:tcBorders>
              <w:top w:val="nil"/>
              <w:left w:val="single" w:color="000000" w:sz="4" w:space="0"/>
              <w:bottom w:val="single" w:color="000000" w:sz="4" w:space="0"/>
              <w:right w:val="nil"/>
            </w:tcBorders>
            <w:shd w:val="clear"/>
            <w:vAlign w:val="center"/>
          </w:tcPr>
          <w:p w14:paraId="0AE767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时效指标</w:t>
            </w:r>
          </w:p>
        </w:tc>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B908F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表彰慰问完成时间</w:t>
            </w:r>
          </w:p>
        </w:tc>
        <w:tc>
          <w:tcPr>
            <w:tcW w:w="96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A063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2025年3月8日之前</w:t>
            </w:r>
          </w:p>
        </w:tc>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4A45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2025年3月8日之前</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819A7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35CD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570428BC">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50EDD963">
            <w:pPr>
              <w:jc w:val="center"/>
              <w:rPr>
                <w:rFonts w:hint="eastAsia" w:ascii="宋体" w:hAnsi="宋体" w:eastAsia="宋体" w:cs="宋体"/>
                <w:i w:val="0"/>
                <w:iCs w:val="0"/>
                <w:color w:val="000000"/>
                <w:sz w:val="16"/>
                <w:szCs w:val="16"/>
                <w:u w:val="none"/>
              </w:rPr>
            </w:pPr>
          </w:p>
        </w:tc>
        <w:tc>
          <w:tcPr>
            <w:tcW w:w="796" w:type="dxa"/>
            <w:vMerge w:val="continue"/>
            <w:tcBorders>
              <w:top w:val="nil"/>
              <w:left w:val="single" w:color="000000" w:sz="4" w:space="0"/>
              <w:bottom w:val="single" w:color="000000" w:sz="4" w:space="0"/>
              <w:right w:val="nil"/>
            </w:tcBorders>
            <w:shd w:val="clear"/>
            <w:vAlign w:val="center"/>
          </w:tcPr>
          <w:p w14:paraId="0FB112F5">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B698A2D">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391B72">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CBEFF5">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0E9C15">
            <w:pPr>
              <w:jc w:val="center"/>
              <w:rPr>
                <w:rFonts w:hint="default" w:ascii="Calibri" w:hAnsi="Calibri" w:eastAsia="宋体" w:cs="Calibri"/>
                <w:i w:val="0"/>
                <w:iCs w:val="0"/>
                <w:color w:val="000000"/>
                <w:sz w:val="16"/>
                <w:szCs w:val="16"/>
                <w:u w:val="none"/>
              </w:rPr>
            </w:pPr>
          </w:p>
        </w:tc>
      </w:tr>
      <w:tr w14:paraId="37C0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0DB58221">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6226191D">
            <w:pPr>
              <w:jc w:val="center"/>
              <w:rPr>
                <w:rFonts w:hint="eastAsia" w:ascii="宋体" w:hAnsi="宋体" w:eastAsia="宋体" w:cs="宋体"/>
                <w:i w:val="0"/>
                <w:iCs w:val="0"/>
                <w:color w:val="000000"/>
                <w:sz w:val="16"/>
                <w:szCs w:val="16"/>
                <w:u w:val="none"/>
              </w:rPr>
            </w:pPr>
          </w:p>
        </w:tc>
        <w:tc>
          <w:tcPr>
            <w:tcW w:w="796" w:type="dxa"/>
            <w:vMerge w:val="continue"/>
            <w:tcBorders>
              <w:top w:val="nil"/>
              <w:left w:val="single" w:color="000000" w:sz="4" w:space="0"/>
              <w:bottom w:val="single" w:color="000000" w:sz="4" w:space="0"/>
              <w:right w:val="nil"/>
            </w:tcBorders>
            <w:shd w:val="clear"/>
            <w:vAlign w:val="center"/>
          </w:tcPr>
          <w:p w14:paraId="1133764C">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9A99555">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305A5D">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51D853">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604170">
            <w:pPr>
              <w:jc w:val="center"/>
              <w:rPr>
                <w:rFonts w:hint="default" w:ascii="Calibri" w:hAnsi="Calibri" w:eastAsia="宋体" w:cs="Calibri"/>
                <w:i w:val="0"/>
                <w:iCs w:val="0"/>
                <w:color w:val="000000"/>
                <w:sz w:val="16"/>
                <w:szCs w:val="16"/>
                <w:u w:val="none"/>
              </w:rPr>
            </w:pPr>
          </w:p>
        </w:tc>
      </w:tr>
      <w:tr w14:paraId="02E3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5A7BB058">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0A10140A">
            <w:pPr>
              <w:jc w:val="center"/>
              <w:rPr>
                <w:rFonts w:hint="eastAsia" w:ascii="宋体" w:hAnsi="宋体" w:eastAsia="宋体" w:cs="宋体"/>
                <w:i w:val="0"/>
                <w:iCs w:val="0"/>
                <w:color w:val="000000"/>
                <w:sz w:val="16"/>
                <w:szCs w:val="16"/>
                <w:u w:val="none"/>
              </w:rPr>
            </w:pPr>
          </w:p>
        </w:tc>
        <w:tc>
          <w:tcPr>
            <w:tcW w:w="796" w:type="dxa"/>
            <w:vMerge w:val="restart"/>
            <w:tcBorders>
              <w:top w:val="single" w:color="000000" w:sz="4" w:space="0"/>
              <w:left w:val="single" w:color="000000" w:sz="4" w:space="0"/>
              <w:bottom w:val="single" w:color="000000" w:sz="4" w:space="0"/>
              <w:right w:val="nil"/>
            </w:tcBorders>
            <w:shd w:val="clear"/>
            <w:vAlign w:val="center"/>
          </w:tcPr>
          <w:p w14:paraId="74D9B4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成本指标</w:t>
            </w:r>
          </w:p>
        </w:tc>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44DFC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活动成本</w:t>
            </w:r>
          </w:p>
        </w:tc>
        <w:tc>
          <w:tcPr>
            <w:tcW w:w="96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F681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7A35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4CAA4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59BD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4CC7A960">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5FCF4C0A">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single" w:color="000000" w:sz="4" w:space="0"/>
              <w:bottom w:val="single" w:color="000000" w:sz="4" w:space="0"/>
              <w:right w:val="nil"/>
            </w:tcBorders>
            <w:shd w:val="clear"/>
            <w:vAlign w:val="center"/>
          </w:tcPr>
          <w:p w14:paraId="4F60F89E">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58C9F37">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A8E7E8">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AB9E2D">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3E0FA1">
            <w:pPr>
              <w:jc w:val="center"/>
              <w:rPr>
                <w:rFonts w:hint="default" w:ascii="Calibri" w:hAnsi="Calibri" w:eastAsia="宋体" w:cs="Calibri"/>
                <w:i w:val="0"/>
                <w:iCs w:val="0"/>
                <w:color w:val="000000"/>
                <w:sz w:val="16"/>
                <w:szCs w:val="16"/>
                <w:u w:val="none"/>
              </w:rPr>
            </w:pPr>
          </w:p>
        </w:tc>
      </w:tr>
      <w:tr w14:paraId="538B1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7E35915E">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nil"/>
              <w:right w:val="single" w:color="000000" w:sz="4" w:space="0"/>
            </w:tcBorders>
            <w:shd w:val="clear"/>
            <w:vAlign w:val="center"/>
          </w:tcPr>
          <w:p w14:paraId="65F777A2">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single" w:color="000000" w:sz="4" w:space="0"/>
              <w:bottom w:val="single" w:color="000000" w:sz="4" w:space="0"/>
              <w:right w:val="nil"/>
            </w:tcBorders>
            <w:shd w:val="clear"/>
            <w:vAlign w:val="center"/>
          </w:tcPr>
          <w:p w14:paraId="10C9A8B0">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5CEE547">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BDF8E2">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9F264A">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EEEC3A">
            <w:pPr>
              <w:jc w:val="center"/>
              <w:rPr>
                <w:rFonts w:hint="default" w:ascii="Calibri" w:hAnsi="Calibri" w:eastAsia="宋体" w:cs="Calibri"/>
                <w:i w:val="0"/>
                <w:iCs w:val="0"/>
                <w:color w:val="000000"/>
                <w:sz w:val="16"/>
                <w:szCs w:val="16"/>
                <w:u w:val="none"/>
              </w:rPr>
            </w:pPr>
          </w:p>
        </w:tc>
      </w:tr>
      <w:tr w14:paraId="154D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785320CC">
            <w:pPr>
              <w:jc w:val="center"/>
              <w:rPr>
                <w:rFonts w:hint="eastAsia" w:ascii="宋体" w:hAnsi="宋体" w:eastAsia="宋体" w:cs="宋体"/>
                <w:i w:val="0"/>
                <w:iCs w:val="0"/>
                <w:color w:val="000000"/>
                <w:sz w:val="16"/>
                <w:szCs w:val="16"/>
                <w:u w:val="none"/>
              </w:rPr>
            </w:pPr>
          </w:p>
        </w:tc>
        <w:tc>
          <w:tcPr>
            <w:tcW w:w="769" w:type="dxa"/>
            <w:tcBorders>
              <w:top w:val="single" w:color="000000" w:sz="4" w:space="0"/>
              <w:left w:val="single" w:color="000000" w:sz="4" w:space="0"/>
              <w:bottom w:val="single" w:color="000000" w:sz="4" w:space="0"/>
              <w:right w:val="single" w:color="000000" w:sz="4" w:space="0"/>
            </w:tcBorders>
            <w:shd w:val="clear"/>
            <w:vAlign w:val="center"/>
          </w:tcPr>
          <w:p w14:paraId="0FFEA6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预算执行率指标</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（10分）</w:t>
            </w:r>
          </w:p>
        </w:tc>
        <w:tc>
          <w:tcPr>
            <w:tcW w:w="796" w:type="dxa"/>
            <w:tcBorders>
              <w:top w:val="nil"/>
              <w:left w:val="single" w:color="000000" w:sz="4" w:space="0"/>
              <w:bottom w:val="single" w:color="000000" w:sz="4" w:space="0"/>
              <w:right w:val="nil"/>
            </w:tcBorders>
            <w:shd w:val="clear"/>
            <w:vAlign w:val="center"/>
          </w:tcPr>
          <w:p w14:paraId="625A71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预算执行率</w:t>
            </w:r>
          </w:p>
        </w:tc>
        <w:tc>
          <w:tcPr>
            <w:tcW w:w="1687" w:type="dxa"/>
            <w:gridSpan w:val="2"/>
            <w:tcBorders>
              <w:top w:val="single" w:color="000000" w:sz="4" w:space="0"/>
              <w:left w:val="single" w:color="000000" w:sz="4" w:space="0"/>
              <w:bottom w:val="single" w:color="000000" w:sz="4" w:space="0"/>
              <w:right w:val="nil"/>
            </w:tcBorders>
            <w:shd w:val="clear"/>
            <w:vAlign w:val="center"/>
          </w:tcPr>
          <w:p w14:paraId="7CF68A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完成预算绩效指标率</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14:paraId="10E212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≥90%</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A2602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≥90%</w:t>
            </w:r>
          </w:p>
        </w:tc>
        <w:tc>
          <w:tcPr>
            <w:tcW w:w="825" w:type="dxa"/>
            <w:tcBorders>
              <w:top w:val="nil"/>
              <w:left w:val="nil"/>
              <w:bottom w:val="single" w:color="000000" w:sz="4" w:space="0"/>
              <w:right w:val="single" w:color="000000" w:sz="4" w:space="0"/>
            </w:tcBorders>
            <w:shd w:val="clear"/>
            <w:vAlign w:val="center"/>
          </w:tcPr>
          <w:p w14:paraId="509A84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7D7B0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5BD57E21">
            <w:pPr>
              <w:jc w:val="center"/>
              <w:rPr>
                <w:rFonts w:hint="eastAsia" w:ascii="宋体" w:hAnsi="宋体" w:eastAsia="宋体" w:cs="宋体"/>
                <w:i w:val="0"/>
                <w:iCs w:val="0"/>
                <w:color w:val="000000"/>
                <w:sz w:val="16"/>
                <w:szCs w:val="16"/>
                <w:u w:val="none"/>
              </w:rPr>
            </w:pPr>
          </w:p>
        </w:tc>
        <w:tc>
          <w:tcPr>
            <w:tcW w:w="76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1832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效益指标（40）</w:t>
            </w:r>
          </w:p>
        </w:tc>
        <w:tc>
          <w:tcPr>
            <w:tcW w:w="796" w:type="dxa"/>
            <w:vMerge w:val="restart"/>
            <w:tcBorders>
              <w:top w:val="single" w:color="000000" w:sz="4" w:space="0"/>
              <w:left w:val="nil"/>
              <w:bottom w:val="single" w:color="000000" w:sz="4" w:space="0"/>
              <w:right w:val="nil"/>
            </w:tcBorders>
            <w:shd w:val="clear"/>
            <w:vAlign w:val="center"/>
          </w:tcPr>
          <w:p w14:paraId="4D9CCA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社会效益指标</w:t>
            </w:r>
          </w:p>
        </w:tc>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86020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充分调动妇女干事创业积极性</w:t>
            </w:r>
          </w:p>
        </w:tc>
        <w:tc>
          <w:tcPr>
            <w:tcW w:w="96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0AF9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带动就业</w:t>
            </w:r>
          </w:p>
        </w:tc>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B1B8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带动就业</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C5C82C">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56427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249EC342">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029F18">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18138CA5">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0ACBC18">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615A58">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9EE25B">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CC5487">
            <w:pPr>
              <w:jc w:val="center"/>
              <w:rPr>
                <w:rFonts w:hint="default" w:ascii="Calibri" w:hAnsi="Calibri" w:eastAsia="宋体" w:cs="Calibri"/>
                <w:i w:val="0"/>
                <w:iCs w:val="0"/>
                <w:color w:val="000000"/>
                <w:sz w:val="16"/>
                <w:szCs w:val="16"/>
                <w:u w:val="none"/>
              </w:rPr>
            </w:pPr>
          </w:p>
        </w:tc>
      </w:tr>
      <w:tr w14:paraId="25FB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177A9F80">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746816">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5ED78B67">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9541AAF">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0D9495">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2CC438">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D1CFDA">
            <w:pPr>
              <w:jc w:val="center"/>
              <w:rPr>
                <w:rFonts w:hint="default" w:ascii="Calibri" w:hAnsi="Calibri" w:eastAsia="宋体" w:cs="Calibri"/>
                <w:i w:val="0"/>
                <w:iCs w:val="0"/>
                <w:color w:val="000000"/>
                <w:sz w:val="16"/>
                <w:szCs w:val="16"/>
                <w:u w:val="none"/>
              </w:rPr>
            </w:pPr>
          </w:p>
        </w:tc>
      </w:tr>
      <w:tr w14:paraId="00928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57B30D5C">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D7F4AC">
            <w:pPr>
              <w:jc w:val="center"/>
              <w:rPr>
                <w:rFonts w:hint="eastAsia" w:ascii="宋体" w:hAnsi="宋体" w:eastAsia="宋体" w:cs="宋体"/>
                <w:i w:val="0"/>
                <w:iCs w:val="0"/>
                <w:color w:val="000000"/>
                <w:sz w:val="16"/>
                <w:szCs w:val="16"/>
                <w:u w:val="none"/>
              </w:rPr>
            </w:pPr>
          </w:p>
        </w:tc>
        <w:tc>
          <w:tcPr>
            <w:tcW w:w="796" w:type="dxa"/>
            <w:vMerge w:val="restart"/>
            <w:tcBorders>
              <w:top w:val="single" w:color="000000" w:sz="4" w:space="0"/>
              <w:left w:val="nil"/>
              <w:bottom w:val="single" w:color="000000" w:sz="4" w:space="0"/>
              <w:right w:val="nil"/>
            </w:tcBorders>
            <w:shd w:val="clear"/>
            <w:vAlign w:val="center"/>
          </w:tcPr>
          <w:p w14:paraId="02BD56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可持续影响指标</w:t>
            </w:r>
          </w:p>
        </w:tc>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5A874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三八表彰活动影响</w:t>
            </w:r>
          </w:p>
        </w:tc>
        <w:tc>
          <w:tcPr>
            <w:tcW w:w="96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06CA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19万人</w:t>
            </w:r>
          </w:p>
        </w:tc>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C15E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19万人</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2E5DEC">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115E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1F9D579A">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50DE50">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2958A723">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F7A7BDF">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AD09AF">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EAB303">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2DD761">
            <w:pPr>
              <w:jc w:val="center"/>
              <w:rPr>
                <w:rFonts w:hint="default" w:ascii="Calibri" w:hAnsi="Calibri" w:eastAsia="宋体" w:cs="Calibri"/>
                <w:i w:val="0"/>
                <w:iCs w:val="0"/>
                <w:color w:val="000000"/>
                <w:sz w:val="16"/>
                <w:szCs w:val="16"/>
                <w:u w:val="none"/>
              </w:rPr>
            </w:pPr>
          </w:p>
        </w:tc>
      </w:tr>
      <w:tr w14:paraId="7D23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6BDD0CE5">
            <w:pPr>
              <w:jc w:val="center"/>
              <w:rPr>
                <w:rFonts w:hint="eastAsia" w:ascii="宋体" w:hAnsi="宋体" w:eastAsia="宋体" w:cs="宋体"/>
                <w:i w:val="0"/>
                <w:iCs w:val="0"/>
                <w:color w:val="000000"/>
                <w:sz w:val="16"/>
                <w:szCs w:val="16"/>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25C0BA">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2DFF3BD0">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F4D6CA5">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6FA170">
            <w:pPr>
              <w:jc w:val="center"/>
              <w:rPr>
                <w:rFonts w:hint="eastAsia" w:ascii="宋体" w:hAnsi="宋体" w:eastAsia="宋体" w:cs="宋体"/>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1EE07E">
            <w:pPr>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6AE274">
            <w:pPr>
              <w:jc w:val="center"/>
              <w:rPr>
                <w:rFonts w:hint="default" w:ascii="Calibri" w:hAnsi="Calibri" w:eastAsia="宋体" w:cs="Calibri"/>
                <w:i w:val="0"/>
                <w:iCs w:val="0"/>
                <w:color w:val="000000"/>
                <w:sz w:val="16"/>
                <w:szCs w:val="16"/>
                <w:u w:val="none"/>
              </w:rPr>
            </w:pPr>
          </w:p>
        </w:tc>
      </w:tr>
      <w:tr w14:paraId="760E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0E4BBBD1">
            <w:pPr>
              <w:jc w:val="center"/>
              <w:rPr>
                <w:rFonts w:hint="eastAsia" w:ascii="宋体" w:hAnsi="宋体" w:eastAsia="宋体" w:cs="宋体"/>
                <w:i w:val="0"/>
                <w:iCs w:val="0"/>
                <w:color w:val="000000"/>
                <w:sz w:val="16"/>
                <w:szCs w:val="16"/>
                <w:u w:val="none"/>
              </w:rPr>
            </w:pPr>
          </w:p>
        </w:tc>
        <w:tc>
          <w:tcPr>
            <w:tcW w:w="769" w:type="dxa"/>
            <w:vMerge w:val="restart"/>
            <w:tcBorders>
              <w:top w:val="nil"/>
              <w:left w:val="single" w:color="000000" w:sz="4" w:space="0"/>
              <w:bottom w:val="nil"/>
              <w:right w:val="single" w:color="000000" w:sz="4" w:space="0"/>
            </w:tcBorders>
            <w:shd w:val="clear"/>
            <w:vAlign w:val="center"/>
          </w:tcPr>
          <w:p w14:paraId="4A46E5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（10分）</w:t>
            </w:r>
          </w:p>
        </w:tc>
        <w:tc>
          <w:tcPr>
            <w:tcW w:w="796" w:type="dxa"/>
            <w:vMerge w:val="restart"/>
            <w:tcBorders>
              <w:top w:val="single" w:color="000000" w:sz="4" w:space="0"/>
              <w:left w:val="nil"/>
              <w:bottom w:val="single" w:color="000000" w:sz="4" w:space="0"/>
              <w:right w:val="nil"/>
            </w:tcBorders>
            <w:shd w:val="clear"/>
            <w:vAlign w:val="center"/>
          </w:tcPr>
          <w:p w14:paraId="5FD9D6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p>
        </w:tc>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C37C2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参加活动妇女满意度</w:t>
            </w:r>
          </w:p>
        </w:tc>
        <w:tc>
          <w:tcPr>
            <w:tcW w:w="96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0CA8E0">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D8E32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8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12530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75893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154C819F">
            <w:pPr>
              <w:jc w:val="center"/>
              <w:rPr>
                <w:rFonts w:hint="eastAsia" w:ascii="宋体" w:hAnsi="宋体" w:eastAsia="宋体" w:cs="宋体"/>
                <w:i w:val="0"/>
                <w:iCs w:val="0"/>
                <w:color w:val="000000"/>
                <w:sz w:val="16"/>
                <w:szCs w:val="16"/>
                <w:u w:val="none"/>
              </w:rPr>
            </w:pPr>
          </w:p>
        </w:tc>
        <w:tc>
          <w:tcPr>
            <w:tcW w:w="769" w:type="dxa"/>
            <w:vMerge w:val="continue"/>
            <w:tcBorders>
              <w:top w:val="nil"/>
              <w:left w:val="single" w:color="000000" w:sz="4" w:space="0"/>
              <w:bottom w:val="nil"/>
              <w:right w:val="single" w:color="000000" w:sz="4" w:space="0"/>
            </w:tcBorders>
            <w:shd w:val="clear"/>
            <w:vAlign w:val="center"/>
          </w:tcPr>
          <w:p w14:paraId="303C1DC4">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78B071FF">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072537C">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A4CE3E">
            <w:pPr>
              <w:jc w:val="center"/>
              <w:rPr>
                <w:rFonts w:hint="default" w:ascii="Calibri" w:hAnsi="Calibri" w:eastAsia="宋体" w:cs="Calibri"/>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EE6A8">
            <w:pPr>
              <w:jc w:val="center"/>
              <w:rPr>
                <w:rFonts w:hint="default" w:ascii="Calibri" w:hAnsi="Calibri" w:eastAsia="宋体" w:cs="Calibri"/>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113361">
            <w:pPr>
              <w:jc w:val="center"/>
              <w:rPr>
                <w:rFonts w:hint="default" w:ascii="Calibri" w:hAnsi="Calibri" w:eastAsia="宋体" w:cs="Calibri"/>
                <w:i w:val="0"/>
                <w:iCs w:val="0"/>
                <w:color w:val="000000"/>
                <w:sz w:val="16"/>
                <w:szCs w:val="16"/>
                <w:u w:val="none"/>
              </w:rPr>
            </w:pPr>
          </w:p>
        </w:tc>
      </w:tr>
      <w:tr w14:paraId="463BE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2E6BBD4C">
            <w:pPr>
              <w:jc w:val="center"/>
              <w:rPr>
                <w:rFonts w:hint="eastAsia" w:ascii="宋体" w:hAnsi="宋体" w:eastAsia="宋体" w:cs="宋体"/>
                <w:i w:val="0"/>
                <w:iCs w:val="0"/>
                <w:color w:val="000000"/>
                <w:sz w:val="16"/>
                <w:szCs w:val="16"/>
                <w:u w:val="none"/>
              </w:rPr>
            </w:pPr>
          </w:p>
        </w:tc>
        <w:tc>
          <w:tcPr>
            <w:tcW w:w="769" w:type="dxa"/>
            <w:vMerge w:val="continue"/>
            <w:tcBorders>
              <w:top w:val="nil"/>
              <w:left w:val="single" w:color="000000" w:sz="4" w:space="0"/>
              <w:bottom w:val="nil"/>
              <w:right w:val="single" w:color="000000" w:sz="4" w:space="0"/>
            </w:tcBorders>
            <w:shd w:val="clear"/>
            <w:vAlign w:val="center"/>
          </w:tcPr>
          <w:p w14:paraId="717C71FB">
            <w:pPr>
              <w:jc w:val="center"/>
              <w:rPr>
                <w:rFonts w:hint="eastAsia" w:ascii="宋体" w:hAnsi="宋体" w:eastAsia="宋体" w:cs="宋体"/>
                <w:i w:val="0"/>
                <w:iCs w:val="0"/>
                <w:color w:val="000000"/>
                <w:sz w:val="16"/>
                <w:szCs w:val="16"/>
                <w:u w:val="none"/>
              </w:rPr>
            </w:pPr>
          </w:p>
        </w:tc>
        <w:tc>
          <w:tcPr>
            <w:tcW w:w="796" w:type="dxa"/>
            <w:vMerge w:val="continue"/>
            <w:tcBorders>
              <w:top w:val="single" w:color="000000" w:sz="4" w:space="0"/>
              <w:left w:val="nil"/>
              <w:bottom w:val="single" w:color="000000" w:sz="4" w:space="0"/>
              <w:right w:val="nil"/>
            </w:tcBorders>
            <w:shd w:val="clear"/>
            <w:vAlign w:val="center"/>
          </w:tcPr>
          <w:p w14:paraId="18B9C37D">
            <w:pPr>
              <w:jc w:val="center"/>
              <w:rPr>
                <w:rFonts w:hint="eastAsia" w:ascii="宋体" w:hAnsi="宋体" w:eastAsia="宋体" w:cs="宋体"/>
                <w:i w:val="0"/>
                <w:iCs w:val="0"/>
                <w:color w:val="000000"/>
                <w:sz w:val="16"/>
                <w:szCs w:val="16"/>
                <w:u w:val="none"/>
              </w:rPr>
            </w:pPr>
          </w:p>
        </w:tc>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71A5FD6">
            <w:pPr>
              <w:jc w:val="center"/>
              <w:rPr>
                <w:rFonts w:hint="eastAsia" w:ascii="宋体" w:hAnsi="宋体" w:eastAsia="宋体" w:cs="宋体"/>
                <w:i w:val="0"/>
                <w:iCs w:val="0"/>
                <w:color w:val="000000"/>
                <w:sz w:val="16"/>
                <w:szCs w:val="16"/>
                <w:u w:val="none"/>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6C82A9">
            <w:pPr>
              <w:jc w:val="center"/>
              <w:rPr>
                <w:rFonts w:hint="default" w:ascii="Calibri" w:hAnsi="Calibri" w:eastAsia="宋体" w:cs="Calibri"/>
                <w:i w:val="0"/>
                <w:iCs w:val="0"/>
                <w:color w:val="000000"/>
                <w:sz w:val="16"/>
                <w:szCs w:val="16"/>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90D6E8">
            <w:pPr>
              <w:jc w:val="center"/>
              <w:rPr>
                <w:rFonts w:hint="default" w:ascii="Calibri" w:hAnsi="Calibri" w:eastAsia="宋体" w:cs="Calibri"/>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20F42B">
            <w:pPr>
              <w:jc w:val="center"/>
              <w:rPr>
                <w:rFonts w:hint="default" w:ascii="Calibri" w:hAnsi="Calibri" w:eastAsia="宋体" w:cs="Calibri"/>
                <w:i w:val="0"/>
                <w:iCs w:val="0"/>
                <w:color w:val="000000"/>
                <w:sz w:val="16"/>
                <w:szCs w:val="16"/>
                <w:u w:val="none"/>
              </w:rPr>
            </w:pPr>
          </w:p>
        </w:tc>
      </w:tr>
      <w:tr w14:paraId="4CBF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9" w:type="dxa"/>
            <w:vMerge w:val="continue"/>
            <w:tcBorders>
              <w:top w:val="single" w:color="000000" w:sz="4" w:space="0"/>
              <w:left w:val="single" w:color="000000" w:sz="4" w:space="0"/>
              <w:bottom w:val="single" w:color="000000" w:sz="4" w:space="0"/>
              <w:right w:val="nil"/>
            </w:tcBorders>
            <w:shd w:val="clear"/>
            <w:vAlign w:val="center"/>
          </w:tcPr>
          <w:p w14:paraId="128DEB00">
            <w:pPr>
              <w:jc w:val="center"/>
              <w:rPr>
                <w:rFonts w:hint="eastAsia" w:ascii="宋体" w:hAnsi="宋体" w:eastAsia="宋体" w:cs="宋体"/>
                <w:i w:val="0"/>
                <w:iCs w:val="0"/>
                <w:color w:val="000000"/>
                <w:sz w:val="16"/>
                <w:szCs w:val="16"/>
                <w:u w:val="none"/>
              </w:rPr>
            </w:pPr>
          </w:p>
        </w:tc>
        <w:tc>
          <w:tcPr>
            <w:tcW w:w="5201" w:type="dxa"/>
            <w:gridSpan w:val="6"/>
            <w:tcBorders>
              <w:top w:val="single" w:color="000000" w:sz="4" w:space="0"/>
              <w:left w:val="single" w:color="000000" w:sz="4" w:space="0"/>
              <w:bottom w:val="single" w:color="000000" w:sz="4" w:space="0"/>
              <w:right w:val="single" w:color="000000" w:sz="4" w:space="0"/>
            </w:tcBorders>
            <w:shd w:val="clear"/>
            <w:vAlign w:val="center"/>
          </w:tcPr>
          <w:p w14:paraId="13BA5B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总分</w:t>
            </w:r>
          </w:p>
        </w:tc>
        <w:tc>
          <w:tcPr>
            <w:tcW w:w="825" w:type="dxa"/>
            <w:tcBorders>
              <w:top w:val="single" w:color="000000" w:sz="4" w:space="0"/>
              <w:left w:val="single" w:color="000000" w:sz="4" w:space="0"/>
              <w:bottom w:val="single" w:color="000000" w:sz="4" w:space="0"/>
              <w:right w:val="single" w:color="000000" w:sz="4" w:space="0"/>
            </w:tcBorders>
            <w:shd w:val="clear"/>
            <w:vAlign w:val="center"/>
          </w:tcPr>
          <w:p w14:paraId="781723C7">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100</w:t>
            </w:r>
          </w:p>
        </w:tc>
      </w:tr>
      <w:tr w14:paraId="5E5CB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749" w:type="dxa"/>
            <w:tcBorders>
              <w:top w:val="nil"/>
              <w:left w:val="single" w:color="000000" w:sz="4" w:space="0"/>
              <w:bottom w:val="single" w:color="000000" w:sz="4" w:space="0"/>
              <w:right w:val="single" w:color="000000" w:sz="4" w:space="0"/>
            </w:tcBorders>
            <w:shd w:val="clear"/>
            <w:vAlign w:val="center"/>
          </w:tcPr>
          <w:p w14:paraId="5AD5B3D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五、</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存在问题、原因及下一步整改措施</w:t>
            </w:r>
          </w:p>
        </w:tc>
        <w:tc>
          <w:tcPr>
            <w:tcW w:w="6026" w:type="dxa"/>
            <w:gridSpan w:val="7"/>
            <w:tcBorders>
              <w:top w:val="single" w:color="000000" w:sz="4" w:space="0"/>
              <w:left w:val="single" w:color="000000" w:sz="4" w:space="0"/>
              <w:bottom w:val="single" w:color="000000" w:sz="4" w:space="0"/>
              <w:right w:val="single" w:color="000000" w:sz="4" w:space="0"/>
            </w:tcBorders>
            <w:shd w:val="clear"/>
            <w:vAlign w:val="center"/>
          </w:tcPr>
          <w:p w14:paraId="6C69581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下一步要更加提升服务满意度，表彰慰问更多的妇女。</w:t>
            </w:r>
          </w:p>
        </w:tc>
      </w:tr>
      <w:tr w14:paraId="395F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1526DA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填报人：</w:t>
            </w:r>
          </w:p>
        </w:tc>
        <w:tc>
          <w:tcPr>
            <w:tcW w:w="0" w:type="auto"/>
            <w:tcBorders>
              <w:top w:val="nil"/>
              <w:left w:val="nil"/>
              <w:bottom w:val="nil"/>
              <w:right w:val="nil"/>
            </w:tcBorders>
            <w:shd w:val="clear"/>
            <w:noWrap/>
            <w:vAlign w:val="center"/>
          </w:tcPr>
          <w:p w14:paraId="2DB62B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葛昭扬</w:t>
            </w:r>
          </w:p>
        </w:tc>
        <w:tc>
          <w:tcPr>
            <w:tcW w:w="0" w:type="auto"/>
            <w:tcBorders>
              <w:top w:val="nil"/>
              <w:left w:val="nil"/>
              <w:bottom w:val="nil"/>
              <w:right w:val="nil"/>
            </w:tcBorders>
            <w:shd w:val="clear"/>
            <w:noWrap/>
            <w:vAlign w:val="center"/>
          </w:tcPr>
          <w:p w14:paraId="45B48F4D">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024E4860">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732E045F">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545C195F">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EE64B7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联系电话：</w:t>
            </w:r>
          </w:p>
        </w:tc>
        <w:tc>
          <w:tcPr>
            <w:tcW w:w="0" w:type="auto"/>
            <w:tcBorders>
              <w:top w:val="nil"/>
              <w:left w:val="nil"/>
              <w:bottom w:val="nil"/>
              <w:right w:val="nil"/>
            </w:tcBorders>
            <w:shd w:val="clear"/>
            <w:noWrap/>
            <w:vAlign w:val="center"/>
          </w:tcPr>
          <w:p w14:paraId="716567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82012089</w:t>
            </w:r>
          </w:p>
        </w:tc>
      </w:tr>
    </w:tbl>
    <w:p w14:paraId="088DA582"/>
    <w:p w14:paraId="65429557"/>
    <w:p w14:paraId="3A9F26BB"/>
    <w:p w14:paraId="6058D30E"/>
    <w:p w14:paraId="2E9D711D"/>
    <w:p w14:paraId="69FF716D"/>
    <w:p w14:paraId="32DB9F54"/>
    <w:p w14:paraId="07A21F3C"/>
    <w:p w14:paraId="2116CCEC"/>
    <w:p w14:paraId="0E0B0F73"/>
    <w:p w14:paraId="5438ED4B"/>
    <w:p w14:paraId="53F1D644"/>
    <w:p w14:paraId="52281593"/>
    <w:p w14:paraId="5D2DA98A"/>
    <w:p w14:paraId="77E0E064"/>
    <w:p w14:paraId="3AF7CDA9"/>
    <w:p w14:paraId="76B44AF5"/>
    <w:p w14:paraId="217471A0"/>
    <w:p w14:paraId="229F98CF"/>
    <w:p w14:paraId="77904941"/>
    <w:p w14:paraId="0DB968C9"/>
    <w:p w14:paraId="12B251AF"/>
    <w:p w14:paraId="55BE66AF"/>
    <w:p w14:paraId="3DEA4BEC"/>
    <w:tbl>
      <w:tblPr>
        <w:tblW w:w="74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16"/>
        <w:gridCol w:w="1107"/>
        <w:gridCol w:w="787"/>
        <w:gridCol w:w="1230"/>
        <w:gridCol w:w="962"/>
        <w:gridCol w:w="889"/>
        <w:gridCol w:w="1016"/>
        <w:gridCol w:w="1336"/>
      </w:tblGrid>
      <w:tr w14:paraId="05C1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827" w:type="dxa"/>
            <w:tcBorders>
              <w:top w:val="nil"/>
              <w:left w:val="nil"/>
              <w:bottom w:val="nil"/>
              <w:right w:val="nil"/>
            </w:tcBorders>
            <w:shd w:val="clear"/>
            <w:noWrap/>
            <w:vAlign w:val="bottom"/>
          </w:tcPr>
          <w:p w14:paraId="53EDF006">
            <w:pPr>
              <w:keepNext w:val="0"/>
              <w:keepLines w:val="0"/>
              <w:widowControl/>
              <w:suppressLineNumbers w:val="0"/>
              <w:jc w:val="left"/>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bdr w:val="none" w:color="auto" w:sz="0" w:space="0"/>
                <w:lang w:val="en-US" w:eastAsia="zh-CN" w:bidi="ar"/>
              </w:rPr>
              <w:t>附件3</w:t>
            </w:r>
          </w:p>
        </w:tc>
        <w:tc>
          <w:tcPr>
            <w:tcW w:w="1107" w:type="dxa"/>
            <w:tcBorders>
              <w:top w:val="nil"/>
              <w:left w:val="nil"/>
              <w:bottom w:val="nil"/>
              <w:right w:val="nil"/>
            </w:tcBorders>
            <w:shd w:val="clear"/>
            <w:noWrap/>
            <w:vAlign w:val="center"/>
          </w:tcPr>
          <w:p w14:paraId="3FF94C9C">
            <w:pPr>
              <w:rPr>
                <w:rFonts w:hint="eastAsia" w:ascii="宋体" w:hAnsi="宋体" w:eastAsia="宋体" w:cs="宋体"/>
                <w:i w:val="0"/>
                <w:iCs w:val="0"/>
                <w:color w:val="000000"/>
                <w:sz w:val="22"/>
                <w:szCs w:val="22"/>
                <w:u w:val="none"/>
              </w:rPr>
            </w:pPr>
          </w:p>
        </w:tc>
        <w:tc>
          <w:tcPr>
            <w:tcW w:w="787" w:type="dxa"/>
            <w:tcBorders>
              <w:top w:val="nil"/>
              <w:left w:val="nil"/>
              <w:bottom w:val="nil"/>
              <w:right w:val="nil"/>
            </w:tcBorders>
            <w:shd w:val="clear"/>
            <w:noWrap/>
            <w:vAlign w:val="center"/>
          </w:tcPr>
          <w:p w14:paraId="1D3DB081">
            <w:pPr>
              <w:rPr>
                <w:rFonts w:hint="eastAsia" w:ascii="宋体" w:hAnsi="宋体" w:eastAsia="宋体" w:cs="宋体"/>
                <w:i w:val="0"/>
                <w:iCs w:val="0"/>
                <w:color w:val="000000"/>
                <w:sz w:val="22"/>
                <w:szCs w:val="22"/>
                <w:u w:val="none"/>
              </w:rPr>
            </w:pPr>
          </w:p>
        </w:tc>
        <w:tc>
          <w:tcPr>
            <w:tcW w:w="1230" w:type="dxa"/>
            <w:tcBorders>
              <w:top w:val="nil"/>
              <w:left w:val="nil"/>
              <w:bottom w:val="nil"/>
              <w:right w:val="nil"/>
            </w:tcBorders>
            <w:shd w:val="clear"/>
            <w:noWrap/>
            <w:vAlign w:val="center"/>
          </w:tcPr>
          <w:p w14:paraId="65D02FAB">
            <w:pPr>
              <w:rPr>
                <w:rFonts w:hint="eastAsia" w:ascii="宋体" w:hAnsi="宋体" w:eastAsia="宋体" w:cs="宋体"/>
                <w:i w:val="0"/>
                <w:iCs w:val="0"/>
                <w:color w:val="000000"/>
                <w:sz w:val="22"/>
                <w:szCs w:val="22"/>
                <w:u w:val="none"/>
              </w:rPr>
            </w:pPr>
          </w:p>
        </w:tc>
        <w:tc>
          <w:tcPr>
            <w:tcW w:w="962" w:type="dxa"/>
            <w:tcBorders>
              <w:top w:val="nil"/>
              <w:left w:val="nil"/>
              <w:bottom w:val="nil"/>
              <w:right w:val="nil"/>
            </w:tcBorders>
            <w:shd w:val="clear"/>
            <w:noWrap/>
            <w:vAlign w:val="center"/>
          </w:tcPr>
          <w:p w14:paraId="12D35812">
            <w:pPr>
              <w:rPr>
                <w:rFonts w:hint="eastAsia" w:ascii="宋体" w:hAnsi="宋体" w:eastAsia="宋体" w:cs="宋体"/>
                <w:i w:val="0"/>
                <w:iCs w:val="0"/>
                <w:color w:val="000000"/>
                <w:sz w:val="22"/>
                <w:szCs w:val="22"/>
                <w:u w:val="none"/>
              </w:rPr>
            </w:pPr>
          </w:p>
        </w:tc>
        <w:tc>
          <w:tcPr>
            <w:tcW w:w="889" w:type="dxa"/>
            <w:tcBorders>
              <w:top w:val="nil"/>
              <w:left w:val="nil"/>
              <w:bottom w:val="nil"/>
              <w:right w:val="nil"/>
            </w:tcBorders>
            <w:shd w:val="clear"/>
            <w:noWrap/>
            <w:vAlign w:val="center"/>
          </w:tcPr>
          <w:p w14:paraId="2718AE0C">
            <w:pPr>
              <w:rPr>
                <w:rFonts w:hint="eastAsia" w:ascii="宋体" w:hAnsi="宋体" w:eastAsia="宋体" w:cs="宋体"/>
                <w:i w:val="0"/>
                <w:iCs w:val="0"/>
                <w:color w:val="000000"/>
                <w:sz w:val="22"/>
                <w:szCs w:val="22"/>
                <w:u w:val="none"/>
              </w:rPr>
            </w:pPr>
          </w:p>
        </w:tc>
        <w:tc>
          <w:tcPr>
            <w:tcW w:w="724" w:type="dxa"/>
            <w:tcBorders>
              <w:top w:val="nil"/>
              <w:left w:val="nil"/>
              <w:bottom w:val="nil"/>
              <w:right w:val="nil"/>
            </w:tcBorders>
            <w:shd w:val="clear"/>
            <w:noWrap/>
            <w:vAlign w:val="center"/>
          </w:tcPr>
          <w:p w14:paraId="5F01CA30">
            <w:pPr>
              <w:rPr>
                <w:rFonts w:hint="eastAsia" w:ascii="宋体" w:hAnsi="宋体" w:eastAsia="宋体" w:cs="宋体"/>
                <w:i w:val="0"/>
                <w:iCs w:val="0"/>
                <w:color w:val="000000"/>
                <w:sz w:val="22"/>
                <w:szCs w:val="22"/>
                <w:u w:val="none"/>
              </w:rPr>
            </w:pPr>
          </w:p>
        </w:tc>
        <w:tc>
          <w:tcPr>
            <w:tcW w:w="952" w:type="dxa"/>
            <w:tcBorders>
              <w:top w:val="nil"/>
              <w:left w:val="nil"/>
              <w:bottom w:val="nil"/>
              <w:right w:val="nil"/>
            </w:tcBorders>
            <w:shd w:val="clear"/>
            <w:noWrap/>
            <w:vAlign w:val="center"/>
          </w:tcPr>
          <w:p w14:paraId="445E0435">
            <w:pPr>
              <w:jc w:val="center"/>
              <w:rPr>
                <w:rFonts w:hint="eastAsia" w:ascii="宋体" w:hAnsi="宋体" w:eastAsia="宋体" w:cs="宋体"/>
                <w:i w:val="0"/>
                <w:iCs w:val="0"/>
                <w:color w:val="000000"/>
                <w:sz w:val="22"/>
                <w:szCs w:val="22"/>
                <w:u w:val="none"/>
              </w:rPr>
            </w:pPr>
          </w:p>
        </w:tc>
      </w:tr>
      <w:tr w14:paraId="17F0A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noWrap/>
            <w:vAlign w:val="center"/>
          </w:tcPr>
          <w:p w14:paraId="407F972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bdr w:val="none" w:color="auto" w:sz="0" w:space="0"/>
                <w:lang w:val="en-US" w:eastAsia="zh-CN" w:bidi="ar"/>
              </w:rPr>
              <w:t>区级部门预算项目绩效自评表</w:t>
            </w:r>
          </w:p>
        </w:tc>
      </w:tr>
      <w:tr w14:paraId="7E5A8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8"/>
            <w:tcBorders>
              <w:top w:val="nil"/>
              <w:left w:val="nil"/>
              <w:bottom w:val="nil"/>
              <w:right w:val="nil"/>
            </w:tcBorders>
            <w:shd w:val="clear"/>
            <w:noWrap/>
            <w:vAlign w:val="bottom"/>
          </w:tcPr>
          <w:p w14:paraId="05FB630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（2025年度）</w:t>
            </w:r>
          </w:p>
        </w:tc>
      </w:tr>
      <w:tr w14:paraId="626D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nil"/>
              <w:left w:val="nil"/>
              <w:bottom w:val="nil"/>
              <w:right w:val="nil"/>
            </w:tcBorders>
            <w:shd w:val="clear"/>
            <w:noWrap/>
            <w:vAlign w:val="center"/>
          </w:tcPr>
          <w:p w14:paraId="53C705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填报单位：</w:t>
            </w:r>
          </w:p>
        </w:tc>
        <w:tc>
          <w:tcPr>
            <w:tcW w:w="0" w:type="auto"/>
            <w:gridSpan w:val="2"/>
            <w:tcBorders>
              <w:top w:val="nil"/>
              <w:left w:val="nil"/>
              <w:bottom w:val="nil"/>
              <w:right w:val="nil"/>
            </w:tcBorders>
            <w:shd w:val="clear"/>
            <w:noWrap/>
            <w:vAlign w:val="center"/>
          </w:tcPr>
          <w:p w14:paraId="10AEAA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鹿泉区妇女联合会</w:t>
            </w:r>
          </w:p>
        </w:tc>
        <w:tc>
          <w:tcPr>
            <w:tcW w:w="0" w:type="auto"/>
            <w:tcBorders>
              <w:top w:val="nil"/>
              <w:left w:val="nil"/>
              <w:bottom w:val="nil"/>
              <w:right w:val="nil"/>
            </w:tcBorders>
            <w:shd w:val="clear"/>
            <w:noWrap/>
            <w:vAlign w:val="center"/>
          </w:tcPr>
          <w:p w14:paraId="05E6BF6C">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2AEE4E7D">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4AF8A35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49E0AB3C">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165793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金额单位：万元</w:t>
            </w:r>
          </w:p>
        </w:tc>
      </w:tr>
      <w:tr w14:paraId="1A8A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tcBorders>
              <w:top w:val="single" w:color="000000" w:sz="4" w:space="0"/>
              <w:left w:val="single" w:color="000000" w:sz="4" w:space="0"/>
              <w:bottom w:val="nil"/>
              <w:right w:val="single" w:color="000000" w:sz="4" w:space="0"/>
            </w:tcBorders>
            <w:shd w:val="clear"/>
            <w:vAlign w:val="center"/>
          </w:tcPr>
          <w:p w14:paraId="07253BD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基本情况</w:t>
            </w: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0EA711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2017" w:type="dxa"/>
            <w:gridSpan w:val="2"/>
            <w:tcBorders>
              <w:top w:val="single" w:color="000000" w:sz="4" w:space="0"/>
              <w:left w:val="single" w:color="000000" w:sz="4" w:space="0"/>
              <w:bottom w:val="single" w:color="000000" w:sz="4" w:space="0"/>
              <w:right w:val="single" w:color="000000" w:sz="4" w:space="0"/>
            </w:tcBorders>
            <w:shd w:val="clear"/>
            <w:vAlign w:val="center"/>
          </w:tcPr>
          <w:p w14:paraId="0CB1438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军队退役人员公益岗工资</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58B8C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实施(主管）单位</w:t>
            </w:r>
          </w:p>
        </w:tc>
        <w:tc>
          <w:tcPr>
            <w:tcW w:w="2565" w:type="dxa"/>
            <w:gridSpan w:val="3"/>
            <w:tcBorders>
              <w:top w:val="single" w:color="000000" w:sz="4" w:space="0"/>
              <w:left w:val="single" w:color="000000" w:sz="4" w:space="0"/>
              <w:bottom w:val="single" w:color="000000" w:sz="4" w:space="0"/>
              <w:right w:val="single" w:color="000000" w:sz="4" w:space="0"/>
            </w:tcBorders>
            <w:shd w:val="clear"/>
            <w:vAlign w:val="center"/>
          </w:tcPr>
          <w:p w14:paraId="682F65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妇联</w:t>
            </w:r>
          </w:p>
        </w:tc>
      </w:tr>
      <w:tr w14:paraId="4AAD8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5B76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二、预算执行情况</w:t>
            </w:r>
          </w:p>
        </w:tc>
        <w:tc>
          <w:tcPr>
            <w:tcW w:w="1894" w:type="dxa"/>
            <w:gridSpan w:val="2"/>
            <w:tcBorders>
              <w:top w:val="single" w:color="000000" w:sz="4" w:space="0"/>
              <w:left w:val="single" w:color="000000" w:sz="4" w:space="0"/>
              <w:bottom w:val="single" w:color="000000" w:sz="4" w:space="0"/>
              <w:right w:val="single" w:color="000000" w:sz="4" w:space="0"/>
            </w:tcBorders>
            <w:shd w:val="clear"/>
            <w:vAlign w:val="center"/>
          </w:tcPr>
          <w:p w14:paraId="5A0663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预算安排情况（调整后）</w:t>
            </w:r>
          </w:p>
        </w:tc>
        <w:tc>
          <w:tcPr>
            <w:tcW w:w="2192" w:type="dxa"/>
            <w:gridSpan w:val="2"/>
            <w:tcBorders>
              <w:top w:val="single" w:color="000000" w:sz="4" w:space="0"/>
              <w:left w:val="single" w:color="000000" w:sz="4" w:space="0"/>
              <w:bottom w:val="single" w:color="000000" w:sz="4" w:space="0"/>
              <w:right w:val="single" w:color="000000" w:sz="4" w:space="0"/>
            </w:tcBorders>
            <w:shd w:val="clear"/>
            <w:vAlign w:val="center"/>
          </w:tcPr>
          <w:p w14:paraId="7E6898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资金到位情况</w:t>
            </w:r>
          </w:p>
        </w:tc>
        <w:tc>
          <w:tcPr>
            <w:tcW w:w="1613" w:type="dxa"/>
            <w:gridSpan w:val="2"/>
            <w:tcBorders>
              <w:top w:val="single" w:color="000000" w:sz="4" w:space="0"/>
              <w:left w:val="single" w:color="000000" w:sz="4" w:space="0"/>
              <w:bottom w:val="single" w:color="000000" w:sz="4" w:space="0"/>
              <w:right w:val="single" w:color="000000" w:sz="4" w:space="0"/>
            </w:tcBorders>
            <w:shd w:val="clear"/>
            <w:vAlign w:val="center"/>
          </w:tcPr>
          <w:p w14:paraId="470E01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资金执行情况</w:t>
            </w:r>
          </w:p>
        </w:tc>
        <w:tc>
          <w:tcPr>
            <w:tcW w:w="952" w:type="dxa"/>
            <w:tcBorders>
              <w:top w:val="single" w:color="000000" w:sz="4" w:space="0"/>
              <w:left w:val="single" w:color="000000" w:sz="4" w:space="0"/>
              <w:bottom w:val="single" w:color="000000" w:sz="4" w:space="0"/>
              <w:right w:val="single" w:color="000000" w:sz="4" w:space="0"/>
            </w:tcBorders>
            <w:shd w:val="clear"/>
            <w:vAlign w:val="center"/>
          </w:tcPr>
          <w:p w14:paraId="3F5FBB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预算执行进度</w:t>
            </w:r>
          </w:p>
        </w:tc>
      </w:tr>
      <w:tr w14:paraId="0E0B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10AED4">
            <w:pPr>
              <w:jc w:val="center"/>
              <w:rPr>
                <w:rFonts w:hint="eastAsia" w:ascii="宋体" w:hAnsi="宋体" w:eastAsia="宋体" w:cs="宋体"/>
                <w:i w:val="0"/>
                <w:iCs w:val="0"/>
                <w:color w:val="000000"/>
                <w:sz w:val="16"/>
                <w:szCs w:val="16"/>
                <w:u w:val="none"/>
              </w:rPr>
            </w:pP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7ED001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预算数：</w:t>
            </w:r>
          </w:p>
        </w:tc>
        <w:tc>
          <w:tcPr>
            <w:tcW w:w="787" w:type="dxa"/>
            <w:tcBorders>
              <w:top w:val="single" w:color="000000" w:sz="4" w:space="0"/>
              <w:left w:val="single" w:color="000000" w:sz="4" w:space="0"/>
              <w:bottom w:val="single" w:color="000000" w:sz="4" w:space="0"/>
              <w:right w:val="single" w:color="000000" w:sz="4" w:space="0"/>
            </w:tcBorders>
            <w:shd w:val="clear"/>
            <w:vAlign w:val="center"/>
          </w:tcPr>
          <w:p w14:paraId="37FE313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1311649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到位数：</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7689E2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285DAC9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执行数：</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70F1012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9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EC272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100.00%</w:t>
            </w:r>
          </w:p>
        </w:tc>
      </w:tr>
      <w:tr w14:paraId="53449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D32D5E">
            <w:pPr>
              <w:jc w:val="center"/>
              <w:rPr>
                <w:rFonts w:hint="eastAsia" w:ascii="宋体" w:hAnsi="宋体" w:eastAsia="宋体" w:cs="宋体"/>
                <w:i w:val="0"/>
                <w:iCs w:val="0"/>
                <w:color w:val="000000"/>
                <w:sz w:val="16"/>
                <w:szCs w:val="16"/>
                <w:u w:val="none"/>
              </w:rPr>
            </w:pP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5FC8864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787" w:type="dxa"/>
            <w:tcBorders>
              <w:top w:val="single" w:color="000000" w:sz="4" w:space="0"/>
              <w:left w:val="single" w:color="000000" w:sz="4" w:space="0"/>
              <w:bottom w:val="single" w:color="000000" w:sz="4" w:space="0"/>
              <w:right w:val="single" w:color="000000" w:sz="4" w:space="0"/>
            </w:tcBorders>
            <w:shd w:val="clear"/>
            <w:vAlign w:val="center"/>
          </w:tcPr>
          <w:p w14:paraId="7BDA22D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23D82DD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F1A961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462449A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其中：财政资金</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5698C10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5.74</w:t>
            </w: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9941F0">
            <w:pPr>
              <w:jc w:val="center"/>
              <w:rPr>
                <w:rFonts w:hint="eastAsia" w:ascii="宋体" w:hAnsi="宋体" w:eastAsia="宋体" w:cs="宋体"/>
                <w:i w:val="0"/>
                <w:iCs w:val="0"/>
                <w:color w:val="000000"/>
                <w:sz w:val="16"/>
                <w:szCs w:val="16"/>
                <w:u w:val="none"/>
              </w:rPr>
            </w:pPr>
          </w:p>
        </w:tc>
      </w:tr>
      <w:tr w14:paraId="777B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DE9B58">
            <w:pPr>
              <w:jc w:val="center"/>
              <w:rPr>
                <w:rFonts w:hint="eastAsia" w:ascii="宋体" w:hAnsi="宋体" w:eastAsia="宋体" w:cs="宋体"/>
                <w:i w:val="0"/>
                <w:iCs w:val="0"/>
                <w:color w:val="000000"/>
                <w:sz w:val="16"/>
                <w:szCs w:val="16"/>
                <w:u w:val="none"/>
              </w:rPr>
            </w:pP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2C3866D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787" w:type="dxa"/>
            <w:tcBorders>
              <w:top w:val="single" w:color="000000" w:sz="4" w:space="0"/>
              <w:left w:val="single" w:color="000000" w:sz="4" w:space="0"/>
              <w:bottom w:val="single" w:color="000000" w:sz="4" w:space="0"/>
              <w:right w:val="single" w:color="000000" w:sz="4" w:space="0"/>
            </w:tcBorders>
            <w:shd w:val="clear"/>
            <w:vAlign w:val="center"/>
          </w:tcPr>
          <w:p w14:paraId="299C8416">
            <w:pPr>
              <w:rPr>
                <w:rFonts w:hint="default" w:ascii="Calibri" w:hAnsi="Calibri" w:eastAsia="宋体" w:cs="Calibri"/>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223D93C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81CD66C">
            <w:pPr>
              <w:rPr>
                <w:rFonts w:hint="eastAsia" w:ascii="宋体" w:hAnsi="宋体" w:eastAsia="宋体" w:cs="宋体"/>
                <w:i w:val="0"/>
                <w:iCs w:val="0"/>
                <w:color w:val="000000"/>
                <w:sz w:val="16"/>
                <w:szCs w:val="16"/>
                <w:u w:val="none"/>
              </w:rPr>
            </w:pP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4CCD7FA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71E51B44">
            <w:pP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CC4EF0">
            <w:pPr>
              <w:jc w:val="center"/>
              <w:rPr>
                <w:rFonts w:hint="eastAsia" w:ascii="宋体" w:hAnsi="宋体" w:eastAsia="宋体" w:cs="宋体"/>
                <w:i w:val="0"/>
                <w:iCs w:val="0"/>
                <w:color w:val="000000"/>
                <w:sz w:val="16"/>
                <w:szCs w:val="16"/>
                <w:u w:val="none"/>
              </w:rPr>
            </w:pPr>
          </w:p>
        </w:tc>
      </w:tr>
      <w:tr w14:paraId="4F355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33EB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三、目标完成情况</w:t>
            </w:r>
          </w:p>
        </w:tc>
        <w:tc>
          <w:tcPr>
            <w:tcW w:w="3124" w:type="dxa"/>
            <w:gridSpan w:val="3"/>
            <w:tcBorders>
              <w:top w:val="single" w:color="000000" w:sz="4" w:space="0"/>
              <w:left w:val="single" w:color="000000" w:sz="4" w:space="0"/>
              <w:bottom w:val="single" w:color="000000" w:sz="4" w:space="0"/>
              <w:right w:val="single" w:color="000000" w:sz="4" w:space="0"/>
            </w:tcBorders>
            <w:shd w:val="clear"/>
            <w:vAlign w:val="center"/>
          </w:tcPr>
          <w:p w14:paraId="291608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年度预期目标</w:t>
            </w:r>
          </w:p>
        </w:tc>
        <w:tc>
          <w:tcPr>
            <w:tcW w:w="2575" w:type="dxa"/>
            <w:gridSpan w:val="3"/>
            <w:tcBorders>
              <w:top w:val="single" w:color="000000" w:sz="4" w:space="0"/>
              <w:left w:val="single" w:color="000000" w:sz="4" w:space="0"/>
              <w:bottom w:val="single" w:color="000000" w:sz="4" w:space="0"/>
              <w:right w:val="single" w:color="000000" w:sz="4" w:space="0"/>
            </w:tcBorders>
            <w:shd w:val="clear"/>
            <w:vAlign w:val="center"/>
          </w:tcPr>
          <w:p w14:paraId="5377A5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具体完成情况</w:t>
            </w:r>
          </w:p>
        </w:tc>
        <w:tc>
          <w:tcPr>
            <w:tcW w:w="952" w:type="dxa"/>
            <w:tcBorders>
              <w:top w:val="single" w:color="000000" w:sz="4" w:space="0"/>
              <w:left w:val="single" w:color="000000" w:sz="4" w:space="0"/>
              <w:bottom w:val="single" w:color="000000" w:sz="4" w:space="0"/>
              <w:right w:val="single" w:color="000000" w:sz="4" w:space="0"/>
            </w:tcBorders>
            <w:shd w:val="clear"/>
            <w:vAlign w:val="center"/>
          </w:tcPr>
          <w:p w14:paraId="4FA11C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总体完成率</w:t>
            </w:r>
          </w:p>
        </w:tc>
      </w:tr>
      <w:tr w14:paraId="5F95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A7193D">
            <w:pPr>
              <w:jc w:val="center"/>
              <w:rPr>
                <w:rFonts w:hint="eastAsia" w:ascii="宋体" w:hAnsi="宋体" w:eastAsia="宋体" w:cs="宋体"/>
                <w:i w:val="0"/>
                <w:iCs w:val="0"/>
                <w:color w:val="000000"/>
                <w:sz w:val="16"/>
                <w:szCs w:val="16"/>
                <w:u w:val="none"/>
              </w:rPr>
            </w:pPr>
          </w:p>
        </w:tc>
        <w:tc>
          <w:tcPr>
            <w:tcW w:w="3124"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5A966E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对我单位退役军人1名缴纳各项保险，实行公益岗托管安置，帮扶救助到位，实现就业。</w:t>
            </w:r>
          </w:p>
        </w:tc>
        <w:tc>
          <w:tcPr>
            <w:tcW w:w="257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DF38C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对我单位退役军人1名缴纳各项保险，实行公益岗托管安置，帮扶救助到位，实现就业。</w:t>
            </w:r>
          </w:p>
        </w:tc>
        <w:tc>
          <w:tcPr>
            <w:tcW w:w="9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61A8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r>
      <w:tr w14:paraId="14FF5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8084E6">
            <w:pPr>
              <w:jc w:val="center"/>
              <w:rPr>
                <w:rFonts w:hint="eastAsia" w:ascii="宋体" w:hAnsi="宋体" w:eastAsia="宋体" w:cs="宋体"/>
                <w:i w:val="0"/>
                <w:iCs w:val="0"/>
                <w:color w:val="000000"/>
                <w:sz w:val="16"/>
                <w:szCs w:val="16"/>
                <w:u w:val="none"/>
              </w:rPr>
            </w:pPr>
          </w:p>
        </w:tc>
        <w:tc>
          <w:tcPr>
            <w:tcW w:w="312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78818EC">
            <w:pPr>
              <w:jc w:val="center"/>
              <w:rPr>
                <w:rFonts w:hint="eastAsia" w:ascii="宋体" w:hAnsi="宋体" w:eastAsia="宋体" w:cs="宋体"/>
                <w:i w:val="0"/>
                <w:iCs w:val="0"/>
                <w:color w:val="000000"/>
                <w:sz w:val="16"/>
                <w:szCs w:val="16"/>
                <w:u w:val="none"/>
              </w:rPr>
            </w:pPr>
          </w:p>
        </w:tc>
        <w:tc>
          <w:tcPr>
            <w:tcW w:w="25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4B7CFE0">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6DA2C2">
            <w:pPr>
              <w:jc w:val="center"/>
              <w:rPr>
                <w:rFonts w:hint="eastAsia" w:ascii="宋体" w:hAnsi="宋体" w:eastAsia="宋体" w:cs="宋体"/>
                <w:i w:val="0"/>
                <w:iCs w:val="0"/>
                <w:color w:val="000000"/>
                <w:sz w:val="16"/>
                <w:szCs w:val="16"/>
                <w:u w:val="none"/>
              </w:rPr>
            </w:pPr>
          </w:p>
        </w:tc>
      </w:tr>
      <w:tr w14:paraId="016ED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E75FD2">
            <w:pPr>
              <w:jc w:val="center"/>
              <w:rPr>
                <w:rFonts w:hint="eastAsia" w:ascii="宋体" w:hAnsi="宋体" w:eastAsia="宋体" w:cs="宋体"/>
                <w:i w:val="0"/>
                <w:iCs w:val="0"/>
                <w:color w:val="000000"/>
                <w:sz w:val="16"/>
                <w:szCs w:val="16"/>
                <w:u w:val="none"/>
              </w:rPr>
            </w:pPr>
          </w:p>
        </w:tc>
        <w:tc>
          <w:tcPr>
            <w:tcW w:w="312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40E83B11">
            <w:pPr>
              <w:jc w:val="center"/>
              <w:rPr>
                <w:rFonts w:hint="eastAsia" w:ascii="宋体" w:hAnsi="宋体" w:eastAsia="宋体" w:cs="宋体"/>
                <w:i w:val="0"/>
                <w:iCs w:val="0"/>
                <w:color w:val="000000"/>
                <w:sz w:val="16"/>
                <w:szCs w:val="16"/>
                <w:u w:val="none"/>
              </w:rPr>
            </w:pPr>
          </w:p>
        </w:tc>
        <w:tc>
          <w:tcPr>
            <w:tcW w:w="25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1C2BD6D">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7BE7EC">
            <w:pPr>
              <w:jc w:val="center"/>
              <w:rPr>
                <w:rFonts w:hint="eastAsia" w:ascii="宋体" w:hAnsi="宋体" w:eastAsia="宋体" w:cs="宋体"/>
                <w:i w:val="0"/>
                <w:iCs w:val="0"/>
                <w:color w:val="000000"/>
                <w:sz w:val="16"/>
                <w:szCs w:val="16"/>
                <w:u w:val="none"/>
              </w:rPr>
            </w:pPr>
          </w:p>
        </w:tc>
      </w:tr>
      <w:tr w14:paraId="4F2D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restart"/>
            <w:tcBorders>
              <w:top w:val="single" w:color="000000" w:sz="4" w:space="0"/>
              <w:left w:val="single" w:color="000000" w:sz="4" w:space="0"/>
              <w:bottom w:val="single" w:color="000000" w:sz="4" w:space="0"/>
              <w:right w:val="nil"/>
            </w:tcBorders>
            <w:shd w:val="clear"/>
            <w:vAlign w:val="center"/>
          </w:tcPr>
          <w:p w14:paraId="1023AA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四、</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年度绩效指标完成情况</w:t>
            </w: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1364B3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一级指标</w:t>
            </w:r>
          </w:p>
        </w:tc>
        <w:tc>
          <w:tcPr>
            <w:tcW w:w="787" w:type="dxa"/>
            <w:tcBorders>
              <w:top w:val="single" w:color="000000" w:sz="4" w:space="0"/>
              <w:left w:val="single" w:color="000000" w:sz="4" w:space="0"/>
              <w:bottom w:val="single" w:color="000000" w:sz="4" w:space="0"/>
              <w:right w:val="single" w:color="000000" w:sz="4" w:space="0"/>
            </w:tcBorders>
            <w:shd w:val="clear"/>
            <w:vAlign w:val="center"/>
          </w:tcPr>
          <w:p w14:paraId="5DB6ED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二级指标</w:t>
            </w:r>
          </w:p>
        </w:tc>
        <w:tc>
          <w:tcPr>
            <w:tcW w:w="2192" w:type="dxa"/>
            <w:gridSpan w:val="2"/>
            <w:tcBorders>
              <w:top w:val="single" w:color="000000" w:sz="4" w:space="0"/>
              <w:left w:val="single" w:color="000000" w:sz="4" w:space="0"/>
              <w:bottom w:val="nil"/>
              <w:right w:val="single" w:color="000000" w:sz="4" w:space="0"/>
            </w:tcBorders>
            <w:shd w:val="clear"/>
            <w:vAlign w:val="center"/>
          </w:tcPr>
          <w:p w14:paraId="7CBD33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三级指标</w:t>
            </w:r>
          </w:p>
        </w:tc>
        <w:tc>
          <w:tcPr>
            <w:tcW w:w="889" w:type="dxa"/>
            <w:tcBorders>
              <w:top w:val="single" w:color="000000" w:sz="4" w:space="0"/>
              <w:left w:val="single" w:color="000000" w:sz="4" w:space="0"/>
              <w:bottom w:val="nil"/>
              <w:right w:val="single" w:color="000000" w:sz="4" w:space="0"/>
            </w:tcBorders>
            <w:shd w:val="clear"/>
            <w:vAlign w:val="center"/>
          </w:tcPr>
          <w:p w14:paraId="13C988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预期指标值</w:t>
            </w:r>
          </w:p>
        </w:tc>
        <w:tc>
          <w:tcPr>
            <w:tcW w:w="724" w:type="dxa"/>
            <w:tcBorders>
              <w:top w:val="single" w:color="000000" w:sz="4" w:space="0"/>
              <w:left w:val="single" w:color="000000" w:sz="4" w:space="0"/>
              <w:bottom w:val="nil"/>
              <w:right w:val="single" w:color="000000" w:sz="4" w:space="0"/>
            </w:tcBorders>
            <w:shd w:val="clear"/>
            <w:vAlign w:val="center"/>
          </w:tcPr>
          <w:p w14:paraId="54F086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实际完成值</w:t>
            </w:r>
          </w:p>
        </w:tc>
        <w:tc>
          <w:tcPr>
            <w:tcW w:w="952" w:type="dxa"/>
            <w:tcBorders>
              <w:top w:val="single" w:color="000000" w:sz="4" w:space="0"/>
              <w:left w:val="single" w:color="000000" w:sz="4" w:space="0"/>
              <w:bottom w:val="single" w:color="000000" w:sz="4" w:space="0"/>
              <w:right w:val="single" w:color="000000" w:sz="4" w:space="0"/>
            </w:tcBorders>
            <w:shd w:val="clear"/>
            <w:vAlign w:val="center"/>
          </w:tcPr>
          <w:p w14:paraId="7EF073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自评得分</w:t>
            </w:r>
          </w:p>
        </w:tc>
      </w:tr>
      <w:tr w14:paraId="1AEC8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6068168C">
            <w:pPr>
              <w:jc w:val="center"/>
              <w:rPr>
                <w:rFonts w:hint="eastAsia" w:ascii="宋体" w:hAnsi="宋体" w:eastAsia="宋体" w:cs="宋体"/>
                <w:i w:val="0"/>
                <w:iCs w:val="0"/>
                <w:color w:val="000000"/>
                <w:sz w:val="16"/>
                <w:szCs w:val="16"/>
                <w:u w:val="none"/>
              </w:rPr>
            </w:pPr>
          </w:p>
        </w:tc>
        <w:tc>
          <w:tcPr>
            <w:tcW w:w="1107" w:type="dxa"/>
            <w:vMerge w:val="restart"/>
            <w:tcBorders>
              <w:top w:val="single" w:color="000000" w:sz="4" w:space="0"/>
              <w:left w:val="single" w:color="000000" w:sz="4" w:space="0"/>
              <w:bottom w:val="nil"/>
              <w:right w:val="single" w:color="000000" w:sz="4" w:space="0"/>
            </w:tcBorders>
            <w:shd w:val="clear"/>
            <w:vAlign w:val="center"/>
          </w:tcPr>
          <w:p w14:paraId="7BE0DE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产出指标（40）</w:t>
            </w:r>
          </w:p>
        </w:tc>
        <w:tc>
          <w:tcPr>
            <w:tcW w:w="787" w:type="dxa"/>
            <w:tcBorders>
              <w:top w:val="single" w:color="000000" w:sz="4" w:space="0"/>
              <w:left w:val="single" w:color="000000" w:sz="4" w:space="0"/>
              <w:bottom w:val="nil"/>
              <w:right w:val="nil"/>
            </w:tcBorders>
            <w:shd w:val="clear"/>
            <w:vAlign w:val="center"/>
          </w:tcPr>
          <w:p w14:paraId="75EC8E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数量指标</w:t>
            </w:r>
          </w:p>
        </w:tc>
        <w:tc>
          <w:tcPr>
            <w:tcW w:w="2192" w:type="dxa"/>
            <w:gridSpan w:val="2"/>
            <w:tcBorders>
              <w:top w:val="single" w:color="000000" w:sz="4" w:space="0"/>
              <w:left w:val="single" w:color="000000" w:sz="4" w:space="0"/>
              <w:bottom w:val="single" w:color="000000" w:sz="4" w:space="0"/>
              <w:right w:val="single" w:color="000000" w:sz="4" w:space="0"/>
            </w:tcBorders>
            <w:shd w:val="clear"/>
            <w:vAlign w:val="center"/>
          </w:tcPr>
          <w:p w14:paraId="6369FB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退役军人工资发放人数</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1891BA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1人</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632468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1人</w:t>
            </w:r>
          </w:p>
        </w:tc>
        <w:tc>
          <w:tcPr>
            <w:tcW w:w="952" w:type="dxa"/>
            <w:tcBorders>
              <w:top w:val="single" w:color="000000" w:sz="4" w:space="0"/>
              <w:left w:val="nil"/>
              <w:bottom w:val="nil"/>
              <w:right w:val="single" w:color="000000" w:sz="4" w:space="0"/>
            </w:tcBorders>
            <w:shd w:val="clear"/>
            <w:vAlign w:val="center"/>
          </w:tcPr>
          <w:p w14:paraId="002BC3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5626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245E0495">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68895EAA">
            <w:pPr>
              <w:jc w:val="center"/>
              <w:rPr>
                <w:rFonts w:hint="eastAsia" w:ascii="宋体" w:hAnsi="宋体" w:eastAsia="宋体" w:cs="宋体"/>
                <w:i w:val="0"/>
                <w:iCs w:val="0"/>
                <w:color w:val="000000"/>
                <w:sz w:val="16"/>
                <w:szCs w:val="16"/>
                <w:u w:val="none"/>
              </w:rPr>
            </w:pPr>
          </w:p>
        </w:tc>
        <w:tc>
          <w:tcPr>
            <w:tcW w:w="787" w:type="dxa"/>
            <w:tcBorders>
              <w:top w:val="single" w:color="000000" w:sz="4" w:space="0"/>
              <w:left w:val="single" w:color="000000" w:sz="4" w:space="0"/>
              <w:bottom w:val="nil"/>
              <w:right w:val="nil"/>
            </w:tcBorders>
            <w:shd w:val="clear"/>
            <w:vAlign w:val="center"/>
          </w:tcPr>
          <w:p w14:paraId="671569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质量指标</w:t>
            </w:r>
          </w:p>
        </w:tc>
        <w:tc>
          <w:tcPr>
            <w:tcW w:w="2192" w:type="dxa"/>
            <w:gridSpan w:val="2"/>
            <w:tcBorders>
              <w:top w:val="single" w:color="000000" w:sz="4" w:space="0"/>
              <w:left w:val="single" w:color="000000" w:sz="4" w:space="0"/>
              <w:bottom w:val="nil"/>
              <w:right w:val="nil"/>
            </w:tcBorders>
            <w:shd w:val="clear"/>
            <w:vAlign w:val="center"/>
          </w:tcPr>
          <w:p w14:paraId="7BB4D5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退役军人工资发放完成率</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0FBBA0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78DEA3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952" w:type="dxa"/>
            <w:tcBorders>
              <w:top w:val="single" w:color="000000" w:sz="4" w:space="0"/>
              <w:left w:val="nil"/>
              <w:bottom w:val="nil"/>
              <w:right w:val="single" w:color="000000" w:sz="4" w:space="0"/>
            </w:tcBorders>
            <w:shd w:val="clear"/>
            <w:vAlign w:val="center"/>
          </w:tcPr>
          <w:p w14:paraId="23488F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05958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426762B7">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06AA375B">
            <w:pPr>
              <w:jc w:val="center"/>
              <w:rPr>
                <w:rFonts w:hint="eastAsia" w:ascii="宋体" w:hAnsi="宋体" w:eastAsia="宋体" w:cs="宋体"/>
                <w:i w:val="0"/>
                <w:iCs w:val="0"/>
                <w:color w:val="000000"/>
                <w:sz w:val="16"/>
                <w:szCs w:val="16"/>
                <w:u w:val="none"/>
              </w:rPr>
            </w:pPr>
          </w:p>
        </w:tc>
        <w:tc>
          <w:tcPr>
            <w:tcW w:w="78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FBE0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时效指标</w:t>
            </w:r>
          </w:p>
        </w:tc>
        <w:tc>
          <w:tcPr>
            <w:tcW w:w="2192" w:type="dxa"/>
            <w:gridSpan w:val="2"/>
            <w:vMerge w:val="restart"/>
            <w:tcBorders>
              <w:top w:val="single" w:color="000000" w:sz="4" w:space="0"/>
              <w:left w:val="single" w:color="000000" w:sz="4" w:space="0"/>
              <w:bottom w:val="single" w:color="000000" w:sz="4" w:space="0"/>
              <w:right w:val="nil"/>
            </w:tcBorders>
            <w:shd w:val="clear"/>
            <w:vAlign w:val="center"/>
          </w:tcPr>
          <w:p w14:paraId="6081D3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工资发放完成及时率</w:t>
            </w:r>
          </w:p>
        </w:tc>
        <w:tc>
          <w:tcPr>
            <w:tcW w:w="8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C3ED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72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C8A5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100%%</w:t>
            </w:r>
          </w:p>
        </w:tc>
        <w:tc>
          <w:tcPr>
            <w:tcW w:w="952" w:type="dxa"/>
            <w:vMerge w:val="restart"/>
            <w:tcBorders>
              <w:top w:val="single" w:color="000000" w:sz="4" w:space="0"/>
              <w:left w:val="nil"/>
              <w:bottom w:val="single" w:color="000000" w:sz="4" w:space="0"/>
              <w:right w:val="single" w:color="000000" w:sz="4" w:space="0"/>
            </w:tcBorders>
            <w:shd w:val="clear"/>
            <w:vAlign w:val="center"/>
          </w:tcPr>
          <w:p w14:paraId="43153A25">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4FAA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32B8C07C">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17F6F0B6">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8405F0">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nil"/>
            </w:tcBorders>
            <w:shd w:val="clear"/>
            <w:vAlign w:val="center"/>
          </w:tcPr>
          <w:p w14:paraId="0DDB1A3F">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64113F">
            <w:pPr>
              <w:jc w:val="center"/>
              <w:rPr>
                <w:rFonts w:hint="eastAsia" w:ascii="宋体" w:hAnsi="宋体" w:eastAsia="宋体" w:cs="宋体"/>
                <w:i w:val="0"/>
                <w:iCs w:val="0"/>
                <w:color w:val="000000"/>
                <w:sz w:val="16"/>
                <w:szCs w:val="16"/>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902DD6">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nil"/>
              <w:bottom w:val="single" w:color="000000" w:sz="4" w:space="0"/>
              <w:right w:val="single" w:color="000000" w:sz="4" w:space="0"/>
            </w:tcBorders>
            <w:shd w:val="clear"/>
            <w:vAlign w:val="center"/>
          </w:tcPr>
          <w:p w14:paraId="6385BB56">
            <w:pPr>
              <w:jc w:val="center"/>
              <w:rPr>
                <w:rFonts w:hint="default" w:ascii="Calibri" w:hAnsi="Calibri" w:eastAsia="宋体" w:cs="Calibri"/>
                <w:i w:val="0"/>
                <w:iCs w:val="0"/>
                <w:color w:val="000000"/>
                <w:sz w:val="16"/>
                <w:szCs w:val="16"/>
                <w:u w:val="none"/>
              </w:rPr>
            </w:pPr>
          </w:p>
        </w:tc>
      </w:tr>
      <w:tr w14:paraId="16F20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06B10053">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0C53CF87">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B1C676">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nil"/>
            </w:tcBorders>
            <w:shd w:val="clear"/>
            <w:vAlign w:val="center"/>
          </w:tcPr>
          <w:p w14:paraId="5E6EE968">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0C8037">
            <w:pPr>
              <w:jc w:val="center"/>
              <w:rPr>
                <w:rFonts w:hint="eastAsia" w:ascii="宋体" w:hAnsi="宋体" w:eastAsia="宋体" w:cs="宋体"/>
                <w:i w:val="0"/>
                <w:iCs w:val="0"/>
                <w:color w:val="000000"/>
                <w:sz w:val="16"/>
                <w:szCs w:val="16"/>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698B7F">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nil"/>
              <w:bottom w:val="single" w:color="000000" w:sz="4" w:space="0"/>
              <w:right w:val="single" w:color="000000" w:sz="4" w:space="0"/>
            </w:tcBorders>
            <w:shd w:val="clear"/>
            <w:vAlign w:val="center"/>
          </w:tcPr>
          <w:p w14:paraId="1607D9DD">
            <w:pPr>
              <w:jc w:val="center"/>
              <w:rPr>
                <w:rFonts w:hint="default" w:ascii="Calibri" w:hAnsi="Calibri" w:eastAsia="宋体" w:cs="Calibri"/>
                <w:i w:val="0"/>
                <w:iCs w:val="0"/>
                <w:color w:val="000000"/>
                <w:sz w:val="16"/>
                <w:szCs w:val="16"/>
                <w:u w:val="none"/>
              </w:rPr>
            </w:pPr>
          </w:p>
        </w:tc>
      </w:tr>
      <w:tr w14:paraId="2DBE5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16CB38A9">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5CAEB6F1">
            <w:pPr>
              <w:jc w:val="center"/>
              <w:rPr>
                <w:rFonts w:hint="eastAsia" w:ascii="宋体" w:hAnsi="宋体" w:eastAsia="宋体" w:cs="宋体"/>
                <w:i w:val="0"/>
                <w:iCs w:val="0"/>
                <w:color w:val="000000"/>
                <w:sz w:val="16"/>
                <w:szCs w:val="16"/>
                <w:u w:val="none"/>
              </w:rPr>
            </w:pPr>
          </w:p>
        </w:tc>
        <w:tc>
          <w:tcPr>
            <w:tcW w:w="78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C41C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成本指标</w:t>
            </w:r>
          </w:p>
        </w:tc>
        <w:tc>
          <w:tcPr>
            <w:tcW w:w="2192"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E1AB8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工资社保成本</w:t>
            </w:r>
          </w:p>
        </w:tc>
        <w:tc>
          <w:tcPr>
            <w:tcW w:w="889" w:type="dxa"/>
            <w:vMerge w:val="restart"/>
            <w:tcBorders>
              <w:top w:val="nil"/>
              <w:left w:val="single" w:color="000000" w:sz="4" w:space="0"/>
              <w:bottom w:val="nil"/>
              <w:right w:val="single" w:color="000000" w:sz="4" w:space="0"/>
            </w:tcBorders>
            <w:shd w:val="clear"/>
            <w:vAlign w:val="center"/>
          </w:tcPr>
          <w:p w14:paraId="02A32E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724" w:type="dxa"/>
            <w:vMerge w:val="restart"/>
            <w:tcBorders>
              <w:top w:val="nil"/>
              <w:left w:val="single" w:color="000000" w:sz="4" w:space="0"/>
              <w:bottom w:val="nil"/>
              <w:right w:val="single" w:color="000000" w:sz="4" w:space="0"/>
            </w:tcBorders>
            <w:shd w:val="clear"/>
            <w:vAlign w:val="center"/>
          </w:tcPr>
          <w:p w14:paraId="325DC9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控制在预算内</w:t>
            </w:r>
          </w:p>
        </w:tc>
        <w:tc>
          <w:tcPr>
            <w:tcW w:w="952" w:type="dxa"/>
            <w:vMerge w:val="restart"/>
            <w:tcBorders>
              <w:top w:val="single" w:color="000000" w:sz="4" w:space="0"/>
              <w:left w:val="single" w:color="000000" w:sz="4" w:space="0"/>
              <w:bottom w:val="nil"/>
              <w:right w:val="single" w:color="000000" w:sz="4" w:space="0"/>
            </w:tcBorders>
            <w:shd w:val="clear"/>
            <w:vAlign w:val="center"/>
          </w:tcPr>
          <w:p w14:paraId="58215F9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12C8E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017F7BA1">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78D3398C">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EFE590">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FDA3C34">
            <w:pPr>
              <w:jc w:val="center"/>
              <w:rPr>
                <w:rFonts w:hint="eastAsia" w:ascii="宋体" w:hAnsi="宋体" w:eastAsia="宋体" w:cs="宋体"/>
                <w:i w:val="0"/>
                <w:iCs w:val="0"/>
                <w:color w:val="000000"/>
                <w:sz w:val="16"/>
                <w:szCs w:val="16"/>
                <w:u w:val="none"/>
              </w:rPr>
            </w:pPr>
          </w:p>
        </w:tc>
        <w:tc>
          <w:tcPr>
            <w:tcW w:w="889" w:type="dxa"/>
            <w:vMerge w:val="continue"/>
            <w:tcBorders>
              <w:top w:val="nil"/>
              <w:left w:val="single" w:color="000000" w:sz="4" w:space="0"/>
              <w:bottom w:val="nil"/>
              <w:right w:val="single" w:color="000000" w:sz="4" w:space="0"/>
            </w:tcBorders>
            <w:shd w:val="clear"/>
            <w:vAlign w:val="center"/>
          </w:tcPr>
          <w:p w14:paraId="15716C85">
            <w:pPr>
              <w:jc w:val="center"/>
              <w:rPr>
                <w:rFonts w:hint="eastAsia" w:ascii="宋体" w:hAnsi="宋体" w:eastAsia="宋体" w:cs="宋体"/>
                <w:i w:val="0"/>
                <w:iCs w:val="0"/>
                <w:color w:val="000000"/>
                <w:sz w:val="16"/>
                <w:szCs w:val="16"/>
                <w:u w:val="none"/>
              </w:rPr>
            </w:pPr>
          </w:p>
        </w:tc>
        <w:tc>
          <w:tcPr>
            <w:tcW w:w="724" w:type="dxa"/>
            <w:vMerge w:val="continue"/>
            <w:tcBorders>
              <w:top w:val="nil"/>
              <w:left w:val="single" w:color="000000" w:sz="4" w:space="0"/>
              <w:bottom w:val="nil"/>
              <w:right w:val="single" w:color="000000" w:sz="4" w:space="0"/>
            </w:tcBorders>
            <w:shd w:val="clear"/>
            <w:vAlign w:val="center"/>
          </w:tcPr>
          <w:p w14:paraId="06F87C9E">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nil"/>
              <w:right w:val="single" w:color="000000" w:sz="4" w:space="0"/>
            </w:tcBorders>
            <w:shd w:val="clear"/>
            <w:vAlign w:val="center"/>
          </w:tcPr>
          <w:p w14:paraId="0A999735">
            <w:pPr>
              <w:jc w:val="center"/>
              <w:rPr>
                <w:rFonts w:hint="default" w:ascii="Calibri" w:hAnsi="Calibri" w:eastAsia="宋体" w:cs="Calibri"/>
                <w:i w:val="0"/>
                <w:iCs w:val="0"/>
                <w:color w:val="000000"/>
                <w:sz w:val="16"/>
                <w:szCs w:val="16"/>
                <w:u w:val="none"/>
              </w:rPr>
            </w:pPr>
          </w:p>
        </w:tc>
      </w:tr>
      <w:tr w14:paraId="4215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4CD85AA6">
            <w:pPr>
              <w:jc w:val="center"/>
              <w:rPr>
                <w:rFonts w:hint="eastAsia" w:ascii="宋体" w:hAnsi="宋体" w:eastAsia="宋体" w:cs="宋体"/>
                <w:i w:val="0"/>
                <w:iCs w:val="0"/>
                <w:color w:val="000000"/>
                <w:sz w:val="16"/>
                <w:szCs w:val="16"/>
                <w:u w:val="none"/>
              </w:rPr>
            </w:pPr>
          </w:p>
        </w:tc>
        <w:tc>
          <w:tcPr>
            <w:tcW w:w="1107" w:type="dxa"/>
            <w:vMerge w:val="continue"/>
            <w:tcBorders>
              <w:top w:val="single" w:color="000000" w:sz="4" w:space="0"/>
              <w:left w:val="single" w:color="000000" w:sz="4" w:space="0"/>
              <w:bottom w:val="nil"/>
              <w:right w:val="single" w:color="000000" w:sz="4" w:space="0"/>
            </w:tcBorders>
            <w:shd w:val="clear"/>
            <w:vAlign w:val="center"/>
          </w:tcPr>
          <w:p w14:paraId="7152593A">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6B216F">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395EE98">
            <w:pPr>
              <w:jc w:val="center"/>
              <w:rPr>
                <w:rFonts w:hint="eastAsia" w:ascii="宋体" w:hAnsi="宋体" w:eastAsia="宋体" w:cs="宋体"/>
                <w:i w:val="0"/>
                <w:iCs w:val="0"/>
                <w:color w:val="000000"/>
                <w:sz w:val="16"/>
                <w:szCs w:val="16"/>
                <w:u w:val="none"/>
              </w:rPr>
            </w:pPr>
          </w:p>
        </w:tc>
        <w:tc>
          <w:tcPr>
            <w:tcW w:w="889" w:type="dxa"/>
            <w:vMerge w:val="continue"/>
            <w:tcBorders>
              <w:top w:val="nil"/>
              <w:left w:val="single" w:color="000000" w:sz="4" w:space="0"/>
              <w:bottom w:val="nil"/>
              <w:right w:val="single" w:color="000000" w:sz="4" w:space="0"/>
            </w:tcBorders>
            <w:shd w:val="clear"/>
            <w:vAlign w:val="center"/>
          </w:tcPr>
          <w:p w14:paraId="552A12AB">
            <w:pPr>
              <w:jc w:val="center"/>
              <w:rPr>
                <w:rFonts w:hint="eastAsia" w:ascii="宋体" w:hAnsi="宋体" w:eastAsia="宋体" w:cs="宋体"/>
                <w:i w:val="0"/>
                <w:iCs w:val="0"/>
                <w:color w:val="000000"/>
                <w:sz w:val="16"/>
                <w:szCs w:val="16"/>
                <w:u w:val="none"/>
              </w:rPr>
            </w:pPr>
          </w:p>
        </w:tc>
        <w:tc>
          <w:tcPr>
            <w:tcW w:w="724" w:type="dxa"/>
            <w:vMerge w:val="continue"/>
            <w:tcBorders>
              <w:top w:val="nil"/>
              <w:left w:val="single" w:color="000000" w:sz="4" w:space="0"/>
              <w:bottom w:val="nil"/>
              <w:right w:val="single" w:color="000000" w:sz="4" w:space="0"/>
            </w:tcBorders>
            <w:shd w:val="clear"/>
            <w:vAlign w:val="center"/>
          </w:tcPr>
          <w:p w14:paraId="663F4E3C">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nil"/>
              <w:right w:val="single" w:color="000000" w:sz="4" w:space="0"/>
            </w:tcBorders>
            <w:shd w:val="clear"/>
            <w:vAlign w:val="center"/>
          </w:tcPr>
          <w:p w14:paraId="1F24AF5A">
            <w:pPr>
              <w:jc w:val="center"/>
              <w:rPr>
                <w:rFonts w:hint="default" w:ascii="Calibri" w:hAnsi="Calibri" w:eastAsia="宋体" w:cs="Calibri"/>
                <w:i w:val="0"/>
                <w:iCs w:val="0"/>
                <w:color w:val="000000"/>
                <w:sz w:val="16"/>
                <w:szCs w:val="16"/>
                <w:u w:val="none"/>
              </w:rPr>
            </w:pPr>
          </w:p>
        </w:tc>
      </w:tr>
      <w:tr w14:paraId="1D58B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15140C08">
            <w:pPr>
              <w:jc w:val="center"/>
              <w:rPr>
                <w:rFonts w:hint="eastAsia" w:ascii="宋体" w:hAnsi="宋体" w:eastAsia="宋体" w:cs="宋体"/>
                <w:i w:val="0"/>
                <w:iCs w:val="0"/>
                <w:color w:val="000000"/>
                <w:sz w:val="16"/>
                <w:szCs w:val="16"/>
                <w:u w:val="none"/>
              </w:rPr>
            </w:pPr>
          </w:p>
        </w:tc>
        <w:tc>
          <w:tcPr>
            <w:tcW w:w="1107" w:type="dxa"/>
            <w:tcBorders>
              <w:top w:val="single" w:color="000000" w:sz="4" w:space="0"/>
              <w:left w:val="single" w:color="000000" w:sz="4" w:space="0"/>
              <w:bottom w:val="single" w:color="000000" w:sz="4" w:space="0"/>
              <w:right w:val="single" w:color="000000" w:sz="4" w:space="0"/>
            </w:tcBorders>
            <w:shd w:val="clear"/>
            <w:vAlign w:val="center"/>
          </w:tcPr>
          <w:p w14:paraId="40BF7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预算执行率指标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（10分）</w:t>
            </w:r>
          </w:p>
        </w:tc>
        <w:tc>
          <w:tcPr>
            <w:tcW w:w="787" w:type="dxa"/>
            <w:tcBorders>
              <w:top w:val="nil"/>
              <w:left w:val="single" w:color="000000" w:sz="4" w:space="0"/>
              <w:bottom w:val="single" w:color="000000" w:sz="4" w:space="0"/>
              <w:right w:val="single" w:color="000000" w:sz="4" w:space="0"/>
            </w:tcBorders>
            <w:shd w:val="clear"/>
            <w:vAlign w:val="center"/>
          </w:tcPr>
          <w:p w14:paraId="03E117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预算执行率</w:t>
            </w:r>
          </w:p>
        </w:tc>
        <w:tc>
          <w:tcPr>
            <w:tcW w:w="2192" w:type="dxa"/>
            <w:gridSpan w:val="2"/>
            <w:tcBorders>
              <w:top w:val="single" w:color="000000" w:sz="4" w:space="0"/>
              <w:left w:val="single" w:color="000000" w:sz="4" w:space="0"/>
              <w:bottom w:val="nil"/>
              <w:right w:val="nil"/>
            </w:tcBorders>
            <w:shd w:val="clear"/>
            <w:vAlign w:val="center"/>
          </w:tcPr>
          <w:p w14:paraId="0213F1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完成预算绩效指标率</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14AF08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≥90%</w:t>
            </w:r>
          </w:p>
        </w:tc>
        <w:tc>
          <w:tcPr>
            <w:tcW w:w="724" w:type="dxa"/>
            <w:tcBorders>
              <w:top w:val="single" w:color="000000" w:sz="4" w:space="0"/>
              <w:left w:val="single" w:color="000000" w:sz="4" w:space="0"/>
              <w:bottom w:val="single" w:color="000000" w:sz="4" w:space="0"/>
              <w:right w:val="single" w:color="000000" w:sz="4" w:space="0"/>
            </w:tcBorders>
            <w:shd w:val="clear"/>
            <w:vAlign w:val="center"/>
          </w:tcPr>
          <w:p w14:paraId="514D5F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≥90%</w:t>
            </w:r>
          </w:p>
        </w:tc>
        <w:tc>
          <w:tcPr>
            <w:tcW w:w="952" w:type="dxa"/>
            <w:tcBorders>
              <w:top w:val="single" w:color="000000" w:sz="4" w:space="0"/>
              <w:left w:val="single" w:color="000000" w:sz="4" w:space="0"/>
              <w:bottom w:val="single" w:color="000000" w:sz="4" w:space="0"/>
              <w:right w:val="single" w:color="000000" w:sz="4" w:space="0"/>
            </w:tcBorders>
            <w:shd w:val="clear"/>
            <w:vAlign w:val="center"/>
          </w:tcPr>
          <w:p w14:paraId="6BEFB8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r>
      <w:tr w14:paraId="0787D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7DB4E4DB">
            <w:pPr>
              <w:jc w:val="center"/>
              <w:rPr>
                <w:rFonts w:hint="eastAsia" w:ascii="宋体" w:hAnsi="宋体" w:eastAsia="宋体" w:cs="宋体"/>
                <w:i w:val="0"/>
                <w:iCs w:val="0"/>
                <w:color w:val="000000"/>
                <w:sz w:val="16"/>
                <w:szCs w:val="16"/>
                <w:u w:val="none"/>
              </w:rPr>
            </w:pPr>
          </w:p>
        </w:tc>
        <w:tc>
          <w:tcPr>
            <w:tcW w:w="1107" w:type="dxa"/>
            <w:vMerge w:val="restart"/>
            <w:tcBorders>
              <w:top w:val="nil"/>
              <w:left w:val="single" w:color="000000" w:sz="4" w:space="0"/>
              <w:bottom w:val="nil"/>
              <w:right w:val="single" w:color="000000" w:sz="4" w:space="0"/>
            </w:tcBorders>
            <w:shd w:val="clear"/>
            <w:vAlign w:val="center"/>
          </w:tcPr>
          <w:p w14:paraId="3C527A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效益指标（40）</w:t>
            </w:r>
          </w:p>
        </w:tc>
        <w:tc>
          <w:tcPr>
            <w:tcW w:w="787" w:type="dxa"/>
            <w:vMerge w:val="restart"/>
            <w:tcBorders>
              <w:top w:val="single" w:color="000000" w:sz="4" w:space="0"/>
              <w:left w:val="nil"/>
              <w:bottom w:val="single" w:color="000000" w:sz="4" w:space="0"/>
              <w:right w:val="single" w:color="000000" w:sz="4" w:space="0"/>
            </w:tcBorders>
            <w:shd w:val="clear"/>
            <w:vAlign w:val="center"/>
          </w:tcPr>
          <w:p w14:paraId="5D8DD1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经济效益指标</w:t>
            </w:r>
          </w:p>
        </w:tc>
        <w:tc>
          <w:tcPr>
            <w:tcW w:w="2192"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7FEFC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退役军人生活水平提高</w:t>
            </w:r>
          </w:p>
        </w:tc>
        <w:tc>
          <w:tcPr>
            <w:tcW w:w="889" w:type="dxa"/>
            <w:vMerge w:val="restart"/>
            <w:tcBorders>
              <w:top w:val="nil"/>
              <w:left w:val="single" w:color="000000" w:sz="4" w:space="0"/>
              <w:bottom w:val="single" w:color="000000" w:sz="4" w:space="0"/>
              <w:right w:val="single" w:color="000000" w:sz="4" w:space="0"/>
            </w:tcBorders>
            <w:shd w:val="clear"/>
            <w:vAlign w:val="center"/>
          </w:tcPr>
          <w:p w14:paraId="1C4B49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生活水平提高</w:t>
            </w:r>
          </w:p>
        </w:tc>
        <w:tc>
          <w:tcPr>
            <w:tcW w:w="724" w:type="dxa"/>
            <w:vMerge w:val="restart"/>
            <w:tcBorders>
              <w:top w:val="nil"/>
              <w:left w:val="single" w:color="000000" w:sz="4" w:space="0"/>
              <w:bottom w:val="single" w:color="000000" w:sz="4" w:space="0"/>
              <w:right w:val="single" w:color="000000" w:sz="4" w:space="0"/>
            </w:tcBorders>
            <w:shd w:val="clear"/>
            <w:vAlign w:val="center"/>
          </w:tcPr>
          <w:p w14:paraId="0C0FDA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生活水平提高</w:t>
            </w:r>
          </w:p>
        </w:tc>
        <w:tc>
          <w:tcPr>
            <w:tcW w:w="952" w:type="dxa"/>
            <w:vMerge w:val="restart"/>
            <w:tcBorders>
              <w:top w:val="nil"/>
              <w:left w:val="single" w:color="000000" w:sz="4" w:space="0"/>
              <w:bottom w:val="single" w:color="000000" w:sz="4" w:space="0"/>
              <w:right w:val="single" w:color="000000" w:sz="4" w:space="0"/>
            </w:tcBorders>
            <w:shd w:val="clear"/>
            <w:vAlign w:val="center"/>
          </w:tcPr>
          <w:p w14:paraId="33503160">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27D7D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5C6C31BE">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7A812AE7">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55614335">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B24A483">
            <w:pPr>
              <w:jc w:val="center"/>
              <w:rPr>
                <w:rFonts w:hint="eastAsia" w:ascii="宋体" w:hAnsi="宋体" w:eastAsia="宋体" w:cs="宋体"/>
                <w:i w:val="0"/>
                <w:iCs w:val="0"/>
                <w:color w:val="000000"/>
                <w:sz w:val="16"/>
                <w:szCs w:val="16"/>
                <w:u w:val="none"/>
              </w:rPr>
            </w:pPr>
          </w:p>
        </w:tc>
        <w:tc>
          <w:tcPr>
            <w:tcW w:w="889" w:type="dxa"/>
            <w:vMerge w:val="continue"/>
            <w:tcBorders>
              <w:top w:val="nil"/>
              <w:left w:val="single" w:color="000000" w:sz="4" w:space="0"/>
              <w:bottom w:val="single" w:color="000000" w:sz="4" w:space="0"/>
              <w:right w:val="single" w:color="000000" w:sz="4" w:space="0"/>
            </w:tcBorders>
            <w:shd w:val="clear"/>
            <w:vAlign w:val="center"/>
          </w:tcPr>
          <w:p w14:paraId="7B5444F3">
            <w:pPr>
              <w:jc w:val="center"/>
              <w:rPr>
                <w:rFonts w:hint="eastAsia" w:ascii="宋体" w:hAnsi="宋体" w:eastAsia="宋体" w:cs="宋体"/>
                <w:i w:val="0"/>
                <w:iCs w:val="0"/>
                <w:color w:val="000000"/>
                <w:sz w:val="16"/>
                <w:szCs w:val="16"/>
                <w:u w:val="none"/>
              </w:rPr>
            </w:pPr>
          </w:p>
        </w:tc>
        <w:tc>
          <w:tcPr>
            <w:tcW w:w="724" w:type="dxa"/>
            <w:vMerge w:val="continue"/>
            <w:tcBorders>
              <w:top w:val="nil"/>
              <w:left w:val="single" w:color="000000" w:sz="4" w:space="0"/>
              <w:bottom w:val="single" w:color="000000" w:sz="4" w:space="0"/>
              <w:right w:val="single" w:color="000000" w:sz="4" w:space="0"/>
            </w:tcBorders>
            <w:shd w:val="clear"/>
            <w:vAlign w:val="center"/>
          </w:tcPr>
          <w:p w14:paraId="2B3C95E7">
            <w:pPr>
              <w:jc w:val="center"/>
              <w:rPr>
                <w:rFonts w:hint="eastAsia" w:ascii="宋体" w:hAnsi="宋体" w:eastAsia="宋体" w:cs="宋体"/>
                <w:i w:val="0"/>
                <w:iCs w:val="0"/>
                <w:color w:val="000000"/>
                <w:sz w:val="16"/>
                <w:szCs w:val="16"/>
                <w:u w:val="none"/>
              </w:rPr>
            </w:pPr>
          </w:p>
        </w:tc>
        <w:tc>
          <w:tcPr>
            <w:tcW w:w="952" w:type="dxa"/>
            <w:vMerge w:val="continue"/>
            <w:tcBorders>
              <w:top w:val="nil"/>
              <w:left w:val="single" w:color="000000" w:sz="4" w:space="0"/>
              <w:bottom w:val="single" w:color="000000" w:sz="4" w:space="0"/>
              <w:right w:val="single" w:color="000000" w:sz="4" w:space="0"/>
            </w:tcBorders>
            <w:shd w:val="clear"/>
            <w:vAlign w:val="center"/>
          </w:tcPr>
          <w:p w14:paraId="1726AF6B">
            <w:pPr>
              <w:jc w:val="center"/>
              <w:rPr>
                <w:rFonts w:hint="default" w:ascii="Calibri" w:hAnsi="Calibri" w:eastAsia="宋体" w:cs="Calibri"/>
                <w:i w:val="0"/>
                <w:iCs w:val="0"/>
                <w:color w:val="000000"/>
                <w:sz w:val="16"/>
                <w:szCs w:val="16"/>
                <w:u w:val="none"/>
              </w:rPr>
            </w:pPr>
          </w:p>
        </w:tc>
      </w:tr>
      <w:tr w14:paraId="5E922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7B809E09">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6041D73C">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47D2FE2A">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4AB489B">
            <w:pPr>
              <w:jc w:val="center"/>
              <w:rPr>
                <w:rFonts w:hint="eastAsia" w:ascii="宋体" w:hAnsi="宋体" w:eastAsia="宋体" w:cs="宋体"/>
                <w:i w:val="0"/>
                <w:iCs w:val="0"/>
                <w:color w:val="000000"/>
                <w:sz w:val="16"/>
                <w:szCs w:val="16"/>
                <w:u w:val="none"/>
              </w:rPr>
            </w:pPr>
          </w:p>
        </w:tc>
        <w:tc>
          <w:tcPr>
            <w:tcW w:w="889" w:type="dxa"/>
            <w:vMerge w:val="continue"/>
            <w:tcBorders>
              <w:top w:val="nil"/>
              <w:left w:val="single" w:color="000000" w:sz="4" w:space="0"/>
              <w:bottom w:val="single" w:color="000000" w:sz="4" w:space="0"/>
              <w:right w:val="single" w:color="000000" w:sz="4" w:space="0"/>
            </w:tcBorders>
            <w:shd w:val="clear"/>
            <w:vAlign w:val="center"/>
          </w:tcPr>
          <w:p w14:paraId="0348F1D6">
            <w:pPr>
              <w:jc w:val="center"/>
              <w:rPr>
                <w:rFonts w:hint="eastAsia" w:ascii="宋体" w:hAnsi="宋体" w:eastAsia="宋体" w:cs="宋体"/>
                <w:i w:val="0"/>
                <w:iCs w:val="0"/>
                <w:color w:val="000000"/>
                <w:sz w:val="16"/>
                <w:szCs w:val="16"/>
                <w:u w:val="none"/>
              </w:rPr>
            </w:pPr>
          </w:p>
        </w:tc>
        <w:tc>
          <w:tcPr>
            <w:tcW w:w="724" w:type="dxa"/>
            <w:vMerge w:val="continue"/>
            <w:tcBorders>
              <w:top w:val="nil"/>
              <w:left w:val="single" w:color="000000" w:sz="4" w:space="0"/>
              <w:bottom w:val="single" w:color="000000" w:sz="4" w:space="0"/>
              <w:right w:val="single" w:color="000000" w:sz="4" w:space="0"/>
            </w:tcBorders>
            <w:shd w:val="clear"/>
            <w:vAlign w:val="center"/>
          </w:tcPr>
          <w:p w14:paraId="38D09734">
            <w:pPr>
              <w:jc w:val="center"/>
              <w:rPr>
                <w:rFonts w:hint="eastAsia" w:ascii="宋体" w:hAnsi="宋体" w:eastAsia="宋体" w:cs="宋体"/>
                <w:i w:val="0"/>
                <w:iCs w:val="0"/>
                <w:color w:val="000000"/>
                <w:sz w:val="16"/>
                <w:szCs w:val="16"/>
                <w:u w:val="none"/>
              </w:rPr>
            </w:pPr>
          </w:p>
        </w:tc>
        <w:tc>
          <w:tcPr>
            <w:tcW w:w="952" w:type="dxa"/>
            <w:vMerge w:val="continue"/>
            <w:tcBorders>
              <w:top w:val="nil"/>
              <w:left w:val="single" w:color="000000" w:sz="4" w:space="0"/>
              <w:bottom w:val="single" w:color="000000" w:sz="4" w:space="0"/>
              <w:right w:val="single" w:color="000000" w:sz="4" w:space="0"/>
            </w:tcBorders>
            <w:shd w:val="clear"/>
            <w:vAlign w:val="center"/>
          </w:tcPr>
          <w:p w14:paraId="035B3CEE">
            <w:pPr>
              <w:jc w:val="center"/>
              <w:rPr>
                <w:rFonts w:hint="default" w:ascii="Calibri" w:hAnsi="Calibri" w:eastAsia="宋体" w:cs="Calibri"/>
                <w:i w:val="0"/>
                <w:iCs w:val="0"/>
                <w:color w:val="000000"/>
                <w:sz w:val="16"/>
                <w:szCs w:val="16"/>
                <w:u w:val="none"/>
              </w:rPr>
            </w:pPr>
          </w:p>
        </w:tc>
      </w:tr>
      <w:tr w14:paraId="1E0D5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01F6A0BC">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4EF0F918">
            <w:pPr>
              <w:jc w:val="center"/>
              <w:rPr>
                <w:rFonts w:hint="eastAsia" w:ascii="宋体" w:hAnsi="宋体" w:eastAsia="宋体" w:cs="宋体"/>
                <w:i w:val="0"/>
                <w:iCs w:val="0"/>
                <w:color w:val="000000"/>
                <w:sz w:val="16"/>
                <w:szCs w:val="16"/>
                <w:u w:val="none"/>
              </w:rPr>
            </w:pPr>
          </w:p>
        </w:tc>
        <w:tc>
          <w:tcPr>
            <w:tcW w:w="787" w:type="dxa"/>
            <w:vMerge w:val="restart"/>
            <w:tcBorders>
              <w:top w:val="single" w:color="000000" w:sz="4" w:space="0"/>
              <w:left w:val="nil"/>
              <w:bottom w:val="single" w:color="000000" w:sz="4" w:space="0"/>
              <w:right w:val="single" w:color="000000" w:sz="4" w:space="0"/>
            </w:tcBorders>
            <w:shd w:val="clear"/>
            <w:vAlign w:val="center"/>
          </w:tcPr>
          <w:p w14:paraId="1BA802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可持续影响指标</w:t>
            </w:r>
          </w:p>
        </w:tc>
        <w:tc>
          <w:tcPr>
            <w:tcW w:w="2192"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83EE5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提高就业率</w:t>
            </w:r>
          </w:p>
        </w:tc>
        <w:tc>
          <w:tcPr>
            <w:tcW w:w="8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A4F8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提高就业率</w:t>
            </w:r>
          </w:p>
        </w:tc>
        <w:tc>
          <w:tcPr>
            <w:tcW w:w="72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946E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提高就业率</w:t>
            </w:r>
          </w:p>
        </w:tc>
        <w:tc>
          <w:tcPr>
            <w:tcW w:w="9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3BC6B2">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20</w:t>
            </w:r>
          </w:p>
        </w:tc>
      </w:tr>
      <w:tr w14:paraId="2903D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2FB631DF">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6767D8E4">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7C6C1AE7">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2DCFDED">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5F6977">
            <w:pPr>
              <w:jc w:val="center"/>
              <w:rPr>
                <w:rFonts w:hint="eastAsia" w:ascii="宋体" w:hAnsi="宋体" w:eastAsia="宋体" w:cs="宋体"/>
                <w:i w:val="0"/>
                <w:iCs w:val="0"/>
                <w:color w:val="000000"/>
                <w:sz w:val="16"/>
                <w:szCs w:val="16"/>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4BFDD5">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3AF518">
            <w:pPr>
              <w:jc w:val="center"/>
              <w:rPr>
                <w:rFonts w:hint="default" w:ascii="Calibri" w:hAnsi="Calibri" w:eastAsia="宋体" w:cs="Calibri"/>
                <w:i w:val="0"/>
                <w:iCs w:val="0"/>
                <w:color w:val="000000"/>
                <w:sz w:val="16"/>
                <w:szCs w:val="16"/>
                <w:u w:val="none"/>
              </w:rPr>
            </w:pPr>
          </w:p>
        </w:tc>
      </w:tr>
      <w:tr w14:paraId="23BB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04B32772">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3F45C216">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7E75CF50">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5AEEA6D">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465B90">
            <w:pPr>
              <w:jc w:val="center"/>
              <w:rPr>
                <w:rFonts w:hint="eastAsia" w:ascii="宋体" w:hAnsi="宋体" w:eastAsia="宋体" w:cs="宋体"/>
                <w:i w:val="0"/>
                <w:iCs w:val="0"/>
                <w:color w:val="000000"/>
                <w:sz w:val="16"/>
                <w:szCs w:val="16"/>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FE2D99">
            <w:pPr>
              <w:jc w:val="center"/>
              <w:rPr>
                <w:rFonts w:hint="eastAsia" w:ascii="宋体" w:hAnsi="宋体" w:eastAsia="宋体" w:cs="宋体"/>
                <w:i w:val="0"/>
                <w:iCs w:val="0"/>
                <w:color w:val="000000"/>
                <w:sz w:val="16"/>
                <w:szCs w:val="16"/>
                <w:u w:val="none"/>
              </w:rPr>
            </w:pPr>
          </w:p>
        </w:tc>
        <w:tc>
          <w:tcPr>
            <w:tcW w:w="9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10B7BE">
            <w:pPr>
              <w:jc w:val="center"/>
              <w:rPr>
                <w:rFonts w:hint="default" w:ascii="Calibri" w:hAnsi="Calibri" w:eastAsia="宋体" w:cs="Calibri"/>
                <w:i w:val="0"/>
                <w:iCs w:val="0"/>
                <w:color w:val="000000"/>
                <w:sz w:val="16"/>
                <w:szCs w:val="16"/>
                <w:u w:val="none"/>
              </w:rPr>
            </w:pPr>
          </w:p>
        </w:tc>
      </w:tr>
      <w:tr w14:paraId="2F5F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2807146F">
            <w:pPr>
              <w:jc w:val="center"/>
              <w:rPr>
                <w:rFonts w:hint="eastAsia" w:ascii="宋体" w:hAnsi="宋体" w:eastAsia="宋体" w:cs="宋体"/>
                <w:i w:val="0"/>
                <w:iCs w:val="0"/>
                <w:color w:val="000000"/>
                <w:sz w:val="16"/>
                <w:szCs w:val="16"/>
                <w:u w:val="none"/>
              </w:rPr>
            </w:pPr>
          </w:p>
        </w:tc>
        <w:tc>
          <w:tcPr>
            <w:tcW w:w="1107" w:type="dxa"/>
            <w:vMerge w:val="restart"/>
            <w:tcBorders>
              <w:top w:val="nil"/>
              <w:left w:val="single" w:color="000000" w:sz="4" w:space="0"/>
              <w:bottom w:val="nil"/>
              <w:right w:val="single" w:color="000000" w:sz="4" w:space="0"/>
            </w:tcBorders>
            <w:shd w:val="clear"/>
            <w:vAlign w:val="center"/>
          </w:tcPr>
          <w:p w14:paraId="16B4C0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（10分）</w:t>
            </w:r>
          </w:p>
        </w:tc>
        <w:tc>
          <w:tcPr>
            <w:tcW w:w="787" w:type="dxa"/>
            <w:vMerge w:val="restart"/>
            <w:tcBorders>
              <w:top w:val="single" w:color="000000" w:sz="4" w:space="0"/>
              <w:left w:val="nil"/>
              <w:bottom w:val="single" w:color="000000" w:sz="4" w:space="0"/>
              <w:right w:val="single" w:color="000000" w:sz="4" w:space="0"/>
            </w:tcBorders>
            <w:shd w:val="clear"/>
            <w:vAlign w:val="center"/>
          </w:tcPr>
          <w:p w14:paraId="780281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满意度指标</w:t>
            </w:r>
          </w:p>
        </w:tc>
        <w:tc>
          <w:tcPr>
            <w:tcW w:w="2192" w:type="dxa"/>
            <w:gridSpan w:val="2"/>
            <w:vMerge w:val="restart"/>
            <w:tcBorders>
              <w:top w:val="single" w:color="000000" w:sz="4" w:space="0"/>
              <w:left w:val="single" w:color="000000" w:sz="4" w:space="0"/>
              <w:bottom w:val="nil"/>
              <w:right w:val="single" w:color="000000" w:sz="4" w:space="0"/>
            </w:tcBorders>
            <w:shd w:val="clear"/>
            <w:vAlign w:val="center"/>
          </w:tcPr>
          <w:p w14:paraId="0B2964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退役军人安置满意度</w:t>
            </w:r>
          </w:p>
        </w:tc>
        <w:tc>
          <w:tcPr>
            <w:tcW w:w="889" w:type="dxa"/>
            <w:vMerge w:val="restart"/>
            <w:tcBorders>
              <w:top w:val="single" w:color="000000" w:sz="4" w:space="0"/>
              <w:left w:val="single" w:color="000000" w:sz="4" w:space="0"/>
              <w:bottom w:val="nil"/>
              <w:right w:val="single" w:color="000000" w:sz="4" w:space="0"/>
            </w:tcBorders>
            <w:shd w:val="clear"/>
            <w:vAlign w:val="center"/>
          </w:tcPr>
          <w:p w14:paraId="3C4D9C59">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724" w:type="dxa"/>
            <w:vMerge w:val="restart"/>
            <w:tcBorders>
              <w:top w:val="single" w:color="000000" w:sz="4" w:space="0"/>
              <w:left w:val="single" w:color="000000" w:sz="4" w:space="0"/>
              <w:bottom w:val="nil"/>
              <w:right w:val="single" w:color="000000" w:sz="4" w:space="0"/>
            </w:tcBorders>
            <w:shd w:val="clear"/>
            <w:vAlign w:val="center"/>
          </w:tcPr>
          <w:p w14:paraId="6258F839">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95%</w:t>
            </w:r>
          </w:p>
        </w:tc>
        <w:tc>
          <w:tcPr>
            <w:tcW w:w="952" w:type="dxa"/>
            <w:vMerge w:val="restart"/>
            <w:tcBorders>
              <w:top w:val="single" w:color="000000" w:sz="4" w:space="0"/>
              <w:left w:val="single" w:color="000000" w:sz="4" w:space="0"/>
              <w:bottom w:val="nil"/>
              <w:right w:val="single" w:color="000000" w:sz="4" w:space="0"/>
            </w:tcBorders>
            <w:shd w:val="clear"/>
            <w:vAlign w:val="center"/>
          </w:tcPr>
          <w:p w14:paraId="019AD48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w:t>
            </w:r>
          </w:p>
        </w:tc>
      </w:tr>
      <w:tr w14:paraId="46D6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400F8C7F">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0200264A">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2376965F">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nil"/>
              <w:right w:val="single" w:color="000000" w:sz="4" w:space="0"/>
            </w:tcBorders>
            <w:shd w:val="clear"/>
            <w:vAlign w:val="center"/>
          </w:tcPr>
          <w:p w14:paraId="5A5D0D9E">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nil"/>
              <w:right w:val="single" w:color="000000" w:sz="4" w:space="0"/>
            </w:tcBorders>
            <w:shd w:val="clear"/>
            <w:vAlign w:val="center"/>
          </w:tcPr>
          <w:p w14:paraId="0E9E4310">
            <w:pPr>
              <w:jc w:val="center"/>
              <w:rPr>
                <w:rFonts w:hint="default" w:ascii="Calibri" w:hAnsi="Calibri" w:eastAsia="宋体" w:cs="Calibri"/>
                <w:i w:val="0"/>
                <w:iCs w:val="0"/>
                <w:color w:val="000000"/>
                <w:sz w:val="16"/>
                <w:szCs w:val="16"/>
                <w:u w:val="none"/>
              </w:rPr>
            </w:pPr>
          </w:p>
        </w:tc>
        <w:tc>
          <w:tcPr>
            <w:tcW w:w="724" w:type="dxa"/>
            <w:vMerge w:val="continue"/>
            <w:tcBorders>
              <w:top w:val="single" w:color="000000" w:sz="4" w:space="0"/>
              <w:left w:val="single" w:color="000000" w:sz="4" w:space="0"/>
              <w:bottom w:val="nil"/>
              <w:right w:val="single" w:color="000000" w:sz="4" w:space="0"/>
            </w:tcBorders>
            <w:shd w:val="clear"/>
            <w:vAlign w:val="center"/>
          </w:tcPr>
          <w:p w14:paraId="2CBFB1A2">
            <w:pPr>
              <w:jc w:val="center"/>
              <w:rPr>
                <w:rFonts w:hint="default" w:ascii="Calibri" w:hAnsi="Calibri" w:eastAsia="宋体" w:cs="Calibri"/>
                <w:i w:val="0"/>
                <w:iCs w:val="0"/>
                <w:color w:val="000000"/>
                <w:sz w:val="16"/>
                <w:szCs w:val="16"/>
                <w:u w:val="none"/>
              </w:rPr>
            </w:pPr>
          </w:p>
        </w:tc>
        <w:tc>
          <w:tcPr>
            <w:tcW w:w="952" w:type="dxa"/>
            <w:vMerge w:val="continue"/>
            <w:tcBorders>
              <w:top w:val="single" w:color="000000" w:sz="4" w:space="0"/>
              <w:left w:val="single" w:color="000000" w:sz="4" w:space="0"/>
              <w:bottom w:val="nil"/>
              <w:right w:val="single" w:color="000000" w:sz="4" w:space="0"/>
            </w:tcBorders>
            <w:shd w:val="clear"/>
            <w:vAlign w:val="center"/>
          </w:tcPr>
          <w:p w14:paraId="7BC5C430">
            <w:pPr>
              <w:jc w:val="center"/>
              <w:rPr>
                <w:rFonts w:hint="default" w:ascii="Calibri" w:hAnsi="Calibri" w:eastAsia="宋体" w:cs="Calibri"/>
                <w:i w:val="0"/>
                <w:iCs w:val="0"/>
                <w:color w:val="000000"/>
                <w:sz w:val="16"/>
                <w:szCs w:val="16"/>
                <w:u w:val="none"/>
              </w:rPr>
            </w:pPr>
          </w:p>
        </w:tc>
      </w:tr>
      <w:tr w14:paraId="34D1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6821A6D6">
            <w:pPr>
              <w:jc w:val="center"/>
              <w:rPr>
                <w:rFonts w:hint="eastAsia" w:ascii="宋体" w:hAnsi="宋体" w:eastAsia="宋体" w:cs="宋体"/>
                <w:i w:val="0"/>
                <w:iCs w:val="0"/>
                <w:color w:val="000000"/>
                <w:sz w:val="16"/>
                <w:szCs w:val="16"/>
                <w:u w:val="none"/>
              </w:rPr>
            </w:pPr>
          </w:p>
        </w:tc>
        <w:tc>
          <w:tcPr>
            <w:tcW w:w="1107" w:type="dxa"/>
            <w:vMerge w:val="continue"/>
            <w:tcBorders>
              <w:top w:val="nil"/>
              <w:left w:val="single" w:color="000000" w:sz="4" w:space="0"/>
              <w:bottom w:val="nil"/>
              <w:right w:val="single" w:color="000000" w:sz="4" w:space="0"/>
            </w:tcBorders>
            <w:shd w:val="clear"/>
            <w:vAlign w:val="center"/>
          </w:tcPr>
          <w:p w14:paraId="25B67F91">
            <w:pPr>
              <w:jc w:val="center"/>
              <w:rPr>
                <w:rFonts w:hint="eastAsia" w:ascii="宋体" w:hAnsi="宋体" w:eastAsia="宋体" w:cs="宋体"/>
                <w:i w:val="0"/>
                <w:iCs w:val="0"/>
                <w:color w:val="000000"/>
                <w:sz w:val="16"/>
                <w:szCs w:val="16"/>
                <w:u w:val="none"/>
              </w:rPr>
            </w:pPr>
          </w:p>
        </w:tc>
        <w:tc>
          <w:tcPr>
            <w:tcW w:w="787" w:type="dxa"/>
            <w:vMerge w:val="continue"/>
            <w:tcBorders>
              <w:top w:val="single" w:color="000000" w:sz="4" w:space="0"/>
              <w:left w:val="nil"/>
              <w:bottom w:val="single" w:color="000000" w:sz="4" w:space="0"/>
              <w:right w:val="single" w:color="000000" w:sz="4" w:space="0"/>
            </w:tcBorders>
            <w:shd w:val="clear"/>
            <w:vAlign w:val="center"/>
          </w:tcPr>
          <w:p w14:paraId="1BADD717">
            <w:pPr>
              <w:jc w:val="center"/>
              <w:rPr>
                <w:rFonts w:hint="eastAsia" w:ascii="宋体" w:hAnsi="宋体" w:eastAsia="宋体" w:cs="宋体"/>
                <w:i w:val="0"/>
                <w:iCs w:val="0"/>
                <w:color w:val="000000"/>
                <w:sz w:val="16"/>
                <w:szCs w:val="16"/>
                <w:u w:val="none"/>
              </w:rPr>
            </w:pPr>
          </w:p>
        </w:tc>
        <w:tc>
          <w:tcPr>
            <w:tcW w:w="2192" w:type="dxa"/>
            <w:gridSpan w:val="2"/>
            <w:vMerge w:val="continue"/>
            <w:tcBorders>
              <w:top w:val="single" w:color="000000" w:sz="4" w:space="0"/>
              <w:left w:val="single" w:color="000000" w:sz="4" w:space="0"/>
              <w:bottom w:val="nil"/>
              <w:right w:val="single" w:color="000000" w:sz="4" w:space="0"/>
            </w:tcBorders>
            <w:shd w:val="clear"/>
            <w:vAlign w:val="center"/>
          </w:tcPr>
          <w:p w14:paraId="3898AFF0">
            <w:pPr>
              <w:jc w:val="center"/>
              <w:rPr>
                <w:rFonts w:hint="eastAsia" w:ascii="宋体" w:hAnsi="宋体" w:eastAsia="宋体" w:cs="宋体"/>
                <w:i w:val="0"/>
                <w:iCs w:val="0"/>
                <w:color w:val="000000"/>
                <w:sz w:val="16"/>
                <w:szCs w:val="16"/>
                <w:u w:val="none"/>
              </w:rPr>
            </w:pPr>
          </w:p>
        </w:tc>
        <w:tc>
          <w:tcPr>
            <w:tcW w:w="889" w:type="dxa"/>
            <w:vMerge w:val="continue"/>
            <w:tcBorders>
              <w:top w:val="single" w:color="000000" w:sz="4" w:space="0"/>
              <w:left w:val="single" w:color="000000" w:sz="4" w:space="0"/>
              <w:bottom w:val="nil"/>
              <w:right w:val="single" w:color="000000" w:sz="4" w:space="0"/>
            </w:tcBorders>
            <w:shd w:val="clear"/>
            <w:vAlign w:val="center"/>
          </w:tcPr>
          <w:p w14:paraId="46638C30">
            <w:pPr>
              <w:jc w:val="center"/>
              <w:rPr>
                <w:rFonts w:hint="default" w:ascii="Calibri" w:hAnsi="Calibri" w:eastAsia="宋体" w:cs="Calibri"/>
                <w:i w:val="0"/>
                <w:iCs w:val="0"/>
                <w:color w:val="000000"/>
                <w:sz w:val="16"/>
                <w:szCs w:val="16"/>
                <w:u w:val="none"/>
              </w:rPr>
            </w:pPr>
          </w:p>
        </w:tc>
        <w:tc>
          <w:tcPr>
            <w:tcW w:w="724" w:type="dxa"/>
            <w:vMerge w:val="continue"/>
            <w:tcBorders>
              <w:top w:val="single" w:color="000000" w:sz="4" w:space="0"/>
              <w:left w:val="single" w:color="000000" w:sz="4" w:space="0"/>
              <w:bottom w:val="nil"/>
              <w:right w:val="single" w:color="000000" w:sz="4" w:space="0"/>
            </w:tcBorders>
            <w:shd w:val="clear"/>
            <w:vAlign w:val="center"/>
          </w:tcPr>
          <w:p w14:paraId="508ECD98">
            <w:pPr>
              <w:jc w:val="center"/>
              <w:rPr>
                <w:rFonts w:hint="default" w:ascii="Calibri" w:hAnsi="Calibri" w:eastAsia="宋体" w:cs="Calibri"/>
                <w:i w:val="0"/>
                <w:iCs w:val="0"/>
                <w:color w:val="000000"/>
                <w:sz w:val="16"/>
                <w:szCs w:val="16"/>
                <w:u w:val="none"/>
              </w:rPr>
            </w:pPr>
          </w:p>
        </w:tc>
        <w:tc>
          <w:tcPr>
            <w:tcW w:w="952" w:type="dxa"/>
            <w:vMerge w:val="continue"/>
            <w:tcBorders>
              <w:top w:val="single" w:color="000000" w:sz="4" w:space="0"/>
              <w:left w:val="single" w:color="000000" w:sz="4" w:space="0"/>
              <w:bottom w:val="nil"/>
              <w:right w:val="single" w:color="000000" w:sz="4" w:space="0"/>
            </w:tcBorders>
            <w:shd w:val="clear"/>
            <w:vAlign w:val="center"/>
          </w:tcPr>
          <w:p w14:paraId="578897C2">
            <w:pPr>
              <w:jc w:val="center"/>
              <w:rPr>
                <w:rFonts w:hint="default" w:ascii="Calibri" w:hAnsi="Calibri" w:eastAsia="宋体" w:cs="Calibri"/>
                <w:i w:val="0"/>
                <w:iCs w:val="0"/>
                <w:color w:val="000000"/>
                <w:sz w:val="16"/>
                <w:szCs w:val="16"/>
                <w:u w:val="none"/>
              </w:rPr>
            </w:pPr>
          </w:p>
        </w:tc>
      </w:tr>
      <w:tr w14:paraId="38CC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27" w:type="dxa"/>
            <w:vMerge w:val="continue"/>
            <w:tcBorders>
              <w:top w:val="single" w:color="000000" w:sz="4" w:space="0"/>
              <w:left w:val="single" w:color="000000" w:sz="4" w:space="0"/>
              <w:bottom w:val="single" w:color="000000" w:sz="4" w:space="0"/>
              <w:right w:val="nil"/>
            </w:tcBorders>
            <w:shd w:val="clear"/>
            <w:vAlign w:val="center"/>
          </w:tcPr>
          <w:p w14:paraId="04E86713">
            <w:pPr>
              <w:jc w:val="center"/>
              <w:rPr>
                <w:rFonts w:hint="eastAsia" w:ascii="宋体" w:hAnsi="宋体" w:eastAsia="宋体" w:cs="宋体"/>
                <w:i w:val="0"/>
                <w:iCs w:val="0"/>
                <w:color w:val="000000"/>
                <w:sz w:val="16"/>
                <w:szCs w:val="16"/>
                <w:u w:val="none"/>
              </w:rPr>
            </w:pPr>
          </w:p>
        </w:tc>
        <w:tc>
          <w:tcPr>
            <w:tcW w:w="5699" w:type="dxa"/>
            <w:gridSpan w:val="6"/>
            <w:tcBorders>
              <w:top w:val="single" w:color="000000" w:sz="4" w:space="0"/>
              <w:left w:val="single" w:color="000000" w:sz="4" w:space="0"/>
              <w:bottom w:val="single" w:color="000000" w:sz="4" w:space="0"/>
              <w:right w:val="single" w:color="000000" w:sz="4" w:space="0"/>
            </w:tcBorders>
            <w:shd w:val="clear"/>
            <w:vAlign w:val="center"/>
          </w:tcPr>
          <w:p w14:paraId="5C6295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总分</w:t>
            </w:r>
          </w:p>
        </w:tc>
        <w:tc>
          <w:tcPr>
            <w:tcW w:w="952" w:type="dxa"/>
            <w:tcBorders>
              <w:top w:val="single" w:color="000000" w:sz="4" w:space="0"/>
              <w:left w:val="single" w:color="000000" w:sz="4" w:space="0"/>
              <w:bottom w:val="single" w:color="000000" w:sz="4" w:space="0"/>
              <w:right w:val="single" w:color="000000" w:sz="4" w:space="0"/>
            </w:tcBorders>
            <w:shd w:val="clear"/>
            <w:vAlign w:val="center"/>
          </w:tcPr>
          <w:p w14:paraId="4AD02715">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bdr w:val="none" w:color="auto" w:sz="0" w:space="0"/>
                <w:lang w:val="en-US" w:eastAsia="zh-CN" w:bidi="ar"/>
              </w:rPr>
              <w:t>100</w:t>
            </w:r>
          </w:p>
        </w:tc>
      </w:tr>
      <w:tr w14:paraId="71D0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27" w:type="dxa"/>
            <w:tcBorders>
              <w:top w:val="nil"/>
              <w:left w:val="single" w:color="000000" w:sz="4" w:space="0"/>
              <w:bottom w:val="single" w:color="000000" w:sz="4" w:space="0"/>
              <w:right w:val="single" w:color="000000" w:sz="4" w:space="0"/>
            </w:tcBorders>
            <w:shd w:val="clear"/>
            <w:vAlign w:val="center"/>
          </w:tcPr>
          <w:p w14:paraId="41DC8AA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五、</w:t>
            </w:r>
            <w:r>
              <w:rPr>
                <w:rFonts w:ascii="Calibri" w:hAnsi="Calibri" w:eastAsia="宋体" w:cs="Calibri"/>
                <w:i w:val="0"/>
                <w:iCs w:val="0"/>
                <w:color w:val="000000"/>
                <w:kern w:val="0"/>
                <w:sz w:val="16"/>
                <w:szCs w:val="16"/>
                <w:u w:val="none"/>
                <w:bdr w:val="none" w:color="auto" w:sz="0" w:space="0"/>
                <w:lang w:val="en-US" w:eastAsia="zh-CN" w:bidi="ar"/>
              </w:rPr>
              <w:t xml:space="preserve"> </w:t>
            </w:r>
            <w:r>
              <w:rPr>
                <w:rFonts w:hint="eastAsia" w:ascii="宋体" w:hAnsi="宋体" w:eastAsia="宋体" w:cs="宋体"/>
                <w:i w:val="0"/>
                <w:iCs w:val="0"/>
                <w:color w:val="000000"/>
                <w:kern w:val="0"/>
                <w:sz w:val="16"/>
                <w:szCs w:val="16"/>
                <w:u w:val="none"/>
                <w:bdr w:val="none" w:color="auto" w:sz="0" w:space="0"/>
                <w:lang w:val="en-US" w:eastAsia="zh-CN" w:bidi="ar"/>
              </w:rPr>
              <w:t>存在问题、原因及下一步整改措施</w:t>
            </w:r>
          </w:p>
        </w:tc>
        <w:tc>
          <w:tcPr>
            <w:tcW w:w="6651" w:type="dxa"/>
            <w:gridSpan w:val="7"/>
            <w:tcBorders>
              <w:top w:val="single" w:color="000000" w:sz="4" w:space="0"/>
              <w:left w:val="single" w:color="000000" w:sz="4" w:space="0"/>
              <w:bottom w:val="single" w:color="000000" w:sz="4" w:space="0"/>
              <w:right w:val="single" w:color="000000" w:sz="4" w:space="0"/>
            </w:tcBorders>
            <w:shd w:val="clear"/>
            <w:vAlign w:val="center"/>
          </w:tcPr>
          <w:p w14:paraId="1C96286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下一步提高社会影响力。</w:t>
            </w:r>
          </w:p>
        </w:tc>
      </w:tr>
      <w:tr w14:paraId="3A2D0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nil"/>
              <w:left w:val="nil"/>
              <w:bottom w:val="nil"/>
              <w:right w:val="nil"/>
            </w:tcBorders>
            <w:shd w:val="clear"/>
            <w:noWrap/>
            <w:vAlign w:val="center"/>
          </w:tcPr>
          <w:p w14:paraId="34098FC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填报人：</w:t>
            </w:r>
          </w:p>
        </w:tc>
        <w:tc>
          <w:tcPr>
            <w:tcW w:w="0" w:type="auto"/>
            <w:tcBorders>
              <w:top w:val="nil"/>
              <w:left w:val="nil"/>
              <w:bottom w:val="nil"/>
              <w:right w:val="nil"/>
            </w:tcBorders>
            <w:shd w:val="clear"/>
            <w:noWrap/>
            <w:vAlign w:val="center"/>
          </w:tcPr>
          <w:p w14:paraId="346ED2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葛昭扬</w:t>
            </w:r>
          </w:p>
        </w:tc>
        <w:tc>
          <w:tcPr>
            <w:tcW w:w="0" w:type="auto"/>
            <w:tcBorders>
              <w:top w:val="nil"/>
              <w:left w:val="nil"/>
              <w:bottom w:val="nil"/>
              <w:right w:val="nil"/>
            </w:tcBorders>
            <w:shd w:val="clear"/>
            <w:noWrap/>
            <w:vAlign w:val="center"/>
          </w:tcPr>
          <w:p w14:paraId="7D4D2EAE">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55F7D707">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1640DD6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271892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1050C46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联系电话：</w:t>
            </w:r>
          </w:p>
        </w:tc>
        <w:tc>
          <w:tcPr>
            <w:tcW w:w="0" w:type="auto"/>
            <w:tcBorders>
              <w:top w:val="nil"/>
              <w:left w:val="nil"/>
              <w:bottom w:val="nil"/>
              <w:right w:val="nil"/>
            </w:tcBorders>
            <w:shd w:val="clear"/>
            <w:noWrap/>
            <w:vAlign w:val="center"/>
          </w:tcPr>
          <w:p w14:paraId="785FC5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82012089</w:t>
            </w:r>
          </w:p>
        </w:tc>
      </w:tr>
    </w:tbl>
    <w:p w14:paraId="01FB485C"/>
    <w:p w14:paraId="6218EEA4"/>
    <w:p w14:paraId="1274E911"/>
    <w:p w14:paraId="2C5F4F54"/>
    <w:p w14:paraId="1BC4642E"/>
    <w:p w14:paraId="7C4C7D9C"/>
    <w:p w14:paraId="465B0A8F"/>
    <w:p w14:paraId="7FFE217C"/>
    <w:p w14:paraId="40A97C83"/>
    <w:p w14:paraId="743CD49E"/>
    <w:p w14:paraId="2E7FEF45"/>
    <w:p w14:paraId="492206E4"/>
    <w:p w14:paraId="138E0849"/>
    <w:p w14:paraId="344FCC4B"/>
    <w:p w14:paraId="0FF722D3"/>
    <w:p w14:paraId="4AA6C2C2"/>
    <w:p w14:paraId="0F9CB1E6"/>
    <w:p w14:paraId="587CEB28"/>
    <w:p w14:paraId="6E4ADA47"/>
    <w:p w14:paraId="27586599"/>
    <w:p w14:paraId="3BB08663"/>
    <w:p w14:paraId="574F3B29"/>
    <w:p w14:paraId="3CB98D29"/>
    <w:p w14:paraId="3039EBD2"/>
    <w:p w14:paraId="3AAE0AA0"/>
    <w:p w14:paraId="4E9CC5C7"/>
    <w:p w14:paraId="2107D9D0"/>
    <w:p w14:paraId="3580A74C"/>
    <w:p w14:paraId="1E887775"/>
    <w:p w14:paraId="2268CB78"/>
    <w:p w14:paraId="011A056C"/>
    <w:p w14:paraId="0BE745C6"/>
    <w:p w14:paraId="1E117AE2"/>
    <w:p w14:paraId="068FDE1C"/>
    <w:tbl>
      <w:tblPr>
        <w:tblW w:w="8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16"/>
        <w:gridCol w:w="1155"/>
        <w:gridCol w:w="827"/>
        <w:gridCol w:w="1573"/>
        <w:gridCol w:w="889"/>
        <w:gridCol w:w="1189"/>
        <w:gridCol w:w="1216"/>
        <w:gridCol w:w="1616"/>
      </w:tblGrid>
      <w:tr w14:paraId="2FF51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910" w:type="dxa"/>
            <w:tcBorders>
              <w:top w:val="nil"/>
              <w:left w:val="nil"/>
              <w:bottom w:val="nil"/>
              <w:right w:val="nil"/>
            </w:tcBorders>
            <w:shd w:val="clear"/>
            <w:noWrap/>
            <w:vAlign w:val="bottom"/>
          </w:tcPr>
          <w:p w14:paraId="3FDEB635">
            <w:pPr>
              <w:keepNext w:val="0"/>
              <w:keepLines w:val="0"/>
              <w:widowControl/>
              <w:suppressLineNumbers w:val="0"/>
              <w:jc w:val="left"/>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bdr w:val="none" w:color="auto" w:sz="0" w:space="0"/>
                <w:lang w:val="en-US" w:eastAsia="zh-CN" w:bidi="ar"/>
              </w:rPr>
              <w:t>附件4</w:t>
            </w:r>
          </w:p>
        </w:tc>
        <w:tc>
          <w:tcPr>
            <w:tcW w:w="1155" w:type="dxa"/>
            <w:tcBorders>
              <w:top w:val="nil"/>
              <w:left w:val="nil"/>
              <w:bottom w:val="nil"/>
              <w:right w:val="nil"/>
            </w:tcBorders>
            <w:shd w:val="clear"/>
            <w:noWrap/>
            <w:vAlign w:val="center"/>
          </w:tcPr>
          <w:p w14:paraId="04C1351A">
            <w:pPr>
              <w:rPr>
                <w:rFonts w:hint="eastAsia" w:ascii="宋体" w:hAnsi="宋体" w:eastAsia="宋体" w:cs="宋体"/>
                <w:i w:val="0"/>
                <w:iCs w:val="0"/>
                <w:color w:val="000000"/>
                <w:sz w:val="22"/>
                <w:szCs w:val="22"/>
                <w:u w:val="none"/>
              </w:rPr>
            </w:pPr>
          </w:p>
        </w:tc>
        <w:tc>
          <w:tcPr>
            <w:tcW w:w="827" w:type="dxa"/>
            <w:tcBorders>
              <w:top w:val="nil"/>
              <w:left w:val="nil"/>
              <w:bottom w:val="nil"/>
              <w:right w:val="nil"/>
            </w:tcBorders>
            <w:shd w:val="clear"/>
            <w:noWrap/>
            <w:vAlign w:val="center"/>
          </w:tcPr>
          <w:p w14:paraId="1368A3A7">
            <w:pPr>
              <w:rPr>
                <w:rFonts w:hint="eastAsia" w:ascii="宋体" w:hAnsi="宋体" w:eastAsia="宋体" w:cs="宋体"/>
                <w:i w:val="0"/>
                <w:iCs w:val="0"/>
                <w:color w:val="000000"/>
                <w:sz w:val="22"/>
                <w:szCs w:val="22"/>
                <w:u w:val="none"/>
              </w:rPr>
            </w:pPr>
          </w:p>
        </w:tc>
        <w:tc>
          <w:tcPr>
            <w:tcW w:w="1573" w:type="dxa"/>
            <w:tcBorders>
              <w:top w:val="nil"/>
              <w:left w:val="nil"/>
              <w:bottom w:val="nil"/>
              <w:right w:val="nil"/>
            </w:tcBorders>
            <w:shd w:val="clear"/>
            <w:noWrap/>
            <w:vAlign w:val="center"/>
          </w:tcPr>
          <w:p w14:paraId="28306169">
            <w:pPr>
              <w:rPr>
                <w:rFonts w:hint="eastAsia" w:ascii="宋体" w:hAnsi="宋体" w:eastAsia="宋体" w:cs="宋体"/>
                <w:i w:val="0"/>
                <w:iCs w:val="0"/>
                <w:color w:val="000000"/>
                <w:sz w:val="22"/>
                <w:szCs w:val="22"/>
                <w:u w:val="none"/>
              </w:rPr>
            </w:pPr>
          </w:p>
        </w:tc>
        <w:tc>
          <w:tcPr>
            <w:tcW w:w="889" w:type="dxa"/>
            <w:tcBorders>
              <w:top w:val="nil"/>
              <w:left w:val="nil"/>
              <w:bottom w:val="nil"/>
              <w:right w:val="nil"/>
            </w:tcBorders>
            <w:shd w:val="clear"/>
            <w:noWrap/>
            <w:vAlign w:val="center"/>
          </w:tcPr>
          <w:p w14:paraId="416705B5">
            <w:pPr>
              <w:rPr>
                <w:rFonts w:hint="eastAsia" w:ascii="宋体" w:hAnsi="宋体" w:eastAsia="宋体" w:cs="宋体"/>
                <w:i w:val="0"/>
                <w:iCs w:val="0"/>
                <w:color w:val="000000"/>
                <w:sz w:val="22"/>
                <w:szCs w:val="22"/>
                <w:u w:val="none"/>
              </w:rPr>
            </w:pPr>
          </w:p>
        </w:tc>
        <w:tc>
          <w:tcPr>
            <w:tcW w:w="1189" w:type="dxa"/>
            <w:tcBorders>
              <w:top w:val="nil"/>
              <w:left w:val="nil"/>
              <w:bottom w:val="nil"/>
              <w:right w:val="nil"/>
            </w:tcBorders>
            <w:shd w:val="clear"/>
            <w:noWrap/>
            <w:vAlign w:val="center"/>
          </w:tcPr>
          <w:p w14:paraId="59FC2A1C">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noWrap/>
            <w:vAlign w:val="center"/>
          </w:tcPr>
          <w:p w14:paraId="165B5F0F">
            <w:pPr>
              <w:rPr>
                <w:rFonts w:hint="eastAsia" w:ascii="宋体" w:hAnsi="宋体" w:eastAsia="宋体" w:cs="宋体"/>
                <w:i w:val="0"/>
                <w:iCs w:val="0"/>
                <w:color w:val="000000"/>
                <w:sz w:val="22"/>
                <w:szCs w:val="22"/>
                <w:u w:val="none"/>
              </w:rPr>
            </w:pPr>
          </w:p>
        </w:tc>
        <w:tc>
          <w:tcPr>
            <w:tcW w:w="962" w:type="dxa"/>
            <w:tcBorders>
              <w:top w:val="nil"/>
              <w:left w:val="nil"/>
              <w:bottom w:val="nil"/>
              <w:right w:val="nil"/>
            </w:tcBorders>
            <w:shd w:val="clear"/>
            <w:noWrap/>
            <w:vAlign w:val="center"/>
          </w:tcPr>
          <w:p w14:paraId="055FDD92">
            <w:pPr>
              <w:jc w:val="center"/>
              <w:rPr>
                <w:rFonts w:hint="eastAsia" w:ascii="宋体" w:hAnsi="宋体" w:eastAsia="宋体" w:cs="宋体"/>
                <w:i w:val="0"/>
                <w:iCs w:val="0"/>
                <w:color w:val="000000"/>
                <w:sz w:val="22"/>
                <w:szCs w:val="22"/>
                <w:u w:val="none"/>
              </w:rPr>
            </w:pPr>
          </w:p>
        </w:tc>
      </w:tr>
      <w:tr w14:paraId="7984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noWrap/>
            <w:vAlign w:val="center"/>
          </w:tcPr>
          <w:p w14:paraId="775F126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bdr w:val="none" w:color="auto" w:sz="0" w:space="0"/>
                <w:lang w:val="en-US" w:eastAsia="zh-CN" w:bidi="ar"/>
              </w:rPr>
              <w:t>区级部门预算项目绩效自评表</w:t>
            </w:r>
          </w:p>
        </w:tc>
      </w:tr>
      <w:tr w14:paraId="3773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noWrap/>
            <w:vAlign w:val="bottom"/>
          </w:tcPr>
          <w:p w14:paraId="36A31FE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（2025年度）</w:t>
            </w:r>
          </w:p>
        </w:tc>
      </w:tr>
      <w:tr w14:paraId="6E02D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noWrap/>
            <w:vAlign w:val="center"/>
          </w:tcPr>
          <w:p w14:paraId="645DB0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填报单位：</w:t>
            </w:r>
          </w:p>
        </w:tc>
        <w:tc>
          <w:tcPr>
            <w:tcW w:w="0" w:type="auto"/>
            <w:gridSpan w:val="2"/>
            <w:tcBorders>
              <w:top w:val="nil"/>
              <w:left w:val="nil"/>
              <w:bottom w:val="nil"/>
              <w:right w:val="nil"/>
            </w:tcBorders>
            <w:shd w:val="clear"/>
            <w:noWrap/>
            <w:vAlign w:val="center"/>
          </w:tcPr>
          <w:p w14:paraId="339BAD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鹿泉区妇女联合会</w:t>
            </w:r>
          </w:p>
        </w:tc>
        <w:tc>
          <w:tcPr>
            <w:tcW w:w="0" w:type="auto"/>
            <w:tcBorders>
              <w:top w:val="nil"/>
              <w:left w:val="nil"/>
              <w:bottom w:val="nil"/>
              <w:right w:val="nil"/>
            </w:tcBorders>
            <w:shd w:val="clear"/>
            <w:noWrap/>
            <w:vAlign w:val="center"/>
          </w:tcPr>
          <w:p w14:paraId="132EA83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65B0313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3273474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1432A8D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055B8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0D9F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10" w:type="dxa"/>
            <w:tcBorders>
              <w:top w:val="single" w:color="000000" w:sz="4" w:space="0"/>
              <w:left w:val="single" w:color="000000" w:sz="4" w:space="0"/>
              <w:bottom w:val="nil"/>
              <w:right w:val="single" w:color="000000" w:sz="4" w:space="0"/>
            </w:tcBorders>
            <w:shd w:val="clear"/>
            <w:vAlign w:val="center"/>
          </w:tcPr>
          <w:p w14:paraId="23B5CE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w:t>
            </w:r>
            <w:r>
              <w:rPr>
                <w:rFonts w:ascii="Calibri" w:hAnsi="Calibri" w:eastAsia="宋体" w:cs="Calibri"/>
                <w:i w:val="0"/>
                <w:iCs w:val="0"/>
                <w:color w:val="000000"/>
                <w:kern w:val="0"/>
                <w:sz w:val="20"/>
                <w:szCs w:val="20"/>
                <w:u w:val="none"/>
                <w:bdr w:val="none" w:color="auto" w:sz="0" w:space="0"/>
                <w:lang w:val="en-US" w:eastAsia="zh-CN" w:bidi="ar"/>
              </w:rPr>
              <w:t xml:space="preserve"> </w:t>
            </w:r>
            <w:r>
              <w:rPr>
                <w:rFonts w:hint="eastAsia" w:ascii="宋体" w:hAnsi="宋体" w:eastAsia="宋体" w:cs="宋体"/>
                <w:i w:val="0"/>
                <w:iCs w:val="0"/>
                <w:color w:val="000000"/>
                <w:kern w:val="0"/>
                <w:sz w:val="20"/>
                <w:szCs w:val="20"/>
                <w:u w:val="none"/>
                <w:bdr w:val="none" w:color="auto" w:sz="0" w:space="0"/>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0820F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项目名称</w:t>
            </w:r>
          </w:p>
        </w:tc>
        <w:tc>
          <w:tcPr>
            <w:tcW w:w="2400" w:type="dxa"/>
            <w:gridSpan w:val="2"/>
            <w:tcBorders>
              <w:top w:val="single" w:color="000000" w:sz="4" w:space="0"/>
              <w:left w:val="single" w:color="000000" w:sz="4" w:space="0"/>
              <w:bottom w:val="single" w:color="000000" w:sz="4" w:space="0"/>
              <w:right w:val="single" w:color="000000" w:sz="4" w:space="0"/>
            </w:tcBorders>
            <w:shd w:val="clear"/>
            <w:vAlign w:val="center"/>
          </w:tcPr>
          <w:p w14:paraId="20346E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美丽庭院新建及巩固提升</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174F3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实施(主管）单位</w:t>
            </w:r>
          </w:p>
        </w:tc>
        <w:tc>
          <w:tcPr>
            <w:tcW w:w="3291" w:type="dxa"/>
            <w:gridSpan w:val="3"/>
            <w:tcBorders>
              <w:top w:val="single" w:color="000000" w:sz="4" w:space="0"/>
              <w:left w:val="single" w:color="000000" w:sz="4" w:space="0"/>
              <w:bottom w:val="single" w:color="000000" w:sz="4" w:space="0"/>
              <w:right w:val="single" w:color="000000" w:sz="4" w:space="0"/>
            </w:tcBorders>
            <w:shd w:val="clear"/>
            <w:vAlign w:val="center"/>
          </w:tcPr>
          <w:p w14:paraId="02D30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妇联</w:t>
            </w:r>
          </w:p>
        </w:tc>
      </w:tr>
      <w:tr w14:paraId="0AF78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1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B9A5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二、预算执行情况</w:t>
            </w:r>
          </w:p>
        </w:tc>
        <w:tc>
          <w:tcPr>
            <w:tcW w:w="1982" w:type="dxa"/>
            <w:gridSpan w:val="2"/>
            <w:tcBorders>
              <w:top w:val="single" w:color="000000" w:sz="4" w:space="0"/>
              <w:left w:val="single" w:color="000000" w:sz="4" w:space="0"/>
              <w:bottom w:val="single" w:color="000000" w:sz="4" w:space="0"/>
              <w:right w:val="single" w:color="000000" w:sz="4" w:space="0"/>
            </w:tcBorders>
            <w:shd w:val="clear"/>
            <w:vAlign w:val="center"/>
          </w:tcPr>
          <w:p w14:paraId="09241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预算安排情况（调整后）</w:t>
            </w: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530C7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资金到位情况</w:t>
            </w:r>
          </w:p>
        </w:tc>
        <w:tc>
          <w:tcPr>
            <w:tcW w:w="2329" w:type="dxa"/>
            <w:gridSpan w:val="2"/>
            <w:tcBorders>
              <w:top w:val="single" w:color="000000" w:sz="4" w:space="0"/>
              <w:left w:val="single" w:color="000000" w:sz="4" w:space="0"/>
              <w:bottom w:val="single" w:color="000000" w:sz="4" w:space="0"/>
              <w:right w:val="single" w:color="000000" w:sz="4" w:space="0"/>
            </w:tcBorders>
            <w:shd w:val="clear"/>
            <w:vAlign w:val="center"/>
          </w:tcPr>
          <w:p w14:paraId="18DA2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资金执行情况</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184A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预算执行进度</w:t>
            </w:r>
          </w:p>
        </w:tc>
      </w:tr>
      <w:tr w14:paraId="1F213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0807E0">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50E3B8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预算数：</w:t>
            </w: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0F7466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573" w:type="dxa"/>
            <w:tcBorders>
              <w:top w:val="single" w:color="000000" w:sz="4" w:space="0"/>
              <w:left w:val="single" w:color="000000" w:sz="4" w:space="0"/>
              <w:bottom w:val="single" w:color="000000" w:sz="4" w:space="0"/>
              <w:right w:val="single" w:color="000000" w:sz="4" w:space="0"/>
            </w:tcBorders>
            <w:shd w:val="clear"/>
            <w:vAlign w:val="center"/>
          </w:tcPr>
          <w:p w14:paraId="4D4FA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到位数：</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20CA95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3.74</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45AC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执行数：</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ACD3113">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bdr w:val="none" w:color="auto" w:sz="0" w:space="0"/>
                <w:lang w:val="en-US" w:eastAsia="zh-CN" w:bidi="ar"/>
              </w:rPr>
              <w:t>3.74</w:t>
            </w:r>
          </w:p>
        </w:tc>
        <w:tc>
          <w:tcPr>
            <w:tcW w:w="96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5A2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r>
      <w:tr w14:paraId="745C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51FD23">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3DF59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52AD28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573" w:type="dxa"/>
            <w:tcBorders>
              <w:top w:val="single" w:color="000000" w:sz="4" w:space="0"/>
              <w:left w:val="single" w:color="000000" w:sz="4" w:space="0"/>
              <w:bottom w:val="single" w:color="000000" w:sz="4" w:space="0"/>
              <w:right w:val="single" w:color="000000" w:sz="4" w:space="0"/>
            </w:tcBorders>
            <w:shd w:val="clear"/>
            <w:vAlign w:val="center"/>
          </w:tcPr>
          <w:p w14:paraId="0356D9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3CE5A6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3.74</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D578C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1C701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3.74</w:t>
            </w:r>
          </w:p>
        </w:tc>
        <w:tc>
          <w:tcPr>
            <w:tcW w:w="96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57DBE1">
            <w:pPr>
              <w:jc w:val="center"/>
              <w:rPr>
                <w:rFonts w:hint="eastAsia" w:ascii="宋体" w:hAnsi="宋体" w:eastAsia="宋体" w:cs="宋体"/>
                <w:i w:val="0"/>
                <w:iCs w:val="0"/>
                <w:color w:val="000000"/>
                <w:sz w:val="20"/>
                <w:szCs w:val="20"/>
                <w:u w:val="none"/>
              </w:rPr>
            </w:pPr>
          </w:p>
        </w:tc>
      </w:tr>
      <w:tr w14:paraId="5424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F3D82A">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5C8F7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3D71D060">
            <w:pPr>
              <w:jc w:val="left"/>
              <w:rPr>
                <w:rFonts w:hint="default" w:ascii="Calibri" w:hAnsi="Calibri" w:eastAsia="宋体" w:cs="Calibri"/>
                <w:i w:val="0"/>
                <w:iCs w:val="0"/>
                <w:color w:val="000000"/>
                <w:sz w:val="20"/>
                <w:szCs w:val="20"/>
                <w:u w:val="none"/>
              </w:rPr>
            </w:pPr>
          </w:p>
        </w:tc>
        <w:tc>
          <w:tcPr>
            <w:tcW w:w="1573" w:type="dxa"/>
            <w:tcBorders>
              <w:top w:val="single" w:color="000000" w:sz="4" w:space="0"/>
              <w:left w:val="single" w:color="000000" w:sz="4" w:space="0"/>
              <w:bottom w:val="single" w:color="000000" w:sz="4" w:space="0"/>
              <w:right w:val="single" w:color="000000" w:sz="4" w:space="0"/>
            </w:tcBorders>
            <w:shd w:val="clear"/>
            <w:vAlign w:val="center"/>
          </w:tcPr>
          <w:p w14:paraId="1AB4A5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889" w:type="dxa"/>
            <w:tcBorders>
              <w:top w:val="single" w:color="000000" w:sz="4" w:space="0"/>
              <w:left w:val="single" w:color="000000" w:sz="4" w:space="0"/>
              <w:bottom w:val="single" w:color="000000" w:sz="4" w:space="0"/>
              <w:right w:val="single" w:color="000000" w:sz="4" w:space="0"/>
            </w:tcBorders>
            <w:shd w:val="clear"/>
            <w:vAlign w:val="center"/>
          </w:tcPr>
          <w:p w14:paraId="4A620523">
            <w:pPr>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E9C96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B15DEFD">
            <w:pPr>
              <w:jc w:val="left"/>
              <w:rPr>
                <w:rFonts w:hint="eastAsia" w:ascii="宋体" w:hAnsi="宋体" w:eastAsia="宋体" w:cs="宋体"/>
                <w:i w:val="0"/>
                <w:iCs w:val="0"/>
                <w:color w:val="000000"/>
                <w:sz w:val="20"/>
                <w:szCs w:val="20"/>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BE70FC">
            <w:pPr>
              <w:jc w:val="center"/>
              <w:rPr>
                <w:rFonts w:hint="eastAsia" w:ascii="宋体" w:hAnsi="宋体" w:eastAsia="宋体" w:cs="宋体"/>
                <w:i w:val="0"/>
                <w:iCs w:val="0"/>
                <w:color w:val="000000"/>
                <w:sz w:val="20"/>
                <w:szCs w:val="20"/>
                <w:u w:val="none"/>
              </w:rPr>
            </w:pPr>
          </w:p>
        </w:tc>
      </w:tr>
      <w:tr w14:paraId="2B28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91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3DC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三、目标完成情况</w:t>
            </w:r>
          </w:p>
        </w:tc>
        <w:tc>
          <w:tcPr>
            <w:tcW w:w="3555" w:type="dxa"/>
            <w:gridSpan w:val="3"/>
            <w:tcBorders>
              <w:top w:val="single" w:color="000000" w:sz="4" w:space="0"/>
              <w:left w:val="single" w:color="000000" w:sz="4" w:space="0"/>
              <w:bottom w:val="single" w:color="000000" w:sz="4" w:space="0"/>
              <w:right w:val="single" w:color="000000" w:sz="4" w:space="0"/>
            </w:tcBorders>
            <w:shd w:val="clear"/>
            <w:vAlign w:val="center"/>
          </w:tcPr>
          <w:p w14:paraId="5E6E8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年度预期目标</w:t>
            </w:r>
          </w:p>
        </w:tc>
        <w:tc>
          <w:tcPr>
            <w:tcW w:w="3218" w:type="dxa"/>
            <w:gridSpan w:val="3"/>
            <w:tcBorders>
              <w:top w:val="single" w:color="000000" w:sz="4" w:space="0"/>
              <w:left w:val="single" w:color="000000" w:sz="4" w:space="0"/>
              <w:bottom w:val="single" w:color="000000" w:sz="4" w:space="0"/>
              <w:right w:val="single" w:color="000000" w:sz="4" w:space="0"/>
            </w:tcBorders>
            <w:shd w:val="clear"/>
            <w:vAlign w:val="center"/>
          </w:tcPr>
          <w:p w14:paraId="52D4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具体完成情况</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F648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总体完成率</w:t>
            </w:r>
          </w:p>
        </w:tc>
      </w:tr>
      <w:tr w14:paraId="29C9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AAE79">
            <w:pPr>
              <w:jc w:val="center"/>
              <w:rPr>
                <w:rFonts w:hint="eastAsia" w:ascii="宋体" w:hAnsi="宋体" w:eastAsia="宋体" w:cs="宋体"/>
                <w:i w:val="0"/>
                <w:iCs w:val="0"/>
                <w:color w:val="000000"/>
                <w:sz w:val="20"/>
                <w:szCs w:val="20"/>
                <w:u w:val="none"/>
              </w:rPr>
            </w:pPr>
          </w:p>
        </w:tc>
        <w:tc>
          <w:tcPr>
            <w:tcW w:w="355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EF74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深化美丽庭院创建，实现创建工作提档升级，对评选出美丽庭院户和精品庭院户进行评比表彰，巩固提升打造成果。重点打造美丽庭院示范村、示范街和示范户，营造浓厚的宣传氛围，增进农户的创建意识，创新美丽庭院创建的激励机制，激发农户的创建热情和积极性，打造美丽庭院宣传一条街，沿街沿路设置美丽庭院宣传小地标、小标识。对打造完成的美丽庭院和精品庭院悬挂标识牌，发放宣传品和奖励，</w:t>
            </w:r>
          </w:p>
        </w:tc>
        <w:tc>
          <w:tcPr>
            <w:tcW w:w="3218"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2633A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评选出美丽庭院户和精品庭院户进行评比表彰，巩固提升打造成果。打造美丽庭院示范村、示范街和示范户，打造美丽庭院宣传一条街，沿路设置美丽庭院宣传小地标、小标识。打造完成的美丽庭院和精品庭院悬挂标识牌，发放宣传品和奖励。</w:t>
            </w:r>
          </w:p>
        </w:tc>
        <w:tc>
          <w:tcPr>
            <w:tcW w:w="96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7AE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3B590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423B0F">
            <w:pPr>
              <w:jc w:val="center"/>
              <w:rPr>
                <w:rFonts w:hint="eastAsia" w:ascii="宋体" w:hAnsi="宋体" w:eastAsia="宋体" w:cs="宋体"/>
                <w:i w:val="0"/>
                <w:iCs w:val="0"/>
                <w:color w:val="000000"/>
                <w:sz w:val="20"/>
                <w:szCs w:val="20"/>
                <w:u w:val="none"/>
              </w:rPr>
            </w:pPr>
          </w:p>
        </w:tc>
        <w:tc>
          <w:tcPr>
            <w:tcW w:w="35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47D24A71">
            <w:pPr>
              <w:jc w:val="center"/>
              <w:rPr>
                <w:rFonts w:hint="eastAsia" w:ascii="宋体" w:hAnsi="宋体" w:eastAsia="宋体" w:cs="宋体"/>
                <w:i w:val="0"/>
                <w:iCs w:val="0"/>
                <w:color w:val="000000"/>
                <w:sz w:val="20"/>
                <w:szCs w:val="20"/>
                <w:u w:val="none"/>
              </w:rPr>
            </w:pPr>
          </w:p>
        </w:tc>
        <w:tc>
          <w:tcPr>
            <w:tcW w:w="3218"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3211F17">
            <w:pPr>
              <w:jc w:val="center"/>
              <w:rPr>
                <w:rFonts w:hint="eastAsia" w:ascii="宋体" w:hAnsi="宋体" w:eastAsia="宋体" w:cs="宋体"/>
                <w:i w:val="0"/>
                <w:iCs w:val="0"/>
                <w:color w:val="000000"/>
                <w:sz w:val="20"/>
                <w:szCs w:val="20"/>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F0C962">
            <w:pPr>
              <w:jc w:val="center"/>
              <w:rPr>
                <w:rFonts w:hint="eastAsia" w:ascii="宋体" w:hAnsi="宋体" w:eastAsia="宋体" w:cs="宋体"/>
                <w:i w:val="0"/>
                <w:iCs w:val="0"/>
                <w:color w:val="000000"/>
                <w:sz w:val="20"/>
                <w:szCs w:val="20"/>
                <w:u w:val="none"/>
              </w:rPr>
            </w:pPr>
          </w:p>
        </w:tc>
      </w:tr>
      <w:tr w14:paraId="0284B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9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637425">
            <w:pPr>
              <w:jc w:val="center"/>
              <w:rPr>
                <w:rFonts w:hint="eastAsia" w:ascii="宋体" w:hAnsi="宋体" w:eastAsia="宋体" w:cs="宋体"/>
                <w:i w:val="0"/>
                <w:iCs w:val="0"/>
                <w:color w:val="000000"/>
                <w:sz w:val="20"/>
                <w:szCs w:val="20"/>
                <w:u w:val="none"/>
              </w:rPr>
            </w:pPr>
          </w:p>
        </w:tc>
        <w:tc>
          <w:tcPr>
            <w:tcW w:w="35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74C956E9">
            <w:pPr>
              <w:jc w:val="center"/>
              <w:rPr>
                <w:rFonts w:hint="eastAsia" w:ascii="宋体" w:hAnsi="宋体" w:eastAsia="宋体" w:cs="宋体"/>
                <w:i w:val="0"/>
                <w:iCs w:val="0"/>
                <w:color w:val="000000"/>
                <w:sz w:val="20"/>
                <w:szCs w:val="20"/>
                <w:u w:val="none"/>
              </w:rPr>
            </w:pPr>
          </w:p>
        </w:tc>
        <w:tc>
          <w:tcPr>
            <w:tcW w:w="3218"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2241D9BC">
            <w:pPr>
              <w:jc w:val="center"/>
              <w:rPr>
                <w:rFonts w:hint="eastAsia" w:ascii="宋体" w:hAnsi="宋体" w:eastAsia="宋体" w:cs="宋体"/>
                <w:i w:val="0"/>
                <w:iCs w:val="0"/>
                <w:color w:val="000000"/>
                <w:sz w:val="20"/>
                <w:szCs w:val="20"/>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D51329">
            <w:pPr>
              <w:jc w:val="center"/>
              <w:rPr>
                <w:rFonts w:hint="eastAsia" w:ascii="宋体" w:hAnsi="宋体" w:eastAsia="宋体" w:cs="宋体"/>
                <w:i w:val="0"/>
                <w:iCs w:val="0"/>
                <w:color w:val="000000"/>
                <w:sz w:val="20"/>
                <w:szCs w:val="20"/>
                <w:u w:val="none"/>
              </w:rPr>
            </w:pPr>
          </w:p>
        </w:tc>
      </w:tr>
      <w:tr w14:paraId="154AC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10" w:type="dxa"/>
            <w:vMerge w:val="restart"/>
            <w:tcBorders>
              <w:top w:val="single" w:color="000000" w:sz="4" w:space="0"/>
              <w:left w:val="single" w:color="000000" w:sz="4" w:space="0"/>
              <w:bottom w:val="single" w:color="000000" w:sz="4" w:space="0"/>
              <w:right w:val="nil"/>
            </w:tcBorders>
            <w:shd w:val="clear"/>
            <w:vAlign w:val="center"/>
          </w:tcPr>
          <w:p w14:paraId="72DF5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四、</w:t>
            </w:r>
            <w:r>
              <w:rPr>
                <w:rFonts w:ascii="Calibri" w:hAnsi="Calibri" w:eastAsia="宋体" w:cs="Calibri"/>
                <w:i w:val="0"/>
                <w:iCs w:val="0"/>
                <w:color w:val="000000"/>
                <w:kern w:val="0"/>
                <w:sz w:val="20"/>
                <w:szCs w:val="20"/>
                <w:u w:val="none"/>
                <w:bdr w:val="none" w:color="auto" w:sz="0" w:space="0"/>
                <w:lang w:val="en-US" w:eastAsia="zh-CN" w:bidi="ar"/>
              </w:rPr>
              <w:t xml:space="preserve"> </w:t>
            </w:r>
            <w:r>
              <w:rPr>
                <w:rFonts w:hint="eastAsia" w:ascii="宋体" w:hAnsi="宋体" w:eastAsia="宋体" w:cs="宋体"/>
                <w:i w:val="0"/>
                <w:iCs w:val="0"/>
                <w:color w:val="000000"/>
                <w:kern w:val="0"/>
                <w:sz w:val="20"/>
                <w:szCs w:val="20"/>
                <w:u w:val="none"/>
                <w:bdr w:val="none" w:color="auto" w:sz="0" w:space="0"/>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33348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一级指标</w:t>
            </w: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72130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二级指标</w:t>
            </w: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3BED2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三级指标</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5069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预期指标值</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2FFE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实际完成值</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883A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自评得分</w:t>
            </w:r>
          </w:p>
        </w:tc>
      </w:tr>
      <w:tr w14:paraId="05DCE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3493CAA6">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vAlign w:val="center"/>
          </w:tcPr>
          <w:p w14:paraId="7EE47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产出指标（40）</w:t>
            </w:r>
          </w:p>
        </w:tc>
        <w:tc>
          <w:tcPr>
            <w:tcW w:w="8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085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1F9A9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打造美丽庭院示范街数量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32A9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10条</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BFFE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10条</w:t>
            </w:r>
          </w:p>
        </w:tc>
        <w:tc>
          <w:tcPr>
            <w:tcW w:w="962" w:type="dxa"/>
            <w:vMerge w:val="restart"/>
            <w:tcBorders>
              <w:top w:val="single" w:color="000000" w:sz="4" w:space="0"/>
              <w:left w:val="single" w:color="000000" w:sz="4" w:space="0"/>
              <w:bottom w:val="nil"/>
              <w:right w:val="single" w:color="000000" w:sz="4" w:space="0"/>
            </w:tcBorders>
            <w:shd w:val="clear"/>
            <w:vAlign w:val="center"/>
          </w:tcPr>
          <w:p w14:paraId="5B14E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r>
      <w:tr w14:paraId="2B63C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5C74CE63">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05093D16">
            <w:pPr>
              <w:jc w:val="center"/>
              <w:rPr>
                <w:rFonts w:hint="eastAsia" w:ascii="宋体" w:hAnsi="宋体" w:eastAsia="宋体" w:cs="宋体"/>
                <w:i w:val="0"/>
                <w:iCs w:val="0"/>
                <w:color w:val="000000"/>
                <w:sz w:val="20"/>
                <w:szCs w:val="20"/>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5F7E2F">
            <w:pPr>
              <w:jc w:val="center"/>
              <w:rPr>
                <w:rFonts w:hint="eastAsia" w:ascii="宋体" w:hAnsi="宋体" w:eastAsia="宋体" w:cs="宋体"/>
                <w:i w:val="0"/>
                <w:iCs w:val="0"/>
                <w:color w:val="000000"/>
                <w:sz w:val="20"/>
                <w:szCs w:val="20"/>
                <w:u w:val="none"/>
              </w:rPr>
            </w:pP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3931F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打造美丽庭院示范户数量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23A6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4376户</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360D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4376户</w:t>
            </w:r>
          </w:p>
        </w:tc>
        <w:tc>
          <w:tcPr>
            <w:tcW w:w="962" w:type="dxa"/>
            <w:vMerge w:val="continue"/>
            <w:tcBorders>
              <w:top w:val="single" w:color="000000" w:sz="4" w:space="0"/>
              <w:left w:val="single" w:color="000000" w:sz="4" w:space="0"/>
              <w:bottom w:val="nil"/>
              <w:right w:val="single" w:color="000000" w:sz="4" w:space="0"/>
            </w:tcBorders>
            <w:shd w:val="clear"/>
            <w:vAlign w:val="center"/>
          </w:tcPr>
          <w:p w14:paraId="0A873CC2">
            <w:pPr>
              <w:jc w:val="center"/>
              <w:rPr>
                <w:rFonts w:hint="eastAsia" w:ascii="宋体" w:hAnsi="宋体" w:eastAsia="宋体" w:cs="宋体"/>
                <w:i w:val="0"/>
                <w:iCs w:val="0"/>
                <w:color w:val="000000"/>
                <w:sz w:val="20"/>
                <w:szCs w:val="20"/>
                <w:u w:val="none"/>
              </w:rPr>
            </w:pPr>
          </w:p>
        </w:tc>
      </w:tr>
      <w:tr w14:paraId="7A1A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4A010880">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137DFF07">
            <w:pPr>
              <w:jc w:val="center"/>
              <w:rPr>
                <w:rFonts w:hint="eastAsia" w:ascii="宋体" w:hAnsi="宋体" w:eastAsia="宋体" w:cs="宋体"/>
                <w:i w:val="0"/>
                <w:iCs w:val="0"/>
                <w:color w:val="000000"/>
                <w:sz w:val="20"/>
                <w:szCs w:val="20"/>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98816F">
            <w:pPr>
              <w:jc w:val="center"/>
              <w:rPr>
                <w:rFonts w:hint="eastAsia" w:ascii="宋体" w:hAnsi="宋体" w:eastAsia="宋体" w:cs="宋体"/>
                <w:i w:val="0"/>
                <w:iCs w:val="0"/>
                <w:color w:val="000000"/>
                <w:sz w:val="20"/>
                <w:szCs w:val="20"/>
                <w:u w:val="none"/>
              </w:rPr>
            </w:pP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53B02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成立帮帮团数量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2ABC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7E30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vMerge w:val="continue"/>
            <w:tcBorders>
              <w:top w:val="single" w:color="000000" w:sz="4" w:space="0"/>
              <w:left w:val="single" w:color="000000" w:sz="4" w:space="0"/>
              <w:bottom w:val="nil"/>
              <w:right w:val="single" w:color="000000" w:sz="4" w:space="0"/>
            </w:tcBorders>
            <w:shd w:val="clear"/>
            <w:vAlign w:val="center"/>
          </w:tcPr>
          <w:p w14:paraId="35F4729B">
            <w:pPr>
              <w:jc w:val="center"/>
              <w:rPr>
                <w:rFonts w:hint="eastAsia" w:ascii="宋体" w:hAnsi="宋体" w:eastAsia="宋体" w:cs="宋体"/>
                <w:i w:val="0"/>
                <w:iCs w:val="0"/>
                <w:color w:val="000000"/>
                <w:sz w:val="20"/>
                <w:szCs w:val="20"/>
                <w:u w:val="none"/>
              </w:rPr>
            </w:pPr>
          </w:p>
        </w:tc>
      </w:tr>
      <w:tr w14:paraId="4AFB1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2CD1A038">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3EB1DC8D">
            <w:pPr>
              <w:jc w:val="center"/>
              <w:rPr>
                <w:rFonts w:hint="eastAsia" w:ascii="宋体" w:hAnsi="宋体" w:eastAsia="宋体" w:cs="宋体"/>
                <w:i w:val="0"/>
                <w:iCs w:val="0"/>
                <w:color w:val="000000"/>
                <w:sz w:val="20"/>
                <w:szCs w:val="20"/>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07392B">
            <w:pPr>
              <w:jc w:val="center"/>
              <w:rPr>
                <w:rFonts w:hint="eastAsia" w:ascii="宋体" w:hAnsi="宋体" w:eastAsia="宋体" w:cs="宋体"/>
                <w:i w:val="0"/>
                <w:iCs w:val="0"/>
                <w:color w:val="000000"/>
                <w:sz w:val="20"/>
                <w:szCs w:val="20"/>
                <w:u w:val="none"/>
              </w:rPr>
            </w:pPr>
          </w:p>
        </w:tc>
        <w:tc>
          <w:tcPr>
            <w:tcW w:w="2462" w:type="dxa"/>
            <w:gridSpan w:val="2"/>
            <w:tcBorders>
              <w:top w:val="single" w:color="000000" w:sz="4" w:space="0"/>
              <w:left w:val="single" w:color="000000" w:sz="4" w:space="0"/>
              <w:bottom w:val="single" w:color="000000" w:sz="4" w:space="0"/>
              <w:right w:val="single" w:color="000000" w:sz="4" w:space="0"/>
            </w:tcBorders>
            <w:shd w:val="clear"/>
            <w:vAlign w:val="center"/>
          </w:tcPr>
          <w:p w14:paraId="404F3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开展观摩会次数</w:t>
            </w:r>
          </w:p>
        </w:tc>
        <w:tc>
          <w:tcPr>
            <w:tcW w:w="1189" w:type="dxa"/>
            <w:tcBorders>
              <w:top w:val="single" w:color="000000" w:sz="4" w:space="0"/>
              <w:left w:val="single" w:color="000000" w:sz="4" w:space="0"/>
              <w:bottom w:val="nil"/>
              <w:right w:val="single" w:color="000000" w:sz="4" w:space="0"/>
            </w:tcBorders>
            <w:shd w:val="clear"/>
            <w:vAlign w:val="center"/>
          </w:tcPr>
          <w:p w14:paraId="109D7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20次</w:t>
            </w:r>
          </w:p>
        </w:tc>
        <w:tc>
          <w:tcPr>
            <w:tcW w:w="1140" w:type="dxa"/>
            <w:tcBorders>
              <w:top w:val="single" w:color="000000" w:sz="4" w:space="0"/>
              <w:left w:val="single" w:color="000000" w:sz="4" w:space="0"/>
              <w:bottom w:val="nil"/>
              <w:right w:val="single" w:color="000000" w:sz="4" w:space="0"/>
            </w:tcBorders>
            <w:shd w:val="clear"/>
            <w:vAlign w:val="center"/>
          </w:tcPr>
          <w:p w14:paraId="300BD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20次</w:t>
            </w:r>
          </w:p>
        </w:tc>
        <w:tc>
          <w:tcPr>
            <w:tcW w:w="962" w:type="dxa"/>
            <w:vMerge w:val="continue"/>
            <w:tcBorders>
              <w:top w:val="single" w:color="000000" w:sz="4" w:space="0"/>
              <w:left w:val="single" w:color="000000" w:sz="4" w:space="0"/>
              <w:bottom w:val="nil"/>
              <w:right w:val="single" w:color="000000" w:sz="4" w:space="0"/>
            </w:tcBorders>
            <w:shd w:val="clear"/>
            <w:vAlign w:val="center"/>
          </w:tcPr>
          <w:p w14:paraId="4D5E100A">
            <w:pPr>
              <w:jc w:val="center"/>
              <w:rPr>
                <w:rFonts w:hint="eastAsia" w:ascii="宋体" w:hAnsi="宋体" w:eastAsia="宋体" w:cs="宋体"/>
                <w:i w:val="0"/>
                <w:iCs w:val="0"/>
                <w:color w:val="000000"/>
                <w:sz w:val="20"/>
                <w:szCs w:val="20"/>
                <w:u w:val="none"/>
              </w:rPr>
            </w:pPr>
          </w:p>
        </w:tc>
      </w:tr>
      <w:tr w14:paraId="2105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74870599">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48C619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1E340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0E8F0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工作完成率</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927F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F81C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3229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418BE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07CF0FBA">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65FC32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4F52B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1BC24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美丽庭院新建及巩固完成时间</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B19D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1259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F640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2D7A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667A6AC1">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vAlign w:val="center"/>
          </w:tcPr>
          <w:p w14:paraId="2F8D3C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vAlign w:val="center"/>
          </w:tcPr>
          <w:p w14:paraId="55317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7EAB4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美丽庭院活动成本</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2A60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活动经费控制在预算内</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5EC1D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活动经费控制在预算内</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643F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58EB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6D9B0F5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336C4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预算执行率指标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（10分）</w:t>
            </w:r>
          </w:p>
        </w:tc>
        <w:tc>
          <w:tcPr>
            <w:tcW w:w="827" w:type="dxa"/>
            <w:tcBorders>
              <w:top w:val="nil"/>
              <w:left w:val="nil"/>
              <w:bottom w:val="single" w:color="000000" w:sz="4" w:space="0"/>
              <w:right w:val="single" w:color="000000" w:sz="4" w:space="0"/>
            </w:tcBorders>
            <w:shd w:val="clear"/>
            <w:vAlign w:val="center"/>
          </w:tcPr>
          <w:p w14:paraId="6D343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0E944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完成预算绩效指标率</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841F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C90F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962" w:type="dxa"/>
            <w:tcBorders>
              <w:top w:val="nil"/>
              <w:left w:val="nil"/>
              <w:bottom w:val="nil"/>
              <w:right w:val="single" w:color="000000" w:sz="4" w:space="0"/>
            </w:tcBorders>
            <w:shd w:val="clear"/>
            <w:vAlign w:val="center"/>
          </w:tcPr>
          <w:p w14:paraId="3D28C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52D5A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29546554">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vAlign w:val="center"/>
          </w:tcPr>
          <w:p w14:paraId="5CE76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效益指标（40）</w:t>
            </w:r>
          </w:p>
        </w:tc>
        <w:tc>
          <w:tcPr>
            <w:tcW w:w="827" w:type="dxa"/>
            <w:tcBorders>
              <w:top w:val="single" w:color="000000" w:sz="4" w:space="0"/>
              <w:left w:val="nil"/>
              <w:bottom w:val="single" w:color="000000" w:sz="4" w:space="0"/>
              <w:right w:val="single" w:color="000000" w:sz="4" w:space="0"/>
            </w:tcBorders>
            <w:shd w:val="clear"/>
            <w:vAlign w:val="center"/>
          </w:tcPr>
          <w:p w14:paraId="4A72F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7811E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提高人民生活水平</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1E92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提高人民生活水平</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D488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提高人民生活水平</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2DC5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r>
      <w:tr w14:paraId="457B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62F79E0F">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vAlign w:val="center"/>
          </w:tcPr>
          <w:p w14:paraId="467E190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nil"/>
              <w:bottom w:val="single" w:color="000000" w:sz="4" w:space="0"/>
              <w:right w:val="single" w:color="000000" w:sz="4" w:space="0"/>
            </w:tcBorders>
            <w:shd w:val="clear"/>
            <w:vAlign w:val="center"/>
          </w:tcPr>
          <w:p w14:paraId="544DD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1112C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项目持续发挥作用期限</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5307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提高人民生活水平</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3F44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提高人民生活水平</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7178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r>
      <w:tr w14:paraId="2AD0E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33F3B15E">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019C8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（10分）</w:t>
            </w:r>
          </w:p>
        </w:tc>
        <w:tc>
          <w:tcPr>
            <w:tcW w:w="827" w:type="dxa"/>
            <w:tcBorders>
              <w:top w:val="single" w:color="000000" w:sz="4" w:space="0"/>
              <w:left w:val="nil"/>
              <w:bottom w:val="single" w:color="000000" w:sz="4" w:space="0"/>
              <w:right w:val="single" w:color="000000" w:sz="4" w:space="0"/>
            </w:tcBorders>
            <w:shd w:val="clear"/>
            <w:vAlign w:val="center"/>
          </w:tcPr>
          <w:p w14:paraId="19F9D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2462" w:type="dxa"/>
            <w:gridSpan w:val="2"/>
            <w:tcBorders>
              <w:top w:val="single" w:color="000000" w:sz="4" w:space="0"/>
              <w:left w:val="single" w:color="000000" w:sz="4" w:space="0"/>
              <w:bottom w:val="single" w:color="000000" w:sz="4" w:space="0"/>
              <w:right w:val="nil"/>
            </w:tcBorders>
            <w:shd w:val="clear"/>
            <w:vAlign w:val="center"/>
          </w:tcPr>
          <w:p w14:paraId="36A57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美丽庭院示范户满意度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DE9F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95.00%</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AB45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95.00%</w:t>
            </w:r>
          </w:p>
        </w:tc>
        <w:tc>
          <w:tcPr>
            <w:tcW w:w="962" w:type="dxa"/>
            <w:tcBorders>
              <w:top w:val="nil"/>
              <w:left w:val="nil"/>
              <w:bottom w:val="single" w:color="000000" w:sz="4" w:space="0"/>
              <w:right w:val="single" w:color="000000" w:sz="4" w:space="0"/>
            </w:tcBorders>
            <w:shd w:val="clear"/>
            <w:vAlign w:val="center"/>
          </w:tcPr>
          <w:p w14:paraId="67073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1D3EF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0" w:type="dxa"/>
            <w:vMerge w:val="continue"/>
            <w:tcBorders>
              <w:top w:val="single" w:color="000000" w:sz="4" w:space="0"/>
              <w:left w:val="single" w:color="000000" w:sz="4" w:space="0"/>
              <w:bottom w:val="single" w:color="000000" w:sz="4" w:space="0"/>
              <w:right w:val="nil"/>
            </w:tcBorders>
            <w:shd w:val="clear"/>
            <w:vAlign w:val="center"/>
          </w:tcPr>
          <w:p w14:paraId="7958C32A">
            <w:pPr>
              <w:jc w:val="center"/>
              <w:rPr>
                <w:rFonts w:hint="eastAsia" w:ascii="宋体" w:hAnsi="宋体" w:eastAsia="宋体" w:cs="宋体"/>
                <w:i w:val="0"/>
                <w:iCs w:val="0"/>
                <w:color w:val="000000"/>
                <w:sz w:val="20"/>
                <w:szCs w:val="20"/>
                <w:u w:val="none"/>
              </w:rPr>
            </w:pPr>
          </w:p>
        </w:tc>
        <w:tc>
          <w:tcPr>
            <w:tcW w:w="6773" w:type="dxa"/>
            <w:gridSpan w:val="6"/>
            <w:tcBorders>
              <w:top w:val="single" w:color="000000" w:sz="4" w:space="0"/>
              <w:left w:val="single" w:color="000000" w:sz="4" w:space="0"/>
              <w:bottom w:val="single" w:color="000000" w:sz="4" w:space="0"/>
              <w:right w:val="single" w:color="000000" w:sz="4" w:space="0"/>
            </w:tcBorders>
            <w:shd w:val="clear"/>
            <w:vAlign w:val="center"/>
          </w:tcPr>
          <w:p w14:paraId="7EA3E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总分</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5CA62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bdr w:val="none" w:color="auto" w:sz="0" w:space="0"/>
                <w:lang w:val="en-US" w:eastAsia="zh-CN" w:bidi="ar"/>
              </w:rPr>
              <w:t>99</w:t>
            </w:r>
          </w:p>
        </w:tc>
      </w:tr>
      <w:tr w14:paraId="7D26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10" w:type="dxa"/>
            <w:tcBorders>
              <w:top w:val="nil"/>
              <w:left w:val="single" w:color="000000" w:sz="4" w:space="0"/>
              <w:bottom w:val="single" w:color="000000" w:sz="4" w:space="0"/>
              <w:right w:val="single" w:color="000000" w:sz="4" w:space="0"/>
            </w:tcBorders>
            <w:shd w:val="clear"/>
            <w:vAlign w:val="center"/>
          </w:tcPr>
          <w:p w14:paraId="062C54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五、</w:t>
            </w:r>
            <w:r>
              <w:rPr>
                <w:rFonts w:ascii="Calibri" w:hAnsi="Calibri" w:eastAsia="宋体" w:cs="Calibri"/>
                <w:i w:val="0"/>
                <w:iCs w:val="0"/>
                <w:color w:val="000000"/>
                <w:kern w:val="0"/>
                <w:sz w:val="20"/>
                <w:szCs w:val="20"/>
                <w:u w:val="none"/>
                <w:bdr w:val="none" w:color="auto" w:sz="0" w:space="0"/>
                <w:lang w:val="en-US" w:eastAsia="zh-CN" w:bidi="ar"/>
              </w:rPr>
              <w:t xml:space="preserve"> </w:t>
            </w:r>
            <w:r>
              <w:rPr>
                <w:rFonts w:hint="eastAsia" w:ascii="宋体" w:hAnsi="宋体" w:eastAsia="宋体" w:cs="宋体"/>
                <w:i w:val="0"/>
                <w:iCs w:val="0"/>
                <w:color w:val="000000"/>
                <w:kern w:val="0"/>
                <w:sz w:val="20"/>
                <w:szCs w:val="20"/>
                <w:u w:val="none"/>
                <w:bdr w:val="none" w:color="auto" w:sz="0" w:space="0"/>
                <w:lang w:val="en-US" w:eastAsia="zh-CN" w:bidi="ar"/>
              </w:rPr>
              <w:t>存在问题、原因及下一步整改措施</w:t>
            </w:r>
          </w:p>
        </w:tc>
        <w:tc>
          <w:tcPr>
            <w:tcW w:w="7735" w:type="dxa"/>
            <w:gridSpan w:val="7"/>
            <w:tcBorders>
              <w:top w:val="single" w:color="000000" w:sz="4" w:space="0"/>
              <w:left w:val="single" w:color="000000" w:sz="4" w:space="0"/>
              <w:bottom w:val="single" w:color="000000" w:sz="4" w:space="0"/>
              <w:right w:val="single" w:color="000000" w:sz="4" w:space="0"/>
            </w:tcBorders>
            <w:shd w:val="clear"/>
            <w:vAlign w:val="center"/>
          </w:tcPr>
          <w:p w14:paraId="42638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下一步要更加提升服务满意度，发放更多的宣传品数量。</w:t>
            </w:r>
          </w:p>
        </w:tc>
      </w:tr>
      <w:tr w14:paraId="1EA7F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noWrap/>
            <w:vAlign w:val="center"/>
          </w:tcPr>
          <w:p w14:paraId="5703F3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填报人：</w:t>
            </w:r>
          </w:p>
        </w:tc>
        <w:tc>
          <w:tcPr>
            <w:tcW w:w="0" w:type="auto"/>
            <w:tcBorders>
              <w:top w:val="nil"/>
              <w:left w:val="nil"/>
              <w:bottom w:val="nil"/>
              <w:right w:val="nil"/>
            </w:tcBorders>
            <w:shd w:val="clear"/>
            <w:noWrap/>
            <w:vAlign w:val="center"/>
          </w:tcPr>
          <w:p w14:paraId="7E5A5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葛昭扬</w:t>
            </w:r>
          </w:p>
        </w:tc>
        <w:tc>
          <w:tcPr>
            <w:tcW w:w="0" w:type="auto"/>
            <w:tcBorders>
              <w:top w:val="nil"/>
              <w:left w:val="nil"/>
              <w:bottom w:val="nil"/>
              <w:right w:val="nil"/>
            </w:tcBorders>
            <w:shd w:val="clear"/>
            <w:noWrap/>
            <w:vAlign w:val="center"/>
          </w:tcPr>
          <w:p w14:paraId="411FDF3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74FF710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15D625A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0DBBEC6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4BCD4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联系电话：</w:t>
            </w:r>
          </w:p>
        </w:tc>
        <w:tc>
          <w:tcPr>
            <w:tcW w:w="0" w:type="auto"/>
            <w:tcBorders>
              <w:top w:val="nil"/>
              <w:left w:val="nil"/>
              <w:bottom w:val="nil"/>
              <w:right w:val="nil"/>
            </w:tcBorders>
            <w:shd w:val="clear"/>
            <w:noWrap/>
            <w:vAlign w:val="center"/>
          </w:tcPr>
          <w:p w14:paraId="1EC65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82012089</w:t>
            </w:r>
          </w:p>
        </w:tc>
      </w:tr>
    </w:tbl>
    <w:p w14:paraId="360141F1">
      <w:pPr>
        <w:sectPr>
          <w:pgSz w:w="11906" w:h="16838"/>
          <w:pgMar w:top="1440" w:right="1800" w:bottom="1440" w:left="1800" w:header="851" w:footer="992" w:gutter="0"/>
          <w:cols w:space="425" w:num="1"/>
          <w:docGrid w:type="lines" w:linePitch="312" w:charSpace="0"/>
        </w:sectPr>
      </w:pPr>
      <w:bookmarkStart w:id="0" w:name="_GoBack"/>
      <w:bookmarkEnd w:id="0"/>
    </w:p>
    <w:p w14:paraId="25A613C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76269651">
      <w:pPr>
        <w:widowControl/>
        <w:numPr>
          <w:ilvl w:val="0"/>
          <w:numId w:val="3"/>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部门评价项目绩效评价结果（如有）</w:t>
      </w:r>
    </w:p>
    <w:p w14:paraId="7C96D97F">
      <w:pPr>
        <w:adjustRightInd w:val="0"/>
        <w:snapToGrid w:val="0"/>
        <w:spacing w:line="580" w:lineRule="exact"/>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zh-CN"/>
        </w:rPr>
        <w:t>年度妇女联合会绩效自评项目共</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zh-CN"/>
        </w:rPr>
        <w:t xml:space="preserve">个，其中评价等级为“优”项目 </w:t>
      </w:r>
      <w:r>
        <w:rPr>
          <w:rFonts w:hint="eastAsia" w:ascii="Times New Roman" w:hAnsi="Times New Roman" w:eastAsia="仿宋_GB2312" w:cs="Times New Roman"/>
          <w:sz w:val="32"/>
          <w:szCs w:val="32"/>
          <w:lang w:val="zh-CN"/>
        </w:rPr>
        <w:t>4</w:t>
      </w:r>
      <w:r>
        <w:rPr>
          <w:rFonts w:ascii="Times New Roman" w:hAnsi="Times New Roman" w:eastAsia="仿宋_GB2312" w:cs="Times New Roman"/>
          <w:sz w:val="32"/>
          <w:szCs w:val="32"/>
          <w:lang w:val="zh-CN"/>
        </w:rPr>
        <w:t>个，评优率为100%；评价等级为“良”的项目 0个，评良率为0%。</w:t>
      </w:r>
    </w:p>
    <w:tbl>
      <w:tblPr>
        <w:tblStyle w:val="11"/>
        <w:tblW w:w="0" w:type="auto"/>
        <w:tblInd w:w="75" w:type="dxa"/>
        <w:tblLayout w:type="fixed"/>
        <w:tblCellMar>
          <w:top w:w="0" w:type="dxa"/>
          <w:left w:w="108" w:type="dxa"/>
          <w:bottom w:w="0" w:type="dxa"/>
          <w:right w:w="108" w:type="dxa"/>
        </w:tblCellMar>
      </w:tblPr>
      <w:tblGrid>
        <w:gridCol w:w="856"/>
        <w:gridCol w:w="4408"/>
        <w:gridCol w:w="1336"/>
        <w:gridCol w:w="1784"/>
      </w:tblGrid>
      <w:tr w14:paraId="1FD9165D">
        <w:tblPrEx>
          <w:tblCellMar>
            <w:top w:w="0" w:type="dxa"/>
            <w:left w:w="108" w:type="dxa"/>
            <w:bottom w:w="0" w:type="dxa"/>
            <w:right w:w="108" w:type="dxa"/>
          </w:tblCellMar>
        </w:tblPrEx>
        <w:trPr>
          <w:trHeight w:val="534"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3051FE7">
            <w:pPr>
              <w:widowControl/>
              <w:autoSpaceDE w:val="0"/>
              <w:autoSpaceDN w:val="0"/>
              <w:spacing w:before="142" w:line="240" w:lineRule="exact"/>
              <w:jc w:val="center"/>
            </w:pPr>
            <w:r>
              <w:rPr>
                <w:rFonts w:ascii="bQT96stb+FangSong" w:hAnsi="bQT96stb+FangSong" w:eastAsia="bQT96stb+FangSong"/>
                <w:color w:val="000000"/>
              </w:rPr>
              <w:t>序号</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FBC0A3">
            <w:pPr>
              <w:widowControl/>
              <w:autoSpaceDE w:val="0"/>
              <w:autoSpaceDN w:val="0"/>
              <w:spacing w:before="142" w:line="240" w:lineRule="exact"/>
              <w:jc w:val="center"/>
            </w:pPr>
            <w:r>
              <w:rPr>
                <w:rFonts w:ascii="bQT96stb+FangSong" w:hAnsi="bQT96stb+FangSong" w:eastAsia="bQT96stb+FangSong"/>
                <w:color w:val="000000"/>
              </w:rPr>
              <w:t>项目名称</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0004D0">
            <w:pPr>
              <w:widowControl/>
              <w:autoSpaceDE w:val="0"/>
              <w:autoSpaceDN w:val="0"/>
              <w:spacing w:before="142" w:line="240" w:lineRule="exact"/>
              <w:jc w:val="center"/>
            </w:pPr>
            <w:r>
              <w:rPr>
                <w:rFonts w:ascii="bQT96stb+FangSong" w:hAnsi="bQT96stb+FangSong" w:eastAsia="bQT96stb+FangSong"/>
                <w:color w:val="000000"/>
              </w:rPr>
              <w:t>自评得分</w:t>
            </w:r>
          </w:p>
        </w:tc>
        <w:tc>
          <w:tcPr>
            <w:tcW w:w="1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6A35D">
            <w:pPr>
              <w:widowControl/>
              <w:autoSpaceDE w:val="0"/>
              <w:autoSpaceDN w:val="0"/>
              <w:spacing w:before="142" w:line="240" w:lineRule="exact"/>
              <w:jc w:val="center"/>
            </w:pPr>
            <w:r>
              <w:rPr>
                <w:rFonts w:ascii="bQT96stb+FangSong" w:hAnsi="bQT96stb+FangSong" w:eastAsia="bQT96stb+FangSong"/>
                <w:color w:val="000000"/>
              </w:rPr>
              <w:t>自评等级</w:t>
            </w:r>
          </w:p>
        </w:tc>
      </w:tr>
      <w:tr w14:paraId="455F794D">
        <w:tblPrEx>
          <w:tblCellMar>
            <w:top w:w="0" w:type="dxa"/>
            <w:left w:w="108" w:type="dxa"/>
            <w:bottom w:w="0" w:type="dxa"/>
            <w:right w:w="108" w:type="dxa"/>
          </w:tblCellMar>
        </w:tblPrEx>
        <w:trPr>
          <w:trHeight w:val="588"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F86963">
            <w:pPr>
              <w:widowControl/>
              <w:autoSpaceDE w:val="0"/>
              <w:autoSpaceDN w:val="0"/>
              <w:spacing w:before="182" w:line="220" w:lineRule="exact"/>
              <w:jc w:val="center"/>
              <w:rPr>
                <w:rFonts w:hint="eastAsia" w:eastAsiaTheme="minorEastAsia"/>
                <w:lang w:val="en-US" w:eastAsia="zh-CN"/>
              </w:rPr>
            </w:pPr>
            <w:r>
              <w:rPr>
                <w:rFonts w:hint="eastAsia"/>
                <w:lang w:val="en-US" w:eastAsia="zh-CN"/>
              </w:rPr>
              <w:t>1</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D161BA9">
            <w:pPr>
              <w:widowControl/>
              <w:autoSpaceDE w:val="0"/>
              <w:autoSpaceDN w:val="0"/>
              <w:spacing w:before="152" w:line="222" w:lineRule="exact"/>
              <w:jc w:val="center"/>
              <w:rPr>
                <w:rFonts w:ascii="bQT96stb+FangSong" w:hAnsi="bQT96stb+FangSong" w:eastAsia="宋体"/>
                <w:color w:val="000000"/>
                <w:sz w:val="22"/>
              </w:rPr>
            </w:pPr>
            <w:r>
              <w:rPr>
                <w:rFonts w:ascii="bQT96stb+FangSong" w:hAnsi="bQT96stb+FangSong" w:eastAsia="bQT96stb+FangSong"/>
                <w:color w:val="000000"/>
                <w:sz w:val="22"/>
              </w:rPr>
              <w:t>妇女儿童发展</w:t>
            </w:r>
            <w:r>
              <w:rPr>
                <w:rFonts w:hint="eastAsia" w:ascii="bQT96stb+FangSong" w:hAnsi="bQT96stb+FangSong"/>
                <w:color w:val="000000"/>
                <w:sz w:val="22"/>
              </w:rPr>
              <w:t>专项</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58B786">
            <w:pPr>
              <w:widowControl/>
              <w:autoSpaceDE w:val="0"/>
              <w:autoSpaceDN w:val="0"/>
              <w:spacing w:before="154" w:line="220" w:lineRule="exact"/>
              <w:jc w:val="center"/>
              <w:rPr>
                <w:rFonts w:hint="default" w:eastAsia="宋体"/>
                <w:lang w:val="en-US" w:eastAsia="zh-CN"/>
              </w:rPr>
            </w:pPr>
            <w:r>
              <w:rPr>
                <w:rFonts w:hint="eastAsia" w:eastAsia="宋体"/>
                <w:lang w:val="en-US" w:eastAsia="zh-CN"/>
              </w:rPr>
              <w:t>99</w:t>
            </w:r>
          </w:p>
        </w:tc>
        <w:tc>
          <w:tcPr>
            <w:tcW w:w="1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F3E498">
            <w:pPr>
              <w:widowControl/>
              <w:autoSpaceDE w:val="0"/>
              <w:autoSpaceDN w:val="0"/>
              <w:spacing w:before="154" w:line="220" w:lineRule="exact"/>
              <w:jc w:val="center"/>
              <w:rPr>
                <w:rFonts w:eastAsia="宋体"/>
              </w:rPr>
            </w:pPr>
            <w:r>
              <w:rPr>
                <w:rFonts w:hint="eastAsia" w:eastAsia="宋体"/>
              </w:rPr>
              <w:t>优</w:t>
            </w:r>
          </w:p>
        </w:tc>
      </w:tr>
      <w:tr w14:paraId="1D8932F4">
        <w:tblPrEx>
          <w:tblCellMar>
            <w:top w:w="0" w:type="dxa"/>
            <w:left w:w="108" w:type="dxa"/>
            <w:bottom w:w="0" w:type="dxa"/>
            <w:right w:w="108" w:type="dxa"/>
          </w:tblCellMar>
        </w:tblPrEx>
        <w:trPr>
          <w:trHeight w:val="534"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7DA952">
            <w:pPr>
              <w:widowControl/>
              <w:autoSpaceDE w:val="0"/>
              <w:autoSpaceDN w:val="0"/>
              <w:spacing w:before="152" w:line="222" w:lineRule="exact"/>
              <w:jc w:val="center"/>
              <w:rPr>
                <w:rFonts w:hint="eastAsia" w:eastAsiaTheme="minorEastAsia"/>
                <w:lang w:val="en-US" w:eastAsia="zh-CN"/>
              </w:rPr>
            </w:pPr>
            <w:r>
              <w:rPr>
                <w:rFonts w:hint="eastAsia"/>
                <w:lang w:val="en-US" w:eastAsia="zh-CN"/>
              </w:rPr>
              <w:t>2</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82EA34">
            <w:pPr>
              <w:widowControl/>
              <w:autoSpaceDE w:val="0"/>
              <w:autoSpaceDN w:val="0"/>
              <w:spacing w:before="152" w:line="222" w:lineRule="exact"/>
              <w:jc w:val="center"/>
              <w:rPr>
                <w:rFonts w:ascii="bQT96stb+FangSong" w:hAnsi="bQT96stb+FangSong" w:eastAsia="宋体"/>
                <w:color w:val="000000"/>
                <w:sz w:val="22"/>
              </w:rPr>
            </w:pPr>
            <w:r>
              <w:rPr>
                <w:rFonts w:hint="eastAsia" w:ascii="bQT96stb+FangSong" w:hAnsi="bQT96stb+FangSong"/>
                <w:color w:val="000000"/>
                <w:sz w:val="22"/>
              </w:rPr>
              <w:t>三八国际妇女节活动经费</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54B8CE">
            <w:pPr>
              <w:widowControl/>
              <w:autoSpaceDE w:val="0"/>
              <w:autoSpaceDN w:val="0"/>
              <w:spacing w:before="152" w:line="222" w:lineRule="exact"/>
              <w:jc w:val="center"/>
              <w:rPr>
                <w:rFonts w:eastAsia="宋体"/>
              </w:rPr>
            </w:pPr>
            <w:r>
              <w:rPr>
                <w:rFonts w:hint="eastAsia" w:eastAsia="宋体"/>
              </w:rPr>
              <w:t>100</w:t>
            </w:r>
          </w:p>
        </w:tc>
        <w:tc>
          <w:tcPr>
            <w:tcW w:w="1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4C0CBF">
            <w:pPr>
              <w:widowControl/>
              <w:autoSpaceDE w:val="0"/>
              <w:autoSpaceDN w:val="0"/>
              <w:spacing w:before="152" w:line="222" w:lineRule="exact"/>
              <w:jc w:val="center"/>
            </w:pPr>
            <w:r>
              <w:rPr>
                <w:rFonts w:ascii="bQT96stb+FangSong" w:hAnsi="bQT96stb+FangSong" w:eastAsia="bQT96stb+FangSong"/>
                <w:color w:val="000000"/>
                <w:sz w:val="22"/>
              </w:rPr>
              <w:t>优</w:t>
            </w:r>
          </w:p>
        </w:tc>
      </w:tr>
      <w:tr w14:paraId="70051C09">
        <w:tblPrEx>
          <w:tblCellMar>
            <w:top w:w="0" w:type="dxa"/>
            <w:left w:w="108" w:type="dxa"/>
            <w:bottom w:w="0" w:type="dxa"/>
            <w:right w:w="108" w:type="dxa"/>
          </w:tblCellMar>
        </w:tblPrEx>
        <w:trPr>
          <w:trHeight w:val="536"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AC3CE3">
            <w:pPr>
              <w:widowControl/>
              <w:autoSpaceDE w:val="0"/>
              <w:autoSpaceDN w:val="0"/>
              <w:spacing w:before="154" w:line="220" w:lineRule="exact"/>
              <w:jc w:val="center"/>
              <w:rPr>
                <w:rFonts w:hint="eastAsia" w:eastAsiaTheme="minorEastAsia"/>
                <w:lang w:val="en-US" w:eastAsia="zh-CN"/>
              </w:rPr>
            </w:pPr>
            <w:r>
              <w:rPr>
                <w:rFonts w:hint="eastAsia"/>
                <w:lang w:val="en-US" w:eastAsia="zh-CN"/>
              </w:rPr>
              <w:t>3</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9185B">
            <w:pPr>
              <w:widowControl/>
              <w:autoSpaceDE w:val="0"/>
              <w:autoSpaceDN w:val="0"/>
              <w:spacing w:before="152" w:line="222" w:lineRule="exact"/>
              <w:jc w:val="center"/>
              <w:rPr>
                <w:rFonts w:ascii="bQT96stb+FangSong" w:hAnsi="bQT96stb+FangSong" w:eastAsia="宋体"/>
                <w:color w:val="000000"/>
                <w:sz w:val="22"/>
              </w:rPr>
            </w:pPr>
            <w:r>
              <w:rPr>
                <w:rFonts w:hint="eastAsia" w:ascii="bQT96stb+FangSong" w:hAnsi="bQT96stb+FangSong"/>
                <w:color w:val="000000"/>
                <w:sz w:val="22"/>
              </w:rPr>
              <w:t>美丽庭院新建及巩固提升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E6A3CFB">
            <w:pPr>
              <w:widowControl/>
              <w:autoSpaceDE w:val="0"/>
              <w:autoSpaceDN w:val="0"/>
              <w:spacing w:before="154" w:line="220" w:lineRule="exact"/>
              <w:jc w:val="center"/>
              <w:rPr>
                <w:rFonts w:hint="default" w:eastAsia="宋体"/>
                <w:lang w:val="en-US" w:eastAsia="zh-CN"/>
              </w:rPr>
            </w:pPr>
            <w:r>
              <w:rPr>
                <w:rFonts w:hint="eastAsia" w:eastAsia="宋体"/>
                <w:lang w:val="en-US" w:eastAsia="zh-CN"/>
              </w:rPr>
              <w:t>99</w:t>
            </w:r>
          </w:p>
        </w:tc>
        <w:tc>
          <w:tcPr>
            <w:tcW w:w="1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9C86F">
            <w:pPr>
              <w:widowControl/>
              <w:autoSpaceDE w:val="0"/>
              <w:autoSpaceDN w:val="0"/>
              <w:spacing w:before="154" w:line="220" w:lineRule="exact"/>
              <w:jc w:val="center"/>
            </w:pPr>
            <w:r>
              <w:rPr>
                <w:rFonts w:ascii="bQT96stb+FangSong" w:hAnsi="bQT96stb+FangSong" w:eastAsia="bQT96stb+FangSong"/>
                <w:color w:val="000000"/>
                <w:sz w:val="22"/>
              </w:rPr>
              <w:t>优</w:t>
            </w:r>
          </w:p>
        </w:tc>
      </w:tr>
      <w:tr w14:paraId="7167CD1B">
        <w:tblPrEx>
          <w:tblCellMar>
            <w:top w:w="0" w:type="dxa"/>
            <w:left w:w="108" w:type="dxa"/>
            <w:bottom w:w="0" w:type="dxa"/>
            <w:right w:w="108" w:type="dxa"/>
          </w:tblCellMar>
        </w:tblPrEx>
        <w:trPr>
          <w:trHeight w:val="536"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804BF2">
            <w:pPr>
              <w:widowControl/>
              <w:autoSpaceDE w:val="0"/>
              <w:autoSpaceDN w:val="0"/>
              <w:spacing w:before="154" w:line="220" w:lineRule="exact"/>
              <w:jc w:val="center"/>
              <w:rPr>
                <w:rFonts w:hint="eastAsia" w:ascii="bQT96stb+FangSong" w:hAnsi="bQT96stb+FangSong" w:eastAsia="宋体"/>
                <w:color w:val="000000"/>
                <w:spacing w:val="1"/>
                <w:sz w:val="22"/>
                <w:lang w:val="en-US" w:eastAsia="zh-CN"/>
              </w:rPr>
            </w:pPr>
            <w:r>
              <w:rPr>
                <w:rFonts w:hint="eastAsia" w:ascii="bQT96stb+FangSong" w:hAnsi="bQT96stb+FangSong" w:eastAsia="宋体"/>
                <w:color w:val="000000"/>
                <w:spacing w:val="1"/>
                <w:sz w:val="22"/>
                <w:lang w:val="en-US" w:eastAsia="zh-CN"/>
              </w:rPr>
              <w:t>4</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605BB6F2">
            <w:pPr>
              <w:widowControl/>
              <w:autoSpaceDE w:val="0"/>
              <w:autoSpaceDN w:val="0"/>
              <w:spacing w:before="152" w:line="222" w:lineRule="exact"/>
              <w:jc w:val="center"/>
              <w:rPr>
                <w:rFonts w:ascii="bQT96stb+FangSong" w:hAnsi="bQT96stb+FangSong"/>
                <w:color w:val="000000"/>
                <w:sz w:val="22"/>
              </w:rPr>
            </w:pPr>
            <w:r>
              <w:rPr>
                <w:rFonts w:hint="eastAsia" w:ascii="bQT96stb+FangSong" w:hAnsi="bQT96stb+FangSong"/>
                <w:color w:val="000000"/>
                <w:sz w:val="22"/>
              </w:rPr>
              <w:t>军队退役人员公益岗工资</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2686B1">
            <w:pPr>
              <w:widowControl/>
              <w:autoSpaceDE w:val="0"/>
              <w:autoSpaceDN w:val="0"/>
              <w:spacing w:before="154" w:line="220" w:lineRule="exact"/>
              <w:jc w:val="center"/>
              <w:rPr>
                <w:rFonts w:eastAsia="宋体"/>
              </w:rPr>
            </w:pPr>
            <w:r>
              <w:rPr>
                <w:rFonts w:hint="eastAsia"/>
              </w:rPr>
              <w:t>100</w:t>
            </w:r>
          </w:p>
        </w:tc>
        <w:tc>
          <w:tcPr>
            <w:tcW w:w="1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C81EE3">
            <w:pPr>
              <w:widowControl/>
              <w:autoSpaceDE w:val="0"/>
              <w:autoSpaceDN w:val="0"/>
              <w:spacing w:before="154" w:line="220" w:lineRule="exact"/>
              <w:jc w:val="center"/>
              <w:rPr>
                <w:rFonts w:ascii="bQT96stb+FangSong" w:hAnsi="bQT96stb+FangSong" w:eastAsia="bQT96stb+FangSong"/>
                <w:color w:val="000000"/>
                <w:sz w:val="22"/>
              </w:rPr>
            </w:pPr>
            <w:r>
              <w:rPr>
                <w:rFonts w:ascii="bQT96stb+FangSong" w:hAnsi="bQT96stb+FangSong" w:eastAsia="bQT96stb+FangSong"/>
                <w:color w:val="000000"/>
                <w:sz w:val="22"/>
              </w:rPr>
              <w:t>优</w:t>
            </w:r>
          </w:p>
        </w:tc>
      </w:tr>
      <w:tr w14:paraId="4609DB11">
        <w:tblPrEx>
          <w:tblCellMar>
            <w:top w:w="0" w:type="dxa"/>
            <w:left w:w="108" w:type="dxa"/>
            <w:bottom w:w="0" w:type="dxa"/>
            <w:right w:w="108" w:type="dxa"/>
          </w:tblCellMar>
        </w:tblPrEx>
        <w:trPr>
          <w:trHeight w:val="536" w:hRule="exact"/>
        </w:trPr>
        <w:tc>
          <w:tcPr>
            <w:tcW w:w="85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5D5155">
            <w:pPr>
              <w:widowControl/>
              <w:autoSpaceDE w:val="0"/>
              <w:autoSpaceDN w:val="0"/>
              <w:spacing w:before="154" w:line="220" w:lineRule="exact"/>
              <w:jc w:val="center"/>
              <w:rPr>
                <w:rFonts w:hint="default" w:ascii="bQT96stb+FangSong" w:hAnsi="bQT96stb+FangSong" w:eastAsia="宋体"/>
                <w:color w:val="000000"/>
                <w:spacing w:val="1"/>
                <w:sz w:val="22"/>
                <w:lang w:val="en-US" w:eastAsia="zh-CN"/>
              </w:rPr>
            </w:pPr>
            <w:r>
              <w:rPr>
                <w:rFonts w:hint="eastAsia" w:ascii="bQT96stb+FangSong" w:hAnsi="bQT96stb+FangSong" w:eastAsia="宋体"/>
                <w:color w:val="000000"/>
                <w:spacing w:val="1"/>
                <w:sz w:val="22"/>
                <w:lang w:val="en-US" w:eastAsia="zh-CN"/>
              </w:rPr>
              <w:t>5</w:t>
            </w:r>
          </w:p>
        </w:tc>
        <w:tc>
          <w:tcPr>
            <w:tcW w:w="4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3D709EC">
            <w:pPr>
              <w:widowControl/>
              <w:autoSpaceDE w:val="0"/>
              <w:autoSpaceDN w:val="0"/>
              <w:spacing w:before="152" w:line="222" w:lineRule="exact"/>
              <w:jc w:val="center"/>
              <w:rPr>
                <w:rFonts w:hint="eastAsia" w:ascii="bQT96stb+FangSong" w:hAnsi="bQT96stb+FangSong"/>
                <w:color w:val="000000"/>
                <w:sz w:val="22"/>
              </w:rPr>
            </w:pPr>
            <w:r>
              <w:rPr>
                <w:rFonts w:hint="eastAsia" w:ascii="bQT96stb+FangSong" w:hAnsi="bQT96stb+FangSong"/>
                <w:color w:val="000000"/>
                <w:sz w:val="22"/>
              </w:rPr>
              <w:t>2025年省级妇女之家建设专项资金</w:t>
            </w:r>
          </w:p>
        </w:tc>
        <w:tc>
          <w:tcPr>
            <w:tcW w:w="1336" w:type="dxa"/>
            <w:tcBorders>
              <w:top w:val="single" w:color="000000" w:sz="2" w:space="0"/>
              <w:left w:val="single" w:color="000000" w:sz="2" w:space="0"/>
              <w:bottom w:val="single" w:color="000000" w:sz="2" w:space="0"/>
              <w:right w:val="single" w:color="000000" w:sz="2" w:space="0"/>
            </w:tcBorders>
            <w:shd w:val="clear"/>
            <w:tcMar>
              <w:left w:w="0" w:type="dxa"/>
              <w:right w:w="0" w:type="dxa"/>
            </w:tcMar>
            <w:vAlign w:val="top"/>
          </w:tcPr>
          <w:p w14:paraId="0C7F711A">
            <w:pPr>
              <w:widowControl/>
              <w:autoSpaceDE w:val="0"/>
              <w:autoSpaceDN w:val="0"/>
              <w:spacing w:before="154" w:line="220" w:lineRule="exact"/>
              <w:jc w:val="center"/>
              <w:rPr>
                <w:rFonts w:hint="eastAsia" w:eastAsia="宋体" w:cs="宋体" w:asciiTheme="minorHAnsi" w:hAnsiTheme="minorHAnsi"/>
                <w:color w:val="auto"/>
                <w:kern w:val="0"/>
                <w:sz w:val="24"/>
                <w:szCs w:val="24"/>
                <w:lang w:val="en-US" w:eastAsia="zh-CN" w:bidi="ar-SA"/>
              </w:rPr>
            </w:pPr>
            <w:r>
              <w:rPr>
                <w:rFonts w:hint="eastAsia"/>
              </w:rPr>
              <w:t>100</w:t>
            </w:r>
          </w:p>
        </w:tc>
        <w:tc>
          <w:tcPr>
            <w:tcW w:w="1784" w:type="dxa"/>
            <w:tcBorders>
              <w:top w:val="single" w:color="000000" w:sz="2" w:space="0"/>
              <w:left w:val="single" w:color="000000" w:sz="2" w:space="0"/>
              <w:bottom w:val="single" w:color="000000" w:sz="2" w:space="0"/>
              <w:right w:val="single" w:color="000000" w:sz="2" w:space="0"/>
            </w:tcBorders>
            <w:shd w:val="clear"/>
            <w:tcMar>
              <w:left w:w="0" w:type="dxa"/>
              <w:right w:w="0" w:type="dxa"/>
            </w:tcMar>
            <w:vAlign w:val="top"/>
          </w:tcPr>
          <w:p w14:paraId="41FE362D">
            <w:pPr>
              <w:widowControl/>
              <w:autoSpaceDE w:val="0"/>
              <w:autoSpaceDN w:val="0"/>
              <w:spacing w:before="154" w:line="220" w:lineRule="exact"/>
              <w:jc w:val="center"/>
              <w:rPr>
                <w:rFonts w:ascii="bQT96stb+FangSong" w:hAnsi="bQT96stb+FangSong" w:eastAsia="bQT96stb+FangSong" w:cs="宋体"/>
                <w:color w:val="000000"/>
                <w:kern w:val="0"/>
                <w:sz w:val="22"/>
                <w:szCs w:val="24"/>
                <w:lang w:val="en-US" w:eastAsia="zh-CN" w:bidi="ar-SA"/>
              </w:rPr>
            </w:pPr>
            <w:r>
              <w:rPr>
                <w:rFonts w:ascii="bQT96stb+FangSong" w:hAnsi="bQT96stb+FangSong" w:eastAsia="bQT96stb+FangSong"/>
                <w:color w:val="000000"/>
                <w:sz w:val="22"/>
              </w:rPr>
              <w:t>优</w:t>
            </w:r>
          </w:p>
        </w:tc>
      </w:tr>
    </w:tbl>
    <w:p w14:paraId="3732AEDD">
      <w:pPr>
        <w:widowControl/>
        <w:spacing w:before="0" w:beforeLines="0" w:beforeAutospacing="0" w:after="0" w:afterLines="0" w:afterAutospacing="0" w:line="360" w:lineRule="auto"/>
        <w:jc w:val="left"/>
        <w:rPr>
          <w:rFonts w:ascii="Times New Roman" w:eastAsia="仿宋_GB2312"/>
          <w:sz w:val="32"/>
          <w:szCs w:val="32"/>
        </w:rPr>
      </w:pPr>
    </w:p>
    <w:p w14:paraId="4A8A2DE0">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D7B23F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1.本部门2024年度政府性基金预算财政拨款收入支出决算表（公开07表）、国有资本经营预算财政拨款支出决算表（公开08表）无相应收支，故空表列示。</w:t>
      </w:r>
    </w:p>
    <w:p w14:paraId="09BBD47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5ED1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4EDDF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4DC4E0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94466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429A8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F4574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BE560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3723E6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A6C0A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93181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300479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B9B69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8CBBF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BA701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50A99B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E415C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359D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D640A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89F60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21B224B-8830-49B5-AE92-D11D85098B6A}"/>
  </w:font>
  <w:font w:name="黑体">
    <w:panose1 w:val="02010609060101010101"/>
    <w:charset w:val="86"/>
    <w:family w:val="auto"/>
    <w:pitch w:val="default"/>
    <w:sig w:usb0="800002BF" w:usb1="38CF7CFA" w:usb2="00000016" w:usb3="00000000" w:csb0="00040001" w:csb1="00000000"/>
    <w:embedRegular r:id="rId2" w:fontKey="{40D96780-46E1-4105-9349-912F31859D6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BE2637A-9FED-414D-8544-6CA491D6DDE9}"/>
  </w:font>
  <w:font w:name="仿宋">
    <w:panose1 w:val="02010609060101010101"/>
    <w:charset w:val="86"/>
    <w:family w:val="modern"/>
    <w:pitch w:val="default"/>
    <w:sig w:usb0="800002BF" w:usb1="38CF7CFA" w:usb2="00000016" w:usb3="00000000" w:csb0="00040001" w:csb1="00000000"/>
    <w:embedRegular r:id="rId4" w:fontKey="{D52648DD-7592-4A2D-B65C-FF7268857E68}"/>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249A211E-5DE7-46F4-9865-909EDEB7C33E}"/>
  </w:font>
  <w:font w:name="楷体_GB2312">
    <w:panose1 w:val="02010609030101010101"/>
    <w:charset w:val="86"/>
    <w:family w:val="auto"/>
    <w:pitch w:val="default"/>
    <w:sig w:usb0="00000001" w:usb1="080E0000" w:usb2="00000000" w:usb3="00000000" w:csb0="00040000" w:csb1="00000000"/>
    <w:embedRegular r:id="rId6" w:fontKey="{2A5C30A2-D98E-41BA-988B-2DFE14DC7E10}"/>
  </w:font>
  <w:font w:name="微软雅黑">
    <w:panose1 w:val="020B0503020204020204"/>
    <w:charset w:val="86"/>
    <w:family w:val="auto"/>
    <w:pitch w:val="default"/>
    <w:sig w:usb0="80000287" w:usb1="280F3C52" w:usb2="00000016" w:usb3="00000000" w:csb0="0004001F" w:csb1="00000000"/>
    <w:embedRegular r:id="rId7" w:fontKey="{1BEA043C-452B-4A62-AE7B-A4B30412C4D1}"/>
  </w:font>
  <w:font w:name="方正小标宋_GBK">
    <w:panose1 w:val="02000000000000000000"/>
    <w:charset w:val="86"/>
    <w:family w:val="script"/>
    <w:pitch w:val="default"/>
    <w:sig w:usb0="A00002BF" w:usb1="38CF7CFA" w:usb2="00082016" w:usb3="00000000" w:csb0="00040001" w:csb1="00000000"/>
    <w:embedRegular r:id="rId8" w:fontKey="{DE89EB08-886C-4BAB-BE82-B519C0528837}"/>
  </w:font>
  <w:font w:name="仿宋_GB2312">
    <w:panose1 w:val="02010609030101010101"/>
    <w:charset w:val="86"/>
    <w:family w:val="auto"/>
    <w:pitch w:val="default"/>
    <w:sig w:usb0="00000001" w:usb1="080E0000" w:usb2="00000000" w:usb3="00000000" w:csb0="00040000" w:csb1="00000000"/>
    <w:embedRegular r:id="rId9" w:fontKey="{95364C04-4E37-439A-B1DC-96ABAFFD2605}"/>
  </w:font>
  <w:font w:name="ArialUnicodeMS">
    <w:altName w:val="Malgun Gothic"/>
    <w:panose1 w:val="00000000000000000000"/>
    <w:charset w:val="81"/>
    <w:family w:val="auto"/>
    <w:pitch w:val="default"/>
    <w:sig w:usb0="00000000" w:usb1="00000000" w:usb2="00000010" w:usb3="00000000" w:csb0="00080001" w:csb1="00000000"/>
    <w:embedRegular r:id="rId10" w:fontKey="{0AD74612-E60E-4ECB-9C4D-333FE11717EA}"/>
  </w:font>
  <w:font w:name="Malgun Gothic">
    <w:panose1 w:val="020B0503020000020004"/>
    <w:charset w:val="81"/>
    <w:family w:val="auto"/>
    <w:pitch w:val="default"/>
    <w:sig w:usb0="900002AF" w:usb1="01D77CFB" w:usb2="00000012" w:usb3="00000000" w:csb0="00080001" w:csb1="00000000"/>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bQT96stb+FangSong">
    <w:altName w:val="PMingLiU-ExtB"/>
    <w:panose1 w:val="00000000000000000000"/>
    <w:charset w:val="88"/>
    <w:family w:val="auto"/>
    <w:pitch w:val="default"/>
    <w:sig w:usb0="00000000" w:usb1="00000000" w:usb2="00000010" w:usb3="00000000" w:csb0="00100000" w:csb1="00000000"/>
    <w:embedRegular r:id="rId11" w:fontKey="{FBB7A0E8-BE0B-4F05-BDC3-93CCEF798B9B}"/>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12" w:fontKey="{B93964CF-4714-4D41-B55B-61F2F2E00F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9ADC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FAA6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B963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DE3D5">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18C6B"/>
    <w:multiLevelType w:val="singleLevel"/>
    <w:tmpl w:val="2F018C6B"/>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710034B1"/>
    <w:multiLevelType w:val="singleLevel"/>
    <w:tmpl w:val="710034B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BB4D47"/>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AF4BC3"/>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0D5711"/>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74631"/>
    <w:rsid w:val="25BE7872"/>
    <w:rsid w:val="25BF702A"/>
    <w:rsid w:val="26390459"/>
    <w:rsid w:val="264D2D17"/>
    <w:rsid w:val="26661BB3"/>
    <w:rsid w:val="26773DC1"/>
    <w:rsid w:val="26D50E55"/>
    <w:rsid w:val="271A539C"/>
    <w:rsid w:val="273823FA"/>
    <w:rsid w:val="274972D4"/>
    <w:rsid w:val="27AA3D97"/>
    <w:rsid w:val="280A3758"/>
    <w:rsid w:val="28292E99"/>
    <w:rsid w:val="284E28FF"/>
    <w:rsid w:val="28701F41"/>
    <w:rsid w:val="289057C5"/>
    <w:rsid w:val="28A67C7A"/>
    <w:rsid w:val="28D7601D"/>
    <w:rsid w:val="28EA3248"/>
    <w:rsid w:val="28F72F97"/>
    <w:rsid w:val="28F879DA"/>
    <w:rsid w:val="294B7731"/>
    <w:rsid w:val="29514455"/>
    <w:rsid w:val="29D21FF2"/>
    <w:rsid w:val="2A611B0F"/>
    <w:rsid w:val="2AC1762B"/>
    <w:rsid w:val="2ACE36EE"/>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8773EF"/>
    <w:rsid w:val="2DA07759"/>
    <w:rsid w:val="2E0725DC"/>
    <w:rsid w:val="2E1B4BB8"/>
    <w:rsid w:val="2E256CB6"/>
    <w:rsid w:val="2E3305CD"/>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1E1C89"/>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65285A"/>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42C0C"/>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5EC0647"/>
    <w:rsid w:val="56232437"/>
    <w:rsid w:val="564B2533"/>
    <w:rsid w:val="56541A75"/>
    <w:rsid w:val="56755377"/>
    <w:rsid w:val="568832FC"/>
    <w:rsid w:val="568C4181"/>
    <w:rsid w:val="570606C5"/>
    <w:rsid w:val="570725A9"/>
    <w:rsid w:val="5714693E"/>
    <w:rsid w:val="571D0C9C"/>
    <w:rsid w:val="573A16CE"/>
    <w:rsid w:val="57482A8C"/>
    <w:rsid w:val="578D049F"/>
    <w:rsid w:val="579C7F80"/>
    <w:rsid w:val="57B30D7C"/>
    <w:rsid w:val="580E5A83"/>
    <w:rsid w:val="58166B03"/>
    <w:rsid w:val="583E3C94"/>
    <w:rsid w:val="58721734"/>
    <w:rsid w:val="58900246"/>
    <w:rsid w:val="58977358"/>
    <w:rsid w:val="58CB5DC0"/>
    <w:rsid w:val="58D53944"/>
    <w:rsid w:val="58D65478"/>
    <w:rsid w:val="58F52487"/>
    <w:rsid w:val="58F9403E"/>
    <w:rsid w:val="590422E6"/>
    <w:rsid w:val="592257E5"/>
    <w:rsid w:val="59635CB4"/>
    <w:rsid w:val="59655E33"/>
    <w:rsid w:val="596E2394"/>
    <w:rsid w:val="5970233D"/>
    <w:rsid w:val="59CF5BD9"/>
    <w:rsid w:val="59E20C3C"/>
    <w:rsid w:val="59E3512D"/>
    <w:rsid w:val="5A001BC6"/>
    <w:rsid w:val="5A1D5B0A"/>
    <w:rsid w:val="5A2447F3"/>
    <w:rsid w:val="5A3B4B4E"/>
    <w:rsid w:val="5A4804CA"/>
    <w:rsid w:val="5A594C85"/>
    <w:rsid w:val="5A672EBE"/>
    <w:rsid w:val="5A8842AA"/>
    <w:rsid w:val="5AEB1E3C"/>
    <w:rsid w:val="5B2507CA"/>
    <w:rsid w:val="5B2A474A"/>
    <w:rsid w:val="5B2D237E"/>
    <w:rsid w:val="5B612747"/>
    <w:rsid w:val="5B830730"/>
    <w:rsid w:val="5BBB2DD6"/>
    <w:rsid w:val="5BD6009C"/>
    <w:rsid w:val="5BE263B6"/>
    <w:rsid w:val="5C8E5C5A"/>
    <w:rsid w:val="5C965E61"/>
    <w:rsid w:val="5CD839BA"/>
    <w:rsid w:val="5CEE5E83"/>
    <w:rsid w:val="5CF0089C"/>
    <w:rsid w:val="5CF5796F"/>
    <w:rsid w:val="5D242A11"/>
    <w:rsid w:val="5D2D69AC"/>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6FC27002"/>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A744CA"/>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445208"/>
    <w:rsid w:val="7C5F6F1C"/>
    <w:rsid w:val="7C656A39"/>
    <w:rsid w:val="7CAE7D7C"/>
    <w:rsid w:val="7CB93996"/>
    <w:rsid w:val="7CBE0F99"/>
    <w:rsid w:val="7D4E45F1"/>
    <w:rsid w:val="7D96647C"/>
    <w:rsid w:val="7DFB6D82"/>
    <w:rsid w:val="7E1D71D1"/>
    <w:rsid w:val="7E246254"/>
    <w:rsid w:val="7E553215"/>
    <w:rsid w:val="7E6D090F"/>
    <w:rsid w:val="7E7E2263"/>
    <w:rsid w:val="7ECC66B2"/>
    <w:rsid w:val="7F2914C3"/>
    <w:rsid w:val="7F5F2ED6"/>
    <w:rsid w:val="7F73429A"/>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205.54</c:v>
                </c:pt>
                <c:pt idx="1">
                  <c:v>203.92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2055353.93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1767761.75</c:v>
                </c:pt>
                <c:pt idx="1">
                  <c:v>287592.18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203.92</c:v>
                </c:pt>
                <c:pt idx="1">
                  <c:v>203.92</c:v>
                </c:pt>
                <c:pt idx="2">
                  <c:v>203.92</c:v>
                </c:pt>
                <c:pt idx="3">
                  <c:v>203.92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205.54</c:v>
                </c:pt>
                <c:pt idx="1">
                  <c:v>205.54</c:v>
                </c:pt>
                <c:pt idx="2">
                  <c:v>205.54</c:v>
                </c:pt>
                <c:pt idx="3">
                  <c:v>205.54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189.74</c:v>
                </c:pt>
                <c:pt idx="1">
                  <c:v>189.74</c:v>
                </c:pt>
                <c:pt idx="2">
                  <c:v>189.74</c:v>
                </c:pt>
                <c:pt idx="3">
                  <c:v>189.74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205.54</c:v>
                </c:pt>
                <c:pt idx="1">
                  <c:v>205.54</c:v>
                </c:pt>
                <c:pt idx="2">
                  <c:v>205.54</c:v>
                </c:pt>
                <c:pt idx="3">
                  <c:v>205.54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9180</Words>
  <Characters>11169</Characters>
  <Lines>86</Lines>
  <Paragraphs>24</Paragraphs>
  <TotalTime>32</TotalTime>
  <ScaleCrop>false</ScaleCrop>
  <LinksUpToDate>false</LinksUpToDate>
  <CharactersWithSpaces>11684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葛昭扬</cp:lastModifiedBy>
  <cp:lastPrinted>2023-08-04T01:00:00Z</cp:lastPrinted>
  <dcterms:modified xsi:type="dcterms:W3CDTF">2026-09-22T07:18:36Z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5A9717815BC84F2FAC79A0A72E57379D_13</vt:lpwstr>
  </property>
  <property fmtid="{D5CDD505-2E9C-101B-9397-08002B2CF9AE}" pid="4" name="KSOTemplateUUID">
    <vt:lpwstr>v1.0_mb_S7ajbG3IpAnL1wSthNCxfw==</vt:lpwstr>
  </property>
  <property fmtid="{D5CDD505-2E9C-101B-9397-08002B2CF9AE}" pid="5" name="KSOTemplateDocerSaveRecord">
    <vt:lpwstr>eyJoZGlkIjoiMTA3OTY0ZTE1ZTk2NzMzNWExYzkwM2VmNzc1MDQ0NjAiLCJ1c2VySWQiOiIxNzUwMTQwNDUwIn0=</vt:lpwstr>
  </property>
</Properties>
</file>