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bmp" ContentType="image/bmp"/>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B0BB3">
      <w:pPr>
        <w:sectPr>
          <w:headerReference r:id="rId3" w:type="default"/>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233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14:paraId="09F66E3F">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233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14:paraId="09F66E3F">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AE39AE0">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59264;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14:paraId="0AE39AE0">
                      <w:pPr>
                        <w:jc w:val="center"/>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14:paraId="08966502">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438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14:paraId="08966502">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EA245C6">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336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14:paraId="0EA245C6">
                      <w:pPr>
                        <w:jc w:val="center"/>
                      </w:pPr>
                    </w:p>
                  </w:txbxContent>
                </v:textbox>
              </v:shape>
            </w:pict>
          </mc:Fallback>
        </mc:AlternateContent>
      </w:r>
      <w:r>
        <mc:AlternateContent>
          <mc:Choice Requires="wpg">
            <w:drawing>
              <wp:anchor distT="0" distB="0" distL="114300" distR="114300" simplePos="0" relativeHeight="25166028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028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5408"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14:paraId="3087FFB3">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51072;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14:paraId="3087FFB3">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14:paraId="252655E5"/>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14:paraId="252655E5"/>
                  </w:txbxContent>
                </v:textbox>
              </v:rect>
            </w:pict>
          </mc:Fallback>
        </mc:AlternateContent>
      </w:r>
    </w:p>
    <w:p w14:paraId="097A88FF"/>
    <w:p w14:paraId="7C394ABB">
      <w:pPr>
        <w:jc w:val="center"/>
        <w:rPr>
          <w:rFonts w:ascii="黑体" w:hAnsi="黑体" w:eastAsia="黑体" w:cs="黑体"/>
          <w:sz w:val="56"/>
          <w:szCs w:val="72"/>
        </w:rPr>
      </w:pPr>
    </w:p>
    <w:p w14:paraId="3A75B33B">
      <w:pPr>
        <w:jc w:val="center"/>
        <w:rPr>
          <w:rFonts w:ascii="黑体" w:hAnsi="黑体" w:eastAsia="黑体" w:cs="黑体"/>
          <w:sz w:val="56"/>
          <w:szCs w:val="72"/>
        </w:rPr>
      </w:pPr>
    </w:p>
    <w:p w14:paraId="6E94D2A1">
      <w:pPr>
        <w:rPr>
          <w:rFonts w:ascii="黑体" w:hAnsi="Times New Roman" w:eastAsia="黑体" w:cs="Times New Roman"/>
          <w:sz w:val="48"/>
          <w:szCs w:val="48"/>
        </w:rPr>
      </w:pPr>
      <w:r>
        <w:rPr>
          <w:rFonts w:hint="eastAsia" w:ascii="黑体" w:hAnsi="Times New Roman" w:eastAsia="黑体" w:cs="Times New Roman"/>
          <w:sz w:val="48"/>
          <w:szCs w:val="48"/>
        </w:rPr>
        <w:br w:type="page"/>
      </w:r>
    </w:p>
    <w:p w14:paraId="054F57ED">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bookmarkStart w:id="0" w:name="_GoBack"/>
      <w:bookmarkEnd w:id="0"/>
    </w:p>
    <w:p w14:paraId="60705119">
      <w:pPr>
        <w:rPr>
          <w:rFonts w:ascii="黑体" w:hAnsi="黑体" w:eastAsia="黑体" w:cs="黑体"/>
          <w:sz w:val="56"/>
          <w:szCs w:val="72"/>
        </w:rPr>
      </w:pPr>
    </w:p>
    <w:p w14:paraId="6F2D3D7B">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14:paraId="06DAD2AB">
      <w:pPr>
        <w:spacing w:line="360" w:lineRule="auto"/>
        <w:jc w:val="center"/>
        <w:rPr>
          <w:rFonts w:ascii="黑体" w:hAnsi="黑体" w:eastAsia="黑体" w:cs="黑体"/>
          <w:sz w:val="56"/>
          <w:szCs w:val="72"/>
        </w:rPr>
      </w:pPr>
    </w:p>
    <w:p w14:paraId="56FD9731">
      <w:pPr>
        <w:spacing w:line="600" w:lineRule="auto"/>
        <w:jc w:val="center"/>
        <w:rPr>
          <w:rFonts w:ascii="黑体" w:hAnsi="黑体" w:eastAsia="黑体" w:cs="黑体"/>
          <w:sz w:val="56"/>
          <w:szCs w:val="72"/>
        </w:rPr>
      </w:pPr>
    </w:p>
    <w:p w14:paraId="35B76057">
      <w:pPr>
        <w:spacing w:line="600" w:lineRule="auto"/>
        <w:jc w:val="center"/>
        <w:rPr>
          <w:rFonts w:ascii="黑体" w:hAnsi="黑体" w:eastAsia="黑体" w:cs="黑体"/>
          <w:sz w:val="56"/>
          <w:szCs w:val="72"/>
        </w:rPr>
      </w:pPr>
    </w:p>
    <w:p w14:paraId="38CA7354">
      <w:pPr>
        <w:spacing w:line="600" w:lineRule="auto"/>
        <w:jc w:val="center"/>
        <w:rPr>
          <w:rFonts w:ascii="黑体" w:hAnsi="黑体" w:eastAsia="黑体" w:cs="黑体"/>
          <w:sz w:val="56"/>
          <w:szCs w:val="72"/>
        </w:rPr>
      </w:pPr>
    </w:p>
    <w:p w14:paraId="7F913581">
      <w:pPr>
        <w:spacing w:line="600" w:lineRule="auto"/>
        <w:jc w:val="center"/>
        <w:rPr>
          <w:rFonts w:ascii="黑体" w:hAnsi="黑体" w:eastAsia="黑体" w:cs="黑体"/>
          <w:sz w:val="56"/>
          <w:szCs w:val="72"/>
        </w:rPr>
      </w:pPr>
    </w:p>
    <w:p w14:paraId="5C8F1C54">
      <w:pPr>
        <w:spacing w:line="480" w:lineRule="auto"/>
        <w:jc w:val="center"/>
        <w:rPr>
          <w:rFonts w:ascii="黑体" w:hAnsi="黑体" w:eastAsia="黑体" w:cs="黑体"/>
          <w:sz w:val="56"/>
          <w:szCs w:val="72"/>
        </w:rPr>
      </w:pPr>
    </w:p>
    <w:p w14:paraId="0CA30B45">
      <w:pPr>
        <w:spacing w:line="480" w:lineRule="auto"/>
        <w:jc w:val="center"/>
        <w:rPr>
          <w:rFonts w:ascii="黑体" w:hAnsi="黑体" w:eastAsia="黑体" w:cs="黑体"/>
          <w:sz w:val="56"/>
          <w:szCs w:val="72"/>
        </w:rPr>
      </w:pPr>
      <w:r>
        <w:rPr>
          <w:rFonts w:hint="eastAsia" w:ascii="黑体" w:hAnsi="黑体" w:eastAsia="黑体" w:cs="黑体"/>
          <w:sz w:val="56"/>
          <w:szCs w:val="72"/>
        </w:rPr>
        <w:drawing>
          <wp:anchor distT="0" distB="0" distL="114300" distR="114300" simplePos="0" relativeHeight="251684864" behindDoc="0" locked="0" layoutInCell="1" allowOverlap="1">
            <wp:simplePos x="0" y="0"/>
            <wp:positionH relativeFrom="column">
              <wp:posOffset>1966595</wp:posOffset>
            </wp:positionH>
            <wp:positionV relativeFrom="paragraph">
              <wp:posOffset>482600</wp:posOffset>
            </wp:positionV>
            <wp:extent cx="1682750" cy="1758950"/>
            <wp:effectExtent l="0" t="0" r="0" b="0"/>
            <wp:wrapNone/>
            <wp:docPr id="30" name="图片 30" descr="章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章2"/>
                    <pic:cNvPicPr>
                      <a:picLocks noChangeAspect="1"/>
                    </pic:cNvPicPr>
                  </pic:nvPicPr>
                  <pic:blipFill>
                    <a:blip r:embed="rId25"/>
                    <a:stretch>
                      <a:fillRect/>
                    </a:stretch>
                  </pic:blipFill>
                  <pic:spPr>
                    <a:xfrm>
                      <a:off x="0" y="0"/>
                      <a:ext cx="1682750" cy="1758950"/>
                    </a:xfrm>
                    <a:prstGeom prst="rect">
                      <a:avLst/>
                    </a:prstGeom>
                  </pic:spPr>
                </pic:pic>
              </a:graphicData>
            </a:graphic>
          </wp:anchor>
        </w:drawing>
      </w:r>
    </w:p>
    <w:p w14:paraId="1978A0E5">
      <w:pPr>
        <w:spacing w:line="480" w:lineRule="auto"/>
        <w:jc w:val="center"/>
        <w:rPr>
          <w:rFonts w:ascii="黑体" w:hAnsi="黑体" w:eastAsia="黑体" w:cs="黑体"/>
          <w:sz w:val="56"/>
          <w:szCs w:val="72"/>
        </w:rPr>
      </w:pPr>
    </w:p>
    <w:p w14:paraId="2EC442A9">
      <w:pPr>
        <w:snapToGrid w:val="0"/>
        <w:spacing w:line="480" w:lineRule="auto"/>
        <w:jc w:val="center"/>
        <w:rPr>
          <w:rFonts w:ascii="黑体" w:hAnsi="黑体" w:eastAsia="黑体" w:cs="黑体"/>
          <w:sz w:val="56"/>
          <w:szCs w:val="72"/>
        </w:rPr>
      </w:pPr>
    </w:p>
    <w:p w14:paraId="122C93DE">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石家庄市鹿泉区人民代表大会常务委员会</w:t>
      </w:r>
    </w:p>
    <w:p w14:paraId="0381082A">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5" w:type="first"/>
          <w:footerReference r:id="rId6" w:type="first"/>
          <w:headerReference r:id="rId4"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二〇二〇年十月</w:t>
      </w:r>
    </w:p>
    <w:p w14:paraId="0766D0CE">
      <w:pPr>
        <w:widowControl/>
        <w:spacing w:line="600" w:lineRule="exact"/>
        <w:jc w:val="left"/>
        <w:rPr>
          <w:rFonts w:ascii="黑体" w:hAnsi="黑体" w:eastAsia="黑体" w:cs="黑体"/>
          <w:bCs/>
          <w:sz w:val="32"/>
          <w:szCs w:val="32"/>
          <w:highlight w:val="yellow"/>
        </w:rPr>
      </w:pPr>
    </w:p>
    <w:p w14:paraId="546DEE51">
      <w:pPr>
        <w:tabs>
          <w:tab w:val="left" w:pos="2728"/>
        </w:tabs>
        <w:jc w:val="center"/>
        <w:rPr>
          <w:rFonts w:ascii="黑体" w:hAnsi="Times New Roman" w:eastAsia="黑体" w:cs="Times New Roman"/>
          <w:sz w:val="48"/>
          <w:szCs w:val="48"/>
        </w:rPr>
      </w:pPr>
    </w:p>
    <w:p w14:paraId="2B14683E">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07BEF858">
      <w:pPr>
        <w:widowControl/>
        <w:spacing w:after="160" w:line="580" w:lineRule="exact"/>
        <w:ind w:firstLine="640" w:firstLineChars="200"/>
        <w:rPr>
          <w:rFonts w:ascii="Times New Roman" w:hAnsi="Times New Roman" w:eastAsia="黑体" w:cs="Times New Roman"/>
          <w:sz w:val="32"/>
          <w:szCs w:val="32"/>
        </w:rPr>
      </w:pPr>
    </w:p>
    <w:p w14:paraId="382413B5">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20778CD5">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08244CD2">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F878559">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14:paraId="2DD52D1A">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14:paraId="3019DE6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49DC1833">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2FCE6634">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14:paraId="0B1AD16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14:paraId="091F2D7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14:paraId="703C2BD0">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14:paraId="2000E84B">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687CFA44">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14:paraId="05006AF4">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41" w:right="1531" w:bottom="2041" w:left="1531" w:header="851" w:footer="992" w:gutter="0"/>
          <w:cols w:space="0" w:num="1"/>
          <w:titlePg/>
          <w:docGrid w:type="lines" w:linePitch="312" w:charSpace="0"/>
        </w:sectPr>
      </w:pPr>
    </w:p>
    <w:p w14:paraId="50F81D96">
      <w:pPr>
        <w:widowControl/>
        <w:spacing w:line="580" w:lineRule="exact"/>
        <w:ind w:firstLine="640" w:firstLineChars="200"/>
        <w:rPr>
          <w:rFonts w:eastAsia="黑体"/>
          <w:sz w:val="32"/>
          <w:szCs w:val="32"/>
        </w:rPr>
      </w:pPr>
    </w:p>
    <w:p w14:paraId="0FC46926">
      <w:pPr>
        <w:widowControl/>
        <w:spacing w:line="580" w:lineRule="exact"/>
        <w:ind w:firstLine="640" w:firstLineChars="200"/>
        <w:rPr>
          <w:rFonts w:eastAsia="黑体"/>
          <w:sz w:val="32"/>
          <w:szCs w:val="32"/>
        </w:rPr>
      </w:pPr>
    </w:p>
    <w:p w14:paraId="33C26F54">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14:paraId="5AAFBA7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6"/>
                <v:stroke weight="1pt" color="#FFD966 [3204]" joinstyle="round"/>
                <v:imagedata o:title=""/>
                <o:lock v:ext="edit" aspectratio="f"/>
                <v:textbox>
                  <w:txbxContent>
                    <w:p w14:paraId="5AAFBA72">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14:paraId="51A53CF8">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12948A72">
      <w:pPr>
        <w:ind w:firstLine="560"/>
        <w:rPr>
          <w:rFonts w:ascii="仿宋_GB2312" w:eastAsia="仿宋_GB2312"/>
          <w:sz w:val="32"/>
          <w:szCs w:val="32"/>
        </w:rPr>
      </w:pPr>
      <w:r>
        <w:rPr>
          <w:rFonts w:hint="eastAsia" w:ascii="仿宋_GB2312" w:eastAsia="仿宋_GB2312"/>
          <w:sz w:val="32"/>
          <w:szCs w:val="32"/>
        </w:rPr>
        <w:t>（一）人大监督</w:t>
      </w:r>
    </w:p>
    <w:p w14:paraId="53EAE43E">
      <w:pPr>
        <w:ind w:firstLine="560"/>
        <w:rPr>
          <w:rFonts w:ascii="仿宋_GB2312" w:eastAsia="仿宋_GB2312"/>
          <w:sz w:val="32"/>
          <w:szCs w:val="32"/>
        </w:rPr>
      </w:pPr>
      <w:r>
        <w:rPr>
          <w:rFonts w:hint="eastAsia" w:ascii="仿宋_GB2312" w:eastAsia="仿宋_GB2312"/>
          <w:sz w:val="32"/>
          <w:szCs w:val="32"/>
        </w:rPr>
        <w:t>1、监督宪法和法律在我区行政区域内正确实施。2、监督一府两院依法开展工作。3、监督区本级预算按照区人代会通过的预算有效实施。4、监督经济和社会发展计划有效实施。</w:t>
      </w:r>
    </w:p>
    <w:p w14:paraId="4B41FDA3">
      <w:pPr>
        <w:ind w:firstLine="560"/>
        <w:rPr>
          <w:rFonts w:ascii="仿宋_GB2312" w:eastAsia="仿宋_GB2312"/>
          <w:sz w:val="32"/>
          <w:szCs w:val="32"/>
        </w:rPr>
      </w:pPr>
      <w:r>
        <w:rPr>
          <w:rFonts w:hint="eastAsia" w:ascii="仿宋_GB2312" w:eastAsia="仿宋_GB2312"/>
          <w:sz w:val="32"/>
          <w:szCs w:val="32"/>
        </w:rPr>
        <w:t>（二）人大会议</w:t>
      </w:r>
    </w:p>
    <w:p w14:paraId="48821DA5">
      <w:pPr>
        <w:ind w:firstLine="560"/>
        <w:rPr>
          <w:rFonts w:ascii="仿宋_GB2312" w:eastAsia="仿宋_GB2312"/>
          <w:sz w:val="32"/>
          <w:szCs w:val="32"/>
        </w:rPr>
      </w:pPr>
      <w:r>
        <w:rPr>
          <w:rFonts w:hint="eastAsia" w:ascii="仿宋_GB2312" w:eastAsia="仿宋_GB2312"/>
          <w:sz w:val="32"/>
          <w:szCs w:val="32"/>
        </w:rPr>
        <w:t>1、在人大代表和区人大常委</w:t>
      </w:r>
      <w:r>
        <w:rPr>
          <w:rFonts w:hint="eastAsia" w:ascii="仿宋_GB2312" w:eastAsia="仿宋_GB2312"/>
          <w:sz w:val="32"/>
          <w:szCs w:val="32"/>
          <w:lang w:eastAsia="zh-CN"/>
        </w:rPr>
        <w:t>会委员</w:t>
      </w:r>
      <w:r>
        <w:rPr>
          <w:rFonts w:hint="eastAsia" w:ascii="仿宋_GB2312" w:eastAsia="仿宋_GB2312"/>
          <w:sz w:val="32"/>
          <w:szCs w:val="32"/>
        </w:rPr>
        <w:t>充分发表审议意见的基础上，作出我区区经济社会发展计划、区总预算和区本级预算等决议。2、通过听取和审议一府两院等工作报告，作出有关报告的决议。3、通过质询、专题询问和工作评议的方式就一府两院的工作进行监督。4、为保证我区重大决策的科学性和法定性，实施作出有关我区重大问题的决定。5、高效、精细的筹备区人代会。</w:t>
      </w:r>
    </w:p>
    <w:p w14:paraId="0E85BA30">
      <w:pPr>
        <w:ind w:firstLine="560"/>
        <w:rPr>
          <w:rFonts w:ascii="仿宋_GB2312" w:eastAsia="仿宋_GB2312"/>
          <w:sz w:val="32"/>
          <w:szCs w:val="32"/>
        </w:rPr>
      </w:pPr>
      <w:r>
        <w:rPr>
          <w:rFonts w:hint="eastAsia" w:ascii="仿宋_GB2312" w:eastAsia="仿宋_GB2312"/>
          <w:sz w:val="32"/>
          <w:szCs w:val="32"/>
        </w:rPr>
        <w:t>（三）选举和任免</w:t>
      </w:r>
    </w:p>
    <w:p w14:paraId="0D3F8176">
      <w:pPr>
        <w:ind w:firstLine="560"/>
        <w:rPr>
          <w:rFonts w:ascii="仿宋_GB2312" w:eastAsia="仿宋_GB2312"/>
          <w:sz w:val="32"/>
          <w:szCs w:val="32"/>
        </w:rPr>
      </w:pPr>
      <w:r>
        <w:rPr>
          <w:rFonts w:hint="eastAsia" w:ascii="仿宋_GB2312" w:eastAsia="仿宋_GB2312"/>
          <w:sz w:val="32"/>
          <w:szCs w:val="32"/>
        </w:rPr>
        <w:t>1、根据一府两院的工作需要和区委的建议，在充分酝酿和审议的基础上，选举产生一府两院的领导成员，确保选出能力突出、责任心强的同志担任一府两院的领导同志。2、为确保有关选举的法律法规符合实际，在充分考察调研的基础上，实施对其进行修改。3、对区政府组成人员和区人民法院、区人民检察院主要负责人进行目标责任监督，确保依法履行职责，完成目标任务。</w:t>
      </w:r>
    </w:p>
    <w:p w14:paraId="123E3D7C">
      <w:pPr>
        <w:ind w:firstLine="560"/>
        <w:rPr>
          <w:rFonts w:ascii="仿宋_GB2312" w:eastAsia="仿宋_GB2312"/>
          <w:sz w:val="32"/>
          <w:szCs w:val="32"/>
        </w:rPr>
      </w:pPr>
      <w:r>
        <w:rPr>
          <w:rFonts w:hint="eastAsia" w:ascii="仿宋_GB2312" w:eastAsia="仿宋_GB2312"/>
          <w:sz w:val="32"/>
          <w:szCs w:val="32"/>
        </w:rPr>
        <w:t>（四）人大事务管理。</w:t>
      </w:r>
    </w:p>
    <w:p w14:paraId="5BB6C988">
      <w:pPr>
        <w:autoSpaceDE w:val="0"/>
        <w:autoSpaceDN w:val="0"/>
        <w:adjustRightInd w:val="0"/>
        <w:spacing w:line="360" w:lineRule="auto"/>
        <w:ind w:right="198" w:firstLine="640" w:firstLineChars="200"/>
        <w:rPr>
          <w:rFonts w:ascii="仿宋_GB2312" w:eastAsia="仿宋_GB2312" w:cs="ArialUnicodeMS"/>
          <w:kern w:val="0"/>
          <w:sz w:val="32"/>
          <w:szCs w:val="32"/>
          <w:highlight w:val="yellow"/>
        </w:rPr>
      </w:pPr>
      <w:r>
        <w:rPr>
          <w:rFonts w:hint="eastAsia" w:ascii="仿宋_GB2312" w:eastAsia="仿宋_GB2312"/>
          <w:sz w:val="32"/>
          <w:szCs w:val="32"/>
        </w:rPr>
        <w:t>确保新闻宣传工作正常开展，信息系统运行正常，会议表决系统运转良好，机关基础设施运转良好，人大公报等正常出版，信访工作平稳。</w:t>
      </w:r>
    </w:p>
    <w:p w14:paraId="40580601">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4C633A78">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年度本部门决算汇编范围的独立核算单位（以下简称“单位”）共1个，具体情况如下：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55EA3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5FFD1CE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E7DC6A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5705875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5FC403D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40DC5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51351E64">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14:paraId="1EE465AA">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石家庄市鹿泉区人民代表大会常务委员会</w:t>
            </w:r>
          </w:p>
        </w:tc>
        <w:tc>
          <w:tcPr>
            <w:tcW w:w="2445" w:type="dxa"/>
          </w:tcPr>
          <w:p w14:paraId="5F1A638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14:paraId="287326F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14:paraId="39A43E7E">
      <w:pPr>
        <w:ind w:firstLine="560"/>
        <w:rPr>
          <w:rFonts w:ascii="仿宋_GB2312" w:eastAsia="仿宋_GB2312"/>
          <w:sz w:val="32"/>
          <w:szCs w:val="32"/>
        </w:rPr>
      </w:pPr>
      <w:r>
        <w:rPr>
          <w:rFonts w:hint="eastAsia" w:ascii="仿宋_GB2312" w:eastAsia="仿宋_GB2312"/>
          <w:sz w:val="32"/>
          <w:szCs w:val="32"/>
        </w:rPr>
        <w:t>区人大常委会机关设科级综合办事机构及工作委员会5个，即：办公室、代表联络选举任免工作委员会、政治法律工作委员会、财政经济工作委员会、教育科学文化卫生工作委员会。信访办公室、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w:t>
      </w:r>
    </w:p>
    <w:p w14:paraId="13994BE9">
      <w:pPr>
        <w:ind w:firstLine="640" w:firstLineChars="200"/>
        <w:rPr>
          <w:rFonts w:ascii="仿宋_GB2312" w:eastAsia="仿宋_GB2312"/>
          <w:sz w:val="32"/>
          <w:szCs w:val="32"/>
        </w:rPr>
      </w:pPr>
      <w:r>
        <w:rPr>
          <w:rFonts w:hint="eastAsia" w:ascii="仿宋_GB2312" w:eastAsia="仿宋_GB2312"/>
          <w:sz w:val="32"/>
          <w:szCs w:val="32"/>
        </w:rPr>
        <w:t>办公室：掌握人大常委会的全部情况，搞好信息反馈，上呈下达。信访办公室设在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内，接待群众来信来访，按照登记、批阅、转办或交办督办的程序，办理所受理的信访事项。老干部办公室设在</w:t>
      </w:r>
      <w:r>
        <w:rPr>
          <w:rFonts w:hint="eastAsia" w:ascii="仿宋_GB2312" w:eastAsia="仿宋_GB2312"/>
          <w:sz w:val="32"/>
          <w:szCs w:val="32"/>
          <w:lang w:eastAsia="zh-CN"/>
        </w:rPr>
        <w:t>人大常委会办公室</w:t>
      </w:r>
      <w:r>
        <w:rPr>
          <w:rFonts w:hint="eastAsia" w:ascii="仿宋_GB2312" w:eastAsia="仿宋_GB2312"/>
          <w:sz w:val="32"/>
          <w:szCs w:val="32"/>
        </w:rPr>
        <w:t>内，做好</w:t>
      </w:r>
      <w:r>
        <w:rPr>
          <w:rFonts w:hint="eastAsia" w:ascii="仿宋_GB2312" w:eastAsia="仿宋_GB2312"/>
          <w:sz w:val="32"/>
          <w:szCs w:val="32"/>
          <w:lang w:eastAsia="zh-CN"/>
        </w:rPr>
        <w:t>人大常委会机关</w:t>
      </w:r>
      <w:r>
        <w:rPr>
          <w:rFonts w:hint="eastAsia" w:ascii="仿宋_GB2312" w:eastAsia="仿宋_GB2312"/>
          <w:sz w:val="32"/>
          <w:szCs w:val="32"/>
        </w:rPr>
        <w:t>老干部信息统计工作，熟悉掌握老干部基本情况。</w:t>
      </w:r>
    </w:p>
    <w:p w14:paraId="2ABA180B">
      <w:pPr>
        <w:ind w:firstLine="640" w:firstLineChars="200"/>
        <w:rPr>
          <w:rFonts w:ascii="仿宋_GB2312" w:eastAsia="仿宋_GB2312"/>
          <w:sz w:val="32"/>
          <w:szCs w:val="32"/>
        </w:rPr>
      </w:pPr>
      <w:r>
        <w:rPr>
          <w:rFonts w:hint="eastAsia" w:ascii="仿宋_GB2312" w:eastAsia="仿宋_GB2312"/>
          <w:sz w:val="32"/>
          <w:szCs w:val="32"/>
        </w:rPr>
        <w:t>代表联络选举任免工作委员会：负责接受、审理、传递、催办转达有关人民代表提出的议案、建议、批评和意见；</w:t>
      </w:r>
    </w:p>
    <w:p w14:paraId="6A991FD3">
      <w:pPr>
        <w:ind w:firstLine="640" w:firstLineChars="200"/>
        <w:rPr>
          <w:rFonts w:ascii="仿宋_GB2312" w:eastAsia="仿宋_GB2312"/>
          <w:sz w:val="32"/>
          <w:szCs w:val="32"/>
        </w:rPr>
      </w:pPr>
      <w:r>
        <w:rPr>
          <w:rFonts w:hint="eastAsia" w:ascii="仿宋_GB2312" w:eastAsia="仿宋_GB2312"/>
          <w:sz w:val="32"/>
          <w:szCs w:val="32"/>
        </w:rPr>
        <w:t>政治法律工作委员会：负责调查了解“一府两院”贯彻执行《宪法》、法律法规和人大及常委会决议、决定的情况，发现“一府两院”发布的行政命令和乡镇人代会决议与宪法、法律法规相抵触的问题向人大常委会提出报告或议案的建议。</w:t>
      </w:r>
    </w:p>
    <w:p w14:paraId="2194586A">
      <w:pPr>
        <w:ind w:firstLine="640" w:firstLineChars="200"/>
        <w:rPr>
          <w:rFonts w:ascii="仿宋_GB2312" w:eastAsia="仿宋_GB2312"/>
          <w:sz w:val="32"/>
          <w:szCs w:val="32"/>
        </w:rPr>
      </w:pPr>
      <w:r>
        <w:rPr>
          <w:rFonts w:hint="eastAsia" w:ascii="仿宋_GB2312" w:eastAsia="仿宋_GB2312"/>
          <w:sz w:val="32"/>
          <w:szCs w:val="32"/>
        </w:rPr>
        <w:t>财政经济工作委员会：负责了解和掌握人民政府贯彻执行有关农业、工业、财经、贸易等方面的法律、法令、法规和人大及其常委会决议、决定情况，对财政经济方面的议案进行调查研究，提出意见，为人大常委会审议提供依据。</w:t>
      </w:r>
    </w:p>
    <w:p w14:paraId="345BE683">
      <w:pPr>
        <w:ind w:firstLine="640" w:firstLineChars="200"/>
        <w:rPr>
          <w:rFonts w:ascii="仿宋_GB2312" w:eastAsia="仿宋_GB2312"/>
          <w:sz w:val="32"/>
          <w:szCs w:val="32"/>
        </w:rPr>
      </w:pPr>
      <w:r>
        <w:rPr>
          <w:rFonts w:hint="eastAsia" w:ascii="仿宋_GB2312" w:eastAsia="仿宋_GB2312"/>
          <w:sz w:val="32"/>
          <w:szCs w:val="32"/>
        </w:rPr>
        <w:t>教育科学文化卫生工作委员会：负责调查了解与教育、科学、文化、卫生、体育、计划生育等有关的法律、法令、法规的贯彻执行情况。</w:t>
      </w:r>
    </w:p>
    <w:p w14:paraId="2CCA5222">
      <w:pPr>
        <w:widowControl/>
        <w:spacing w:after="160" w:line="580" w:lineRule="exact"/>
        <w:ind w:firstLine="640" w:firstLineChars="200"/>
        <w:rPr>
          <w:rFonts w:ascii="Times New Roman" w:hAnsi="Times New Roman" w:eastAsia="黑体" w:cs="Times New Roman"/>
          <w:sz w:val="32"/>
          <w:szCs w:val="32"/>
        </w:rPr>
      </w:pPr>
    </w:p>
    <w:p w14:paraId="6781E7DB">
      <w:pPr>
        <w:widowControl/>
        <w:spacing w:after="160" w:line="580" w:lineRule="exact"/>
        <w:ind w:firstLine="640" w:firstLineChars="200"/>
        <w:rPr>
          <w:rFonts w:ascii="Times New Roman" w:hAnsi="Times New Roman" w:eastAsia="黑体" w:cs="Times New Roman"/>
          <w:sz w:val="32"/>
          <w:szCs w:val="32"/>
        </w:rPr>
      </w:pPr>
    </w:p>
    <w:p w14:paraId="42068C29">
      <w:pPr>
        <w:widowControl/>
        <w:spacing w:after="160" w:line="580" w:lineRule="exact"/>
        <w:ind w:firstLine="640" w:firstLineChars="200"/>
        <w:rPr>
          <w:rFonts w:ascii="Times New Roman" w:hAnsi="Times New Roman" w:eastAsia="黑体" w:cs="Times New Roman"/>
          <w:sz w:val="32"/>
          <w:szCs w:val="32"/>
        </w:rPr>
        <w:sectPr>
          <w:footerReference r:id="rId13" w:type="first"/>
          <w:headerReference r:id="rId11" w:type="default"/>
          <w:footerReference r:id="rId12" w:type="default"/>
          <w:pgSz w:w="11906" w:h="16838"/>
          <w:pgMar w:top="2041" w:right="1531" w:bottom="2041" w:left="1531" w:header="851" w:footer="992" w:gutter="0"/>
          <w:pgNumType w:fmt="numberInDash" w:start="1"/>
          <w:cols w:space="0" w:num="1"/>
          <w:titlePg/>
          <w:docGrid w:type="lines" w:linePitch="312" w:charSpace="0"/>
        </w:sectPr>
      </w:pPr>
    </w:p>
    <w:p w14:paraId="15042450">
      <w:pPr>
        <w:widowControl/>
        <w:spacing w:after="160" w:line="580" w:lineRule="exact"/>
        <w:ind w:firstLine="640" w:firstLineChars="200"/>
        <w:rPr>
          <w:rFonts w:ascii="Times New Roman" w:hAnsi="Times New Roman" w:eastAsia="黑体" w:cs="Times New Roman"/>
          <w:sz w:val="32"/>
          <w:szCs w:val="32"/>
        </w:rPr>
        <w:sectPr>
          <w:head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14:paraId="4EDB29CF">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B16957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6A9397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14:paraId="0B16957E">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14:paraId="16A93970">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14:paraId="3D9302F4">
      <w:pPr>
        <w:widowControl/>
        <w:spacing w:line="580" w:lineRule="exact"/>
        <w:ind w:firstLine="640" w:firstLineChars="200"/>
        <w:rPr>
          <w:rFonts w:eastAsia="黑体"/>
          <w:sz w:val="32"/>
          <w:szCs w:val="32"/>
        </w:rPr>
      </w:pPr>
    </w:p>
    <w:p w14:paraId="23EB7DDC">
      <w:pPr>
        <w:jc w:val="center"/>
        <w:rPr>
          <w:rFonts w:ascii="黑体" w:hAnsi="黑体" w:eastAsia="黑体" w:cs="黑体"/>
          <w:sz w:val="56"/>
          <w:szCs w:val="72"/>
        </w:rPr>
      </w:pPr>
    </w:p>
    <w:p w14:paraId="66E2E2FC">
      <w:pPr>
        <w:jc w:val="center"/>
        <w:rPr>
          <w:rFonts w:ascii="黑体" w:hAnsi="黑体" w:eastAsia="黑体" w:cs="黑体"/>
          <w:sz w:val="56"/>
          <w:szCs w:val="72"/>
        </w:rPr>
      </w:pPr>
    </w:p>
    <w:p w14:paraId="434EF3A1">
      <w:pPr>
        <w:jc w:val="center"/>
        <w:rPr>
          <w:rFonts w:ascii="黑体" w:hAnsi="黑体" w:eastAsia="黑体" w:cs="黑体"/>
          <w:sz w:val="56"/>
          <w:szCs w:val="72"/>
        </w:rPr>
      </w:pPr>
      <w:r>
        <w:rPr>
          <w:sz w:val="72"/>
        </w:rPr>
        <mc:AlternateContent>
          <mc:Choice Requires="wps">
            <w:drawing>
              <wp:anchor distT="0" distB="0" distL="114300" distR="114300" simplePos="0" relativeHeight="251668480"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3113706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9BCE6B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4B037BB6">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8480;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6"/>
                <v:stroke weight="0.5pt" color="#FFD966 [3204]" joinstyle="round"/>
                <v:imagedata o:title=""/>
                <o:lock v:ext="edit" aspectratio="f"/>
                <v:textbox>
                  <w:txbxContent>
                    <w:p w14:paraId="31137061">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14:paraId="59BCE6BB">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14:paraId="4B037BB6">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14:paraId="428C3EF7">
      <w:pPr>
        <w:jc w:val="center"/>
        <w:rPr>
          <w:rFonts w:ascii="黑体" w:hAnsi="黑体" w:eastAsia="黑体" w:cs="黑体"/>
          <w:sz w:val="56"/>
          <w:szCs w:val="72"/>
        </w:rPr>
      </w:pPr>
    </w:p>
    <w:p w14:paraId="54077681">
      <w:pPr>
        <w:jc w:val="center"/>
        <w:rPr>
          <w:rFonts w:ascii="黑体" w:hAnsi="黑体" w:eastAsia="黑体" w:cs="黑体"/>
          <w:sz w:val="56"/>
          <w:szCs w:val="72"/>
        </w:rPr>
      </w:pPr>
    </w:p>
    <w:p w14:paraId="69B5B6AE">
      <w:pPr>
        <w:jc w:val="center"/>
        <w:rPr>
          <w:rFonts w:ascii="黑体" w:hAnsi="黑体" w:eastAsia="黑体" w:cs="黑体"/>
          <w:sz w:val="56"/>
          <w:szCs w:val="72"/>
        </w:rPr>
      </w:pPr>
    </w:p>
    <w:p w14:paraId="1C74DAA3">
      <w:pPr>
        <w:jc w:val="center"/>
        <w:rPr>
          <w:rFonts w:ascii="黑体" w:hAnsi="黑体" w:eastAsia="黑体" w:cs="黑体"/>
          <w:sz w:val="56"/>
          <w:szCs w:val="72"/>
        </w:rPr>
      </w:pPr>
    </w:p>
    <w:p w14:paraId="02442D01">
      <w:pPr>
        <w:jc w:val="center"/>
        <w:rPr>
          <w:rFonts w:ascii="黑体" w:hAnsi="黑体" w:eastAsia="黑体" w:cs="黑体"/>
          <w:sz w:val="56"/>
          <w:szCs w:val="72"/>
        </w:rPr>
      </w:pPr>
    </w:p>
    <w:p w14:paraId="74C61194">
      <w:pPr>
        <w:jc w:val="center"/>
        <w:rPr>
          <w:rFonts w:ascii="黑体" w:hAnsi="黑体" w:eastAsia="黑体" w:cs="黑体"/>
          <w:sz w:val="56"/>
          <w:szCs w:val="72"/>
        </w:rPr>
      </w:pPr>
    </w:p>
    <w:p w14:paraId="17F71237">
      <w:pPr>
        <w:jc w:val="center"/>
        <w:rPr>
          <w:rFonts w:ascii="黑体" w:hAnsi="黑体" w:eastAsia="黑体" w:cs="黑体"/>
          <w:sz w:val="56"/>
          <w:szCs w:val="72"/>
        </w:rPr>
      </w:pPr>
    </w:p>
    <w:p w14:paraId="56ABAA97">
      <w:pPr>
        <w:jc w:val="center"/>
        <w:rPr>
          <w:rFonts w:ascii="黑体" w:hAnsi="黑体" w:eastAsia="黑体" w:cs="黑体"/>
          <w:sz w:val="56"/>
          <w:szCs w:val="72"/>
        </w:rPr>
      </w:pPr>
    </w:p>
    <w:p w14:paraId="36F56F3C">
      <w:pPr>
        <w:jc w:val="center"/>
        <w:rPr>
          <w:rFonts w:ascii="黑体" w:hAnsi="黑体" w:eastAsia="黑体" w:cs="黑体"/>
          <w:sz w:val="56"/>
          <w:szCs w:val="72"/>
        </w:rPr>
      </w:pPr>
    </w:p>
    <w:p w14:paraId="537622D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3DB874D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本部门2019年度收入683.24万元，支出658.75万元。与2018年度决算相比，收入增加59.56万元，增加9.5%，主要原因是2019年度含有上年度结余结转33.45万元，代表之家补助20万元。2019年度支出增加80.47万元，增加13.9%，主要原因是2019年增加了代表之家补助经费。</w:t>
      </w:r>
    </w:p>
    <w:p w14:paraId="5B106652">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6A98022D">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本部门2019年度本年收入合计649.75万元，其中：财政拨款收入634.47万元，占97.6%；其他收入15.28万元，占2.4%。</w:t>
      </w:r>
    </w:p>
    <w:p w14:paraId="4541E454">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如图所示：</w:t>
      </w:r>
    </w:p>
    <w:p w14:paraId="1EED181A">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2576" behindDoc="0" locked="0" layoutInCell="1" allowOverlap="1">
            <wp:simplePos x="0" y="0"/>
            <wp:positionH relativeFrom="column">
              <wp:posOffset>1202055</wp:posOffset>
            </wp:positionH>
            <wp:positionV relativeFrom="paragraph">
              <wp:posOffset>234315</wp:posOffset>
            </wp:positionV>
            <wp:extent cx="3152775" cy="2814320"/>
            <wp:effectExtent l="0" t="0" r="9525" b="5080"/>
            <wp:wrapSquare wrapText="bothSides"/>
            <wp:docPr id="35" name="图表 3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14:paraId="66D30D1C">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4624" behindDoc="0" locked="0" layoutInCell="1" allowOverlap="1">
                <wp:simplePos x="0" y="0"/>
                <wp:positionH relativeFrom="column">
                  <wp:posOffset>2393950</wp:posOffset>
                </wp:positionH>
                <wp:positionV relativeFrom="paragraph">
                  <wp:posOffset>151130</wp:posOffset>
                </wp:positionV>
                <wp:extent cx="711200" cy="260985"/>
                <wp:effectExtent l="0" t="0" r="12700" b="5715"/>
                <wp:wrapNone/>
                <wp:docPr id="37" name="文本框 37"/>
                <wp:cNvGraphicFramePr/>
                <a:graphic xmlns:a="http://schemas.openxmlformats.org/drawingml/2006/main">
                  <a:graphicData uri="http://schemas.microsoft.com/office/word/2010/wordprocessingShape">
                    <wps:wsp>
                      <wps:cNvSpPr txBox="1"/>
                      <wps:spPr>
                        <a:xfrm>
                          <a:off x="3292475" y="5173345"/>
                          <a:ext cx="711200" cy="26098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A45A31">
                            <w:pPr>
                              <w:spacing w:line="240" w:lineRule="exact"/>
                            </w:pPr>
                            <w:r>
                              <w:rPr>
                                <w:rFonts w:hint="eastAsia"/>
                              </w:rPr>
                              <w:t>2.4%</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88.5pt;margin-top:11.9pt;height:20.55pt;width:56pt;z-index:251674624;mso-width-relative:page;mso-height-relative:page;" filled="f" stroked="f" coordsize="21600,21600" o:gfxdata="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KUSn+TbAAAACQEAAA8AAAAA&#10;AAAAAQAgAAAAIgAAAGRycy9kb3ducmV2LnhtbFBLAQIUABQAAAAIAIdO4kDG32p7SgIAAHMEAAAO&#10;AAAAAAAAAAEAIAAAACoBAABkcnMvZTJvRG9jLnhtbFBLBQYAAAAABgAGAFkBAADmBQAAAAA=&#10;">
                <v:fill on="f" focussize="0,0"/>
                <v:stroke on="f" weight="0.5pt"/>
                <v:imagedata o:title=""/>
                <o:lock v:ext="edit" aspectratio="f"/>
                <v:textbox>
                  <w:txbxContent>
                    <w:p w14:paraId="06A45A31">
                      <w:pPr>
                        <w:spacing w:line="240" w:lineRule="exact"/>
                      </w:pPr>
                      <w:r>
                        <w:rPr>
                          <w:rFonts w:hint="eastAsia"/>
                        </w:rPr>
                        <w:t>2.4%</w:t>
                      </w:r>
                    </w:p>
                  </w:txbxContent>
                </v:textbox>
              </v:shape>
            </w:pict>
          </mc:Fallback>
        </mc:AlternateContent>
      </w:r>
    </w:p>
    <w:p w14:paraId="3A79A221">
      <w:pPr>
        <w:adjustRightInd w:val="0"/>
        <w:snapToGrid w:val="0"/>
        <w:spacing w:line="580" w:lineRule="exact"/>
        <w:ind w:firstLine="1920" w:firstLineChars="600"/>
        <w:rPr>
          <w:rFonts w:ascii="仿宋_GB2312" w:hAnsi="Times New Roman" w:eastAsia="仿宋_GB2312" w:cs="DengXian-Regular"/>
          <w:sz w:val="32"/>
          <w:szCs w:val="32"/>
        </w:rPr>
      </w:pPr>
    </w:p>
    <w:p w14:paraId="15B31A40">
      <w:pPr>
        <w:adjustRightInd w:val="0"/>
        <w:snapToGrid w:val="0"/>
        <w:spacing w:line="580" w:lineRule="exact"/>
        <w:ind w:firstLine="1920" w:firstLineChars="600"/>
        <w:rPr>
          <w:rFonts w:ascii="仿宋_GB2312" w:hAnsi="Times New Roman" w:eastAsia="仿宋_GB2312" w:cs="DengXian-Regular"/>
          <w:sz w:val="32"/>
          <w:szCs w:val="32"/>
        </w:rPr>
      </w:pPr>
    </w:p>
    <w:p w14:paraId="659ACF75">
      <w:pPr>
        <w:adjustRightInd w:val="0"/>
        <w:snapToGrid w:val="0"/>
        <w:spacing w:line="580" w:lineRule="exact"/>
        <w:ind w:firstLine="1920" w:firstLineChars="600"/>
        <w:rPr>
          <w:rFonts w:ascii="仿宋_GB2312" w:hAnsi="Times New Roman" w:eastAsia="仿宋_GB2312" w:cs="DengXian-Regular"/>
          <w:sz w:val="32"/>
          <w:szCs w:val="32"/>
        </w:rPr>
      </w:pPr>
      <w:r>
        <w:rPr>
          <w:sz w:val="32"/>
        </w:rPr>
        <mc:AlternateContent>
          <mc:Choice Requires="wps">
            <w:drawing>
              <wp:anchor distT="0" distB="0" distL="114300" distR="114300" simplePos="0" relativeHeight="251673600" behindDoc="0" locked="0" layoutInCell="1" allowOverlap="1">
                <wp:simplePos x="0" y="0"/>
                <wp:positionH relativeFrom="column">
                  <wp:posOffset>2424430</wp:posOffset>
                </wp:positionH>
                <wp:positionV relativeFrom="paragraph">
                  <wp:posOffset>167005</wp:posOffset>
                </wp:positionV>
                <wp:extent cx="727075" cy="308610"/>
                <wp:effectExtent l="0" t="0" r="0" b="0"/>
                <wp:wrapNone/>
                <wp:docPr id="36" name="文本框 36"/>
                <wp:cNvGraphicFramePr/>
                <a:graphic xmlns:a="http://schemas.openxmlformats.org/drawingml/2006/main">
                  <a:graphicData uri="http://schemas.microsoft.com/office/word/2010/wordprocessingShape">
                    <wps:wsp>
                      <wps:cNvSpPr txBox="1"/>
                      <wps:spPr>
                        <a:xfrm>
                          <a:off x="3006725" y="5114925"/>
                          <a:ext cx="727075" cy="308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F1B0F39">
                            <w:pPr>
                              <w:spacing w:line="300" w:lineRule="exact"/>
                            </w:pPr>
                            <w:r>
                              <w:rPr>
                                <w:rFonts w:hint="eastAsia"/>
                              </w:rPr>
                              <w:t>97.6%</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90.9pt;margin-top:13.15pt;height:24.3pt;width:57.25pt;z-index:251673600;mso-width-relative:page;mso-height-relative:page;" filled="f" stroked="f" coordsize="21600,21600" o:gfxdata="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DO2ZZB2wAAAAkBAAAPAAAAAAAA&#10;AAEAIAAAACIAAABkcnMvZG93bnJldi54bWxQSwECFAAUAAAACACHTuJAFhruLUgCAABzBAAADgAA&#10;AAAAAAABACAAAAAqAQAAZHJzL2Uyb0RvYy54bWxQSwUGAAAAAAYABgBZAQAA5AUAAAAA&#10;">
                <v:fill on="f" focussize="0,0"/>
                <v:stroke on="f" weight="0.5pt"/>
                <v:imagedata o:title=""/>
                <o:lock v:ext="edit" aspectratio="f"/>
                <v:textbox>
                  <w:txbxContent>
                    <w:p w14:paraId="5F1B0F39">
                      <w:pPr>
                        <w:spacing w:line="300" w:lineRule="exact"/>
                      </w:pPr>
                      <w:r>
                        <w:rPr>
                          <w:rFonts w:hint="eastAsia"/>
                        </w:rPr>
                        <w:t>97.6%</w:t>
                      </w:r>
                    </w:p>
                  </w:txbxContent>
                </v:textbox>
              </v:shape>
            </w:pict>
          </mc:Fallback>
        </mc:AlternateContent>
      </w:r>
    </w:p>
    <w:p w14:paraId="387A6C74">
      <w:pPr>
        <w:adjustRightInd w:val="0"/>
        <w:snapToGrid w:val="0"/>
        <w:spacing w:line="580" w:lineRule="exact"/>
        <w:ind w:firstLine="1920" w:firstLineChars="600"/>
        <w:rPr>
          <w:rFonts w:ascii="仿宋_GB2312" w:hAnsi="Times New Roman" w:eastAsia="仿宋_GB2312" w:cs="DengXian-Regular"/>
          <w:sz w:val="32"/>
          <w:szCs w:val="32"/>
        </w:rPr>
      </w:pPr>
    </w:p>
    <w:p w14:paraId="44A655CB">
      <w:pPr>
        <w:adjustRightInd w:val="0"/>
        <w:snapToGrid w:val="0"/>
        <w:spacing w:line="580" w:lineRule="exact"/>
        <w:ind w:firstLine="1920" w:firstLineChars="600"/>
        <w:rPr>
          <w:rFonts w:ascii="仿宋_GB2312" w:hAnsi="Times New Roman" w:eastAsia="仿宋_GB2312" w:cs="DengXian-Regular"/>
          <w:sz w:val="32"/>
          <w:szCs w:val="32"/>
        </w:rPr>
      </w:pPr>
    </w:p>
    <w:p w14:paraId="164E43EC">
      <w:pPr>
        <w:adjustRightInd w:val="0"/>
        <w:snapToGrid w:val="0"/>
        <w:spacing w:line="580" w:lineRule="exact"/>
        <w:ind w:firstLine="1920" w:firstLineChars="600"/>
        <w:rPr>
          <w:rFonts w:ascii="仿宋_GB2312" w:hAnsi="Times New Roman" w:eastAsia="仿宋_GB2312" w:cs="DengXian-Regular"/>
          <w:sz w:val="32"/>
          <w:szCs w:val="32"/>
        </w:rPr>
      </w:pPr>
    </w:p>
    <w:p w14:paraId="00724F90">
      <w:pPr>
        <w:adjustRightInd w:val="0"/>
        <w:snapToGrid w:val="0"/>
        <w:spacing w:line="560" w:lineRule="exact"/>
        <w:jc w:val="center"/>
        <w:rPr>
          <w:rFonts w:ascii="仿宋_GB2312" w:eastAsia="仿宋_GB2312" w:cs="DengXian-Regular"/>
          <w:sz w:val="28"/>
          <w:szCs w:val="28"/>
        </w:rPr>
      </w:pPr>
    </w:p>
    <w:p w14:paraId="09091374">
      <w:pPr>
        <w:adjustRightInd w:val="0"/>
        <w:snapToGrid w:val="0"/>
        <w:spacing w:line="560" w:lineRule="exact"/>
        <w:jc w:val="center"/>
        <w:rPr>
          <w:rFonts w:ascii="仿宋_GB2312" w:hAnsi="Times New Roman" w:eastAsia="仿宋_GB2312" w:cs="DengXian-Regular"/>
          <w:sz w:val="32"/>
          <w:szCs w:val="32"/>
        </w:rPr>
      </w:pPr>
      <w:r>
        <w:rPr>
          <w:rFonts w:hint="eastAsia" w:ascii="仿宋_GB2312" w:eastAsia="仿宋_GB2312" w:cs="DengXian-Regular"/>
          <w:sz w:val="28"/>
          <w:szCs w:val="28"/>
        </w:rPr>
        <w:t xml:space="preserve">图1：收入构成情况                                          </w:t>
      </w:r>
    </w:p>
    <w:p w14:paraId="0D7C27D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1290836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本部门2019年度本年支出合计658.75万元，其中：基本支出404.04万元，占60.9%；项目支出257.7万元，占39.1%；     如图所示：</w:t>
      </w:r>
    </w:p>
    <w:p w14:paraId="7392C0CD">
      <w:pPr>
        <w:adjustRightInd w:val="0"/>
        <w:snapToGrid w:val="0"/>
        <w:spacing w:line="580" w:lineRule="exact"/>
        <w:ind w:firstLine="640" w:firstLineChars="200"/>
        <w:rPr>
          <w:rFonts w:ascii="仿宋_GB2312" w:hAnsi="Times New Roman" w:eastAsia="仿宋_GB2312" w:cs="DengXian-Regular"/>
          <w:sz w:val="32"/>
          <w:szCs w:val="32"/>
        </w:rPr>
      </w:pPr>
    </w:p>
    <w:p w14:paraId="224905B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75648" behindDoc="0" locked="0" layoutInCell="1" allowOverlap="1">
            <wp:simplePos x="0" y="0"/>
            <wp:positionH relativeFrom="column">
              <wp:posOffset>1035685</wp:posOffset>
            </wp:positionH>
            <wp:positionV relativeFrom="paragraph">
              <wp:posOffset>60960</wp:posOffset>
            </wp:positionV>
            <wp:extent cx="3952240" cy="2982595"/>
            <wp:effectExtent l="4445" t="4445" r="5715" b="22860"/>
            <wp:wrapSquare wrapText="bothSides"/>
            <wp:docPr id="38" name="图表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33801915">
      <w:pPr>
        <w:adjustRightInd w:val="0"/>
        <w:snapToGrid w:val="0"/>
        <w:spacing w:line="580" w:lineRule="exact"/>
        <w:ind w:firstLine="640" w:firstLineChars="200"/>
        <w:rPr>
          <w:rFonts w:ascii="仿宋_GB2312" w:hAnsi="Times New Roman" w:eastAsia="仿宋_GB2312" w:cs="DengXian-Regular"/>
          <w:sz w:val="32"/>
          <w:szCs w:val="32"/>
        </w:rPr>
      </w:pPr>
    </w:p>
    <w:p w14:paraId="41E30D04">
      <w:pPr>
        <w:adjustRightInd w:val="0"/>
        <w:snapToGrid w:val="0"/>
        <w:spacing w:line="580" w:lineRule="exact"/>
        <w:ind w:firstLine="640" w:firstLineChars="200"/>
        <w:rPr>
          <w:rFonts w:ascii="仿宋_GB2312" w:hAnsi="Times New Roman" w:eastAsia="仿宋_GB2312" w:cs="DengXian-Regular"/>
          <w:sz w:val="32"/>
          <w:szCs w:val="32"/>
        </w:rPr>
      </w:pPr>
    </w:p>
    <w:p w14:paraId="601A447D">
      <w:pPr>
        <w:adjustRightInd w:val="0"/>
        <w:snapToGrid w:val="0"/>
        <w:spacing w:line="580" w:lineRule="exact"/>
        <w:ind w:firstLine="640" w:firstLineChars="200"/>
        <w:rPr>
          <w:rFonts w:ascii="仿宋_GB2312" w:hAnsi="Times New Roman" w:eastAsia="仿宋_GB2312" w:cs="DengXian-Regular"/>
          <w:color w:val="8497B0" w:themeColor="text2" w:themeTint="99"/>
          <w:sz w:val="32"/>
          <w:szCs w:val="32"/>
          <w14:textFill>
            <w14:solidFill>
              <w14:schemeClr w14:val="tx2">
                <w14:lumMod w14:val="60000"/>
                <w14:lumOff w14:val="40000"/>
              </w14:schemeClr>
            </w14:solidFill>
          </w14:textFill>
        </w:rPr>
      </w:pPr>
    </w:p>
    <w:p w14:paraId="25DCB315">
      <w:pPr>
        <w:adjustRightInd w:val="0"/>
        <w:snapToGrid w:val="0"/>
        <w:spacing w:line="580" w:lineRule="exact"/>
        <w:ind w:firstLine="640" w:firstLineChars="200"/>
        <w:rPr>
          <w:rFonts w:ascii="仿宋_GB2312" w:hAnsi="Times New Roman" w:eastAsia="仿宋_GB2312" w:cs="DengXian-Regular"/>
          <w:sz w:val="32"/>
          <w:szCs w:val="32"/>
        </w:rPr>
      </w:pPr>
    </w:p>
    <w:p w14:paraId="6CB8B2D9">
      <w:pPr>
        <w:adjustRightInd w:val="0"/>
        <w:snapToGrid w:val="0"/>
        <w:spacing w:line="580" w:lineRule="exact"/>
        <w:ind w:firstLine="640" w:firstLineChars="200"/>
        <w:rPr>
          <w:rFonts w:ascii="仿宋_GB2312" w:hAnsi="Times New Roman" w:eastAsia="仿宋_GB2312" w:cs="DengXian-Regular"/>
          <w:sz w:val="32"/>
          <w:szCs w:val="32"/>
        </w:rPr>
      </w:pPr>
    </w:p>
    <w:p w14:paraId="5554E7B6">
      <w:pPr>
        <w:adjustRightInd w:val="0"/>
        <w:snapToGrid w:val="0"/>
        <w:spacing w:line="580" w:lineRule="exact"/>
        <w:ind w:firstLine="640" w:firstLineChars="200"/>
        <w:rPr>
          <w:rFonts w:ascii="仿宋_GB2312" w:hAnsi="Times New Roman" w:eastAsia="仿宋_GB2312" w:cs="DengXian-Regular"/>
          <w:sz w:val="32"/>
          <w:szCs w:val="32"/>
        </w:rPr>
      </w:pPr>
    </w:p>
    <w:p w14:paraId="161A6EED">
      <w:pPr>
        <w:adjustRightInd w:val="0"/>
        <w:snapToGrid w:val="0"/>
        <w:spacing w:line="580" w:lineRule="exact"/>
        <w:ind w:firstLine="1920" w:firstLineChars="600"/>
        <w:rPr>
          <w:rFonts w:ascii="仿宋_GB2312" w:hAnsi="Times New Roman" w:eastAsia="仿宋_GB2312" w:cs="DengXian-Regular"/>
          <w:sz w:val="32"/>
          <w:szCs w:val="32"/>
        </w:rPr>
      </w:pPr>
    </w:p>
    <w:p w14:paraId="5CD8290B">
      <w:pPr>
        <w:adjustRightInd w:val="0"/>
        <w:snapToGrid w:val="0"/>
        <w:spacing w:line="580" w:lineRule="exact"/>
        <w:ind w:firstLine="1920" w:firstLineChars="600"/>
        <w:rPr>
          <w:rFonts w:ascii="仿宋_GB2312" w:hAnsi="Times New Roman" w:eastAsia="仿宋_GB2312" w:cs="DengXian-Regular"/>
          <w:sz w:val="32"/>
          <w:szCs w:val="32"/>
        </w:rPr>
      </w:pPr>
    </w:p>
    <w:p w14:paraId="6F1DDCAC">
      <w:pPr>
        <w:adjustRightInd w:val="0"/>
        <w:snapToGrid w:val="0"/>
        <w:spacing w:line="560" w:lineRule="exact"/>
        <w:jc w:val="center"/>
        <w:rPr>
          <w:rFonts w:ascii="黑体" w:hAnsi="Calibri" w:eastAsia="黑体" w:cs="Times New Roman"/>
          <w:b/>
          <w:bCs/>
          <w:sz w:val="32"/>
          <w:szCs w:val="32"/>
        </w:rPr>
      </w:pPr>
      <w:r>
        <w:rPr>
          <w:rFonts w:hint="eastAsia" w:ascii="仿宋_GB2312" w:eastAsia="仿宋_GB2312" w:cs="DengXian-Regular"/>
          <w:sz w:val="28"/>
          <w:szCs w:val="28"/>
        </w:rPr>
        <w:t>图2：支出构成情况（按支出性质）</w:t>
      </w:r>
    </w:p>
    <w:p w14:paraId="4BF50468">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3DA6E5DB">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14:paraId="59BDA7D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634.47万元,比2018年度增加10.79万元，增长1.7%，主要是人员工资增加；本年支出658.75万元，增加80.47万元，增长13.9%，主要是增加了代表之家补助支出。</w:t>
      </w:r>
    </w:p>
    <w:p w14:paraId="426B9EB5">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如图所示：</w:t>
      </w:r>
    </w:p>
    <w:p w14:paraId="6218A00F">
      <w:pPr>
        <w:adjustRightInd w:val="0"/>
        <w:snapToGrid w:val="0"/>
        <w:spacing w:line="580" w:lineRule="exact"/>
        <w:rPr>
          <w:rFonts w:ascii="仿宋_GB2312" w:hAnsi="Times New Roman" w:eastAsia="仿宋_GB2312" w:cs="DengXian-Regular"/>
          <w:sz w:val="32"/>
          <w:szCs w:val="32"/>
        </w:rPr>
      </w:pPr>
    </w:p>
    <w:p w14:paraId="18E0CF17">
      <w:pPr>
        <w:adjustRightInd w:val="0"/>
        <w:snapToGrid w:val="0"/>
        <w:spacing w:line="580" w:lineRule="exact"/>
        <w:rPr>
          <w:rFonts w:ascii="仿宋_GB2312" w:hAnsi="Times New Roman" w:eastAsia="仿宋_GB2312" w:cs="DengXian-Regular"/>
          <w:sz w:val="32"/>
          <w:szCs w:val="32"/>
        </w:rPr>
      </w:pPr>
    </w:p>
    <w:p w14:paraId="5D02FD4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anchor distT="0" distB="0" distL="114300" distR="114300" simplePos="0" relativeHeight="251681792" behindDoc="0" locked="0" layoutInCell="1" allowOverlap="1">
            <wp:simplePos x="0" y="0"/>
            <wp:positionH relativeFrom="column">
              <wp:posOffset>618490</wp:posOffset>
            </wp:positionH>
            <wp:positionV relativeFrom="paragraph">
              <wp:posOffset>163195</wp:posOffset>
            </wp:positionV>
            <wp:extent cx="4248785" cy="2924810"/>
            <wp:effectExtent l="4445" t="5080" r="13970" b="22860"/>
            <wp:wrapNone/>
            <wp:docPr id="25" name="图表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1E6E994E">
      <w:pPr>
        <w:adjustRightInd w:val="0"/>
        <w:snapToGrid w:val="0"/>
        <w:spacing w:line="580" w:lineRule="exact"/>
        <w:ind w:firstLine="640" w:firstLineChars="200"/>
        <w:rPr>
          <w:rFonts w:ascii="仿宋_GB2312" w:hAnsi="Times New Roman" w:eastAsia="仿宋_GB2312" w:cs="DengXian-Regular"/>
          <w:sz w:val="32"/>
          <w:szCs w:val="32"/>
        </w:rPr>
      </w:pPr>
    </w:p>
    <w:p w14:paraId="6BC53508">
      <w:pPr>
        <w:adjustRightInd w:val="0"/>
        <w:snapToGrid w:val="0"/>
        <w:spacing w:line="580" w:lineRule="exact"/>
        <w:ind w:firstLine="640" w:firstLineChars="200"/>
        <w:rPr>
          <w:rFonts w:ascii="仿宋_GB2312" w:hAnsi="Times New Roman" w:eastAsia="仿宋_GB2312" w:cs="DengXian-Regular"/>
          <w:sz w:val="32"/>
          <w:szCs w:val="32"/>
        </w:rPr>
      </w:pPr>
    </w:p>
    <w:p w14:paraId="79C800B2">
      <w:pPr>
        <w:adjustRightInd w:val="0"/>
        <w:snapToGrid w:val="0"/>
        <w:spacing w:line="580" w:lineRule="exact"/>
        <w:ind w:firstLine="640" w:firstLineChars="200"/>
        <w:rPr>
          <w:rFonts w:ascii="仿宋_GB2312" w:hAnsi="Times New Roman" w:eastAsia="仿宋_GB2312" w:cs="DengXian-Regular"/>
          <w:sz w:val="32"/>
          <w:szCs w:val="32"/>
        </w:rPr>
      </w:pPr>
    </w:p>
    <w:p w14:paraId="47371F7E">
      <w:pPr>
        <w:adjustRightInd w:val="0"/>
        <w:snapToGrid w:val="0"/>
        <w:spacing w:line="580" w:lineRule="exact"/>
        <w:ind w:firstLine="640" w:firstLineChars="200"/>
        <w:rPr>
          <w:rFonts w:ascii="仿宋_GB2312" w:hAnsi="Times New Roman" w:eastAsia="仿宋_GB2312" w:cs="DengXian-Regular"/>
          <w:sz w:val="32"/>
          <w:szCs w:val="32"/>
        </w:rPr>
      </w:pPr>
    </w:p>
    <w:p w14:paraId="19BEBCE7">
      <w:pPr>
        <w:adjustRightInd w:val="0"/>
        <w:snapToGrid w:val="0"/>
        <w:spacing w:line="580" w:lineRule="exact"/>
        <w:ind w:firstLine="640" w:firstLineChars="200"/>
        <w:rPr>
          <w:rFonts w:ascii="仿宋_GB2312" w:hAnsi="Times New Roman" w:eastAsia="仿宋_GB2312" w:cs="DengXian-Regular"/>
          <w:sz w:val="32"/>
          <w:szCs w:val="32"/>
        </w:rPr>
      </w:pPr>
    </w:p>
    <w:p w14:paraId="3490E73F">
      <w:pPr>
        <w:adjustRightInd w:val="0"/>
        <w:snapToGrid w:val="0"/>
        <w:spacing w:line="580" w:lineRule="exact"/>
        <w:ind w:firstLine="640" w:firstLineChars="200"/>
        <w:rPr>
          <w:rFonts w:ascii="仿宋_GB2312" w:hAnsi="Times New Roman" w:eastAsia="仿宋_GB2312" w:cs="DengXian-Regular"/>
          <w:sz w:val="32"/>
          <w:szCs w:val="32"/>
        </w:rPr>
      </w:pPr>
    </w:p>
    <w:p w14:paraId="219A317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  </w:t>
      </w:r>
    </w:p>
    <w:p w14:paraId="53276AD5">
      <w:pPr>
        <w:snapToGrid w:val="0"/>
        <w:spacing w:line="580" w:lineRule="exact"/>
        <w:rPr>
          <w:rFonts w:ascii="楷体_GB2312" w:hAnsi="Times New Roman" w:eastAsia="楷体_GB2312" w:cs="DengXian-Bold"/>
          <w:b/>
          <w:bCs/>
          <w:sz w:val="32"/>
          <w:szCs w:val="32"/>
        </w:rPr>
      </w:pPr>
    </w:p>
    <w:p w14:paraId="36BBF944">
      <w:pPr>
        <w:adjustRightInd w:val="0"/>
        <w:snapToGrid w:val="0"/>
        <w:spacing w:line="560" w:lineRule="exact"/>
        <w:jc w:val="center"/>
        <w:rPr>
          <w:rFonts w:ascii="楷体_GB2312" w:hAnsi="Times New Roman" w:eastAsia="楷体_GB2312" w:cs="DengXian-Bold"/>
          <w:b/>
          <w:bCs/>
          <w:sz w:val="32"/>
          <w:szCs w:val="32"/>
        </w:rPr>
      </w:pPr>
      <w:r>
        <w:rPr>
          <w:rFonts w:hint="eastAsia" w:ascii="仿宋_GB2312" w:eastAsia="仿宋_GB2312" w:cs="DengXian-Regular"/>
          <w:sz w:val="28"/>
          <w:szCs w:val="28"/>
        </w:rPr>
        <w:t>图3：2018年-2019年财政收支情况表</w:t>
      </w:r>
    </w:p>
    <w:p w14:paraId="7F94E46D">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2388F2E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634.47万元，完成年初预算的90.8%,比年初预算减少64.51万元，决算数小于预算数主要原因是减少了代表之家建设补助收入；本年支出658.75万元，完成年初预算的94.2%,比年初预算减少40.23万元，决算数小于预算数主要原因是减少了代表之家建设补助。</w:t>
      </w:r>
    </w:p>
    <w:p w14:paraId="35EF317A">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如图所示：</w:t>
      </w:r>
    </w:p>
    <w:p w14:paraId="29EBAA82">
      <w:pPr>
        <w:adjustRightInd w:val="0"/>
        <w:snapToGrid w:val="0"/>
        <w:spacing w:line="580" w:lineRule="exact"/>
        <w:rPr>
          <w:rFonts w:ascii="仿宋_GB2312" w:hAnsi="Times New Roman" w:eastAsia="仿宋_GB2312" w:cs="DengXian-Regular"/>
          <w:sz w:val="32"/>
          <w:szCs w:val="32"/>
          <w:highlight w:val="yellow"/>
        </w:rPr>
      </w:pPr>
    </w:p>
    <w:p w14:paraId="4F96D227">
      <w:pPr>
        <w:adjustRightInd w:val="0"/>
        <w:snapToGrid w:val="0"/>
        <w:spacing w:line="580" w:lineRule="exact"/>
        <w:rPr>
          <w:rFonts w:ascii="仿宋_GB2312" w:hAnsi="Times New Roman" w:eastAsia="仿宋_GB2312" w:cs="DengXian-Regular"/>
          <w:sz w:val="32"/>
          <w:szCs w:val="32"/>
          <w:highlight w:val="yellow"/>
        </w:rPr>
      </w:pPr>
    </w:p>
    <w:p w14:paraId="118B8ECF">
      <w:pPr>
        <w:adjustRightInd w:val="0"/>
        <w:snapToGrid w:val="0"/>
        <w:spacing w:line="580" w:lineRule="exact"/>
        <w:rPr>
          <w:rFonts w:ascii="仿宋_GB2312" w:hAnsi="Times New Roman" w:eastAsia="仿宋_GB2312" w:cs="DengXian-Regular"/>
          <w:sz w:val="32"/>
          <w:szCs w:val="32"/>
          <w:highlight w:val="yellow"/>
        </w:rPr>
      </w:pPr>
    </w:p>
    <w:p w14:paraId="02E952A1">
      <w:pPr>
        <w:adjustRightInd w:val="0"/>
        <w:snapToGrid w:val="0"/>
        <w:spacing w:line="580" w:lineRule="exact"/>
        <w:rPr>
          <w:rFonts w:ascii="仿宋_GB2312" w:hAnsi="Times New Roman" w:eastAsia="仿宋_GB2312" w:cs="DengXian-Regular"/>
          <w:sz w:val="32"/>
          <w:szCs w:val="32"/>
          <w:highlight w:val="yellow"/>
        </w:rPr>
      </w:pPr>
    </w:p>
    <w:p w14:paraId="599B375D">
      <w:pPr>
        <w:adjustRightInd w:val="0"/>
        <w:snapToGrid w:val="0"/>
        <w:spacing w:line="580" w:lineRule="exact"/>
        <w:rPr>
          <w:rFonts w:ascii="仿宋_GB2312" w:hAnsi="Times New Roman" w:eastAsia="仿宋_GB2312" w:cs="DengXian-Regular"/>
          <w:sz w:val="32"/>
          <w:szCs w:val="32"/>
          <w:highlight w:val="yellow"/>
        </w:rPr>
      </w:pPr>
    </w:p>
    <w:p w14:paraId="3D9B7748">
      <w:pPr>
        <w:adjustRightInd w:val="0"/>
        <w:snapToGrid w:val="0"/>
        <w:spacing w:line="580" w:lineRule="exact"/>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highlight w:val="yellow"/>
        </w:rPr>
        <w:drawing>
          <wp:anchor distT="0" distB="0" distL="114300" distR="114300" simplePos="0" relativeHeight="251682816" behindDoc="0" locked="0" layoutInCell="1" allowOverlap="1">
            <wp:simplePos x="0" y="0"/>
            <wp:positionH relativeFrom="column">
              <wp:posOffset>725170</wp:posOffset>
            </wp:positionH>
            <wp:positionV relativeFrom="paragraph">
              <wp:posOffset>84455</wp:posOffset>
            </wp:positionV>
            <wp:extent cx="4182745" cy="3049905"/>
            <wp:effectExtent l="4445" t="4445" r="22860" b="12700"/>
            <wp:wrapNone/>
            <wp:docPr id="26" name="图表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41D64668">
      <w:pPr>
        <w:adjustRightInd w:val="0"/>
        <w:snapToGrid w:val="0"/>
        <w:spacing w:line="580" w:lineRule="exact"/>
        <w:rPr>
          <w:rFonts w:ascii="仿宋_GB2312" w:hAnsi="Times New Roman" w:eastAsia="仿宋_GB2312" w:cs="DengXian-Regular"/>
          <w:sz w:val="32"/>
          <w:szCs w:val="32"/>
          <w:highlight w:val="yellow"/>
        </w:rPr>
      </w:pPr>
    </w:p>
    <w:p w14:paraId="701E3ADC">
      <w:pPr>
        <w:adjustRightInd w:val="0"/>
        <w:snapToGrid w:val="0"/>
        <w:spacing w:line="580" w:lineRule="exact"/>
        <w:rPr>
          <w:rFonts w:ascii="仿宋_GB2312" w:hAnsi="Times New Roman" w:eastAsia="仿宋_GB2312" w:cs="DengXian-Regular"/>
          <w:sz w:val="32"/>
          <w:szCs w:val="32"/>
          <w:highlight w:val="yellow"/>
        </w:rPr>
      </w:pPr>
    </w:p>
    <w:p w14:paraId="45F378BF">
      <w:pPr>
        <w:adjustRightInd w:val="0"/>
        <w:snapToGrid w:val="0"/>
        <w:spacing w:line="580" w:lineRule="exact"/>
        <w:rPr>
          <w:rFonts w:ascii="仿宋_GB2312" w:hAnsi="Times New Roman" w:eastAsia="仿宋_GB2312" w:cs="DengXian-Regular"/>
          <w:sz w:val="32"/>
          <w:szCs w:val="32"/>
          <w:highlight w:val="yellow"/>
        </w:rPr>
      </w:pPr>
    </w:p>
    <w:p w14:paraId="286A8782">
      <w:pPr>
        <w:adjustRightInd w:val="0"/>
        <w:snapToGrid w:val="0"/>
        <w:spacing w:line="580" w:lineRule="exact"/>
        <w:rPr>
          <w:rFonts w:ascii="仿宋_GB2312" w:hAnsi="Times New Roman" w:eastAsia="仿宋_GB2312" w:cs="DengXian-Regular"/>
          <w:sz w:val="32"/>
          <w:szCs w:val="32"/>
          <w:highlight w:val="yellow"/>
        </w:rPr>
      </w:pPr>
    </w:p>
    <w:p w14:paraId="23CD8A86">
      <w:pPr>
        <w:adjustRightInd w:val="0"/>
        <w:snapToGrid w:val="0"/>
        <w:spacing w:line="580" w:lineRule="exact"/>
        <w:rPr>
          <w:rFonts w:ascii="仿宋_GB2312" w:hAnsi="Times New Roman" w:eastAsia="仿宋_GB2312" w:cs="DengXian-Regular"/>
          <w:sz w:val="32"/>
          <w:szCs w:val="32"/>
          <w:highlight w:val="yellow"/>
        </w:rPr>
      </w:pPr>
    </w:p>
    <w:p w14:paraId="428AFAC2">
      <w:pPr>
        <w:adjustRightInd w:val="0"/>
        <w:snapToGrid w:val="0"/>
        <w:spacing w:line="580" w:lineRule="exact"/>
        <w:rPr>
          <w:rFonts w:ascii="仿宋_GB2312" w:hAnsi="Times New Roman" w:eastAsia="仿宋_GB2312" w:cs="DengXian-Regular"/>
          <w:sz w:val="32"/>
          <w:szCs w:val="32"/>
          <w:highlight w:val="yellow"/>
        </w:rPr>
      </w:pPr>
    </w:p>
    <w:p w14:paraId="5212EDBB">
      <w:pPr>
        <w:adjustRightInd w:val="0"/>
        <w:snapToGrid w:val="0"/>
        <w:spacing w:line="580" w:lineRule="exact"/>
        <w:rPr>
          <w:rFonts w:ascii="仿宋_GB2312" w:hAnsi="Times New Roman" w:eastAsia="仿宋_GB2312" w:cs="DengXian-Regular"/>
          <w:sz w:val="32"/>
          <w:szCs w:val="32"/>
          <w:highlight w:val="yellow"/>
        </w:rPr>
      </w:pPr>
    </w:p>
    <w:p w14:paraId="48091D7C">
      <w:pPr>
        <w:adjustRightInd w:val="0"/>
        <w:snapToGrid w:val="0"/>
        <w:spacing w:line="580" w:lineRule="exact"/>
        <w:rPr>
          <w:rFonts w:ascii="仿宋_GB2312" w:hAnsi="Times New Roman" w:eastAsia="仿宋_GB2312" w:cs="DengXian-Regular"/>
          <w:sz w:val="32"/>
          <w:szCs w:val="32"/>
          <w:highlight w:val="yellow"/>
        </w:rPr>
      </w:pPr>
    </w:p>
    <w:p w14:paraId="1DC9C992">
      <w:pPr>
        <w:adjustRightInd w:val="0"/>
        <w:snapToGrid w:val="0"/>
        <w:spacing w:line="560" w:lineRule="exact"/>
        <w:jc w:val="center"/>
        <w:rPr>
          <w:rFonts w:ascii="仿宋_GB2312" w:hAnsi="Times New Roman" w:eastAsia="仿宋_GB2312" w:cs="DengXian-Regular"/>
          <w:sz w:val="32"/>
          <w:szCs w:val="32"/>
          <w:highlight w:val="yellow"/>
        </w:rPr>
      </w:pPr>
      <w:r>
        <w:rPr>
          <w:rFonts w:hint="eastAsia" w:ascii="仿宋_GB2312" w:eastAsia="仿宋_GB2312" w:cs="DengXian-Regular"/>
          <w:sz w:val="28"/>
          <w:szCs w:val="28"/>
        </w:rPr>
        <w:t>图4：财政拨款收支预决算对比情况</w:t>
      </w:r>
    </w:p>
    <w:p w14:paraId="277B2402">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4A54F76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年度财政拨款支出643.47万元，主要用于以下方面：一般公共服务（类）支出578.47万元，占89.9%，；社会保障和就业（类）支出 30.42万元，占4.7%；卫生健康支出19.28万元，占3.0%；住房保障（类）支出15.29万元，占 2.4%。</w:t>
      </w:r>
    </w:p>
    <w:p w14:paraId="4880769A">
      <w:pPr>
        <w:adjustRightInd w:val="0"/>
        <w:snapToGrid w:val="0"/>
        <w:spacing w:line="580" w:lineRule="exact"/>
        <w:rPr>
          <w:rFonts w:ascii="仿宋_GB2312" w:hAnsi="Times New Roman" w:eastAsia="仿宋_GB2312" w:cs="DengXian-Regular"/>
          <w:sz w:val="32"/>
          <w:szCs w:val="32"/>
        </w:rPr>
      </w:pPr>
      <w:r>
        <w:rPr>
          <w:rFonts w:hint="eastAsia" w:ascii="仿宋_GB2312" w:hAnsi="Times New Roman" w:eastAsia="仿宋_GB2312" w:cs="DengXian-Regular"/>
          <w:sz w:val="32"/>
          <w:szCs w:val="32"/>
        </w:rPr>
        <w:t>如图所示：</w:t>
      </w:r>
    </w:p>
    <w:p w14:paraId="0DF63E2E">
      <w:pPr>
        <w:adjustRightInd w:val="0"/>
        <w:snapToGrid w:val="0"/>
        <w:spacing w:line="580" w:lineRule="exact"/>
        <w:ind w:firstLine="640" w:firstLineChars="200"/>
        <w:rPr>
          <w:rFonts w:ascii="仿宋_GB2312" w:hAnsi="Times New Roman" w:eastAsia="仿宋_GB2312" w:cs="DengXian-Regular"/>
          <w:sz w:val="32"/>
          <w:szCs w:val="32"/>
        </w:rPr>
      </w:pPr>
    </w:p>
    <w:p w14:paraId="16FB6ECD">
      <w:pPr>
        <w:adjustRightInd w:val="0"/>
        <w:snapToGrid w:val="0"/>
        <w:spacing w:line="580" w:lineRule="exact"/>
        <w:ind w:firstLine="640" w:firstLineChars="200"/>
        <w:rPr>
          <w:rFonts w:ascii="仿宋_GB2312" w:hAnsi="Times New Roman" w:eastAsia="仿宋_GB2312" w:cs="DengXian-Regular"/>
          <w:sz w:val="32"/>
          <w:szCs w:val="32"/>
        </w:rPr>
      </w:pPr>
    </w:p>
    <w:p w14:paraId="11D7F8D0">
      <w:pPr>
        <w:adjustRightInd w:val="0"/>
        <w:snapToGrid w:val="0"/>
        <w:spacing w:line="580" w:lineRule="exact"/>
        <w:ind w:firstLine="640" w:firstLineChars="200"/>
        <w:rPr>
          <w:rFonts w:ascii="仿宋_GB2312" w:hAnsi="Times New Roman" w:eastAsia="仿宋_GB2312" w:cs="DengXian-Regular"/>
          <w:sz w:val="32"/>
          <w:szCs w:val="32"/>
        </w:rPr>
      </w:pPr>
    </w:p>
    <w:p w14:paraId="2FE692AC">
      <w:pPr>
        <w:adjustRightInd w:val="0"/>
        <w:snapToGrid w:val="0"/>
        <w:spacing w:line="580" w:lineRule="exact"/>
        <w:ind w:firstLine="640" w:firstLineChars="200"/>
        <w:rPr>
          <w:rFonts w:ascii="仿宋_GB2312" w:hAnsi="Times New Roman" w:eastAsia="仿宋_GB2312" w:cs="DengXian-Regular"/>
          <w:sz w:val="32"/>
          <w:szCs w:val="32"/>
        </w:rPr>
      </w:pPr>
    </w:p>
    <w:p w14:paraId="0FA6D929">
      <w:pPr>
        <w:adjustRightInd w:val="0"/>
        <w:snapToGrid w:val="0"/>
        <w:spacing w:line="580" w:lineRule="exact"/>
        <w:ind w:firstLine="640" w:firstLineChars="200"/>
        <w:rPr>
          <w:rFonts w:ascii="仿宋_GB2312" w:hAnsi="Times New Roman" w:eastAsia="仿宋_GB2312" w:cs="DengXian-Regular"/>
          <w:sz w:val="32"/>
          <w:szCs w:val="32"/>
        </w:rPr>
      </w:pPr>
    </w:p>
    <w:p w14:paraId="1636D997">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 xml:space="preserve">                           </w:t>
      </w:r>
    </w:p>
    <w:p w14:paraId="42044BD0">
      <w:pPr>
        <w:adjustRightInd w:val="0"/>
        <w:snapToGrid w:val="0"/>
        <w:spacing w:line="580" w:lineRule="exact"/>
        <w:rPr>
          <w:rFonts w:ascii="楷体_GB2312" w:hAnsi="Times New Roman" w:eastAsia="楷体_GB2312" w:cs="DengXian-Bold"/>
          <w:b/>
          <w:bCs/>
          <w:sz w:val="32"/>
          <w:szCs w:val="32"/>
        </w:rPr>
      </w:pPr>
      <w:r>
        <w:rPr>
          <w:rFonts w:ascii="楷体_GB2312" w:hAnsi="Times New Roman" w:eastAsia="楷体_GB2312" w:cs="DengXian-Bold"/>
          <w:b/>
          <w:bCs/>
          <w:sz w:val="32"/>
          <w:szCs w:val="32"/>
        </w:rPr>
        <w:drawing>
          <wp:anchor distT="0" distB="0" distL="114300" distR="114300" simplePos="0" relativeHeight="251683840" behindDoc="0" locked="0" layoutInCell="1" allowOverlap="1">
            <wp:simplePos x="0" y="0"/>
            <wp:positionH relativeFrom="column">
              <wp:posOffset>858520</wp:posOffset>
            </wp:positionH>
            <wp:positionV relativeFrom="paragraph">
              <wp:posOffset>128270</wp:posOffset>
            </wp:positionV>
            <wp:extent cx="4173220" cy="2738755"/>
            <wp:effectExtent l="4445" t="5080" r="13335" b="18415"/>
            <wp:wrapNone/>
            <wp:docPr id="27" name="图表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r>
        <w:rPr>
          <w:rFonts w:hint="eastAsia" w:ascii="楷体_GB2312" w:hAnsi="Times New Roman" w:eastAsia="楷体_GB2312" w:cs="DengXian-Bold"/>
          <w:b/>
          <w:bCs/>
          <w:sz w:val="32"/>
          <w:szCs w:val="32"/>
        </w:rPr>
        <w:t xml:space="preserve">                     </w:t>
      </w:r>
    </w:p>
    <w:p w14:paraId="34F59B93">
      <w:pPr>
        <w:adjustRightInd w:val="0"/>
        <w:snapToGrid w:val="0"/>
        <w:spacing w:line="580" w:lineRule="exact"/>
        <w:rPr>
          <w:rFonts w:ascii="楷体_GB2312" w:hAnsi="Times New Roman" w:eastAsia="楷体_GB2312" w:cs="DengXian-Bold"/>
          <w:b/>
          <w:bCs/>
          <w:sz w:val="32"/>
          <w:szCs w:val="32"/>
        </w:rPr>
      </w:pPr>
    </w:p>
    <w:p w14:paraId="3BC8C7B6">
      <w:pPr>
        <w:adjustRightInd w:val="0"/>
        <w:snapToGrid w:val="0"/>
        <w:spacing w:line="580" w:lineRule="exact"/>
        <w:rPr>
          <w:rFonts w:ascii="楷体_GB2312" w:hAnsi="Times New Roman" w:eastAsia="楷体_GB2312" w:cs="DengXian-Bold"/>
          <w:b/>
          <w:bCs/>
          <w:sz w:val="32"/>
          <w:szCs w:val="32"/>
        </w:rPr>
      </w:pPr>
    </w:p>
    <w:p w14:paraId="6CC70414">
      <w:pPr>
        <w:adjustRightInd w:val="0"/>
        <w:snapToGrid w:val="0"/>
        <w:spacing w:line="580" w:lineRule="exact"/>
        <w:rPr>
          <w:rFonts w:ascii="楷体_GB2312" w:hAnsi="Times New Roman" w:eastAsia="楷体_GB2312" w:cs="DengXian-Bold"/>
          <w:b/>
          <w:bCs/>
          <w:sz w:val="32"/>
          <w:szCs w:val="32"/>
        </w:rPr>
      </w:pPr>
    </w:p>
    <w:p w14:paraId="5B0B4C52">
      <w:pPr>
        <w:adjustRightInd w:val="0"/>
        <w:snapToGrid w:val="0"/>
        <w:spacing w:line="580" w:lineRule="exact"/>
        <w:rPr>
          <w:rFonts w:ascii="楷体_GB2312" w:hAnsi="Times New Roman" w:eastAsia="楷体_GB2312" w:cs="DengXian-Bold"/>
          <w:b/>
          <w:bCs/>
          <w:sz w:val="32"/>
          <w:szCs w:val="32"/>
        </w:rPr>
      </w:pPr>
    </w:p>
    <w:p w14:paraId="337E0007">
      <w:pPr>
        <w:adjustRightInd w:val="0"/>
        <w:snapToGrid w:val="0"/>
        <w:spacing w:line="580" w:lineRule="exact"/>
        <w:rPr>
          <w:rFonts w:ascii="楷体_GB2312" w:hAnsi="Times New Roman" w:eastAsia="楷体_GB2312" w:cs="DengXian-Bold"/>
          <w:b/>
          <w:bCs/>
          <w:sz w:val="32"/>
          <w:szCs w:val="32"/>
        </w:rPr>
      </w:pPr>
    </w:p>
    <w:p w14:paraId="18CF7A2A">
      <w:pPr>
        <w:adjustRightInd w:val="0"/>
        <w:snapToGrid w:val="0"/>
        <w:spacing w:line="580" w:lineRule="exact"/>
        <w:rPr>
          <w:rFonts w:ascii="楷体_GB2312" w:hAnsi="Times New Roman" w:eastAsia="楷体_GB2312" w:cs="DengXian-Bold"/>
          <w:b/>
          <w:bCs/>
          <w:sz w:val="32"/>
          <w:szCs w:val="32"/>
        </w:rPr>
      </w:pPr>
    </w:p>
    <w:p w14:paraId="35E333FF">
      <w:pPr>
        <w:adjustRightInd w:val="0"/>
        <w:snapToGrid w:val="0"/>
        <w:spacing w:line="580" w:lineRule="exact"/>
        <w:rPr>
          <w:rFonts w:ascii="楷体_GB2312" w:hAnsi="Times New Roman" w:eastAsia="楷体_GB2312" w:cs="DengXian-Bold"/>
          <w:b/>
          <w:bCs/>
          <w:sz w:val="32"/>
          <w:szCs w:val="32"/>
        </w:rPr>
      </w:pPr>
    </w:p>
    <w:p w14:paraId="063529F4">
      <w:pPr>
        <w:adjustRightInd w:val="0"/>
        <w:snapToGrid w:val="0"/>
        <w:spacing w:line="580" w:lineRule="exact"/>
        <w:jc w:val="center"/>
        <w:rPr>
          <w:rFonts w:ascii="楷体_GB2312" w:hAnsi="Times New Roman" w:eastAsia="楷体_GB2312" w:cs="DengXian-Bold"/>
          <w:b/>
          <w:bCs/>
          <w:sz w:val="32"/>
          <w:szCs w:val="32"/>
        </w:rPr>
      </w:pPr>
      <w:r>
        <w:rPr>
          <w:rFonts w:hint="eastAsia" w:ascii="仿宋_GB2312" w:eastAsia="仿宋_GB2312" w:cs="DengXian-Regular"/>
          <w:sz w:val="28"/>
          <w:szCs w:val="28"/>
        </w:rPr>
        <w:t>图5：财政拨款支出结构</w:t>
      </w:r>
    </w:p>
    <w:p w14:paraId="66112342">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017D735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年度财政拨款基本支出401.04万元，其中：人员经费 353.06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47.98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3C9249C">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525A9B66">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本部门2019年度“三公”经费支出共计5.5万元，完成预算的4%,较预算减少8万元，降低59.3%，主要是节约了公务用车运行费；较2018年度减少5.6万元，降低50.4%，</w:t>
      </w:r>
      <w:r>
        <w:rPr>
          <w:rFonts w:hint="eastAsia" w:ascii="仿宋_GB2312" w:eastAsia="仿宋_GB2312" w:cs="DengXian-Regular"/>
          <w:sz w:val="32"/>
          <w:szCs w:val="32"/>
        </w:rPr>
        <w:t>主要是认真贯彻落实中央八项规定精神和厉行节约要求，从严控制</w:t>
      </w:r>
      <w:r>
        <w:rPr>
          <w:rFonts w:hint="eastAsia" w:ascii="仿宋_GB2312" w:eastAsia="仿宋_GB2312" w:cs="DengXian-Regular"/>
          <w:sz w:val="32"/>
          <w:szCs w:val="32"/>
          <w:lang w:eastAsia="zh-CN"/>
        </w:rPr>
        <w:t>“三公”</w:t>
      </w:r>
      <w:r>
        <w:rPr>
          <w:rFonts w:hint="eastAsia" w:ascii="仿宋_GB2312" w:eastAsia="仿宋_GB2312" w:cs="DengXian-Regular"/>
          <w:sz w:val="32"/>
          <w:szCs w:val="32"/>
        </w:rPr>
        <w:t>经费开支，全年实际支出比预算有所节约。</w:t>
      </w:r>
      <w:r>
        <w:rPr>
          <w:rFonts w:hint="eastAsia" w:ascii="仿宋_GB2312" w:hAnsi="Times New Roman" w:eastAsia="仿宋_GB2312" w:cs="DengXian-Regular"/>
          <w:sz w:val="32"/>
          <w:szCs w:val="32"/>
        </w:rPr>
        <w:t>具体情况如下：</w:t>
      </w:r>
    </w:p>
    <w:p w14:paraId="5E42F28B">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（一）、因公出国（境）费支出。</w:t>
      </w:r>
      <w:r>
        <w:rPr>
          <w:rFonts w:hint="eastAsia" w:ascii="仿宋_GB2312" w:eastAsia="仿宋_GB2312" w:cs="DengXian-Regular"/>
          <w:sz w:val="32"/>
          <w:szCs w:val="32"/>
        </w:rPr>
        <w:t>本部门2019年度无因公出国（境）的人员及组团，无因公出国（境）费支出。与年初预算持平。</w:t>
      </w:r>
    </w:p>
    <w:p w14:paraId="349EB08D">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（二）公务用车购置及运行维护费支出5.5万元。</w:t>
      </w:r>
      <w:r>
        <w:rPr>
          <w:rFonts w:hint="eastAsia" w:ascii="仿宋_GB2312" w:hAnsi="Times New Roman" w:eastAsia="仿宋_GB2312" w:cs="DengXian-Regular"/>
          <w:sz w:val="32"/>
          <w:szCs w:val="32"/>
        </w:rPr>
        <w:t>本部门2019年度公务用车购置及运行维护费较预算减少8万元，降低59.3%,主要是节约了公务用车运行费；较上年减少5.6万元，降低50.4%,主要是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1B23CA69">
      <w:pPr>
        <w:adjustRightInd w:val="0"/>
        <w:snapToGrid w:val="0"/>
        <w:spacing w:line="580" w:lineRule="exact"/>
        <w:ind w:firstLine="643" w:firstLineChars="200"/>
        <w:rPr>
          <w:rFonts w:ascii="仿宋_GB2312"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eastAsia="仿宋_GB2312" w:cs="DengXian-Regular"/>
          <w:sz w:val="32"/>
          <w:szCs w:val="32"/>
        </w:rPr>
        <w:t>本部门2019年度未发生公务用车购置费用支出。较年初预算持平，与2019年度决算支出持平。</w:t>
      </w:r>
    </w:p>
    <w:p w14:paraId="5859693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本部门2019年度单位公务用车保有量5辆。公车运行维护费支出较预算减少8万元，降低59.3%,主要是节约了公务用车运行费；较上年减少5.6万元，降低50.4%，主要是</w:t>
      </w:r>
      <w:r>
        <w:rPr>
          <w:rFonts w:hint="eastAsia" w:ascii="仿宋_GB2312" w:eastAsia="仿宋_GB2312" w:cs="DengXian-Regular"/>
          <w:sz w:val="32"/>
          <w:szCs w:val="32"/>
        </w:rPr>
        <w:t>认真贯彻落实中央八项规</w:t>
      </w:r>
      <w:r>
        <w:rPr>
          <w:rFonts w:hint="eastAsia" w:ascii="仿宋_GB2312" w:eastAsia="仿宋_GB2312" w:cs="DengXian-Regular"/>
          <w:sz w:val="32"/>
          <w:szCs w:val="32"/>
          <w:lang w:eastAsia="zh-CN"/>
        </w:rPr>
        <w:t>定</w:t>
      </w:r>
      <w:r>
        <w:rPr>
          <w:rFonts w:hint="eastAsia" w:ascii="仿宋_GB2312" w:eastAsia="仿宋_GB2312" w:cs="DengXian-Regular"/>
          <w:sz w:val="32"/>
          <w:szCs w:val="32"/>
        </w:rPr>
        <w:t>精神和厉行节约要求，从严控制“三公”经费开支。</w:t>
      </w:r>
    </w:p>
    <w:p w14:paraId="0621C2AA">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（三）公务接待费支出。</w:t>
      </w:r>
      <w:r>
        <w:rPr>
          <w:sz w:val="44"/>
        </w:rPr>
        <mc:AlternateContent>
          <mc:Choice Requires="wpg">
            <w:drawing>
              <wp:anchor distT="0" distB="0" distL="114300" distR="114300" simplePos="0" relativeHeight="251676672" behindDoc="0" locked="1" layoutInCell="1" allowOverlap="1">
                <wp:simplePos x="0" y="0"/>
                <wp:positionH relativeFrom="column">
                  <wp:posOffset>-1015365</wp:posOffset>
                </wp:positionH>
                <wp:positionV relativeFrom="topMargin">
                  <wp:posOffset>372110</wp:posOffset>
                </wp:positionV>
                <wp:extent cx="3833495" cy="558165"/>
                <wp:effectExtent l="0" t="0" r="14605" b="13335"/>
                <wp:wrapNone/>
                <wp:docPr id="85" name="组合 85"/>
                <wp:cNvGraphicFramePr/>
                <a:graphic xmlns:a="http://schemas.openxmlformats.org/drawingml/2006/main">
                  <a:graphicData uri="http://schemas.microsoft.com/office/word/2010/wordprocessingGroup">
                    <wpg:wgp>
                      <wpg:cNvGrpSpPr/>
                      <wpg:grpSpPr>
                        <a:xfrm>
                          <a:off x="0" y="0"/>
                          <a:ext cx="3833495" cy="558165"/>
                          <a:chOff x="4551" y="52615"/>
                          <a:chExt cx="8546" cy="1398"/>
                        </a:xfrm>
                      </wpg:grpSpPr>
                      <wps:wsp>
                        <wps:cNvPr id="86"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7"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585BDBE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2C85612">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55pt;margin-top:29.3pt;height:43.95pt;width:301.85pt;mso-position-horizontal-relative:page;mso-position-vertical-relative:page;z-index:251676672;mso-width-relative:page;mso-height-relative:page;" coordorigin="4551,52615" coordsize="8546,1398" o:gfxdata="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1KFV1L0AAADb&#10;AAAADwAAAGRycy9kb3ducmV2LnhtbEWPQWsCMRSE7wX/Q3hCbzVRYStbowdR9NRa7cHjY/O6Wbp5&#10;WZOo23/fFASPw8x8w8yXvWvFlUJsPGsYjxQI4sqbhmsNX8fNywxETMgGW8+k4ZciLBeDpzmWxt/4&#10;k66HVIsM4ViiBptSV0oZK0sO48h3xNn79sFhyjLU0gS8Zbhr5USpQjpsOC9Y7Ghlqfo5XJyG/eXd&#10;1tNTeD2mbdevT6rYm4+z1s/DsXoDkahPj/C9vTMaZgX8f8k/QC7+AF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UoVXU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NgXW7cAAADb&#10;AAAADwAAAGRycy9kb3ducmV2LnhtbEWPMQvCMBSEd8H/EJ7gZlMdtFTTDoLg4KIW52fzbIvNS2mi&#10;1X9vBMHxuLvvuE3+Mq14Uu8aywrmUQyCuLS64UpBcd7NEhDOI2tsLZOCNznIs/Fog6m2Ax/pefKV&#10;CBB2KSqove9SKV1Zk0EX2Y44eDfbG/RB9pXUPQ4Bblq5iOOlNNhwWKixo21N5f30MApMs7o9rpdD&#10;e3TykJRUVLbYDkpNJ/N4DcLTy//Dv/ZeK0hW8P0SfoDMPl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Dk2BdbtwAAANsAAAAP&#10;AAAAAAAAAAEAIAAAACIAAABkcnMvZG93bnJldi54bWxQSwECFAAUAAAACACHTuJAMy8FnjsAAAA5&#10;AAAAEAAAAAAAAAABACAAAAAGAQAAZHJzL3NoYXBleG1sLnhtbFBLBQYAAAAABgAGAFsBAACwAwAA&#10;AAA=&#10;">
                  <v:fill on="t" focussize="0,0"/>
                  <v:stroke weight="1pt" color="#2F528F [3204]" miterlimit="8" joinstyle="miter"/>
                  <v:imagedata o:title=""/>
                  <o:lock v:ext="edit" aspectratio="f"/>
                  <v:textbox>
                    <w:txbxContent>
                      <w:p w14:paraId="585BDBEE">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2018年度部门决算☞部门决算情况说明</w:t>
                        </w:r>
                      </w:p>
                      <w:p w14:paraId="52C85612">
                        <w:pPr>
                          <w:jc w:val="center"/>
                        </w:pPr>
                      </w:p>
                    </w:txbxContent>
                  </v:textbox>
                </v:rect>
                <w10:anchorlock/>
              </v:group>
            </w:pict>
          </mc:Fallback>
        </mc:AlternateContent>
      </w:r>
      <w:r>
        <w:rPr>
          <w:rFonts w:hint="eastAsia" w:ascii="仿宋_GB2312" w:eastAsia="仿宋_GB2312" w:cs="DengXian-Regular"/>
          <w:sz w:val="32"/>
          <w:szCs w:val="32"/>
        </w:rPr>
        <w:t>本部门2019年度无公务接待费用支出。公务接待费支出较年初预算减少5万元，降低100%,主要是认真贯彻落实中央八项规定精神和厉行节约要求，从严控制“三公”经费开支，全年实际支出比预算有所节约。</w:t>
      </w:r>
    </w:p>
    <w:p w14:paraId="38AF8BB8">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466FFD9A">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14:paraId="4F39748D">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w:t>
      </w:r>
      <w:r>
        <w:rPr>
          <w:rFonts w:hint="eastAsia" w:ascii="仿宋_GB2312" w:eastAsia="仿宋_GB2312" w:cs="DengXian-Regular"/>
          <w:sz w:val="32"/>
          <w:szCs w:val="32"/>
        </w:rPr>
        <w:t>本单位认真开展了预算绩效管理改革开展情况自查，对部门全面规范绩效预算编制、严格预算执行管理、推进绩效评价工作、推进预决算信息公开等方面进行了自评，考核结果为优秀。</w:t>
      </w:r>
    </w:p>
    <w:p w14:paraId="11F6E832">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14:paraId="72213782">
      <w:pPr>
        <w:adjustRightInd w:val="0"/>
        <w:snapToGrid w:val="0"/>
        <w:spacing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2019年度一般公共预算项目支出全面开展绩效自评，涉及代表活动、机关常委会、主任会会议补助、人代会会议费、代表经费补助乡镇等7个项目，涉及资金257.7万元。从评价情况看，评价结果为优秀的项目有7个。</w:t>
      </w:r>
    </w:p>
    <w:p w14:paraId="70F534B4">
      <w:pPr>
        <w:keepNext/>
        <w:keepLines/>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14:paraId="7CEEDB06">
      <w:pPr>
        <w:keepNext/>
        <w:keepLines/>
        <w:snapToGrid w:val="0"/>
        <w:spacing w:line="580" w:lineRule="exact"/>
        <w:ind w:firstLine="640" w:firstLineChars="200"/>
        <w:outlineLvl w:val="1"/>
        <w:rPr>
          <w:rFonts w:ascii="仿宋_GB2312" w:hAnsi="仿宋_GB2312" w:eastAsia="仿宋_GB2312" w:cs="仿宋_GB2312"/>
          <w:b/>
          <w:bCs/>
          <w:sz w:val="32"/>
          <w:szCs w:val="32"/>
        </w:rPr>
      </w:pPr>
      <w:r>
        <w:rPr>
          <w:rFonts w:hint="eastAsia" w:ascii="仿宋_GB2312" w:eastAsia="仿宋_GB2312" w:cs="DengXian-Regular"/>
          <w:sz w:val="32"/>
          <w:szCs w:val="32"/>
        </w:rPr>
        <w:t>本单位无财政评价支出项目。</w:t>
      </w:r>
    </w:p>
    <w:p w14:paraId="29B8A82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14:paraId="19BD9B17">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14:paraId="511C8021">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本部门2019年度机关运行经费支出40.65万元，比2018年度增加6.61万元，增长17.9%。主要原因是购置了预算联网监督的固定资产。</w:t>
      </w:r>
    </w:p>
    <w:p w14:paraId="27165E85">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14:paraId="1B88D98D">
      <w:pPr>
        <w:widowControl/>
        <w:spacing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本部门2019年度无政府采购支出。</w:t>
      </w:r>
    </w:p>
    <w:p w14:paraId="0305DDE7">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14:paraId="0B27C722">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截至2019年12月31日，本部门共有车辆5辆，和上年度一致。</w:t>
      </w:r>
      <w:r>
        <w:rPr>
          <w:rFonts w:hint="eastAsia" w:ascii="仿宋_GB2312" w:eastAsia="仿宋_GB2312" w:cs="DengXian-Regular"/>
          <w:sz w:val="32"/>
          <w:szCs w:val="32"/>
        </w:rPr>
        <w:t>其中，无副部（省）级及以上领导用车，无主要领导干部用车，无机要通信用车，无应急保障用车，无执法执勤用车，无特种专业技术用车，无离退休干部用车，其他用车5辆，其他用车主要是正常公务用车；我单位无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万元以上通用设备，无单位价值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p>
    <w:p w14:paraId="3B05C1CE">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14:paraId="4BF1B534">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1.</w:t>
      </w:r>
      <w:r>
        <w:rPr>
          <w:rFonts w:hint="eastAsia" w:ascii="仿宋_GB2312" w:eastAsia="仿宋_GB2312" w:cs="DengXian-Regular"/>
          <w:sz w:val="32"/>
          <w:szCs w:val="32"/>
        </w:rPr>
        <w:t>本部门2019年度政府性基金无收支及结转结余情况，故政府性基金预算财政拨款</w:t>
      </w:r>
      <w:r>
        <w:rPr>
          <w:rFonts w:hint="eastAsia" w:ascii="仿宋_GB2312" w:eastAsia="仿宋_GB2312" w:cs="DengXian-Regular"/>
          <w:sz w:val="32"/>
          <w:szCs w:val="32"/>
        </w:rPr>
        <mc:AlternateContent>
          <mc:Choice Requires="wpg">
            <w:drawing>
              <wp:anchor distT="0" distB="0" distL="114300" distR="114300" simplePos="0" relativeHeight="251677696" behindDoc="0" locked="1" layoutInCell="1" allowOverlap="1">
                <wp:simplePos x="0" y="0"/>
                <wp:positionH relativeFrom="column">
                  <wp:posOffset>-1027430</wp:posOffset>
                </wp:positionH>
                <wp:positionV relativeFrom="page">
                  <wp:posOffset>-1029970</wp:posOffset>
                </wp:positionV>
                <wp:extent cx="3088640" cy="523240"/>
                <wp:effectExtent l="0" t="0" r="16510" b="10160"/>
                <wp:wrapNone/>
                <wp:docPr id="43" name="组合 4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4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3"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3492964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7099D5F">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80.9pt;margin-top:-81.1pt;height:41.2pt;width:243.2pt;mso-position-vertical-relative:page;z-index:251677696;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sIbUor0AAADb&#10;AAAADwAAAGRycy9kb3ducmV2LnhtbEWPT2sCMRTE7wW/Q3hCbzXRispq9FAs9dT67+DxsXluFjcv&#10;2yTq+u2bQqHHYWZ+wyxWnWvEjUKsPWsYDhQI4tKbmisNx8P7ywxETMgGG8+k4UERVsve0wIL4++8&#10;o9s+VSJDOBaowabUFlLG0pLDOPAtcfbOPjhMWYZKmoD3DHeNHCk1kQ5rzgsWW3qzVF72V6dhe/20&#10;1espTA/po+3WJzXZmq9vrZ/7QzUHkahL/+G/9sZoGI/h90v+AXL5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htSi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5YM9H7gAAADb&#10;AAAADwAAAGRycy9kb3ducmV2LnhtbEWPzQrCMBCE74LvEFbwpqmKP1TTHgTBgxe1eF6btS02m9JE&#10;q29vBMHjMDPfMJv0ZWrxpNZVlhVMxhEI4tzqigsF2Xk3WoFwHlljbZkUvMlBmvR7G4y17fhIz5Mv&#10;RICwi1FB6X0TS+nykgy6sW2Ig3ezrUEfZFtI3WIX4KaW0yhaSIMVh4USG9qWlN9PD6PAVMvb43o5&#10;1EcnD6ucssJm206p4WASrUF4evl/+NfeawXzGXy/hB8gk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5YM9H7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14:paraId="3492964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57099D5F">
                        <w:pPr>
                          <w:jc w:val="center"/>
                        </w:pPr>
                      </w:p>
                    </w:txbxContent>
                  </v:textbox>
                </v:rect>
                <w10:anchorlock/>
              </v:group>
            </w:pict>
          </mc:Fallback>
        </mc:AlternateContent>
      </w:r>
      <w:r>
        <w:rPr>
          <w:rFonts w:hint="eastAsia" w:ascii="仿宋_GB2312" w:eastAsia="仿宋_GB2312" w:cs="DengXian-Regular"/>
          <w:sz w:val="32"/>
          <w:szCs w:val="32"/>
        </w:rPr>
        <w:t>收入支出决算表以空表列示。本部门无国有资本经营情况，故国有资本经营预算财政拨</w:t>
      </w:r>
      <w:r>
        <w:rPr>
          <w:rFonts w:hint="eastAsia" w:ascii="仿宋_GB2312" w:eastAsia="仿宋_GB2312" w:cs="DengXian-Regular"/>
          <w:sz w:val="32"/>
          <w:szCs w:val="32"/>
        </w:rPr>
        <mc:AlternateContent>
          <mc:Choice Requires="wpg">
            <w:drawing>
              <wp:anchor distT="0" distB="0" distL="114300" distR="114300" simplePos="0" relativeHeight="251680768" behindDoc="0" locked="1" layoutInCell="1" allowOverlap="1">
                <wp:simplePos x="0" y="0"/>
                <wp:positionH relativeFrom="column">
                  <wp:posOffset>-875030</wp:posOffset>
                </wp:positionH>
                <wp:positionV relativeFrom="page">
                  <wp:posOffset>-877570</wp:posOffset>
                </wp:positionV>
                <wp:extent cx="3088640" cy="523240"/>
                <wp:effectExtent l="0" t="0" r="16510" b="10160"/>
                <wp:wrapNone/>
                <wp:docPr id="54" name="组合 54"/>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2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2B8035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83C76C3">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68.9pt;margin-top:-69.1pt;height:41.2pt;width:243.2pt;mso-position-vertical-relative:page;z-index:251680768;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7BQ7B7kAAADb&#10;AAAADwAAAGRycy9kb3ducmV2LnhtbEVPu27CMBTdK/EP1kXqVmyoBChgGBConVpeA+NVfIkj4utg&#10;G0j/vh6QGI/Oe77sXCPuFGLtWcNwoEAQl97UXGk4HjYfUxAxIRtsPJOGP4qwXPTe5lgY/+Ad3fep&#10;EjmEY4EabEptIWUsLTmMA98SZ+7sg8OUYaikCfjI4a6RI6XG0mHNucFiSytL5WV/cxq2tx9bfZ7C&#10;5JC+2m59UuOt+b1q/d4fqhmIRF16iZ/ub6NhlMfmL/kHyMU/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wUOwe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BSYA8LgAAADb&#10;AAAADwAAAGRycy9kb3ducmV2LnhtbEWPwQrCMBBE74L/EFbwpqmCWmpTD4LgwYtaPK/N2habTWmi&#10;1b83guBxmJk3TLp5mUY8qXO1ZQWzaQSCuLC65lJBft5NYhDOI2tsLJOCNznYZMNBiom2PR/pefKl&#10;CBB2CSqovG8TKV1RkUE3tS1x8G62M+iD7EqpO+wD3DRyHkVLabDmsFBhS9uKivvpYRSYenV7XC+H&#10;5ujkIS4oL22+7ZUaj2bRGoSnl/+Hf+29VrBYwP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BSYA8L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14:paraId="2B803543">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183C76C3">
                        <w:pPr>
                          <w:jc w:val="center"/>
                        </w:pPr>
                      </w:p>
                    </w:txbxContent>
                  </v:textbox>
                </v:rect>
                <w10:anchorlock/>
              </v:group>
            </w:pict>
          </mc:Fallback>
        </mc:AlternateContent>
      </w:r>
      <w:r>
        <w:rPr>
          <w:rFonts w:hint="eastAsia" w:ascii="仿宋_GB2312" w:eastAsia="仿宋_GB2312" w:cs="DengXian-Regular"/>
          <w:sz w:val="32"/>
          <w:szCs w:val="32"/>
        </w:rPr>
        <w:t>款支出决算表以空表列示。本部门无政府采购</w:t>
      </w:r>
      <w:r>
        <w:rPr>
          <w:rFonts w:hint="eastAsia" w:ascii="仿宋_GB2312" w:eastAsia="仿宋_GB2312" w:cs="DengXian-Regular"/>
          <w:sz w:val="32"/>
          <w:szCs w:val="32"/>
        </w:rPr>
        <mc:AlternateContent>
          <mc:Choice Requires="wpg">
            <w:drawing>
              <wp:anchor distT="0" distB="0" distL="114300" distR="114300" simplePos="0" relativeHeight="251678720" behindDoc="0" locked="1" layoutInCell="1" allowOverlap="1">
                <wp:simplePos x="0" y="0"/>
                <wp:positionH relativeFrom="column">
                  <wp:posOffset>-722630</wp:posOffset>
                </wp:positionH>
                <wp:positionV relativeFrom="page">
                  <wp:posOffset>-725170</wp:posOffset>
                </wp:positionV>
                <wp:extent cx="3088640" cy="523240"/>
                <wp:effectExtent l="0" t="0" r="16510" b="10160"/>
                <wp:wrapNone/>
                <wp:docPr id="67" name="组合 67"/>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8"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9"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4994878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A4D08FD">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56.9pt;margin-top:-57.1pt;height:41.2pt;width:243.2pt;mso-position-vertical-relative:page;z-index:251678720;mso-width-relative:page;mso-height-relative:page;" coordorigin="4551,52615" coordsize="8546,1398" o:gfxdata="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en6Cx7kAAADb&#10;AAAADwAAAGRycy9kb3ducmV2LnhtbEVPPW/CMBDdK/EfrEPqVmyolFYBw4BAMLUUOjCe4iOOiM/B&#10;NpD++3pAYnx637NF71pxoxAbzxrGIwWCuPKm4VrD72H99gkiJmSDrWfS8EcRFvPBywxL4+/8Q7d9&#10;qkUO4ViiBptSV0oZK0sO48h3xJk7+eAwZRhqaQLec7hr5USpQjpsODdY7GhpqTrvr07D7vpl6/dj&#10;+DikTdevjqrYme+L1q/DsZqCSNSnp/jh3hoNRR6bv+QfIOf/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p+gse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gfASLgAAADb&#10;AAAADwAAAGRycy9kb3ducmV2LnhtbEWPzQrCMBCE74LvEFbwZlM9+FNNexAED17U4nlt1rbYbEoT&#10;rb69EQSPw8x8w2yyl2nEkzpXW1YwjWIQxIXVNZcK8vNusgThPLLGxjIpeJODLB0ONpho2/ORnidf&#10;igBhl6CCyvs2kdIVFRl0kW2Jg3eznUEfZFdK3WEf4KaRszieS4M1h4UKW9pWVNxPD6PA1Ivb43o5&#10;NEcnD8uC8tLm216p8Wgar0F4evl/+NfeawXzFXy/hB8g0w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SgfASL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14:paraId="49948789">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3A4D08FD">
                        <w:pPr>
                          <w:jc w:val="center"/>
                        </w:pPr>
                      </w:p>
                    </w:txbxContent>
                  </v:textbox>
                </v:rect>
                <w10:anchorlock/>
              </v:group>
            </w:pict>
          </mc:Fallback>
        </mc:AlternateContent>
      </w:r>
      <w:r>
        <w:rPr>
          <w:rFonts w:hint="eastAsia" w:ascii="仿宋_GB2312" w:eastAsia="仿宋_GB2312" w:cs="DengXian-Regular"/>
          <w:sz w:val="32"/>
          <w:szCs w:val="32"/>
        </w:rPr>
        <w:t>情况，故政府采购</w:t>
      </w:r>
      <w:r>
        <w:rPr>
          <w:rFonts w:hint="eastAsia" w:ascii="仿宋_GB2312" w:eastAsia="仿宋_GB2312" w:cs="DengXian-Regular"/>
          <w:sz w:val="32"/>
          <w:szCs w:val="32"/>
        </w:rPr>
        <mc:AlternateContent>
          <mc:Choice Requires="wpg">
            <w:drawing>
              <wp:anchor distT="0" distB="0" distL="114300" distR="114300" simplePos="0" relativeHeight="251679744" behindDoc="0" locked="1" layoutInCell="1" allowOverlap="1">
                <wp:simplePos x="0" y="0"/>
                <wp:positionH relativeFrom="column">
                  <wp:posOffset>-570230</wp:posOffset>
                </wp:positionH>
                <wp:positionV relativeFrom="page">
                  <wp:posOffset>-572770</wp:posOffset>
                </wp:positionV>
                <wp:extent cx="3088640" cy="523240"/>
                <wp:effectExtent l="0" t="0" r="16510" b="10160"/>
                <wp:wrapNone/>
                <wp:docPr id="73" name="组合 73"/>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74"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5"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78E1A3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23CCCCC7">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44.9pt;margin-top:-45.1pt;height:41.2pt;width:243.2pt;mso-position-vertical-relative:page;z-index:251679744;mso-width-relative:page;mso-height-relative:page;" coordorigin="4551,52615" coordsize="8546,1398" o:gfxdata="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fuoeH70AAADb&#10;AAAADwAAAGRycy9kb3ducmV2LnhtbEWPQWsCMRSE74L/ITyhN01sRcvW6KG01JPV1YPHx+Z1s3Tz&#10;sk2irv++KRQ8DjPzDbNc964VFwqx8axhOlEgiCtvGq41HA/v42cQMSEbbD2ThhtFWK+GgyUWxl95&#10;T5cy1SJDOBaowabUFVLGypLDOPEdcfa+fHCYsgy1NAGvGe5a+ajUXDpsOC9Y7OjVUvVdnp2G3Xlr&#10;66dTWBzSR9e/ndR8Zz5/tH4YTdULiER9uof/2xujYTGDvy/5B8jVL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h4f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pNckLgAAADb&#10;AAAADwAAAGRycy9kb3ducmV2LnhtbEWPwQrCMBBE74L/EFbwpqmCWmpTD4LgwYtaPK/N2habTWmi&#10;1b83guBxmJk3TLp5mUY8qXO1ZQWzaQSCuLC65lJBft5NYhDOI2tsLJOCNznYZMNBiom2PR/pefKl&#10;CBB2CSqovG8TKV1RkUE3tS1x8G62M+iD7EqpO+wD3DRyHkVLabDmsFBhS9uKivvpYRSYenV7XC+H&#10;5ujkIS4oL22+7ZUaj2bRGoSnl/+Hf+29VrBawPdL+AEy+wB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TpNckLgAAADbAAAA&#10;DwAAAAAAAAABACAAAAAiAAAAZHJzL2Rvd25yZXYueG1sUEsBAhQAFAAAAAgAh07iQDMvBZ47AAAA&#10;OQAAABAAAAAAAAAAAQAgAAAABwEAAGRycy9zaGFwZXhtbC54bWxQSwUGAAAAAAYABgBbAQAAsQMA&#10;AAAA&#10;">
                  <v:fill on="t" focussize="0,0"/>
                  <v:stroke weight="1pt" color="#2F528F [3204]" miterlimit="8" joinstyle="miter"/>
                  <v:imagedata o:title=""/>
                  <o:lock v:ext="edit" aspectratio="f"/>
                  <v:textbox>
                    <w:txbxContent>
                      <w:p w14:paraId="178E1A31">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bidi="ar"/>
                          </w:rPr>
                          <w:t>2018年度部门决算☞决算报表</w:t>
                        </w:r>
                      </w:p>
                      <w:p w14:paraId="23CCCCC7">
                        <w:pPr>
                          <w:jc w:val="center"/>
                        </w:pPr>
                      </w:p>
                    </w:txbxContent>
                  </v:textbox>
                </v:rect>
                <w10:anchorlock/>
              </v:group>
            </w:pict>
          </mc:Fallback>
        </mc:AlternateContent>
      </w:r>
      <w:r>
        <w:rPr>
          <w:rFonts w:hint="eastAsia" w:ascii="仿宋_GB2312" w:eastAsia="仿宋_GB2312" w:cs="DengXian-Regular"/>
          <w:sz w:val="32"/>
          <w:szCs w:val="32"/>
        </w:rPr>
        <w:t>情况表以空表列示。</w:t>
      </w:r>
    </w:p>
    <w:p w14:paraId="4943B6C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3F695444">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14:paraId="482DF2B5">
      <w:pPr>
        <w:jc w:val="center"/>
        <w:rPr>
          <w:rFonts w:ascii="黑体" w:hAnsi="黑体" w:eastAsia="黑体" w:cs="黑体"/>
          <w:sz w:val="56"/>
          <w:szCs w:val="72"/>
        </w:rPr>
      </w:pPr>
    </w:p>
    <w:p w14:paraId="637A4F7A">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14:paraId="6A36F74A">
      <w:pPr>
        <w:rPr>
          <w:rFonts w:ascii="黑体" w:hAnsi="黑体" w:eastAsia="黑体" w:cs="黑体"/>
          <w:sz w:val="56"/>
          <w:szCs w:val="72"/>
        </w:rPr>
        <w:sectPr>
          <w:headerReference r:id="rId16" w:type="first"/>
          <w:footerReference r:id="rId18" w:type="first"/>
          <w:headerReference r:id="rId15" w:type="default"/>
          <w:footerReference r:id="rId17"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14:paraId="7421FB7D">
      <w:pPr>
        <w:rPr>
          <w:rFonts w:ascii="黑体" w:hAnsi="黑体" w:eastAsia="黑体" w:cs="黑体"/>
          <w:sz w:val="56"/>
          <w:szCs w:val="72"/>
        </w:rPr>
      </w:pPr>
    </w:p>
    <w:p w14:paraId="3B026E92">
      <w:pPr>
        <w:jc w:val="center"/>
        <w:rPr>
          <w:rFonts w:ascii="黑体" w:hAnsi="黑体" w:eastAsia="黑体" w:cs="黑体"/>
          <w:sz w:val="56"/>
          <w:szCs w:val="72"/>
        </w:rPr>
      </w:pPr>
    </w:p>
    <w:p w14:paraId="6DE8EE73">
      <w:pPr>
        <w:jc w:val="center"/>
        <w:rPr>
          <w:rFonts w:ascii="黑体" w:hAnsi="黑体" w:eastAsia="黑体" w:cs="黑体"/>
          <w:sz w:val="56"/>
          <w:szCs w:val="72"/>
        </w:rPr>
      </w:pPr>
    </w:p>
    <w:p w14:paraId="0C3A939F">
      <w:pPr>
        <w:jc w:val="center"/>
        <w:rPr>
          <w:sz w:val="72"/>
        </w:rPr>
      </w:pPr>
      <w:r>
        <w:rPr>
          <w:sz w:val="72"/>
        </w:rPr>
        <mc:AlternateContent>
          <mc:Choice Requires="wps">
            <w:drawing>
              <wp:anchor distT="0" distB="0" distL="114300" distR="114300" simplePos="0" relativeHeight="251669504"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43B57A2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69504;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6"/>
                <v:stroke weight="0.5pt" color="#FFD966 [3204]" joinstyle="round"/>
                <v:imagedata o:title=""/>
                <o:lock v:ext="edit" aspectratio="f"/>
                <v:textbox>
                  <w:txbxContent>
                    <w:p w14:paraId="43B57A21">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14:paraId="21B79660"/>
    <w:p w14:paraId="7F7D4207"/>
    <w:p w14:paraId="204E7347"/>
    <w:p w14:paraId="3C75C784"/>
    <w:p w14:paraId="23C2814A"/>
    <w:p w14:paraId="6C8905B4"/>
    <w:p w14:paraId="62F18E1E"/>
    <w:p w14:paraId="13BCC0EE"/>
    <w:p w14:paraId="3DBA820E"/>
    <w:p w14:paraId="3E3C5452"/>
    <w:p w14:paraId="18129B33"/>
    <w:p w14:paraId="0B9B36E1">
      <w:pPr>
        <w:tabs>
          <w:tab w:val="left" w:pos="886"/>
        </w:tabs>
        <w:jc w:val="left"/>
        <w:sectPr>
          <w:headerReference r:id="rId19" w:type="first"/>
          <w:pgSz w:w="11906" w:h="16838"/>
          <w:pgMar w:top="2041" w:right="1531" w:bottom="2041" w:left="1531" w:header="851" w:footer="992" w:gutter="0"/>
          <w:pgNumType w:fmt="numberInDash"/>
          <w:cols w:space="0" w:num="1"/>
          <w:titlePg/>
          <w:docGrid w:type="lines" w:linePitch="312" w:charSpace="0"/>
        </w:sectPr>
      </w:pPr>
    </w:p>
    <w:p w14:paraId="62FEFD5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5150C1E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4FD6FCF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23535CD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CE0C9B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4D4E92E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41A923F">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521E6BC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01E2D630">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30CD808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2BD6314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1B8BF7F6">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1EBAA24B">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1DEB891">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33721F7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44AF7B6A">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9D382E6">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4BC11592"/>
    <w:p w14:paraId="1EBF6E88"/>
    <w:p w14:paraId="7ED00795"/>
    <w:p w14:paraId="0A6595F6"/>
    <w:p w14:paraId="1406C8A7">
      <w:pPr>
        <w:tabs>
          <w:tab w:val="left" w:pos="235"/>
        </w:tabs>
        <w:jc w:val="left"/>
      </w:pPr>
    </w:p>
    <w:p w14:paraId="7A8A2D1E">
      <w:pPr>
        <w:tabs>
          <w:tab w:val="left" w:pos="235"/>
        </w:tabs>
        <w:jc w:val="left"/>
      </w:pPr>
    </w:p>
    <w:p w14:paraId="2226DCE7">
      <w:pPr>
        <w:tabs>
          <w:tab w:val="left" w:pos="235"/>
        </w:tabs>
        <w:jc w:val="left"/>
      </w:pPr>
    </w:p>
    <w:p w14:paraId="7CB8278C">
      <w:pPr>
        <w:tabs>
          <w:tab w:val="left" w:pos="235"/>
        </w:tabs>
        <w:jc w:val="left"/>
      </w:pPr>
    </w:p>
    <w:p w14:paraId="6564DC30">
      <w:pPr>
        <w:tabs>
          <w:tab w:val="left" w:pos="235"/>
        </w:tabs>
        <w:jc w:val="left"/>
      </w:pPr>
    </w:p>
    <w:p w14:paraId="7F322A37"/>
    <w:p w14:paraId="3B2F9ABB">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70528"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14:paraId="5F5CAE8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5835710">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0528;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6"/>
                <v:stroke weight="0.5pt" color="#FFD966 [3204]" joinstyle="round"/>
                <v:imagedata o:title=""/>
                <o:lock v:ext="edit" aspectratio="f"/>
                <v:textbox>
                  <w:txbxContent>
                    <w:p w14:paraId="5F5CAE8A">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14:paraId="65835710">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14:paraId="127630C3">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14:paraId="70DDE2E7">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14:paraId="46C912CC">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3DB9D40A">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14:paraId="236D69BE">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200D7325">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4EEF598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14:paraId="1B1436A8">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14:paraId="7B3DB78E">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部门：石家庄市鹿泉区人民代表大会常务委员会</w:t>
            </w:r>
          </w:p>
        </w:tc>
        <w:tc>
          <w:tcPr>
            <w:tcW w:w="731" w:type="dxa"/>
            <w:tcBorders>
              <w:top w:val="nil"/>
              <w:left w:val="nil"/>
              <w:bottom w:val="nil"/>
              <w:right w:val="nil"/>
            </w:tcBorders>
            <w:shd w:val="clear" w:color="auto" w:fill="auto"/>
            <w:noWrap/>
            <w:tcMar>
              <w:top w:w="15" w:type="dxa"/>
              <w:left w:w="15" w:type="dxa"/>
              <w:right w:w="15" w:type="dxa"/>
            </w:tcMar>
            <w:vAlign w:val="bottom"/>
          </w:tcPr>
          <w:p w14:paraId="14CC0583">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14:paraId="5629B9DB">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14:paraId="1F130C9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2F521CA4">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410C4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596500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14:paraId="51C6F176">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477A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9053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FA0C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CD16F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CE4C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0436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14:paraId="7A23A8EC">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10C3A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58BAD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5F716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C460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74BA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CA4E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14:paraId="79A5787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720DBF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5B669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ABBA1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634.47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9623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0DE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1C1B6C">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593.76　</w:t>
            </w:r>
          </w:p>
        </w:tc>
      </w:tr>
      <w:tr w14:paraId="1CE1446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B912C0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56892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B786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D7D7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5D37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67EBC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908AF6E">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9EC2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2C7C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38DB9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F4CF5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EA5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F625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E156FCA">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F74B6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10DB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9E4CA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9869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6887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4BC3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DEDCB67">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02652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84D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10F1A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5CE71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3B35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38A3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295204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3B9B5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9A0B4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5963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11DE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D7E42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399736">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158C06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9D14E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B59D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DD5E5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15.28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7DFC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3B0F0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FEAAD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885AC9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7BD04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1C57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C661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4BE6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17B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548C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30.42　</w:t>
            </w:r>
          </w:p>
        </w:tc>
      </w:tr>
      <w:tr w14:paraId="239656C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7A3F0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2D91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44A8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BBC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06BAC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6BB37D">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19.28　</w:t>
            </w:r>
          </w:p>
        </w:tc>
      </w:tr>
      <w:tr w14:paraId="537860C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3CC030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66C2E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AB265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5DC5D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6C3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33278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C4B742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A9213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210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BE4F5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7C27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C29E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D8762A">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A40DA7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65F99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DBB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80651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2CF5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E581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2E7B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3B96FC84">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380C6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CFC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E44A9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69706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B74C5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EE2CC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F8864B5">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95C0C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926D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43C412">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B0E2B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4161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AEAC8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A1E8BA6">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A1D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6538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DCD5A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3AC5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6E26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EFD02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22C513D">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C6579F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5E59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DD97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47B54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E88B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3E91A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1098A86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2A954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358B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B1BD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A1D9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9294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65FCF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C42D242">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1DE8C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33D6D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2D390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E5EE8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E6DA1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0CEA0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78DB41F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343E1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823BF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8C982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5F062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EC16C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EE800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15.29　</w:t>
            </w:r>
          </w:p>
        </w:tc>
      </w:tr>
      <w:tr w14:paraId="03647B88">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0FE38B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BDF7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6CBF7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98BCF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9646A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9A33E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495544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2E2B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85AB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33297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87159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340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6E4A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50B0B981">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EE612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917B7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4BCE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5DAAE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EE88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E177CF">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6E7B2F9B">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1C9F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3459A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0059B">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EAF2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4CB78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A50815">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2EF367C9">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6C4ACDC">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7C187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EA93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649.75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3A910">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661FB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15FD20">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658.75　</w:t>
            </w:r>
          </w:p>
        </w:tc>
      </w:tr>
      <w:tr w14:paraId="2147823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08B3C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FF9AB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7C3B4">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94268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ECD2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D5AB43">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1B984EE">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44353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643AA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E9ACD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33.45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3D52C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13F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536391">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24.45　</w:t>
            </w:r>
          </w:p>
        </w:tc>
      </w:tr>
      <w:tr w14:paraId="68A56F0F">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CE8E9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E91C8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8AADE">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4947D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FC7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1D67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14:paraId="4041E460">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FC2F0E">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688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09EF9">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683.2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C4F98">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FD8F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F7E037">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683.2　</w:t>
            </w:r>
          </w:p>
        </w:tc>
      </w:tr>
      <w:tr w14:paraId="5442A45B">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14:paraId="54A8F12E">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14:paraId="615E0415">
            <w:pPr>
              <w:widowControl/>
              <w:jc w:val="left"/>
              <w:textAlignment w:val="center"/>
              <w:rPr>
                <w:rFonts w:ascii="宋体" w:hAnsi="宋体" w:eastAsia="宋体" w:cs="宋体"/>
                <w:color w:val="000000"/>
                <w:kern w:val="0"/>
                <w:sz w:val="22"/>
                <w:lang w:bidi="ar"/>
              </w:rPr>
            </w:pPr>
          </w:p>
          <w:p w14:paraId="7C8FE690">
            <w:pPr>
              <w:widowControl/>
              <w:jc w:val="left"/>
              <w:textAlignment w:val="center"/>
              <w:rPr>
                <w:rFonts w:ascii="宋体" w:hAnsi="宋体" w:eastAsia="宋体" w:cs="宋体"/>
                <w:color w:val="000000"/>
                <w:kern w:val="0"/>
                <w:sz w:val="22"/>
                <w:lang w:bidi="ar"/>
              </w:rPr>
            </w:pPr>
          </w:p>
        </w:tc>
      </w:tr>
    </w:tbl>
    <w:tbl>
      <w:tblPr>
        <w:tblStyle w:val="6"/>
        <w:tblW w:w="9740" w:type="dxa"/>
        <w:jc w:val="center"/>
        <w:tblLayout w:type="fixed"/>
        <w:tblCellMar>
          <w:top w:w="0" w:type="dxa"/>
          <w:left w:w="0" w:type="dxa"/>
          <w:bottom w:w="0" w:type="dxa"/>
          <w:right w:w="0" w:type="dxa"/>
        </w:tblCellMar>
      </w:tblPr>
      <w:tblGrid>
        <w:gridCol w:w="722"/>
        <w:gridCol w:w="50"/>
        <w:gridCol w:w="50"/>
        <w:gridCol w:w="3886"/>
        <w:gridCol w:w="977"/>
        <w:gridCol w:w="1016"/>
        <w:gridCol w:w="751"/>
        <w:gridCol w:w="512"/>
        <w:gridCol w:w="629"/>
        <w:gridCol w:w="472"/>
        <w:gridCol w:w="675"/>
      </w:tblGrid>
      <w:tr w14:paraId="44CB77C4">
        <w:tblPrEx>
          <w:tblCellMar>
            <w:top w:w="0" w:type="dxa"/>
            <w:left w:w="0" w:type="dxa"/>
            <w:bottom w:w="0" w:type="dxa"/>
            <w:right w:w="0" w:type="dxa"/>
          </w:tblCellMar>
        </w:tblPrEx>
        <w:trPr>
          <w:trHeight w:val="408" w:hRule="atLeast"/>
          <w:jc w:val="center"/>
        </w:trPr>
        <w:tc>
          <w:tcPr>
            <w:tcW w:w="9740" w:type="dxa"/>
            <w:gridSpan w:val="11"/>
            <w:tcBorders>
              <w:top w:val="nil"/>
              <w:left w:val="nil"/>
              <w:bottom w:val="nil"/>
              <w:right w:val="nil"/>
            </w:tcBorders>
            <w:shd w:val="clear" w:color="auto" w:fill="auto"/>
            <w:noWrap/>
            <w:tcMar>
              <w:top w:w="15" w:type="dxa"/>
              <w:left w:w="15" w:type="dxa"/>
              <w:right w:w="15" w:type="dxa"/>
            </w:tcMar>
            <w:vAlign w:val="bottom"/>
          </w:tcPr>
          <w:p w14:paraId="0BD22CA8">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14:paraId="0478BDE3">
        <w:tblPrEx>
          <w:tblCellMar>
            <w:top w:w="0" w:type="dxa"/>
            <w:left w:w="0" w:type="dxa"/>
            <w:bottom w:w="0" w:type="dxa"/>
            <w:right w:w="0" w:type="dxa"/>
          </w:tblCellMar>
        </w:tblPrEx>
        <w:trPr>
          <w:trHeight w:val="295" w:hRule="atLeast"/>
          <w:jc w:val="center"/>
        </w:trPr>
        <w:tc>
          <w:tcPr>
            <w:tcW w:w="723" w:type="dxa"/>
            <w:tcBorders>
              <w:top w:val="nil"/>
              <w:left w:val="nil"/>
              <w:bottom w:val="nil"/>
              <w:right w:val="nil"/>
            </w:tcBorders>
            <w:shd w:val="clear" w:color="auto" w:fill="auto"/>
            <w:noWrap/>
            <w:tcMar>
              <w:top w:w="15" w:type="dxa"/>
              <w:left w:w="15" w:type="dxa"/>
              <w:right w:w="15" w:type="dxa"/>
            </w:tcMar>
            <w:vAlign w:val="bottom"/>
          </w:tcPr>
          <w:p w14:paraId="19056AC7">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14:paraId="02EDE09D">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14:paraId="10AC9C8F">
            <w:pPr>
              <w:rPr>
                <w:rFonts w:ascii="Arial" w:hAnsi="Arial" w:cs="Arial"/>
                <w:color w:val="000000"/>
                <w:sz w:val="20"/>
                <w:szCs w:val="20"/>
              </w:rPr>
            </w:pPr>
          </w:p>
        </w:tc>
        <w:tc>
          <w:tcPr>
            <w:tcW w:w="3894" w:type="dxa"/>
            <w:tcBorders>
              <w:top w:val="nil"/>
              <w:left w:val="nil"/>
              <w:bottom w:val="nil"/>
              <w:right w:val="nil"/>
            </w:tcBorders>
            <w:shd w:val="clear" w:color="auto" w:fill="auto"/>
            <w:noWrap/>
            <w:tcMar>
              <w:top w:w="15" w:type="dxa"/>
              <w:left w:w="15" w:type="dxa"/>
              <w:right w:w="15" w:type="dxa"/>
            </w:tcMar>
            <w:vAlign w:val="bottom"/>
          </w:tcPr>
          <w:p w14:paraId="508FA207">
            <w:pPr>
              <w:rPr>
                <w:rFonts w:ascii="Arial" w:hAnsi="Arial" w:cs="Arial"/>
                <w:color w:val="000000"/>
                <w:sz w:val="20"/>
                <w:szCs w:val="20"/>
              </w:rPr>
            </w:pPr>
          </w:p>
        </w:tc>
        <w:tc>
          <w:tcPr>
            <w:tcW w:w="979" w:type="dxa"/>
            <w:tcBorders>
              <w:top w:val="nil"/>
              <w:left w:val="nil"/>
              <w:bottom w:val="nil"/>
              <w:right w:val="nil"/>
            </w:tcBorders>
            <w:shd w:val="clear" w:color="auto" w:fill="auto"/>
            <w:noWrap/>
            <w:tcMar>
              <w:top w:w="15" w:type="dxa"/>
              <w:left w:w="15" w:type="dxa"/>
              <w:right w:w="15" w:type="dxa"/>
            </w:tcMar>
            <w:vAlign w:val="bottom"/>
          </w:tcPr>
          <w:p w14:paraId="27DFA500">
            <w:pPr>
              <w:rPr>
                <w:rFonts w:ascii="Arial" w:hAnsi="Arial" w:cs="Arial"/>
                <w:color w:val="000000"/>
                <w:sz w:val="20"/>
                <w:szCs w:val="20"/>
              </w:rPr>
            </w:pPr>
          </w:p>
        </w:tc>
        <w:tc>
          <w:tcPr>
            <w:tcW w:w="1018" w:type="dxa"/>
            <w:tcBorders>
              <w:top w:val="nil"/>
              <w:left w:val="nil"/>
              <w:bottom w:val="nil"/>
              <w:right w:val="nil"/>
            </w:tcBorders>
            <w:shd w:val="clear" w:color="auto" w:fill="auto"/>
            <w:noWrap/>
            <w:tcMar>
              <w:top w:w="15" w:type="dxa"/>
              <w:left w:w="15" w:type="dxa"/>
              <w:right w:w="15" w:type="dxa"/>
            </w:tcMar>
            <w:vAlign w:val="bottom"/>
          </w:tcPr>
          <w:p w14:paraId="7E50543E">
            <w:pPr>
              <w:rPr>
                <w:rFonts w:ascii="Arial" w:hAnsi="Arial" w:cs="Arial"/>
                <w:color w:val="000000"/>
                <w:sz w:val="20"/>
                <w:szCs w:val="20"/>
              </w:rPr>
            </w:pPr>
          </w:p>
        </w:tc>
        <w:tc>
          <w:tcPr>
            <w:tcW w:w="752" w:type="dxa"/>
            <w:tcBorders>
              <w:top w:val="nil"/>
              <w:left w:val="nil"/>
              <w:bottom w:val="nil"/>
              <w:right w:val="nil"/>
            </w:tcBorders>
            <w:shd w:val="clear" w:color="auto" w:fill="auto"/>
            <w:noWrap/>
            <w:tcMar>
              <w:top w:w="15" w:type="dxa"/>
              <w:left w:w="15" w:type="dxa"/>
              <w:right w:w="15" w:type="dxa"/>
            </w:tcMar>
            <w:vAlign w:val="bottom"/>
          </w:tcPr>
          <w:p w14:paraId="327AA952">
            <w:pPr>
              <w:rPr>
                <w:rFonts w:ascii="Arial" w:hAnsi="Arial" w:cs="Arial"/>
                <w:color w:val="000000"/>
                <w:sz w:val="20"/>
                <w:szCs w:val="20"/>
              </w:rPr>
            </w:pPr>
          </w:p>
        </w:tc>
        <w:tc>
          <w:tcPr>
            <w:tcW w:w="513" w:type="dxa"/>
            <w:tcBorders>
              <w:top w:val="nil"/>
              <w:left w:val="nil"/>
              <w:bottom w:val="nil"/>
              <w:right w:val="nil"/>
            </w:tcBorders>
            <w:shd w:val="clear" w:color="auto" w:fill="auto"/>
            <w:noWrap/>
            <w:tcMar>
              <w:top w:w="15" w:type="dxa"/>
              <w:left w:w="15" w:type="dxa"/>
              <w:right w:w="15" w:type="dxa"/>
            </w:tcMar>
            <w:vAlign w:val="bottom"/>
          </w:tcPr>
          <w:p w14:paraId="71E64B42">
            <w:pPr>
              <w:rPr>
                <w:rFonts w:ascii="Arial" w:hAnsi="Arial" w:cs="Arial"/>
                <w:color w:val="000000"/>
                <w:sz w:val="20"/>
                <w:szCs w:val="20"/>
              </w:rPr>
            </w:pPr>
          </w:p>
        </w:tc>
        <w:tc>
          <w:tcPr>
            <w:tcW w:w="630" w:type="dxa"/>
            <w:tcBorders>
              <w:top w:val="nil"/>
              <w:left w:val="nil"/>
              <w:bottom w:val="nil"/>
              <w:right w:val="nil"/>
            </w:tcBorders>
            <w:shd w:val="clear" w:color="auto" w:fill="auto"/>
            <w:noWrap/>
            <w:tcMar>
              <w:top w:w="15" w:type="dxa"/>
              <w:left w:w="15" w:type="dxa"/>
              <w:right w:w="15" w:type="dxa"/>
            </w:tcMar>
            <w:vAlign w:val="bottom"/>
          </w:tcPr>
          <w:p w14:paraId="168CBFBB">
            <w:pPr>
              <w:rPr>
                <w:rFonts w:ascii="Arial" w:hAnsi="Arial" w:cs="Arial"/>
                <w:color w:val="000000"/>
                <w:sz w:val="20"/>
                <w:szCs w:val="20"/>
              </w:rPr>
            </w:pPr>
          </w:p>
        </w:tc>
        <w:tc>
          <w:tcPr>
            <w:tcW w:w="1149" w:type="dxa"/>
            <w:gridSpan w:val="2"/>
            <w:tcBorders>
              <w:top w:val="nil"/>
              <w:left w:val="nil"/>
              <w:bottom w:val="nil"/>
              <w:right w:val="nil"/>
            </w:tcBorders>
            <w:shd w:val="clear" w:color="auto" w:fill="auto"/>
            <w:noWrap/>
            <w:tcMar>
              <w:top w:w="15" w:type="dxa"/>
              <w:left w:w="15" w:type="dxa"/>
              <w:right w:w="15" w:type="dxa"/>
            </w:tcMar>
            <w:vAlign w:val="bottom"/>
          </w:tcPr>
          <w:p w14:paraId="5ED23D2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14:paraId="755C965C">
        <w:tblPrEx>
          <w:tblCellMar>
            <w:top w:w="0" w:type="dxa"/>
            <w:left w:w="0" w:type="dxa"/>
            <w:bottom w:w="0" w:type="dxa"/>
            <w:right w:w="0" w:type="dxa"/>
          </w:tblCellMar>
        </w:tblPrEx>
        <w:trPr>
          <w:trHeight w:val="455" w:hRule="atLeast"/>
          <w:jc w:val="center"/>
        </w:trPr>
        <w:tc>
          <w:tcPr>
            <w:tcW w:w="723" w:type="dxa"/>
            <w:tcBorders>
              <w:top w:val="nil"/>
              <w:left w:val="nil"/>
              <w:bottom w:val="nil"/>
              <w:right w:val="nil"/>
            </w:tcBorders>
            <w:shd w:val="clear" w:color="auto" w:fill="auto"/>
            <w:noWrap/>
            <w:tcMar>
              <w:top w:w="15" w:type="dxa"/>
              <w:left w:w="15" w:type="dxa"/>
              <w:right w:w="15" w:type="dxa"/>
            </w:tcMar>
            <w:vAlign w:val="bottom"/>
          </w:tcPr>
          <w:p w14:paraId="190BCC2D">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1" w:type="dxa"/>
            <w:tcBorders>
              <w:top w:val="nil"/>
              <w:left w:val="nil"/>
              <w:bottom w:val="nil"/>
              <w:right w:val="nil"/>
            </w:tcBorders>
            <w:shd w:val="clear" w:color="auto" w:fill="auto"/>
            <w:noWrap/>
            <w:tcMar>
              <w:top w:w="15" w:type="dxa"/>
              <w:left w:w="15" w:type="dxa"/>
              <w:right w:w="15" w:type="dxa"/>
            </w:tcMar>
            <w:vAlign w:val="bottom"/>
          </w:tcPr>
          <w:p w14:paraId="567E56A3">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14:paraId="35B4B47B">
            <w:pPr>
              <w:rPr>
                <w:rFonts w:ascii="Arial" w:hAnsi="Arial" w:cs="Arial"/>
                <w:color w:val="000000"/>
                <w:sz w:val="20"/>
                <w:szCs w:val="20"/>
              </w:rPr>
            </w:pPr>
          </w:p>
        </w:tc>
        <w:tc>
          <w:tcPr>
            <w:tcW w:w="3894" w:type="dxa"/>
            <w:tcBorders>
              <w:top w:val="nil"/>
              <w:left w:val="nil"/>
              <w:bottom w:val="nil"/>
              <w:right w:val="nil"/>
            </w:tcBorders>
            <w:shd w:val="clear" w:color="auto" w:fill="auto"/>
            <w:noWrap/>
            <w:tcMar>
              <w:top w:w="15" w:type="dxa"/>
              <w:left w:w="15" w:type="dxa"/>
              <w:right w:w="15" w:type="dxa"/>
            </w:tcMar>
            <w:vAlign w:val="bottom"/>
          </w:tcPr>
          <w:p w14:paraId="58312858">
            <w:pPr>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979" w:type="dxa"/>
            <w:tcBorders>
              <w:top w:val="nil"/>
              <w:left w:val="nil"/>
              <w:bottom w:val="nil"/>
              <w:right w:val="nil"/>
            </w:tcBorders>
            <w:shd w:val="clear" w:color="auto" w:fill="auto"/>
            <w:noWrap/>
            <w:tcMar>
              <w:top w:w="15" w:type="dxa"/>
              <w:left w:w="15" w:type="dxa"/>
              <w:right w:w="15" w:type="dxa"/>
            </w:tcMar>
            <w:vAlign w:val="bottom"/>
          </w:tcPr>
          <w:p w14:paraId="3C361D1A">
            <w:pPr>
              <w:rPr>
                <w:rFonts w:ascii="Arial" w:hAnsi="Arial" w:cs="Arial"/>
                <w:color w:val="000000"/>
                <w:sz w:val="20"/>
                <w:szCs w:val="20"/>
              </w:rPr>
            </w:pPr>
          </w:p>
        </w:tc>
        <w:tc>
          <w:tcPr>
            <w:tcW w:w="1018" w:type="dxa"/>
            <w:tcBorders>
              <w:top w:val="nil"/>
              <w:left w:val="nil"/>
              <w:bottom w:val="nil"/>
              <w:right w:val="nil"/>
            </w:tcBorders>
            <w:shd w:val="clear" w:color="auto" w:fill="auto"/>
            <w:noWrap/>
            <w:tcMar>
              <w:top w:w="15" w:type="dxa"/>
              <w:left w:w="15" w:type="dxa"/>
              <w:right w:w="15" w:type="dxa"/>
            </w:tcMar>
            <w:vAlign w:val="bottom"/>
          </w:tcPr>
          <w:p w14:paraId="0EA14937">
            <w:pPr>
              <w:rPr>
                <w:rFonts w:ascii="Arial" w:hAnsi="Arial" w:cs="Arial"/>
                <w:color w:val="000000"/>
                <w:sz w:val="20"/>
                <w:szCs w:val="20"/>
              </w:rPr>
            </w:pPr>
          </w:p>
        </w:tc>
        <w:tc>
          <w:tcPr>
            <w:tcW w:w="752" w:type="dxa"/>
            <w:tcBorders>
              <w:top w:val="nil"/>
              <w:left w:val="nil"/>
              <w:bottom w:val="nil"/>
              <w:right w:val="nil"/>
            </w:tcBorders>
            <w:shd w:val="clear" w:color="auto" w:fill="auto"/>
            <w:noWrap/>
            <w:tcMar>
              <w:top w:w="15" w:type="dxa"/>
              <w:left w:w="15" w:type="dxa"/>
              <w:right w:w="15" w:type="dxa"/>
            </w:tcMar>
            <w:vAlign w:val="bottom"/>
          </w:tcPr>
          <w:p w14:paraId="5146EAC9">
            <w:pPr>
              <w:rPr>
                <w:rFonts w:ascii="Arial" w:hAnsi="Arial" w:cs="Arial"/>
                <w:color w:val="000000"/>
                <w:sz w:val="20"/>
                <w:szCs w:val="20"/>
              </w:rPr>
            </w:pPr>
          </w:p>
        </w:tc>
        <w:tc>
          <w:tcPr>
            <w:tcW w:w="513" w:type="dxa"/>
            <w:tcBorders>
              <w:top w:val="nil"/>
              <w:left w:val="nil"/>
              <w:bottom w:val="nil"/>
              <w:right w:val="nil"/>
            </w:tcBorders>
            <w:shd w:val="clear" w:color="auto" w:fill="auto"/>
            <w:noWrap/>
            <w:tcMar>
              <w:top w:w="15" w:type="dxa"/>
              <w:left w:w="15" w:type="dxa"/>
              <w:right w:w="15" w:type="dxa"/>
            </w:tcMar>
            <w:vAlign w:val="bottom"/>
          </w:tcPr>
          <w:p w14:paraId="59ABCF06">
            <w:pPr>
              <w:rPr>
                <w:rFonts w:ascii="Arial" w:hAnsi="Arial" w:cs="Arial"/>
                <w:color w:val="000000"/>
                <w:sz w:val="20"/>
                <w:szCs w:val="20"/>
              </w:rPr>
            </w:pPr>
          </w:p>
        </w:tc>
        <w:tc>
          <w:tcPr>
            <w:tcW w:w="1779" w:type="dxa"/>
            <w:gridSpan w:val="3"/>
            <w:tcBorders>
              <w:top w:val="nil"/>
              <w:left w:val="nil"/>
              <w:bottom w:val="nil"/>
              <w:right w:val="nil"/>
            </w:tcBorders>
            <w:shd w:val="clear" w:color="auto" w:fill="auto"/>
            <w:noWrap/>
            <w:tcMar>
              <w:top w:w="15" w:type="dxa"/>
              <w:left w:w="15" w:type="dxa"/>
              <w:right w:w="15" w:type="dxa"/>
            </w:tcMar>
            <w:vAlign w:val="bottom"/>
          </w:tcPr>
          <w:p w14:paraId="49087B9B">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16169D9">
        <w:tblPrEx>
          <w:tblCellMar>
            <w:top w:w="0" w:type="dxa"/>
            <w:left w:w="0" w:type="dxa"/>
            <w:bottom w:w="0" w:type="dxa"/>
            <w:right w:w="0" w:type="dxa"/>
          </w:tblCellMar>
        </w:tblPrEx>
        <w:trPr>
          <w:trHeight w:val="424" w:hRule="atLeast"/>
          <w:jc w:val="center"/>
        </w:trPr>
        <w:tc>
          <w:tcPr>
            <w:tcW w:w="46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B502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7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CB9F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1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C2C15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75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BD792F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5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E7407B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3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97F2E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47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071B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8D8C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14:paraId="6ACAC5A0">
        <w:tblPrEx>
          <w:tblCellMar>
            <w:top w:w="0" w:type="dxa"/>
            <w:left w:w="0" w:type="dxa"/>
            <w:bottom w:w="0" w:type="dxa"/>
            <w:right w:w="0" w:type="dxa"/>
          </w:tblCellMar>
        </w:tblPrEx>
        <w:trPr>
          <w:trHeight w:val="418" w:hRule="atLeast"/>
          <w:jc w:val="center"/>
        </w:trPr>
        <w:tc>
          <w:tcPr>
            <w:tcW w:w="8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C126C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89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4E0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2485D04">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189958">
            <w:pPr>
              <w:jc w:val="center"/>
              <w:rPr>
                <w:rFonts w:ascii="宋体" w:hAnsi="宋体" w:eastAsia="宋体" w:cs="宋体"/>
                <w:color w:val="000000"/>
                <w:sz w:val="22"/>
              </w:rPr>
            </w:pPr>
          </w:p>
        </w:tc>
        <w:tc>
          <w:tcPr>
            <w:tcW w:w="7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F672BD5">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E3D48D">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CDF15B">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8EA07D8">
            <w:pPr>
              <w:jc w:val="center"/>
              <w:rPr>
                <w:rFonts w:ascii="宋体" w:hAnsi="宋体" w:eastAsia="宋体" w:cs="宋体"/>
                <w:color w:val="000000"/>
                <w:sz w:val="22"/>
              </w:rPr>
            </w:pPr>
          </w:p>
        </w:tc>
        <w:tc>
          <w:tcPr>
            <w:tcW w:w="6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430245">
            <w:pPr>
              <w:jc w:val="center"/>
              <w:rPr>
                <w:rFonts w:ascii="宋体" w:hAnsi="宋体" w:eastAsia="宋体" w:cs="宋体"/>
                <w:color w:val="000000"/>
                <w:sz w:val="22"/>
              </w:rPr>
            </w:pPr>
          </w:p>
        </w:tc>
      </w:tr>
      <w:tr w14:paraId="7156AA76">
        <w:tblPrEx>
          <w:tblCellMar>
            <w:top w:w="0" w:type="dxa"/>
            <w:left w:w="0" w:type="dxa"/>
            <w:bottom w:w="0" w:type="dxa"/>
            <w:right w:w="0" w:type="dxa"/>
          </w:tblCellMar>
        </w:tblPrEx>
        <w:trPr>
          <w:trHeight w:val="418" w:hRule="atLeast"/>
          <w:jc w:val="center"/>
        </w:trPr>
        <w:tc>
          <w:tcPr>
            <w:tcW w:w="8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4A6FA">
            <w:pPr>
              <w:jc w:val="center"/>
              <w:rPr>
                <w:rFonts w:ascii="宋体" w:hAnsi="宋体" w:eastAsia="宋体" w:cs="宋体"/>
                <w:color w:val="000000"/>
                <w:sz w:val="22"/>
              </w:rPr>
            </w:pPr>
          </w:p>
        </w:tc>
        <w:tc>
          <w:tcPr>
            <w:tcW w:w="38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539B2">
            <w:pPr>
              <w:jc w:val="center"/>
              <w:rPr>
                <w:rFonts w:ascii="宋体" w:hAnsi="宋体" w:eastAsia="宋体" w:cs="宋体"/>
                <w:color w:val="000000"/>
                <w:sz w:val="22"/>
              </w:rPr>
            </w:pPr>
          </w:p>
        </w:tc>
        <w:tc>
          <w:tcPr>
            <w:tcW w:w="9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C7E4BC8">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B5D952B">
            <w:pPr>
              <w:jc w:val="center"/>
              <w:rPr>
                <w:rFonts w:ascii="宋体" w:hAnsi="宋体" w:eastAsia="宋体" w:cs="宋体"/>
                <w:color w:val="000000"/>
                <w:sz w:val="22"/>
              </w:rPr>
            </w:pPr>
          </w:p>
        </w:tc>
        <w:tc>
          <w:tcPr>
            <w:tcW w:w="7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78AFF8A">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D2D02B6">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F38C9AA">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E67062">
            <w:pPr>
              <w:jc w:val="center"/>
              <w:rPr>
                <w:rFonts w:ascii="宋体" w:hAnsi="宋体" w:eastAsia="宋体" w:cs="宋体"/>
                <w:color w:val="000000"/>
                <w:sz w:val="22"/>
              </w:rPr>
            </w:pPr>
          </w:p>
        </w:tc>
        <w:tc>
          <w:tcPr>
            <w:tcW w:w="6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57FEA0">
            <w:pPr>
              <w:jc w:val="center"/>
              <w:rPr>
                <w:rFonts w:ascii="宋体" w:hAnsi="宋体" w:eastAsia="宋体" w:cs="宋体"/>
                <w:color w:val="000000"/>
                <w:sz w:val="22"/>
              </w:rPr>
            </w:pPr>
          </w:p>
        </w:tc>
      </w:tr>
      <w:tr w14:paraId="231C38BA">
        <w:tblPrEx>
          <w:tblCellMar>
            <w:top w:w="0" w:type="dxa"/>
            <w:left w:w="0" w:type="dxa"/>
            <w:bottom w:w="0" w:type="dxa"/>
            <w:right w:w="0" w:type="dxa"/>
          </w:tblCellMar>
        </w:tblPrEx>
        <w:trPr>
          <w:trHeight w:val="312" w:hRule="atLeast"/>
          <w:jc w:val="center"/>
        </w:trPr>
        <w:tc>
          <w:tcPr>
            <w:tcW w:w="8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7DDE505">
            <w:pPr>
              <w:jc w:val="center"/>
              <w:rPr>
                <w:rFonts w:ascii="宋体" w:hAnsi="宋体" w:eastAsia="宋体" w:cs="宋体"/>
                <w:color w:val="000000"/>
                <w:sz w:val="22"/>
              </w:rPr>
            </w:pPr>
          </w:p>
        </w:tc>
        <w:tc>
          <w:tcPr>
            <w:tcW w:w="389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238090">
            <w:pPr>
              <w:jc w:val="center"/>
              <w:rPr>
                <w:rFonts w:ascii="宋体" w:hAnsi="宋体" w:eastAsia="宋体" w:cs="宋体"/>
                <w:color w:val="000000"/>
                <w:sz w:val="22"/>
              </w:rPr>
            </w:pPr>
          </w:p>
        </w:tc>
        <w:tc>
          <w:tcPr>
            <w:tcW w:w="9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ED73D93">
            <w:pPr>
              <w:jc w:val="center"/>
              <w:rPr>
                <w:rFonts w:ascii="宋体" w:hAnsi="宋体" w:eastAsia="宋体" w:cs="宋体"/>
                <w:color w:val="000000"/>
                <w:sz w:val="22"/>
              </w:rPr>
            </w:pPr>
          </w:p>
        </w:tc>
        <w:tc>
          <w:tcPr>
            <w:tcW w:w="101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416DD89">
            <w:pPr>
              <w:jc w:val="center"/>
              <w:rPr>
                <w:rFonts w:ascii="宋体" w:hAnsi="宋体" w:eastAsia="宋体" w:cs="宋体"/>
                <w:color w:val="000000"/>
                <w:sz w:val="22"/>
              </w:rPr>
            </w:pPr>
          </w:p>
        </w:tc>
        <w:tc>
          <w:tcPr>
            <w:tcW w:w="75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B506F5">
            <w:pPr>
              <w:jc w:val="center"/>
              <w:rPr>
                <w:rFonts w:ascii="宋体" w:hAnsi="宋体" w:eastAsia="宋体" w:cs="宋体"/>
                <w:color w:val="000000"/>
                <w:sz w:val="22"/>
              </w:rPr>
            </w:pPr>
          </w:p>
        </w:tc>
        <w:tc>
          <w:tcPr>
            <w:tcW w:w="5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460BB7">
            <w:pPr>
              <w:jc w:val="center"/>
              <w:rPr>
                <w:rFonts w:ascii="宋体" w:hAnsi="宋体" w:eastAsia="宋体" w:cs="宋体"/>
                <w:color w:val="000000"/>
                <w:sz w:val="22"/>
              </w:rPr>
            </w:pPr>
          </w:p>
        </w:tc>
        <w:tc>
          <w:tcPr>
            <w:tcW w:w="63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028D88">
            <w:pPr>
              <w:jc w:val="center"/>
              <w:rPr>
                <w:rFonts w:ascii="宋体" w:hAnsi="宋体" w:eastAsia="宋体" w:cs="宋体"/>
                <w:color w:val="000000"/>
                <w:sz w:val="22"/>
              </w:rPr>
            </w:pPr>
          </w:p>
        </w:tc>
        <w:tc>
          <w:tcPr>
            <w:tcW w:w="47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7F769D3">
            <w:pPr>
              <w:jc w:val="center"/>
              <w:rPr>
                <w:rFonts w:ascii="宋体" w:hAnsi="宋体" w:eastAsia="宋体" w:cs="宋体"/>
                <w:color w:val="000000"/>
                <w:sz w:val="22"/>
              </w:rPr>
            </w:pPr>
          </w:p>
        </w:tc>
        <w:tc>
          <w:tcPr>
            <w:tcW w:w="6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1084E7C">
            <w:pPr>
              <w:jc w:val="center"/>
              <w:rPr>
                <w:rFonts w:ascii="宋体" w:hAnsi="宋体" w:eastAsia="宋体" w:cs="宋体"/>
                <w:color w:val="000000"/>
                <w:sz w:val="22"/>
              </w:rPr>
            </w:pPr>
          </w:p>
        </w:tc>
      </w:tr>
      <w:tr w14:paraId="0D0ACCBB">
        <w:tblPrEx>
          <w:tblCellMar>
            <w:top w:w="0" w:type="dxa"/>
            <w:left w:w="0" w:type="dxa"/>
            <w:bottom w:w="0" w:type="dxa"/>
            <w:right w:w="0" w:type="dxa"/>
          </w:tblCellMar>
        </w:tblPrEx>
        <w:trPr>
          <w:trHeight w:val="424" w:hRule="atLeast"/>
          <w:jc w:val="center"/>
        </w:trPr>
        <w:tc>
          <w:tcPr>
            <w:tcW w:w="46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949F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9C58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7920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5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05E2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5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A0C0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8815D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47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6F991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1445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14:paraId="40205A22">
        <w:tblPrEx>
          <w:tblCellMar>
            <w:top w:w="0" w:type="dxa"/>
            <w:left w:w="0" w:type="dxa"/>
            <w:bottom w:w="0" w:type="dxa"/>
            <w:right w:w="0" w:type="dxa"/>
          </w:tblCellMar>
        </w:tblPrEx>
        <w:trPr>
          <w:trHeight w:val="424" w:hRule="atLeast"/>
          <w:jc w:val="center"/>
        </w:trPr>
        <w:tc>
          <w:tcPr>
            <w:tcW w:w="46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20E0B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FFC5B2">
            <w:pPr>
              <w:jc w:val="right"/>
              <w:rPr>
                <w:rFonts w:ascii="宋体" w:hAnsi="宋体" w:eastAsia="宋体" w:cs="宋体"/>
                <w:b/>
                <w:color w:val="000000"/>
                <w:sz w:val="22"/>
              </w:rPr>
            </w:pPr>
            <w:r>
              <w:rPr>
                <w:rFonts w:hint="eastAsia" w:ascii="宋体" w:hAnsi="宋体" w:eastAsia="宋体" w:cs="宋体"/>
                <w:b/>
                <w:color w:val="000000"/>
                <w:sz w:val="22"/>
              </w:rPr>
              <w:t>649.75</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E74466">
            <w:pPr>
              <w:jc w:val="right"/>
              <w:rPr>
                <w:rFonts w:ascii="宋体" w:hAnsi="宋体" w:eastAsia="宋体" w:cs="宋体"/>
                <w:b/>
                <w:color w:val="000000"/>
                <w:sz w:val="22"/>
              </w:rPr>
            </w:pPr>
            <w:r>
              <w:rPr>
                <w:rFonts w:hint="eastAsia" w:ascii="宋体" w:hAnsi="宋体" w:eastAsia="宋体" w:cs="宋体"/>
                <w:b/>
                <w:color w:val="000000"/>
                <w:sz w:val="22"/>
              </w:rPr>
              <w:t>634.47</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462E1D">
            <w:pPr>
              <w:jc w:val="right"/>
              <w:rPr>
                <w:rFonts w:ascii="宋体" w:hAnsi="宋体" w:eastAsia="宋体" w:cs="宋体"/>
                <w:b/>
                <w:color w:val="000000"/>
                <w:sz w:val="22"/>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D201D6">
            <w:pPr>
              <w:jc w:val="right"/>
              <w:rPr>
                <w:rFonts w:ascii="宋体" w:hAnsi="宋体" w:eastAsia="宋体" w:cs="宋体"/>
                <w:b/>
                <w:color w:val="000000"/>
                <w:sz w:val="22"/>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905C1A">
            <w:pPr>
              <w:jc w:val="right"/>
              <w:rPr>
                <w:rFonts w:ascii="宋体" w:hAnsi="宋体" w:eastAsia="宋体" w:cs="宋体"/>
                <w:b/>
                <w:color w:val="000000"/>
                <w:sz w:val="22"/>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258234">
            <w:pPr>
              <w:jc w:val="right"/>
              <w:rPr>
                <w:rFonts w:ascii="宋体" w:hAnsi="宋体" w:eastAsia="宋体" w:cs="宋体"/>
                <w:b/>
                <w:color w:val="000000"/>
                <w:sz w:val="22"/>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21ED7">
            <w:pPr>
              <w:jc w:val="right"/>
              <w:rPr>
                <w:rFonts w:ascii="宋体" w:hAnsi="宋体" w:eastAsia="宋体" w:cs="宋体"/>
                <w:b/>
                <w:color w:val="000000"/>
                <w:sz w:val="22"/>
              </w:rPr>
            </w:pPr>
            <w:r>
              <w:rPr>
                <w:rFonts w:hint="eastAsia" w:ascii="宋体" w:hAnsi="宋体" w:eastAsia="宋体" w:cs="宋体"/>
                <w:b/>
                <w:color w:val="000000"/>
                <w:sz w:val="22"/>
              </w:rPr>
              <w:t>15.28</w:t>
            </w:r>
          </w:p>
        </w:tc>
      </w:tr>
      <w:tr w14:paraId="55CCADE5">
        <w:tblPrEx>
          <w:tblCellMar>
            <w:top w:w="0" w:type="dxa"/>
            <w:left w:w="0" w:type="dxa"/>
            <w:bottom w:w="0" w:type="dxa"/>
            <w:right w:w="0" w:type="dxa"/>
          </w:tblCellMar>
        </w:tblPrEx>
        <w:trPr>
          <w:trHeight w:val="45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7D417B0">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E84BF8">
            <w:pPr>
              <w:widowControl/>
              <w:spacing w:line="240" w:lineRule="atLeast"/>
              <w:jc w:val="left"/>
              <w:rPr>
                <w:rFonts w:ascii="宋体" w:hAnsi="宋体" w:eastAsia="宋体" w:cs="宋体"/>
                <w:color w:val="000000"/>
                <w:szCs w:val="21"/>
              </w:rPr>
            </w:pPr>
            <w:r>
              <w:rPr>
                <w:rFonts w:hint="eastAsia" w:ascii="宋体" w:hAnsi="宋体" w:cs="宋体"/>
                <w:color w:val="000000"/>
                <w:szCs w:val="21"/>
              </w:rPr>
              <w:t>一般公共服务支出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B06ED">
            <w:pPr>
              <w:widowControl/>
              <w:spacing w:line="240" w:lineRule="atLeast"/>
              <w:jc w:val="right"/>
              <w:rPr>
                <w:rFonts w:ascii="宋体" w:hAnsi="宋体" w:eastAsia="宋体" w:cs="宋体"/>
                <w:color w:val="000000"/>
                <w:szCs w:val="21"/>
              </w:rPr>
            </w:pPr>
            <w:r>
              <w:rPr>
                <w:rFonts w:hint="eastAsia" w:ascii="宋体" w:hAnsi="宋体" w:cs="宋体"/>
                <w:color w:val="000000"/>
                <w:szCs w:val="21"/>
              </w:rPr>
              <w:t>584.76</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BC36B3">
            <w:pPr>
              <w:widowControl/>
              <w:spacing w:line="240" w:lineRule="atLeast"/>
              <w:jc w:val="right"/>
              <w:rPr>
                <w:rFonts w:ascii="宋体" w:hAnsi="宋体" w:eastAsia="宋体" w:cs="宋体"/>
                <w:color w:val="000000"/>
                <w:szCs w:val="21"/>
              </w:rPr>
            </w:pPr>
            <w:r>
              <w:rPr>
                <w:rFonts w:hint="eastAsia" w:ascii="宋体" w:hAnsi="宋体" w:eastAsia="宋体" w:cs="宋体"/>
                <w:color w:val="000000"/>
                <w:szCs w:val="21"/>
              </w:rPr>
              <w:t>569.476</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B4724C">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DFD24C">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97C79A">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88C0CE">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BE4C1">
            <w:pPr>
              <w:widowControl/>
              <w:spacing w:line="240" w:lineRule="atLeast"/>
              <w:jc w:val="right"/>
              <w:rPr>
                <w:rFonts w:ascii="宋体" w:hAnsi="宋体" w:cs="宋体"/>
                <w:color w:val="000000"/>
                <w:szCs w:val="21"/>
              </w:rPr>
            </w:pPr>
          </w:p>
        </w:tc>
      </w:tr>
      <w:tr w14:paraId="59C51AA7">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7F5C80">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D4F7F3">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人大事务</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A63E90">
            <w:pPr>
              <w:widowControl/>
              <w:spacing w:line="240" w:lineRule="atLeast"/>
              <w:jc w:val="right"/>
              <w:rPr>
                <w:rFonts w:ascii="宋体" w:hAnsi="宋体" w:eastAsia="宋体" w:cs="宋体"/>
                <w:color w:val="000000"/>
                <w:szCs w:val="21"/>
              </w:rPr>
            </w:pPr>
            <w:r>
              <w:rPr>
                <w:rFonts w:hint="eastAsia" w:ascii="宋体" w:hAnsi="宋体" w:cs="宋体"/>
                <w:color w:val="000000"/>
                <w:szCs w:val="21"/>
              </w:rPr>
              <w:t>584.76</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C534F1">
            <w:pPr>
              <w:widowControl/>
              <w:spacing w:line="240" w:lineRule="atLeast"/>
              <w:jc w:val="right"/>
              <w:rPr>
                <w:rFonts w:ascii="宋体" w:hAnsi="宋体" w:cs="宋体"/>
                <w:color w:val="000000"/>
                <w:szCs w:val="21"/>
              </w:rPr>
            </w:pPr>
            <w:r>
              <w:rPr>
                <w:rFonts w:hint="eastAsia" w:ascii="宋体" w:hAnsi="宋体" w:cs="宋体"/>
                <w:color w:val="000000"/>
                <w:szCs w:val="21"/>
              </w:rPr>
              <w:t>569.47</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108504">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75F857">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86BEB1">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EBFA8">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5ED747">
            <w:pPr>
              <w:widowControl/>
              <w:spacing w:line="240" w:lineRule="atLeast"/>
              <w:jc w:val="right"/>
              <w:rPr>
                <w:rFonts w:ascii="宋体" w:hAnsi="宋体" w:cs="宋体"/>
                <w:color w:val="000000"/>
                <w:szCs w:val="21"/>
              </w:rPr>
            </w:pPr>
          </w:p>
        </w:tc>
      </w:tr>
      <w:tr w14:paraId="445B8A4A">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CDBFBCA">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E3FF56">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行政运行</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B678F7">
            <w:pPr>
              <w:widowControl/>
              <w:spacing w:line="240" w:lineRule="atLeast"/>
              <w:jc w:val="right"/>
              <w:rPr>
                <w:rFonts w:ascii="宋体" w:hAnsi="宋体" w:eastAsia="宋体" w:cs="宋体"/>
                <w:color w:val="000000"/>
                <w:szCs w:val="21"/>
              </w:rPr>
            </w:pPr>
            <w:r>
              <w:rPr>
                <w:rFonts w:hint="eastAsia" w:ascii="宋体" w:hAnsi="宋体" w:cs="宋体"/>
                <w:color w:val="000000"/>
                <w:szCs w:val="21"/>
              </w:rPr>
              <w:t>392.04</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33E08A">
            <w:pPr>
              <w:widowControl/>
              <w:spacing w:line="240" w:lineRule="atLeast"/>
              <w:jc w:val="right"/>
              <w:rPr>
                <w:rFonts w:ascii="宋体" w:hAnsi="宋体" w:cs="宋体"/>
                <w:color w:val="000000"/>
                <w:szCs w:val="21"/>
              </w:rPr>
            </w:pPr>
            <w:r>
              <w:rPr>
                <w:rFonts w:hint="eastAsia" w:ascii="宋体" w:hAnsi="宋体" w:cs="宋体"/>
                <w:color w:val="000000"/>
                <w:szCs w:val="21"/>
              </w:rPr>
              <w:t>392.04</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9D8C85">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9A8098">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DA6E65">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A28092">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34A9C">
            <w:pPr>
              <w:widowControl/>
              <w:spacing w:line="240" w:lineRule="atLeast"/>
              <w:jc w:val="right"/>
              <w:rPr>
                <w:rFonts w:ascii="宋体" w:hAnsi="宋体" w:cs="宋体"/>
                <w:color w:val="000000"/>
                <w:szCs w:val="21"/>
              </w:rPr>
            </w:pPr>
          </w:p>
        </w:tc>
      </w:tr>
      <w:tr w14:paraId="66FCF937">
        <w:tblPrEx>
          <w:tblCellMar>
            <w:top w:w="0" w:type="dxa"/>
            <w:left w:w="0" w:type="dxa"/>
            <w:bottom w:w="0" w:type="dxa"/>
            <w:right w:w="0" w:type="dxa"/>
          </w:tblCellMar>
        </w:tblPrEx>
        <w:trPr>
          <w:trHeight w:val="431"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9C0F05">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2010103</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A70B0E">
            <w:pPr>
              <w:widowControl/>
              <w:spacing w:line="240" w:lineRule="atLeast"/>
              <w:jc w:val="left"/>
              <w:rPr>
                <w:rFonts w:ascii="宋体" w:hAnsi="宋体" w:eastAsia="宋体" w:cs="宋体"/>
                <w:color w:val="000000"/>
                <w:szCs w:val="21"/>
              </w:rPr>
            </w:pPr>
            <w:r>
              <w:rPr>
                <w:rFonts w:hint="eastAsia" w:ascii="宋体" w:hAnsi="宋体" w:cs="宋体"/>
                <w:color w:val="000000"/>
                <w:szCs w:val="21"/>
              </w:rPr>
              <w:t>机关服务</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8CE17">
            <w:pPr>
              <w:widowControl/>
              <w:spacing w:line="240" w:lineRule="atLeast"/>
              <w:jc w:val="right"/>
              <w:rPr>
                <w:rFonts w:ascii="宋体" w:hAnsi="宋体" w:eastAsia="宋体" w:cs="宋体"/>
                <w:color w:val="000000"/>
                <w:szCs w:val="21"/>
              </w:rPr>
            </w:pPr>
            <w:r>
              <w:rPr>
                <w:rFonts w:hint="eastAsia" w:ascii="宋体" w:hAnsi="宋体" w:cs="宋体"/>
                <w:color w:val="000000"/>
                <w:szCs w:val="21"/>
              </w:rPr>
              <w:t>5</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539928">
            <w:pPr>
              <w:widowControl/>
              <w:spacing w:line="240" w:lineRule="atLeast"/>
              <w:jc w:val="right"/>
              <w:rPr>
                <w:rFonts w:ascii="宋体" w:hAnsi="宋体" w:cs="宋体"/>
                <w:color w:val="000000"/>
                <w:szCs w:val="21"/>
              </w:rPr>
            </w:pPr>
            <w:r>
              <w:rPr>
                <w:rFonts w:hint="eastAsia" w:ascii="宋体" w:hAnsi="宋体" w:cs="宋体"/>
                <w:color w:val="000000"/>
                <w:szCs w:val="21"/>
              </w:rPr>
              <w:t>5</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BA94EF">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321A1E">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2ED319">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AB5B54">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4F760">
            <w:pPr>
              <w:widowControl/>
              <w:spacing w:line="240" w:lineRule="atLeast"/>
              <w:jc w:val="right"/>
              <w:rPr>
                <w:rFonts w:ascii="宋体" w:hAnsi="宋体" w:cs="宋体"/>
                <w:color w:val="000000"/>
                <w:szCs w:val="21"/>
              </w:rPr>
            </w:pPr>
          </w:p>
        </w:tc>
      </w:tr>
      <w:tr w14:paraId="39BD2BDB">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1E1B6FB">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2010104</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D98FF3">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人大会议</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E7A70">
            <w:pPr>
              <w:widowControl/>
              <w:spacing w:line="240" w:lineRule="atLeast"/>
              <w:jc w:val="right"/>
              <w:rPr>
                <w:rFonts w:ascii="宋体" w:hAnsi="宋体" w:eastAsia="宋体" w:cs="宋体"/>
                <w:color w:val="000000"/>
                <w:szCs w:val="21"/>
              </w:rPr>
            </w:pPr>
            <w:r>
              <w:rPr>
                <w:rFonts w:hint="eastAsia" w:ascii="宋体" w:hAnsi="宋体" w:cs="宋体"/>
                <w:color w:val="000000"/>
                <w:szCs w:val="21"/>
              </w:rPr>
              <w:t>20.71</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76B01D">
            <w:pPr>
              <w:widowControl/>
              <w:spacing w:line="240" w:lineRule="atLeast"/>
              <w:jc w:val="right"/>
              <w:rPr>
                <w:rFonts w:ascii="宋体" w:hAnsi="宋体" w:cs="宋体"/>
                <w:color w:val="000000"/>
                <w:szCs w:val="21"/>
              </w:rPr>
            </w:pPr>
            <w:r>
              <w:rPr>
                <w:rFonts w:hint="eastAsia" w:ascii="宋体" w:hAnsi="宋体" w:cs="宋体"/>
                <w:color w:val="000000"/>
                <w:szCs w:val="21"/>
              </w:rPr>
              <w:t>20.71</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756116">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8A4A03">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E86EF">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B23A8">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D49E4">
            <w:pPr>
              <w:widowControl/>
              <w:spacing w:line="240" w:lineRule="atLeast"/>
              <w:jc w:val="right"/>
              <w:rPr>
                <w:rFonts w:ascii="宋体" w:hAnsi="宋体" w:cs="宋体"/>
                <w:color w:val="000000"/>
                <w:szCs w:val="21"/>
              </w:rPr>
            </w:pPr>
          </w:p>
        </w:tc>
      </w:tr>
      <w:tr w14:paraId="092D6E1E">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9DF038">
            <w:pPr>
              <w:widowControl/>
              <w:spacing w:line="240" w:lineRule="atLeast"/>
              <w:jc w:val="left"/>
              <w:rPr>
                <w:rFonts w:ascii="宋体" w:hAnsi="宋体" w:cs="宋体"/>
                <w:color w:val="000000"/>
                <w:szCs w:val="21"/>
              </w:rPr>
            </w:pPr>
            <w:r>
              <w:rPr>
                <w:rFonts w:hint="eastAsia" w:ascii="宋体" w:hAnsi="宋体" w:cs="宋体"/>
                <w:color w:val="000000"/>
                <w:szCs w:val="21"/>
              </w:rPr>
              <w:t>2010107</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039529">
            <w:pPr>
              <w:widowControl/>
              <w:spacing w:line="240" w:lineRule="atLeast"/>
              <w:jc w:val="left"/>
              <w:rPr>
                <w:rFonts w:ascii="宋体" w:hAnsi="宋体" w:cs="宋体"/>
                <w:color w:val="000000"/>
                <w:szCs w:val="21"/>
              </w:rPr>
            </w:pPr>
            <w:r>
              <w:rPr>
                <w:rFonts w:hint="eastAsia" w:ascii="宋体" w:hAnsi="宋体" w:cs="宋体"/>
                <w:color w:val="000000"/>
                <w:szCs w:val="21"/>
              </w:rPr>
              <w:t>人大代表履职能力提升</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96AEA8">
            <w:pPr>
              <w:widowControl/>
              <w:spacing w:line="240" w:lineRule="atLeast"/>
              <w:jc w:val="right"/>
              <w:rPr>
                <w:rFonts w:ascii="宋体" w:hAnsi="宋体" w:cs="宋体"/>
                <w:color w:val="000000"/>
                <w:szCs w:val="21"/>
              </w:rPr>
            </w:pPr>
            <w:r>
              <w:rPr>
                <w:rFonts w:hint="eastAsia" w:ascii="宋体" w:hAnsi="宋体" w:cs="宋体"/>
                <w:color w:val="000000"/>
                <w:szCs w:val="21"/>
              </w:rPr>
              <w:t>39</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FA152">
            <w:pPr>
              <w:widowControl/>
              <w:spacing w:line="240" w:lineRule="atLeast"/>
              <w:jc w:val="right"/>
              <w:rPr>
                <w:rFonts w:ascii="宋体" w:hAnsi="宋体" w:cs="宋体"/>
                <w:color w:val="000000"/>
                <w:szCs w:val="21"/>
              </w:rPr>
            </w:pPr>
            <w:r>
              <w:rPr>
                <w:rFonts w:hint="eastAsia" w:ascii="宋体" w:hAnsi="宋体" w:cs="宋体"/>
                <w:color w:val="000000"/>
                <w:szCs w:val="21"/>
              </w:rPr>
              <w:t>39</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24ABD1">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6164F4">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37664F">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5FE0E">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26973">
            <w:pPr>
              <w:widowControl/>
              <w:spacing w:line="240" w:lineRule="atLeast"/>
              <w:jc w:val="right"/>
              <w:rPr>
                <w:rFonts w:ascii="宋体" w:hAnsi="宋体" w:cs="宋体"/>
                <w:color w:val="000000"/>
                <w:szCs w:val="21"/>
              </w:rPr>
            </w:pPr>
          </w:p>
        </w:tc>
      </w:tr>
      <w:tr w14:paraId="7CDD6D29">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8789D3">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2010108</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828239">
            <w:pPr>
              <w:widowControl/>
              <w:spacing w:line="240" w:lineRule="atLeast"/>
              <w:jc w:val="left"/>
              <w:rPr>
                <w:rFonts w:ascii="宋体" w:hAnsi="宋体" w:eastAsia="宋体" w:cs="宋体"/>
                <w:color w:val="000000"/>
                <w:szCs w:val="21"/>
              </w:rPr>
            </w:pPr>
            <w:r>
              <w:rPr>
                <w:rFonts w:hint="eastAsia" w:ascii="宋体" w:hAnsi="宋体" w:cs="宋体"/>
                <w:color w:val="000000"/>
                <w:szCs w:val="21"/>
              </w:rPr>
              <w:t>代表工作</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FCD931">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112.72</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7DAABA">
            <w:pPr>
              <w:widowControl/>
              <w:spacing w:line="240" w:lineRule="atLeast"/>
              <w:jc w:val="right"/>
              <w:rPr>
                <w:rFonts w:ascii="宋体" w:hAnsi="宋体" w:cs="宋体"/>
                <w:color w:val="000000"/>
                <w:szCs w:val="21"/>
              </w:rPr>
            </w:pPr>
            <w:r>
              <w:rPr>
                <w:rFonts w:hint="eastAsia" w:ascii="宋体" w:hAnsi="宋体" w:cs="宋体"/>
                <w:color w:val="000000"/>
                <w:szCs w:val="21"/>
              </w:rPr>
              <w:t>112.72</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D70871">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C36456">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23364">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082FE4">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FD37F5">
            <w:pPr>
              <w:widowControl/>
              <w:spacing w:line="240" w:lineRule="atLeast"/>
              <w:jc w:val="right"/>
              <w:rPr>
                <w:rFonts w:ascii="宋体" w:hAnsi="宋体" w:cs="宋体"/>
                <w:color w:val="000000"/>
                <w:szCs w:val="21"/>
              </w:rPr>
            </w:pPr>
          </w:p>
        </w:tc>
      </w:tr>
      <w:tr w14:paraId="0E6BBD70">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301D63">
            <w:pPr>
              <w:widowControl/>
              <w:spacing w:line="240" w:lineRule="atLeast"/>
              <w:jc w:val="left"/>
              <w:rPr>
                <w:rFonts w:ascii="宋体" w:hAnsi="宋体" w:cs="宋体"/>
                <w:color w:val="000000"/>
                <w:szCs w:val="21"/>
              </w:rPr>
            </w:pPr>
            <w:r>
              <w:rPr>
                <w:rFonts w:hint="eastAsia" w:ascii="宋体" w:hAnsi="宋体" w:cs="宋体"/>
                <w:color w:val="000000"/>
                <w:szCs w:val="21"/>
              </w:rPr>
              <w:t>2010199</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90D11">
            <w:pPr>
              <w:widowControl/>
              <w:spacing w:line="240" w:lineRule="atLeast"/>
              <w:jc w:val="left"/>
              <w:rPr>
                <w:rFonts w:ascii="宋体" w:hAnsi="宋体" w:cs="宋体"/>
                <w:color w:val="000000"/>
                <w:szCs w:val="21"/>
              </w:rPr>
            </w:pPr>
            <w:r>
              <w:rPr>
                <w:rFonts w:hint="eastAsia" w:ascii="宋体" w:hAnsi="宋体" w:cs="宋体"/>
                <w:color w:val="000000"/>
                <w:szCs w:val="21"/>
              </w:rPr>
              <w:t>其他人大事务支出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C0C03A">
            <w:pPr>
              <w:widowControl/>
              <w:spacing w:line="240" w:lineRule="atLeast"/>
              <w:jc w:val="right"/>
              <w:rPr>
                <w:rFonts w:ascii="宋体" w:hAnsi="宋体" w:cs="宋体"/>
                <w:color w:val="000000"/>
                <w:szCs w:val="21"/>
              </w:rPr>
            </w:pPr>
            <w:r>
              <w:rPr>
                <w:rFonts w:hint="eastAsia" w:ascii="宋体" w:hAnsi="宋体" w:cs="宋体"/>
                <w:color w:val="000000"/>
                <w:szCs w:val="21"/>
              </w:rPr>
              <w:t>15.28</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308F9">
            <w:pPr>
              <w:widowControl/>
              <w:spacing w:line="240" w:lineRule="atLeast"/>
              <w:jc w:val="right"/>
              <w:rPr>
                <w:rFonts w:ascii="宋体" w:hAnsi="宋体" w:cs="宋体"/>
                <w:color w:val="000000"/>
                <w:szCs w:val="21"/>
              </w:rPr>
            </w:pP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99B3F6">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8E85A">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D89D3">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C2B836">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178B88">
            <w:pPr>
              <w:widowControl/>
              <w:spacing w:line="240" w:lineRule="atLeast"/>
              <w:jc w:val="right"/>
              <w:rPr>
                <w:rFonts w:ascii="宋体" w:hAnsi="宋体" w:cs="宋体"/>
                <w:color w:val="000000"/>
                <w:szCs w:val="21"/>
              </w:rPr>
            </w:pPr>
            <w:r>
              <w:rPr>
                <w:rFonts w:hint="eastAsia" w:ascii="宋体" w:hAnsi="宋体" w:cs="宋体"/>
                <w:color w:val="000000"/>
                <w:szCs w:val="21"/>
              </w:rPr>
              <w:t>15.28</w:t>
            </w:r>
          </w:p>
        </w:tc>
      </w:tr>
      <w:tr w14:paraId="0BC2E7DB">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589F5A">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B4FA9F">
            <w:pPr>
              <w:widowControl/>
              <w:spacing w:line="240" w:lineRule="atLeast"/>
              <w:jc w:val="left"/>
              <w:rPr>
                <w:rFonts w:ascii="宋体" w:hAnsi="宋体" w:eastAsia="宋体" w:cs="宋体"/>
                <w:color w:val="000000"/>
                <w:szCs w:val="21"/>
              </w:rPr>
            </w:pPr>
            <w:r>
              <w:rPr>
                <w:rFonts w:hint="eastAsia" w:ascii="宋体" w:hAnsi="宋体" w:cs="宋体"/>
                <w:color w:val="000000"/>
                <w:szCs w:val="21"/>
              </w:rPr>
              <w:t>社会保障和就业支出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D3DB2">
            <w:pPr>
              <w:widowControl/>
              <w:spacing w:line="240" w:lineRule="atLeast"/>
              <w:jc w:val="right"/>
              <w:rPr>
                <w:rFonts w:ascii="宋体" w:hAnsi="宋体" w:eastAsia="宋体" w:cs="宋体"/>
                <w:color w:val="000000"/>
                <w:szCs w:val="21"/>
              </w:rPr>
            </w:pPr>
            <w:r>
              <w:rPr>
                <w:rFonts w:hint="eastAsia" w:ascii="宋体" w:hAnsi="宋体" w:cs="宋体"/>
                <w:color w:val="000000"/>
                <w:szCs w:val="21"/>
              </w:rPr>
              <w:t>30.42</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35A3B0">
            <w:pPr>
              <w:widowControl/>
              <w:spacing w:line="240" w:lineRule="atLeast"/>
              <w:jc w:val="right"/>
              <w:rPr>
                <w:rFonts w:ascii="宋体" w:hAnsi="宋体" w:cs="宋体"/>
                <w:color w:val="000000"/>
                <w:szCs w:val="21"/>
              </w:rPr>
            </w:pPr>
            <w:r>
              <w:rPr>
                <w:rFonts w:hint="eastAsia" w:ascii="宋体" w:hAnsi="宋体" w:cs="宋体"/>
                <w:color w:val="000000"/>
                <w:szCs w:val="21"/>
              </w:rPr>
              <w:t>30.42</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5E52EA">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32CBB5">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383400">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1CC71D">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4A4E67">
            <w:pPr>
              <w:widowControl/>
              <w:spacing w:line="240" w:lineRule="atLeast"/>
              <w:jc w:val="right"/>
              <w:rPr>
                <w:rFonts w:ascii="宋体" w:hAnsi="宋体" w:cs="宋体"/>
                <w:color w:val="000000"/>
                <w:szCs w:val="21"/>
              </w:rPr>
            </w:pPr>
          </w:p>
        </w:tc>
      </w:tr>
      <w:tr w14:paraId="12EC334F">
        <w:tblPrEx>
          <w:tblCellMar>
            <w:top w:w="0" w:type="dxa"/>
            <w:left w:w="0" w:type="dxa"/>
            <w:bottom w:w="0" w:type="dxa"/>
            <w:right w:w="0" w:type="dxa"/>
          </w:tblCellMar>
        </w:tblPrEx>
        <w:trPr>
          <w:trHeight w:val="710"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6230A3">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20805</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B6C6D">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行政事业单位离退休</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56896A">
            <w:pPr>
              <w:widowControl/>
              <w:spacing w:line="240" w:lineRule="atLeast"/>
              <w:jc w:val="right"/>
              <w:rPr>
                <w:rFonts w:ascii="宋体" w:hAnsi="宋体" w:eastAsia="宋体" w:cs="宋体"/>
                <w:color w:val="000000"/>
                <w:szCs w:val="21"/>
              </w:rPr>
            </w:pPr>
            <w:r>
              <w:rPr>
                <w:rFonts w:hint="eastAsia" w:ascii="宋体" w:hAnsi="宋体" w:eastAsia="宋体" w:cs="宋体"/>
                <w:color w:val="000000"/>
                <w:szCs w:val="21"/>
              </w:rPr>
              <w:t>30.42</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F1BF10">
            <w:pPr>
              <w:widowControl/>
              <w:spacing w:line="240" w:lineRule="atLeast"/>
              <w:jc w:val="right"/>
              <w:rPr>
                <w:rFonts w:ascii="宋体" w:hAnsi="宋体" w:cs="宋体"/>
                <w:color w:val="000000"/>
                <w:szCs w:val="21"/>
              </w:rPr>
            </w:pPr>
            <w:r>
              <w:rPr>
                <w:rFonts w:hint="eastAsia" w:ascii="宋体" w:hAnsi="宋体" w:cs="宋体"/>
                <w:color w:val="000000"/>
                <w:szCs w:val="21"/>
              </w:rPr>
              <w:t>30.42</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CF6869">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D010D2">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8BD68C">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93B00C">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6CFDA">
            <w:pPr>
              <w:widowControl/>
              <w:spacing w:line="240" w:lineRule="atLeast"/>
              <w:jc w:val="right"/>
              <w:rPr>
                <w:rFonts w:ascii="宋体" w:hAnsi="宋体" w:cs="宋体"/>
                <w:color w:val="000000"/>
                <w:szCs w:val="21"/>
              </w:rPr>
            </w:pPr>
          </w:p>
        </w:tc>
      </w:tr>
      <w:tr w14:paraId="7F5B474A">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F0CCE0E">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8691C4">
            <w:pPr>
              <w:widowControl/>
              <w:spacing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FF197E">
            <w:pPr>
              <w:widowControl/>
              <w:spacing w:line="240" w:lineRule="atLeast"/>
              <w:jc w:val="right"/>
              <w:rPr>
                <w:rFonts w:ascii="宋体" w:hAnsi="宋体" w:cs="宋体"/>
                <w:color w:val="000000"/>
                <w:szCs w:val="21"/>
              </w:rPr>
            </w:pPr>
            <w:r>
              <w:rPr>
                <w:rFonts w:hint="eastAsia" w:ascii="宋体" w:hAnsi="宋体" w:cs="宋体"/>
                <w:color w:val="000000"/>
                <w:szCs w:val="21"/>
              </w:rPr>
              <w:t>30.42</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E5B32">
            <w:pPr>
              <w:widowControl/>
              <w:spacing w:line="240" w:lineRule="atLeast"/>
              <w:jc w:val="right"/>
              <w:rPr>
                <w:rFonts w:ascii="宋体" w:hAnsi="宋体" w:cs="宋体"/>
                <w:color w:val="000000"/>
                <w:szCs w:val="21"/>
              </w:rPr>
            </w:pPr>
            <w:r>
              <w:rPr>
                <w:rFonts w:hint="eastAsia" w:ascii="宋体" w:hAnsi="宋体" w:cs="宋体"/>
                <w:color w:val="000000"/>
                <w:szCs w:val="21"/>
              </w:rPr>
              <w:t>30.42</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5CF3D">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1F2080">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6137E4">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BE752B">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FFD193">
            <w:pPr>
              <w:widowControl/>
              <w:spacing w:line="240" w:lineRule="atLeast"/>
              <w:jc w:val="right"/>
              <w:rPr>
                <w:rFonts w:ascii="宋体" w:hAnsi="宋体" w:cs="宋体"/>
                <w:color w:val="000000"/>
                <w:szCs w:val="21"/>
              </w:rPr>
            </w:pPr>
          </w:p>
        </w:tc>
      </w:tr>
      <w:tr w14:paraId="6F43F0EE">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072164">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A7A73">
            <w:pPr>
              <w:widowControl/>
              <w:spacing w:line="240" w:lineRule="atLeast"/>
              <w:jc w:val="left"/>
              <w:rPr>
                <w:rFonts w:ascii="宋体" w:hAnsi="宋体" w:eastAsia="宋体" w:cs="宋体"/>
                <w:color w:val="000000"/>
                <w:szCs w:val="21"/>
              </w:rPr>
            </w:pPr>
            <w:r>
              <w:rPr>
                <w:rFonts w:hint="eastAsia" w:ascii="宋体" w:hAnsi="宋体" w:cs="宋体"/>
                <w:color w:val="000000"/>
                <w:szCs w:val="21"/>
              </w:rPr>
              <w:t>卫生健康支出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829D9A">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19.28</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31BB96">
            <w:pPr>
              <w:widowControl/>
              <w:spacing w:line="240" w:lineRule="atLeast"/>
              <w:jc w:val="right"/>
              <w:rPr>
                <w:rFonts w:ascii="宋体" w:hAnsi="宋体" w:cs="宋体"/>
                <w:color w:val="000000"/>
                <w:szCs w:val="21"/>
              </w:rPr>
            </w:pPr>
            <w:r>
              <w:rPr>
                <w:rFonts w:hint="eastAsia" w:ascii="宋体" w:hAnsi="宋体" w:cs="宋体"/>
                <w:color w:val="000000"/>
                <w:szCs w:val="21"/>
              </w:rPr>
              <w:t>19.28</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4166D0">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0DCED">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833D1A">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C0DFC5">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9900E">
            <w:pPr>
              <w:widowControl/>
              <w:spacing w:line="240" w:lineRule="atLeast"/>
              <w:jc w:val="right"/>
              <w:rPr>
                <w:rFonts w:ascii="宋体" w:hAnsi="宋体" w:cs="宋体"/>
                <w:color w:val="000000"/>
                <w:szCs w:val="21"/>
              </w:rPr>
            </w:pPr>
          </w:p>
        </w:tc>
      </w:tr>
      <w:tr w14:paraId="13D3013D">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B10C5C">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21011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83B3C">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行政事业单位医疗</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05C1B4">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19.28</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B4DF10">
            <w:pPr>
              <w:widowControl/>
              <w:spacing w:line="240" w:lineRule="atLeast"/>
              <w:jc w:val="right"/>
              <w:rPr>
                <w:rFonts w:ascii="宋体" w:hAnsi="宋体" w:cs="宋体"/>
                <w:color w:val="000000"/>
                <w:szCs w:val="21"/>
              </w:rPr>
            </w:pPr>
            <w:r>
              <w:rPr>
                <w:rFonts w:hint="eastAsia" w:ascii="宋体" w:hAnsi="宋体" w:cs="宋体"/>
                <w:color w:val="000000"/>
                <w:szCs w:val="21"/>
              </w:rPr>
              <w:t>19.28</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01184E">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7C74DB">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C23FE9">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86D28C">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DC00F9">
            <w:pPr>
              <w:widowControl/>
              <w:spacing w:line="240" w:lineRule="atLeast"/>
              <w:jc w:val="right"/>
              <w:rPr>
                <w:rFonts w:ascii="宋体" w:hAnsi="宋体" w:cs="宋体"/>
                <w:color w:val="000000"/>
                <w:szCs w:val="21"/>
              </w:rPr>
            </w:pPr>
          </w:p>
        </w:tc>
      </w:tr>
      <w:tr w14:paraId="7624F320">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A13788">
            <w:pPr>
              <w:widowControl/>
              <w:spacing w:line="240" w:lineRule="atLeast"/>
              <w:jc w:val="left"/>
              <w:rPr>
                <w:rFonts w:ascii="宋体" w:hAnsi="宋体" w:cs="宋体"/>
                <w:color w:val="000000"/>
                <w:szCs w:val="21"/>
              </w:rPr>
            </w:pPr>
            <w:r>
              <w:rPr>
                <w:rFonts w:hint="eastAsia" w:ascii="宋体" w:hAnsi="宋体" w:cs="宋体"/>
                <w:color w:val="000000"/>
                <w:szCs w:val="21"/>
              </w:rPr>
              <w:t>2101101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DD914C">
            <w:pPr>
              <w:widowControl/>
              <w:spacing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D56EE1">
            <w:pPr>
              <w:widowControl/>
              <w:spacing w:line="240" w:lineRule="atLeast"/>
              <w:jc w:val="right"/>
              <w:rPr>
                <w:rFonts w:ascii="宋体" w:hAnsi="宋体" w:cs="宋体"/>
                <w:color w:val="000000"/>
                <w:szCs w:val="21"/>
              </w:rPr>
            </w:pPr>
            <w:r>
              <w:rPr>
                <w:rFonts w:hint="eastAsia" w:ascii="宋体" w:hAnsi="宋体" w:cs="宋体"/>
                <w:color w:val="000000"/>
                <w:szCs w:val="21"/>
              </w:rPr>
              <w:t>19.28</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764312">
            <w:pPr>
              <w:widowControl/>
              <w:spacing w:line="240" w:lineRule="atLeast"/>
              <w:jc w:val="right"/>
              <w:rPr>
                <w:rFonts w:ascii="宋体" w:hAnsi="宋体" w:cs="宋体"/>
                <w:color w:val="000000"/>
                <w:szCs w:val="21"/>
              </w:rPr>
            </w:pPr>
            <w:r>
              <w:rPr>
                <w:rFonts w:hint="eastAsia" w:ascii="宋体" w:hAnsi="宋体" w:cs="宋体"/>
                <w:color w:val="000000"/>
                <w:szCs w:val="21"/>
              </w:rPr>
              <w:t>19.28</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92A345">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C69CA">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8998D3">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32FC11">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8B0531">
            <w:pPr>
              <w:widowControl/>
              <w:spacing w:line="240" w:lineRule="atLeast"/>
              <w:jc w:val="right"/>
              <w:rPr>
                <w:rFonts w:ascii="宋体" w:hAnsi="宋体" w:cs="宋体"/>
                <w:color w:val="000000"/>
                <w:szCs w:val="21"/>
              </w:rPr>
            </w:pPr>
          </w:p>
        </w:tc>
      </w:tr>
      <w:tr w14:paraId="03753EDD">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A1A6C9">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8EADC">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住房保障支出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81B578">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15.29</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339958">
            <w:pPr>
              <w:widowControl/>
              <w:spacing w:line="240" w:lineRule="atLeast"/>
              <w:jc w:val="right"/>
              <w:rPr>
                <w:rFonts w:ascii="宋体" w:hAnsi="宋体" w:cs="宋体"/>
                <w:color w:val="000000"/>
                <w:szCs w:val="21"/>
              </w:rPr>
            </w:pPr>
            <w:r>
              <w:rPr>
                <w:rFonts w:hint="eastAsia" w:ascii="宋体" w:hAnsi="宋体" w:cs="宋体"/>
                <w:color w:val="000000"/>
                <w:szCs w:val="21"/>
              </w:rPr>
              <w:t>15.29</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00B3CC">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AD4F5B">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90BD6">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8A27D">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8EF68">
            <w:pPr>
              <w:widowControl/>
              <w:spacing w:line="240" w:lineRule="atLeast"/>
              <w:jc w:val="right"/>
              <w:rPr>
                <w:rFonts w:ascii="宋体" w:hAnsi="宋体" w:cs="宋体"/>
                <w:color w:val="000000"/>
                <w:szCs w:val="21"/>
              </w:rPr>
            </w:pPr>
          </w:p>
        </w:tc>
      </w:tr>
      <w:tr w14:paraId="4C821CC5">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A49CE8">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600A58">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住房改革支出</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130637">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15.29</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D2CD90">
            <w:pPr>
              <w:widowControl/>
              <w:spacing w:line="240" w:lineRule="atLeast"/>
              <w:jc w:val="right"/>
              <w:rPr>
                <w:rFonts w:ascii="宋体" w:hAnsi="宋体" w:cs="宋体"/>
                <w:color w:val="000000"/>
                <w:szCs w:val="21"/>
              </w:rPr>
            </w:pPr>
            <w:r>
              <w:rPr>
                <w:rFonts w:hint="eastAsia" w:ascii="宋体" w:hAnsi="宋体" w:cs="宋体"/>
                <w:color w:val="000000"/>
                <w:szCs w:val="21"/>
              </w:rPr>
              <w:t>15.29</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AEE98D">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8DE03">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D9FA46">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FCFDB8">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2D40BC">
            <w:pPr>
              <w:widowControl/>
              <w:spacing w:line="240" w:lineRule="atLeast"/>
              <w:jc w:val="right"/>
              <w:rPr>
                <w:rFonts w:ascii="宋体" w:hAnsi="宋体" w:cs="宋体"/>
                <w:color w:val="000000"/>
                <w:szCs w:val="21"/>
              </w:rPr>
            </w:pPr>
          </w:p>
        </w:tc>
      </w:tr>
      <w:tr w14:paraId="5F92E901">
        <w:tblPrEx>
          <w:tblCellMar>
            <w:top w:w="0" w:type="dxa"/>
            <w:left w:w="0" w:type="dxa"/>
            <w:bottom w:w="0" w:type="dxa"/>
            <w:right w:w="0" w:type="dxa"/>
          </w:tblCellMar>
        </w:tblPrEx>
        <w:trPr>
          <w:trHeight w:val="424" w:hRule="atLeast"/>
          <w:jc w:val="center"/>
        </w:trPr>
        <w:tc>
          <w:tcPr>
            <w:tcW w:w="8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1364CF6">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2210201</w:t>
            </w:r>
          </w:p>
        </w:tc>
        <w:tc>
          <w:tcPr>
            <w:tcW w:w="389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594E1F4">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住房公积金</w:t>
            </w:r>
          </w:p>
        </w:tc>
        <w:tc>
          <w:tcPr>
            <w:tcW w:w="97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2CF488">
            <w:pPr>
              <w:widowControl/>
              <w:spacing w:line="240" w:lineRule="atLeast"/>
              <w:jc w:val="right"/>
              <w:rPr>
                <w:rFonts w:ascii="宋体" w:hAnsi="宋体" w:eastAsia="宋体" w:cs="宋体"/>
                <w:color w:val="000000"/>
                <w:szCs w:val="21"/>
              </w:rPr>
            </w:pPr>
            <w:r>
              <w:rPr>
                <w:rFonts w:hint="eastAsia" w:ascii="宋体" w:hAnsi="宋体" w:cs="宋体"/>
                <w:color w:val="000000"/>
                <w:szCs w:val="21"/>
              </w:rPr>
              <w:t>15.29</w:t>
            </w:r>
          </w:p>
        </w:tc>
        <w:tc>
          <w:tcPr>
            <w:tcW w:w="10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06D561">
            <w:pPr>
              <w:widowControl/>
              <w:spacing w:line="240" w:lineRule="atLeast"/>
              <w:jc w:val="right"/>
              <w:rPr>
                <w:rFonts w:ascii="宋体" w:hAnsi="宋体" w:cs="宋体"/>
                <w:color w:val="000000"/>
                <w:szCs w:val="21"/>
              </w:rPr>
            </w:pPr>
            <w:r>
              <w:rPr>
                <w:rFonts w:hint="eastAsia" w:ascii="宋体" w:hAnsi="宋体" w:cs="宋体"/>
                <w:color w:val="000000"/>
                <w:szCs w:val="21"/>
              </w:rPr>
              <w:t>15.29</w:t>
            </w:r>
          </w:p>
        </w:tc>
        <w:tc>
          <w:tcPr>
            <w:tcW w:w="7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A3125">
            <w:pPr>
              <w:widowControl/>
              <w:spacing w:line="240" w:lineRule="atLeast"/>
              <w:jc w:val="right"/>
              <w:rPr>
                <w:rFonts w:ascii="宋体" w:hAnsi="宋体" w:cs="宋体"/>
                <w:color w:val="000000"/>
                <w:szCs w:val="21"/>
              </w:rPr>
            </w:pPr>
          </w:p>
        </w:tc>
        <w:tc>
          <w:tcPr>
            <w:tcW w:w="5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D4A7B2">
            <w:pPr>
              <w:widowControl/>
              <w:spacing w:line="240" w:lineRule="atLeast"/>
              <w:jc w:val="right"/>
              <w:rPr>
                <w:rFonts w:ascii="宋体" w:hAnsi="宋体" w:cs="宋体"/>
                <w:color w:val="000000"/>
                <w:szCs w:val="21"/>
              </w:rPr>
            </w:pPr>
          </w:p>
        </w:tc>
        <w:tc>
          <w:tcPr>
            <w:tcW w:w="6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BE21EC">
            <w:pPr>
              <w:widowControl/>
              <w:spacing w:line="240" w:lineRule="atLeast"/>
              <w:jc w:val="right"/>
              <w:rPr>
                <w:rFonts w:ascii="宋体" w:hAnsi="宋体" w:cs="宋体"/>
                <w:color w:val="000000"/>
                <w:szCs w:val="21"/>
              </w:rPr>
            </w:pPr>
          </w:p>
        </w:tc>
        <w:tc>
          <w:tcPr>
            <w:tcW w:w="4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E46EE8">
            <w:pPr>
              <w:widowControl/>
              <w:spacing w:line="240" w:lineRule="atLeast"/>
              <w:jc w:val="right"/>
              <w:rPr>
                <w:rFonts w:ascii="宋体" w:hAnsi="宋体" w:cs="宋体"/>
                <w:color w:val="000000"/>
                <w:szCs w:val="21"/>
              </w:rPr>
            </w:pPr>
          </w:p>
        </w:tc>
        <w:tc>
          <w:tcPr>
            <w:tcW w:w="6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C1436B">
            <w:pPr>
              <w:widowControl/>
              <w:spacing w:line="240" w:lineRule="atLeast"/>
              <w:jc w:val="right"/>
              <w:rPr>
                <w:rFonts w:ascii="宋体" w:hAnsi="宋体" w:cs="宋体"/>
                <w:color w:val="000000"/>
                <w:szCs w:val="21"/>
              </w:rPr>
            </w:pPr>
          </w:p>
        </w:tc>
      </w:tr>
      <w:tr w14:paraId="78D5558E">
        <w:tblPrEx>
          <w:tblCellMar>
            <w:top w:w="0" w:type="dxa"/>
            <w:left w:w="0" w:type="dxa"/>
            <w:bottom w:w="0" w:type="dxa"/>
            <w:right w:w="0" w:type="dxa"/>
          </w:tblCellMar>
        </w:tblPrEx>
        <w:trPr>
          <w:trHeight w:val="424" w:hRule="atLeast"/>
          <w:jc w:val="center"/>
        </w:trPr>
        <w:tc>
          <w:tcPr>
            <w:tcW w:w="9740" w:type="dxa"/>
            <w:gridSpan w:val="11"/>
            <w:tcBorders>
              <w:top w:val="nil"/>
              <w:left w:val="nil"/>
              <w:bottom w:val="nil"/>
              <w:right w:val="nil"/>
            </w:tcBorders>
            <w:shd w:val="clear" w:color="auto" w:fill="auto"/>
            <w:noWrap/>
            <w:tcMar>
              <w:top w:w="15" w:type="dxa"/>
              <w:left w:w="15" w:type="dxa"/>
              <w:right w:w="15" w:type="dxa"/>
            </w:tcMar>
            <w:vAlign w:val="center"/>
          </w:tcPr>
          <w:p w14:paraId="629B955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14:paraId="578CDB68">
      <w:pPr>
        <w:jc w:val="left"/>
      </w:pPr>
    </w:p>
    <w:p w14:paraId="45B47059">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921"/>
        <w:gridCol w:w="240"/>
        <w:gridCol w:w="1161"/>
        <w:gridCol w:w="1161"/>
        <w:gridCol w:w="1102"/>
        <w:gridCol w:w="1220"/>
        <w:gridCol w:w="1411"/>
      </w:tblGrid>
      <w:tr w14:paraId="683543E3">
        <w:tblPrEx>
          <w:tblCellMar>
            <w:top w:w="0" w:type="dxa"/>
            <w:left w:w="0" w:type="dxa"/>
            <w:bottom w:w="0" w:type="dxa"/>
            <w:right w:w="0" w:type="dxa"/>
          </w:tblCellMar>
        </w:tblPrEx>
        <w:trPr>
          <w:trHeight w:val="612" w:hRule="atLeast"/>
          <w:jc w:val="center"/>
        </w:trPr>
        <w:tc>
          <w:tcPr>
            <w:tcW w:w="9680" w:type="dxa"/>
            <w:gridSpan w:val="11"/>
            <w:tcBorders>
              <w:top w:val="nil"/>
              <w:left w:val="nil"/>
              <w:bottom w:val="nil"/>
              <w:right w:val="nil"/>
            </w:tcBorders>
            <w:shd w:val="clear" w:color="auto" w:fill="auto"/>
            <w:noWrap/>
            <w:tcMar>
              <w:top w:w="15" w:type="dxa"/>
              <w:left w:w="15" w:type="dxa"/>
              <w:right w:w="15" w:type="dxa"/>
            </w:tcMar>
            <w:vAlign w:val="center"/>
          </w:tcPr>
          <w:p w14:paraId="52DD294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14:paraId="3E32F952">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38DD383A">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14:paraId="483A03D8">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728565D4">
            <w:pPr>
              <w:rPr>
                <w:rFonts w:ascii="Arial" w:hAnsi="Arial" w:cs="Arial"/>
                <w:color w:val="000000"/>
                <w:sz w:val="20"/>
                <w:szCs w:val="20"/>
              </w:rPr>
            </w:pPr>
          </w:p>
        </w:tc>
        <w:tc>
          <w:tcPr>
            <w:tcW w:w="1359" w:type="dxa"/>
            <w:tcBorders>
              <w:top w:val="nil"/>
              <w:left w:val="nil"/>
              <w:bottom w:val="nil"/>
              <w:right w:val="nil"/>
            </w:tcBorders>
            <w:shd w:val="clear" w:color="auto" w:fill="auto"/>
            <w:noWrap/>
            <w:tcMar>
              <w:top w:w="15" w:type="dxa"/>
              <w:left w:w="15" w:type="dxa"/>
              <w:right w:w="15" w:type="dxa"/>
            </w:tcMar>
            <w:vAlign w:val="bottom"/>
          </w:tcPr>
          <w:p w14:paraId="6FE65CB8">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14:paraId="646739EB">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5F5A3B0">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522646B8">
            <w:pPr>
              <w:rPr>
                <w:rFonts w:ascii="Arial" w:hAnsi="Arial" w:cs="Arial"/>
                <w:color w:val="000000"/>
                <w:sz w:val="20"/>
                <w:szCs w:val="20"/>
              </w:rPr>
            </w:pPr>
          </w:p>
        </w:tc>
        <w:tc>
          <w:tcPr>
            <w:tcW w:w="1102" w:type="dxa"/>
            <w:tcBorders>
              <w:top w:val="nil"/>
              <w:left w:val="nil"/>
              <w:bottom w:val="nil"/>
              <w:right w:val="nil"/>
            </w:tcBorders>
            <w:shd w:val="clear" w:color="auto" w:fill="auto"/>
            <w:noWrap/>
            <w:tcMar>
              <w:top w:w="15" w:type="dxa"/>
              <w:left w:w="15" w:type="dxa"/>
              <w:right w:w="15" w:type="dxa"/>
            </w:tcMar>
            <w:vAlign w:val="bottom"/>
          </w:tcPr>
          <w:p w14:paraId="1EBDFBE6">
            <w:pPr>
              <w:rPr>
                <w:rFonts w:ascii="Arial" w:hAnsi="Arial" w:cs="Arial"/>
                <w:color w:val="000000"/>
                <w:sz w:val="20"/>
                <w:szCs w:val="20"/>
              </w:rPr>
            </w:pPr>
          </w:p>
        </w:tc>
        <w:tc>
          <w:tcPr>
            <w:tcW w:w="1220" w:type="dxa"/>
            <w:tcBorders>
              <w:top w:val="nil"/>
              <w:left w:val="nil"/>
              <w:bottom w:val="nil"/>
              <w:right w:val="nil"/>
            </w:tcBorders>
            <w:shd w:val="clear" w:color="auto" w:fill="auto"/>
            <w:noWrap/>
            <w:tcMar>
              <w:top w:w="15" w:type="dxa"/>
              <w:left w:w="15" w:type="dxa"/>
              <w:right w:w="15" w:type="dxa"/>
            </w:tcMar>
            <w:vAlign w:val="bottom"/>
          </w:tcPr>
          <w:p w14:paraId="7747EF6F">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14:paraId="00FE85A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14:paraId="166AF4CA">
        <w:tblPrEx>
          <w:tblCellMar>
            <w:top w:w="0" w:type="dxa"/>
            <w:left w:w="0" w:type="dxa"/>
            <w:bottom w:w="0" w:type="dxa"/>
            <w:right w:w="0" w:type="dxa"/>
          </w:tblCellMar>
        </w:tblPrEx>
        <w:trPr>
          <w:trHeight w:val="1114"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14:paraId="383193F3">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14:paraId="1751DD21">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14:paraId="4260B45F">
            <w:pPr>
              <w:rPr>
                <w:rFonts w:ascii="Arial" w:hAnsi="Arial" w:cs="Arial"/>
                <w:color w:val="000000"/>
                <w:sz w:val="20"/>
                <w:szCs w:val="20"/>
              </w:rPr>
            </w:pPr>
          </w:p>
        </w:tc>
        <w:tc>
          <w:tcPr>
            <w:tcW w:w="2280" w:type="dxa"/>
            <w:gridSpan w:val="2"/>
            <w:tcBorders>
              <w:top w:val="nil"/>
              <w:left w:val="nil"/>
              <w:bottom w:val="nil"/>
              <w:right w:val="nil"/>
            </w:tcBorders>
            <w:shd w:val="clear" w:color="auto" w:fill="auto"/>
            <w:noWrap/>
            <w:tcMar>
              <w:top w:w="15" w:type="dxa"/>
              <w:left w:w="15" w:type="dxa"/>
              <w:right w:w="15" w:type="dxa"/>
            </w:tcMar>
            <w:vAlign w:val="bottom"/>
          </w:tcPr>
          <w:p w14:paraId="02B58FE7">
            <w:pPr>
              <w:jc w:val="left"/>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240" w:type="dxa"/>
            <w:tcBorders>
              <w:top w:val="nil"/>
              <w:left w:val="nil"/>
              <w:bottom w:val="nil"/>
              <w:right w:val="nil"/>
            </w:tcBorders>
            <w:shd w:val="clear" w:color="auto" w:fill="auto"/>
            <w:noWrap/>
            <w:tcMar>
              <w:top w:w="15" w:type="dxa"/>
              <w:left w:w="15" w:type="dxa"/>
              <w:right w:w="15" w:type="dxa"/>
            </w:tcMar>
            <w:vAlign w:val="bottom"/>
          </w:tcPr>
          <w:p w14:paraId="3F92A275">
            <w:pPr>
              <w:jc w:val="left"/>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31B86F4A">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14:paraId="2F127550">
            <w:pPr>
              <w:rPr>
                <w:rFonts w:ascii="Arial" w:hAnsi="Arial" w:cs="Arial"/>
                <w:color w:val="000000"/>
                <w:sz w:val="20"/>
                <w:szCs w:val="20"/>
              </w:rPr>
            </w:pPr>
          </w:p>
        </w:tc>
        <w:tc>
          <w:tcPr>
            <w:tcW w:w="1102" w:type="dxa"/>
            <w:tcBorders>
              <w:top w:val="nil"/>
              <w:left w:val="nil"/>
              <w:bottom w:val="nil"/>
              <w:right w:val="nil"/>
            </w:tcBorders>
            <w:shd w:val="clear" w:color="auto" w:fill="auto"/>
            <w:noWrap/>
            <w:tcMar>
              <w:top w:w="15" w:type="dxa"/>
              <w:left w:w="15" w:type="dxa"/>
              <w:right w:w="15" w:type="dxa"/>
            </w:tcMar>
            <w:vAlign w:val="bottom"/>
          </w:tcPr>
          <w:p w14:paraId="04BDFE3C">
            <w:pPr>
              <w:rPr>
                <w:rFonts w:ascii="Arial" w:hAnsi="Arial" w:cs="Arial"/>
                <w:color w:val="000000"/>
                <w:sz w:val="20"/>
                <w:szCs w:val="20"/>
              </w:rPr>
            </w:pPr>
          </w:p>
        </w:tc>
        <w:tc>
          <w:tcPr>
            <w:tcW w:w="2631" w:type="dxa"/>
            <w:gridSpan w:val="2"/>
            <w:tcBorders>
              <w:top w:val="nil"/>
              <w:left w:val="nil"/>
              <w:bottom w:val="nil"/>
              <w:right w:val="nil"/>
            </w:tcBorders>
            <w:shd w:val="clear" w:color="auto" w:fill="auto"/>
            <w:noWrap/>
            <w:tcMar>
              <w:top w:w="15" w:type="dxa"/>
              <w:left w:w="15" w:type="dxa"/>
              <w:right w:w="15" w:type="dxa"/>
            </w:tcMar>
            <w:vAlign w:val="bottom"/>
          </w:tcPr>
          <w:p w14:paraId="61F52BBA">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2B01DC3F">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7260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gridSpan w:val="2"/>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0ED3C0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AFDDD8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A3210D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0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11662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22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19B3A6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944450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14:paraId="760FD728">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59BB5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4ADE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E7D7CFE">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4FE3D2B">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54A55CE">
            <w:pPr>
              <w:jc w:val="center"/>
              <w:rPr>
                <w:rFonts w:ascii="宋体" w:hAnsi="宋体" w:eastAsia="宋体" w:cs="宋体"/>
                <w:color w:val="000000"/>
                <w:sz w:val="22"/>
              </w:rPr>
            </w:pPr>
          </w:p>
        </w:tc>
        <w:tc>
          <w:tcPr>
            <w:tcW w:w="11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DD4C1E5">
            <w:pPr>
              <w:jc w:val="center"/>
              <w:rPr>
                <w:rFonts w:ascii="宋体" w:hAnsi="宋体" w:eastAsia="宋体" w:cs="宋体"/>
                <w:color w:val="000000"/>
                <w:sz w:val="22"/>
              </w:rPr>
            </w:pPr>
          </w:p>
        </w:tc>
        <w:tc>
          <w:tcPr>
            <w:tcW w:w="12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51D6AF">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42ED4E6">
            <w:pPr>
              <w:jc w:val="center"/>
              <w:rPr>
                <w:rFonts w:ascii="宋体" w:hAnsi="宋体" w:eastAsia="宋体" w:cs="宋体"/>
                <w:color w:val="000000"/>
                <w:sz w:val="22"/>
              </w:rPr>
            </w:pPr>
          </w:p>
        </w:tc>
      </w:tr>
      <w:tr w14:paraId="256CC2A8">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711808">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8E5BF3">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DC084C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037716">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EB2C7AE">
            <w:pPr>
              <w:jc w:val="center"/>
              <w:rPr>
                <w:rFonts w:ascii="宋体" w:hAnsi="宋体" w:eastAsia="宋体" w:cs="宋体"/>
                <w:color w:val="000000"/>
                <w:sz w:val="22"/>
              </w:rPr>
            </w:pPr>
          </w:p>
        </w:tc>
        <w:tc>
          <w:tcPr>
            <w:tcW w:w="11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0E328E8">
            <w:pPr>
              <w:jc w:val="center"/>
              <w:rPr>
                <w:rFonts w:ascii="宋体" w:hAnsi="宋体" w:eastAsia="宋体" w:cs="宋体"/>
                <w:color w:val="000000"/>
                <w:sz w:val="22"/>
              </w:rPr>
            </w:pPr>
          </w:p>
        </w:tc>
        <w:tc>
          <w:tcPr>
            <w:tcW w:w="12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3DEBC9">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1DEB8C8">
            <w:pPr>
              <w:jc w:val="center"/>
              <w:rPr>
                <w:rFonts w:ascii="宋体" w:hAnsi="宋体" w:eastAsia="宋体" w:cs="宋体"/>
                <w:color w:val="000000"/>
                <w:sz w:val="22"/>
              </w:rPr>
            </w:pPr>
          </w:p>
        </w:tc>
      </w:tr>
      <w:tr w14:paraId="77A33770">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7FC3996">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B047F">
            <w:pPr>
              <w:jc w:val="center"/>
              <w:rPr>
                <w:rFonts w:ascii="宋体" w:hAnsi="宋体" w:eastAsia="宋体" w:cs="宋体"/>
                <w:color w:val="000000"/>
                <w:sz w:val="22"/>
              </w:rPr>
            </w:pPr>
          </w:p>
        </w:tc>
        <w:tc>
          <w:tcPr>
            <w:tcW w:w="1161" w:type="dxa"/>
            <w:gridSpan w:val="2"/>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8555D1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3EEDD012">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87464AC">
            <w:pPr>
              <w:jc w:val="center"/>
              <w:rPr>
                <w:rFonts w:ascii="宋体" w:hAnsi="宋体" w:eastAsia="宋体" w:cs="宋体"/>
                <w:color w:val="000000"/>
                <w:sz w:val="22"/>
              </w:rPr>
            </w:pPr>
          </w:p>
        </w:tc>
        <w:tc>
          <w:tcPr>
            <w:tcW w:w="110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69A6A2F">
            <w:pPr>
              <w:jc w:val="center"/>
              <w:rPr>
                <w:rFonts w:ascii="宋体" w:hAnsi="宋体" w:eastAsia="宋体" w:cs="宋体"/>
                <w:color w:val="000000"/>
                <w:sz w:val="22"/>
              </w:rPr>
            </w:pPr>
          </w:p>
        </w:tc>
        <w:tc>
          <w:tcPr>
            <w:tcW w:w="122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7EE38F5">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B54D07">
            <w:pPr>
              <w:jc w:val="center"/>
              <w:rPr>
                <w:rFonts w:ascii="宋体" w:hAnsi="宋体" w:eastAsia="宋体" w:cs="宋体"/>
                <w:color w:val="000000"/>
                <w:sz w:val="22"/>
              </w:rPr>
            </w:pPr>
          </w:p>
        </w:tc>
      </w:tr>
      <w:tr w14:paraId="3B1C9BC1">
        <w:tblPrEx>
          <w:tblCellMar>
            <w:top w:w="0" w:type="dxa"/>
            <w:left w:w="0" w:type="dxa"/>
            <w:bottom w:w="0" w:type="dxa"/>
            <w:right w:w="0" w:type="dxa"/>
          </w:tblCellMar>
        </w:tblPrEx>
        <w:trPr>
          <w:trHeight w:val="384"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D15B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FC571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F0203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559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0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9B64D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2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363DB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AE0C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2091BA97">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7B53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9973AA">
            <w:pPr>
              <w:jc w:val="right"/>
              <w:rPr>
                <w:rFonts w:ascii="宋体" w:hAnsi="宋体" w:eastAsia="宋体" w:cs="宋体"/>
                <w:b/>
                <w:color w:val="000000"/>
                <w:sz w:val="22"/>
              </w:rPr>
            </w:pPr>
            <w:r>
              <w:rPr>
                <w:rFonts w:hint="eastAsia" w:ascii="宋体" w:hAnsi="宋体" w:eastAsia="宋体" w:cs="宋体"/>
                <w:b/>
                <w:color w:val="000000"/>
                <w:sz w:val="22"/>
              </w:rPr>
              <w:t>658.75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A625DC">
            <w:pPr>
              <w:jc w:val="right"/>
              <w:rPr>
                <w:rFonts w:ascii="宋体" w:hAnsi="宋体" w:eastAsia="宋体" w:cs="宋体"/>
                <w:b/>
                <w:color w:val="000000"/>
                <w:sz w:val="22"/>
              </w:rPr>
            </w:pPr>
            <w:r>
              <w:rPr>
                <w:rFonts w:hint="eastAsia" w:ascii="宋体" w:hAnsi="宋体" w:eastAsia="宋体" w:cs="宋体"/>
                <w:b/>
                <w:color w:val="000000"/>
                <w:sz w:val="22"/>
              </w:rPr>
              <w:t>401.04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C89C07">
            <w:pPr>
              <w:jc w:val="right"/>
              <w:rPr>
                <w:rFonts w:ascii="宋体" w:hAnsi="宋体" w:eastAsia="宋体" w:cs="宋体"/>
                <w:b/>
                <w:color w:val="000000"/>
                <w:sz w:val="22"/>
              </w:rPr>
            </w:pPr>
            <w:r>
              <w:rPr>
                <w:rFonts w:hint="eastAsia" w:ascii="宋体" w:hAnsi="宋体" w:eastAsia="宋体" w:cs="宋体"/>
                <w:b/>
                <w:color w:val="000000"/>
                <w:sz w:val="22"/>
              </w:rPr>
              <w:t>257.7</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2C4B6">
            <w:pPr>
              <w:jc w:val="right"/>
              <w:rPr>
                <w:rFonts w:ascii="宋体" w:hAnsi="宋体" w:eastAsia="宋体" w:cs="宋体"/>
                <w:b/>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CE7F8">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F3ED3">
            <w:pPr>
              <w:jc w:val="right"/>
              <w:rPr>
                <w:rFonts w:ascii="宋体" w:hAnsi="宋体" w:eastAsia="宋体" w:cs="宋体"/>
                <w:b/>
                <w:color w:val="000000"/>
                <w:sz w:val="22"/>
              </w:rPr>
            </w:pPr>
          </w:p>
        </w:tc>
      </w:tr>
      <w:tr w14:paraId="39857F6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797A5A">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A241D2">
            <w:pPr>
              <w:widowControl/>
              <w:spacing w:line="240" w:lineRule="atLeast"/>
              <w:jc w:val="left"/>
              <w:rPr>
                <w:rFonts w:ascii="宋体" w:hAnsi="宋体" w:eastAsia="宋体" w:cs="宋体"/>
                <w:color w:val="000000"/>
                <w:szCs w:val="21"/>
              </w:rPr>
            </w:pPr>
            <w:r>
              <w:rPr>
                <w:rFonts w:hint="eastAsia" w:ascii="宋体" w:hAnsi="宋体" w:cs="宋体"/>
                <w:color w:val="000000"/>
                <w:szCs w:val="21"/>
              </w:rPr>
              <w:t>一般公共服务支出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F756F">
            <w:pPr>
              <w:jc w:val="right"/>
              <w:rPr>
                <w:rFonts w:ascii="宋体" w:hAnsi="宋体" w:eastAsia="宋体" w:cs="宋体"/>
                <w:color w:val="000000"/>
                <w:sz w:val="22"/>
              </w:rPr>
            </w:pPr>
            <w:r>
              <w:rPr>
                <w:rFonts w:hint="eastAsia" w:ascii="宋体" w:hAnsi="宋体" w:eastAsia="宋体" w:cs="宋体"/>
                <w:color w:val="000000"/>
                <w:sz w:val="22"/>
              </w:rPr>
              <w:t>593.76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7C5921">
            <w:pPr>
              <w:jc w:val="right"/>
              <w:rPr>
                <w:rFonts w:ascii="宋体" w:hAnsi="宋体" w:eastAsia="宋体" w:cs="宋体"/>
                <w:color w:val="000000"/>
                <w:sz w:val="22"/>
              </w:rPr>
            </w:pPr>
            <w:r>
              <w:rPr>
                <w:rFonts w:hint="eastAsia" w:ascii="宋体" w:hAnsi="宋体" w:eastAsia="宋体" w:cs="宋体"/>
                <w:color w:val="000000"/>
                <w:sz w:val="22"/>
              </w:rPr>
              <w:t>401.04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B28990">
            <w:pPr>
              <w:jc w:val="right"/>
              <w:rPr>
                <w:rFonts w:ascii="宋体" w:hAnsi="宋体" w:eastAsia="宋体" w:cs="宋体"/>
                <w:color w:val="000000"/>
                <w:sz w:val="22"/>
              </w:rPr>
            </w:pPr>
            <w:r>
              <w:rPr>
                <w:rFonts w:hint="eastAsia" w:ascii="宋体" w:hAnsi="宋体" w:eastAsia="宋体" w:cs="宋体"/>
                <w:color w:val="000000"/>
                <w:sz w:val="22"/>
              </w:rPr>
              <w:t>192.71</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58C6C2">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E7C73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0C7576">
            <w:pPr>
              <w:jc w:val="right"/>
              <w:rPr>
                <w:rFonts w:ascii="宋体" w:hAnsi="宋体" w:eastAsia="宋体" w:cs="宋体"/>
                <w:color w:val="000000"/>
                <w:sz w:val="22"/>
              </w:rPr>
            </w:pPr>
          </w:p>
        </w:tc>
      </w:tr>
      <w:tr w14:paraId="0CD7E1CB">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6B7C60">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335CDE">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人大事务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05E00">
            <w:pPr>
              <w:jc w:val="right"/>
              <w:rPr>
                <w:rFonts w:ascii="宋体" w:hAnsi="宋体" w:eastAsia="宋体" w:cs="宋体"/>
                <w:color w:val="000000"/>
                <w:sz w:val="22"/>
              </w:rPr>
            </w:pPr>
            <w:r>
              <w:rPr>
                <w:rFonts w:hint="eastAsia" w:ascii="宋体" w:hAnsi="宋体" w:eastAsia="宋体" w:cs="宋体"/>
                <w:color w:val="000000"/>
                <w:sz w:val="22"/>
              </w:rPr>
              <w:t>593.76</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EFD0A">
            <w:pPr>
              <w:jc w:val="right"/>
              <w:rPr>
                <w:rFonts w:ascii="宋体" w:hAnsi="宋体" w:eastAsia="宋体" w:cs="宋体"/>
                <w:color w:val="000000"/>
                <w:sz w:val="22"/>
              </w:rPr>
            </w:pPr>
            <w:r>
              <w:rPr>
                <w:rFonts w:hint="eastAsia" w:ascii="宋体" w:hAnsi="宋体" w:eastAsia="宋体" w:cs="宋体"/>
                <w:color w:val="000000"/>
                <w:sz w:val="22"/>
              </w:rPr>
              <w:t>401.04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C5FBE1">
            <w:pPr>
              <w:jc w:val="right"/>
              <w:rPr>
                <w:rFonts w:ascii="宋体" w:hAnsi="宋体" w:eastAsia="宋体" w:cs="宋体"/>
                <w:color w:val="000000"/>
                <w:sz w:val="22"/>
              </w:rPr>
            </w:pPr>
            <w:r>
              <w:rPr>
                <w:rFonts w:hint="eastAsia" w:ascii="宋体" w:hAnsi="宋体" w:eastAsia="宋体" w:cs="宋体"/>
                <w:color w:val="000000"/>
                <w:sz w:val="22"/>
              </w:rPr>
              <w:t>192.71</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FCDA32">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F9B495">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655B8">
            <w:pPr>
              <w:jc w:val="right"/>
              <w:rPr>
                <w:rFonts w:ascii="宋体" w:hAnsi="宋体" w:eastAsia="宋体" w:cs="宋体"/>
                <w:color w:val="000000"/>
                <w:sz w:val="22"/>
              </w:rPr>
            </w:pPr>
          </w:p>
        </w:tc>
      </w:tr>
      <w:tr w14:paraId="4B7D099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F113BFF">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5E522B">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行政运行</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05D81D">
            <w:pPr>
              <w:jc w:val="right"/>
              <w:rPr>
                <w:rFonts w:ascii="宋体" w:hAnsi="宋体" w:eastAsia="宋体" w:cs="宋体"/>
                <w:color w:val="000000"/>
                <w:sz w:val="22"/>
              </w:rPr>
            </w:pPr>
            <w:r>
              <w:rPr>
                <w:rFonts w:hint="eastAsia" w:ascii="宋体" w:hAnsi="宋体" w:eastAsia="宋体" w:cs="宋体"/>
                <w:color w:val="000000"/>
                <w:sz w:val="22"/>
              </w:rPr>
              <w:t>401.04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D7821">
            <w:pPr>
              <w:jc w:val="right"/>
              <w:rPr>
                <w:rFonts w:ascii="宋体" w:hAnsi="宋体" w:eastAsia="宋体" w:cs="宋体"/>
                <w:color w:val="000000"/>
                <w:sz w:val="22"/>
              </w:rPr>
            </w:pPr>
            <w:r>
              <w:rPr>
                <w:rFonts w:hint="eastAsia" w:ascii="宋体" w:hAnsi="宋体" w:eastAsia="宋体" w:cs="宋体"/>
                <w:color w:val="000000"/>
                <w:sz w:val="22"/>
              </w:rPr>
              <w:t>401.04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CEE2E2">
            <w:pPr>
              <w:jc w:val="right"/>
              <w:rPr>
                <w:rFonts w:ascii="宋体" w:hAnsi="宋体" w:eastAsia="宋体" w:cs="宋体"/>
                <w:color w:val="000000"/>
                <w:sz w:val="22"/>
              </w:rPr>
            </w:pP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0CB8D6">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6A3DB">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1D1FFF">
            <w:pPr>
              <w:jc w:val="right"/>
              <w:rPr>
                <w:rFonts w:ascii="宋体" w:hAnsi="宋体" w:eastAsia="宋体" w:cs="宋体"/>
                <w:color w:val="000000"/>
                <w:sz w:val="22"/>
              </w:rPr>
            </w:pPr>
          </w:p>
        </w:tc>
      </w:tr>
      <w:tr w14:paraId="10009D30">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F8ACDD">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2010103</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C4C98">
            <w:pPr>
              <w:widowControl/>
              <w:spacing w:line="240" w:lineRule="atLeast"/>
              <w:jc w:val="left"/>
              <w:rPr>
                <w:rFonts w:ascii="宋体" w:hAnsi="宋体" w:eastAsia="宋体" w:cs="宋体"/>
                <w:color w:val="000000"/>
                <w:szCs w:val="21"/>
              </w:rPr>
            </w:pPr>
            <w:r>
              <w:rPr>
                <w:rFonts w:hint="eastAsia" w:ascii="宋体" w:hAnsi="宋体" w:cs="宋体"/>
                <w:color w:val="000000"/>
                <w:szCs w:val="21"/>
              </w:rPr>
              <w:t>机关服务</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7D0485">
            <w:pPr>
              <w:jc w:val="right"/>
              <w:rPr>
                <w:rFonts w:ascii="宋体" w:hAnsi="宋体" w:eastAsia="宋体" w:cs="宋体"/>
                <w:color w:val="000000"/>
                <w:sz w:val="22"/>
              </w:rPr>
            </w:pPr>
            <w:r>
              <w:rPr>
                <w:rFonts w:hint="eastAsia" w:ascii="宋体" w:hAnsi="宋体" w:eastAsia="宋体" w:cs="宋体"/>
                <w:color w:val="000000"/>
                <w:sz w:val="22"/>
              </w:rPr>
              <w:t>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90BAD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09D62">
            <w:pPr>
              <w:jc w:val="right"/>
              <w:rPr>
                <w:rFonts w:ascii="宋体" w:hAnsi="宋体" w:eastAsia="宋体" w:cs="宋体"/>
                <w:color w:val="000000"/>
                <w:sz w:val="22"/>
              </w:rPr>
            </w:pPr>
            <w:r>
              <w:rPr>
                <w:rFonts w:hint="eastAsia" w:ascii="宋体" w:hAnsi="宋体" w:eastAsia="宋体" w:cs="宋体"/>
                <w:color w:val="000000"/>
                <w:sz w:val="22"/>
              </w:rPr>
              <w:t>5</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9F4CFF">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71B21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F50E6D">
            <w:pPr>
              <w:jc w:val="right"/>
              <w:rPr>
                <w:rFonts w:ascii="宋体" w:hAnsi="宋体" w:eastAsia="宋体" w:cs="宋体"/>
                <w:color w:val="000000"/>
                <w:sz w:val="22"/>
              </w:rPr>
            </w:pPr>
          </w:p>
        </w:tc>
      </w:tr>
      <w:tr w14:paraId="760A03B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995939">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2010104</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C4957C">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人大会议</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FA450">
            <w:pPr>
              <w:jc w:val="right"/>
              <w:rPr>
                <w:rFonts w:ascii="宋体" w:hAnsi="宋体" w:eastAsia="宋体" w:cs="宋体"/>
                <w:color w:val="000000"/>
                <w:sz w:val="22"/>
              </w:rPr>
            </w:pPr>
            <w:r>
              <w:rPr>
                <w:rFonts w:hint="eastAsia" w:ascii="宋体" w:hAnsi="宋体" w:eastAsia="宋体" w:cs="宋体"/>
                <w:color w:val="000000"/>
                <w:sz w:val="22"/>
              </w:rPr>
              <w:t>20.71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FD4F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74BB9">
            <w:pPr>
              <w:jc w:val="right"/>
              <w:rPr>
                <w:rFonts w:ascii="宋体" w:hAnsi="宋体" w:eastAsia="宋体" w:cs="宋体"/>
                <w:color w:val="000000"/>
                <w:sz w:val="22"/>
              </w:rPr>
            </w:pPr>
            <w:r>
              <w:rPr>
                <w:rFonts w:hint="eastAsia" w:ascii="宋体" w:hAnsi="宋体" w:eastAsia="宋体" w:cs="宋体"/>
                <w:color w:val="000000"/>
                <w:sz w:val="22"/>
              </w:rPr>
              <w:t>20.71</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CF4090">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EB3ED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763D8E">
            <w:pPr>
              <w:jc w:val="right"/>
              <w:rPr>
                <w:rFonts w:ascii="宋体" w:hAnsi="宋体" w:eastAsia="宋体" w:cs="宋体"/>
                <w:color w:val="000000"/>
                <w:sz w:val="22"/>
              </w:rPr>
            </w:pPr>
          </w:p>
        </w:tc>
      </w:tr>
      <w:tr w14:paraId="1AFC76F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7E1DFC">
            <w:pPr>
              <w:widowControl/>
              <w:spacing w:line="240" w:lineRule="atLeast"/>
              <w:jc w:val="left"/>
              <w:rPr>
                <w:rFonts w:ascii="宋体" w:hAnsi="宋体" w:cs="宋体"/>
                <w:color w:val="000000"/>
                <w:szCs w:val="21"/>
              </w:rPr>
            </w:pPr>
            <w:r>
              <w:rPr>
                <w:rFonts w:hint="eastAsia" w:ascii="宋体" w:hAnsi="宋体" w:cs="宋体"/>
                <w:color w:val="000000"/>
                <w:szCs w:val="21"/>
              </w:rPr>
              <w:t>2010107</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274A27">
            <w:pPr>
              <w:widowControl/>
              <w:spacing w:line="240" w:lineRule="atLeast"/>
              <w:jc w:val="left"/>
              <w:rPr>
                <w:rFonts w:ascii="宋体" w:hAnsi="宋体" w:cs="宋体"/>
                <w:color w:val="000000"/>
                <w:szCs w:val="21"/>
              </w:rPr>
            </w:pPr>
            <w:r>
              <w:rPr>
                <w:rFonts w:hint="eastAsia" w:ascii="宋体" w:hAnsi="宋体" w:cs="宋体"/>
                <w:color w:val="000000"/>
                <w:szCs w:val="21"/>
              </w:rPr>
              <w:t>人大代表履职能力提升</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96F2A">
            <w:pPr>
              <w:jc w:val="right"/>
              <w:rPr>
                <w:rFonts w:ascii="宋体" w:hAnsi="宋体" w:eastAsia="宋体" w:cs="宋体"/>
                <w:color w:val="000000"/>
                <w:sz w:val="22"/>
              </w:rPr>
            </w:pPr>
            <w:r>
              <w:rPr>
                <w:rFonts w:hint="eastAsia" w:ascii="宋体" w:hAnsi="宋体" w:eastAsia="宋体" w:cs="宋体"/>
                <w:color w:val="000000"/>
                <w:sz w:val="22"/>
              </w:rPr>
              <w:t>39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6500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82EE5">
            <w:pPr>
              <w:jc w:val="right"/>
              <w:rPr>
                <w:rFonts w:ascii="宋体" w:hAnsi="宋体" w:eastAsia="宋体" w:cs="宋体"/>
                <w:color w:val="000000"/>
                <w:sz w:val="22"/>
              </w:rPr>
            </w:pPr>
            <w:r>
              <w:rPr>
                <w:rFonts w:hint="eastAsia" w:ascii="宋体" w:hAnsi="宋体" w:eastAsia="宋体" w:cs="宋体"/>
                <w:color w:val="000000"/>
                <w:sz w:val="22"/>
              </w:rPr>
              <w:t>39</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D627E6">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79CF9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4EC348">
            <w:pPr>
              <w:jc w:val="right"/>
              <w:rPr>
                <w:rFonts w:ascii="宋体" w:hAnsi="宋体" w:eastAsia="宋体" w:cs="宋体"/>
                <w:color w:val="000000"/>
                <w:sz w:val="22"/>
              </w:rPr>
            </w:pPr>
          </w:p>
        </w:tc>
      </w:tr>
      <w:tr w14:paraId="720216A3">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7B39BC">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789A65">
            <w:pPr>
              <w:widowControl/>
              <w:spacing w:line="240" w:lineRule="atLeast"/>
              <w:jc w:val="left"/>
              <w:rPr>
                <w:rFonts w:ascii="宋体" w:hAnsi="宋体" w:eastAsia="宋体" w:cs="宋体"/>
                <w:color w:val="000000"/>
                <w:szCs w:val="21"/>
              </w:rPr>
            </w:pPr>
            <w:r>
              <w:rPr>
                <w:rFonts w:hint="eastAsia" w:ascii="宋体" w:hAnsi="宋体" w:cs="宋体"/>
                <w:color w:val="000000"/>
                <w:szCs w:val="21"/>
              </w:rPr>
              <w:t>代表工作</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81CE9">
            <w:pPr>
              <w:jc w:val="right"/>
              <w:rPr>
                <w:rFonts w:ascii="宋体" w:hAnsi="宋体" w:eastAsia="宋体" w:cs="宋体"/>
                <w:color w:val="000000"/>
                <w:sz w:val="22"/>
              </w:rPr>
            </w:pPr>
            <w:r>
              <w:rPr>
                <w:rFonts w:hint="eastAsia" w:ascii="宋体" w:hAnsi="宋体" w:eastAsia="宋体" w:cs="宋体"/>
                <w:color w:val="000000"/>
                <w:sz w:val="22"/>
              </w:rPr>
              <w:t>112.72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54CF66">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531534">
            <w:pPr>
              <w:jc w:val="right"/>
              <w:rPr>
                <w:rFonts w:ascii="宋体" w:hAnsi="宋体" w:eastAsia="宋体" w:cs="宋体"/>
                <w:color w:val="000000"/>
                <w:sz w:val="22"/>
              </w:rPr>
            </w:pPr>
            <w:r>
              <w:rPr>
                <w:rFonts w:hint="eastAsia" w:ascii="宋体" w:hAnsi="宋体" w:eastAsia="宋体" w:cs="宋体"/>
                <w:color w:val="000000"/>
                <w:sz w:val="22"/>
              </w:rPr>
              <w:t>112.72</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EF955">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2A156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6BC235">
            <w:pPr>
              <w:jc w:val="right"/>
              <w:rPr>
                <w:rFonts w:ascii="宋体" w:hAnsi="宋体" w:eastAsia="宋体" w:cs="宋体"/>
                <w:color w:val="000000"/>
                <w:sz w:val="22"/>
              </w:rPr>
            </w:pPr>
          </w:p>
        </w:tc>
      </w:tr>
      <w:tr w14:paraId="2FCA0ACC">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4BCCE1">
            <w:pPr>
              <w:widowControl/>
              <w:spacing w:line="240" w:lineRule="atLeast"/>
              <w:jc w:val="left"/>
              <w:rPr>
                <w:rFonts w:ascii="宋体" w:hAnsi="宋体" w:cs="宋体"/>
                <w:color w:val="000000"/>
                <w:szCs w:val="21"/>
              </w:rPr>
            </w:pPr>
            <w:r>
              <w:rPr>
                <w:rFonts w:hint="eastAsia" w:ascii="宋体" w:hAnsi="宋体" w:cs="宋体"/>
                <w:color w:val="000000"/>
                <w:szCs w:val="21"/>
              </w:rPr>
              <w:t>2010199</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B230B2">
            <w:pPr>
              <w:widowControl/>
              <w:spacing w:line="240" w:lineRule="atLeast"/>
              <w:jc w:val="left"/>
              <w:rPr>
                <w:rFonts w:ascii="宋体" w:hAnsi="宋体" w:cs="宋体"/>
                <w:color w:val="000000"/>
                <w:szCs w:val="21"/>
              </w:rPr>
            </w:pPr>
            <w:r>
              <w:rPr>
                <w:rFonts w:hint="eastAsia" w:ascii="宋体" w:hAnsi="宋体" w:cs="宋体"/>
                <w:color w:val="000000"/>
                <w:szCs w:val="21"/>
              </w:rPr>
              <w:t>其他人大事务支出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7696EB">
            <w:pPr>
              <w:jc w:val="right"/>
              <w:rPr>
                <w:rFonts w:ascii="宋体" w:hAnsi="宋体" w:eastAsia="宋体" w:cs="宋体"/>
                <w:color w:val="000000"/>
                <w:sz w:val="22"/>
              </w:rPr>
            </w:pPr>
            <w:r>
              <w:rPr>
                <w:rFonts w:hint="eastAsia" w:ascii="宋体" w:hAnsi="宋体" w:eastAsia="宋体" w:cs="宋体"/>
                <w:color w:val="000000"/>
                <w:sz w:val="22"/>
              </w:rPr>
              <w:t>15.28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5F2EEA">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EBEF87">
            <w:pPr>
              <w:jc w:val="right"/>
              <w:rPr>
                <w:rFonts w:ascii="宋体" w:hAnsi="宋体" w:eastAsia="宋体" w:cs="宋体"/>
                <w:color w:val="000000"/>
                <w:sz w:val="22"/>
              </w:rPr>
            </w:pPr>
            <w:r>
              <w:rPr>
                <w:rFonts w:hint="eastAsia" w:ascii="宋体" w:hAnsi="宋体" w:eastAsia="宋体" w:cs="宋体"/>
                <w:color w:val="000000"/>
                <w:sz w:val="22"/>
              </w:rPr>
              <w:t>15.28</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2FFAA0">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C81340">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EA97F0">
            <w:pPr>
              <w:jc w:val="right"/>
              <w:rPr>
                <w:rFonts w:ascii="宋体" w:hAnsi="宋体" w:eastAsia="宋体" w:cs="宋体"/>
                <w:color w:val="000000"/>
                <w:sz w:val="22"/>
              </w:rPr>
            </w:pPr>
          </w:p>
        </w:tc>
      </w:tr>
      <w:tr w14:paraId="4CA39BB2">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67CCD5">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7FFCDB">
            <w:pPr>
              <w:widowControl/>
              <w:spacing w:line="240" w:lineRule="atLeast"/>
              <w:jc w:val="left"/>
              <w:rPr>
                <w:rFonts w:ascii="宋体" w:hAnsi="宋体" w:eastAsia="宋体" w:cs="宋体"/>
                <w:color w:val="000000"/>
                <w:szCs w:val="21"/>
              </w:rPr>
            </w:pPr>
            <w:r>
              <w:rPr>
                <w:rFonts w:hint="eastAsia" w:ascii="宋体" w:hAnsi="宋体" w:cs="宋体"/>
                <w:color w:val="000000"/>
                <w:szCs w:val="21"/>
              </w:rPr>
              <w:t>社会保障和就业支出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C517E1">
            <w:pPr>
              <w:jc w:val="right"/>
              <w:rPr>
                <w:rFonts w:ascii="宋体" w:hAnsi="宋体" w:eastAsia="宋体" w:cs="宋体"/>
                <w:color w:val="000000"/>
                <w:sz w:val="22"/>
              </w:rPr>
            </w:pPr>
            <w:r>
              <w:rPr>
                <w:rFonts w:hint="eastAsia" w:ascii="宋体" w:hAnsi="宋体" w:eastAsia="宋体" w:cs="宋体"/>
                <w:color w:val="000000"/>
                <w:sz w:val="22"/>
              </w:rPr>
              <w:t>30.42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E58F6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ADA1FF">
            <w:pPr>
              <w:jc w:val="right"/>
              <w:rPr>
                <w:rFonts w:ascii="宋体" w:hAnsi="宋体" w:eastAsia="宋体" w:cs="宋体"/>
                <w:color w:val="000000"/>
                <w:sz w:val="22"/>
              </w:rPr>
            </w:pPr>
            <w:r>
              <w:rPr>
                <w:rFonts w:hint="eastAsia" w:ascii="宋体" w:hAnsi="宋体" w:eastAsia="宋体" w:cs="宋体"/>
                <w:color w:val="000000"/>
                <w:sz w:val="22"/>
              </w:rPr>
              <w:t>30.42</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84D41E">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070334">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F504A7">
            <w:pPr>
              <w:jc w:val="right"/>
              <w:rPr>
                <w:rFonts w:ascii="宋体" w:hAnsi="宋体" w:eastAsia="宋体" w:cs="宋体"/>
                <w:color w:val="000000"/>
                <w:sz w:val="22"/>
              </w:rPr>
            </w:pPr>
          </w:p>
        </w:tc>
      </w:tr>
      <w:tr w14:paraId="6723C24D">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D0A921">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42929D">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行政事业单位离退休</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A3CA28">
            <w:pPr>
              <w:jc w:val="right"/>
              <w:rPr>
                <w:rFonts w:ascii="宋体" w:hAnsi="宋体" w:eastAsia="宋体" w:cs="宋体"/>
                <w:color w:val="000000"/>
                <w:sz w:val="22"/>
              </w:rPr>
            </w:pPr>
            <w:r>
              <w:rPr>
                <w:rFonts w:hint="eastAsia" w:ascii="宋体" w:hAnsi="宋体" w:eastAsia="宋体" w:cs="宋体"/>
                <w:color w:val="000000"/>
                <w:sz w:val="22"/>
              </w:rPr>
              <w:t>30.42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46FF9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0D00131">
            <w:pPr>
              <w:jc w:val="right"/>
              <w:rPr>
                <w:rFonts w:ascii="宋体" w:hAnsi="宋体" w:eastAsia="宋体" w:cs="宋体"/>
                <w:color w:val="000000"/>
                <w:sz w:val="22"/>
              </w:rPr>
            </w:pPr>
            <w:r>
              <w:rPr>
                <w:rFonts w:hint="eastAsia" w:ascii="宋体" w:hAnsi="宋体" w:eastAsia="宋体" w:cs="宋体"/>
                <w:color w:val="000000"/>
                <w:sz w:val="22"/>
              </w:rPr>
              <w:t>30.42</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0AED72">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F3076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92D58">
            <w:pPr>
              <w:jc w:val="right"/>
              <w:rPr>
                <w:rFonts w:ascii="宋体" w:hAnsi="宋体" w:eastAsia="宋体" w:cs="宋体"/>
                <w:color w:val="000000"/>
                <w:sz w:val="22"/>
              </w:rPr>
            </w:pPr>
          </w:p>
        </w:tc>
      </w:tr>
      <w:tr w14:paraId="7D85189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55A603">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718E5D">
            <w:pPr>
              <w:widowControl/>
              <w:spacing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715F4">
            <w:pPr>
              <w:jc w:val="right"/>
              <w:rPr>
                <w:rFonts w:ascii="宋体" w:hAnsi="宋体" w:eastAsia="宋体" w:cs="宋体"/>
                <w:color w:val="000000"/>
                <w:sz w:val="22"/>
              </w:rPr>
            </w:pPr>
            <w:r>
              <w:rPr>
                <w:rFonts w:hint="eastAsia" w:ascii="宋体" w:hAnsi="宋体" w:eastAsia="宋体" w:cs="宋体"/>
                <w:color w:val="000000"/>
                <w:sz w:val="22"/>
              </w:rPr>
              <w:t>30.42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80277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FC26D3">
            <w:pPr>
              <w:jc w:val="right"/>
              <w:rPr>
                <w:rFonts w:ascii="宋体" w:hAnsi="宋体" w:eastAsia="宋体" w:cs="宋体"/>
                <w:color w:val="000000"/>
                <w:sz w:val="22"/>
              </w:rPr>
            </w:pPr>
            <w:r>
              <w:rPr>
                <w:rFonts w:hint="eastAsia" w:ascii="宋体" w:hAnsi="宋体" w:eastAsia="宋体" w:cs="宋体"/>
                <w:color w:val="000000"/>
                <w:sz w:val="22"/>
              </w:rPr>
              <w:t>30.42</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3E2450">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D7969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28493A">
            <w:pPr>
              <w:jc w:val="right"/>
              <w:rPr>
                <w:rFonts w:ascii="宋体" w:hAnsi="宋体" w:eastAsia="宋体" w:cs="宋体"/>
                <w:color w:val="000000"/>
                <w:sz w:val="22"/>
              </w:rPr>
            </w:pPr>
          </w:p>
        </w:tc>
      </w:tr>
      <w:tr w14:paraId="230B553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03FBDC">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BC889C">
            <w:pPr>
              <w:widowControl/>
              <w:spacing w:line="240" w:lineRule="atLeast"/>
              <w:jc w:val="left"/>
              <w:rPr>
                <w:rFonts w:ascii="宋体" w:hAnsi="宋体" w:eastAsia="宋体" w:cs="宋体"/>
                <w:color w:val="000000"/>
                <w:szCs w:val="21"/>
              </w:rPr>
            </w:pPr>
            <w:r>
              <w:rPr>
                <w:rFonts w:hint="eastAsia" w:ascii="宋体" w:hAnsi="宋体" w:cs="宋体"/>
                <w:color w:val="000000"/>
                <w:szCs w:val="21"/>
              </w:rPr>
              <w:t>卫生健康支出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C770B7">
            <w:pPr>
              <w:jc w:val="right"/>
              <w:rPr>
                <w:rFonts w:ascii="宋体" w:hAnsi="宋体" w:eastAsia="宋体" w:cs="宋体"/>
                <w:color w:val="000000"/>
                <w:sz w:val="22"/>
              </w:rPr>
            </w:pPr>
            <w:r>
              <w:rPr>
                <w:rFonts w:hint="eastAsia" w:ascii="宋体" w:hAnsi="宋体" w:eastAsia="宋体" w:cs="宋体"/>
                <w:color w:val="000000"/>
                <w:sz w:val="22"/>
              </w:rPr>
              <w:t>19.28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158EE5">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3427EB">
            <w:pPr>
              <w:jc w:val="right"/>
              <w:rPr>
                <w:rFonts w:ascii="宋体" w:hAnsi="宋体" w:eastAsia="宋体" w:cs="宋体"/>
                <w:color w:val="000000"/>
                <w:sz w:val="22"/>
              </w:rPr>
            </w:pPr>
            <w:r>
              <w:rPr>
                <w:rFonts w:hint="eastAsia" w:ascii="宋体" w:hAnsi="宋体" w:eastAsia="宋体" w:cs="宋体"/>
                <w:color w:val="000000"/>
                <w:sz w:val="22"/>
              </w:rPr>
              <w:t>19.28</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F16D2">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AFDC11">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4A59F4">
            <w:pPr>
              <w:jc w:val="right"/>
              <w:rPr>
                <w:rFonts w:ascii="宋体" w:hAnsi="宋体" w:eastAsia="宋体" w:cs="宋体"/>
                <w:color w:val="000000"/>
                <w:sz w:val="22"/>
              </w:rPr>
            </w:pPr>
          </w:p>
        </w:tc>
      </w:tr>
      <w:tr w14:paraId="6C716DCA">
        <w:tblPrEx>
          <w:tblCellMar>
            <w:top w:w="0" w:type="dxa"/>
            <w:left w:w="0" w:type="dxa"/>
            <w:bottom w:w="0" w:type="dxa"/>
            <w:right w:w="0" w:type="dxa"/>
          </w:tblCellMar>
        </w:tblPrEx>
        <w:trPr>
          <w:trHeight w:val="90"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08722A9">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21011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D18DCD">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行政事业单位医疗</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5B216">
            <w:pPr>
              <w:jc w:val="right"/>
              <w:rPr>
                <w:rFonts w:ascii="宋体" w:hAnsi="宋体" w:eastAsia="宋体" w:cs="宋体"/>
                <w:color w:val="000000"/>
                <w:sz w:val="22"/>
              </w:rPr>
            </w:pPr>
            <w:r>
              <w:rPr>
                <w:rFonts w:hint="eastAsia" w:ascii="宋体" w:hAnsi="宋体" w:eastAsia="宋体" w:cs="宋体"/>
                <w:color w:val="000000"/>
                <w:sz w:val="22"/>
              </w:rPr>
              <w:t>19.28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95F04F">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92F6E8">
            <w:pPr>
              <w:jc w:val="right"/>
              <w:rPr>
                <w:rFonts w:ascii="宋体" w:hAnsi="宋体" w:eastAsia="宋体" w:cs="宋体"/>
                <w:color w:val="000000"/>
                <w:sz w:val="22"/>
              </w:rPr>
            </w:pPr>
            <w:r>
              <w:rPr>
                <w:rFonts w:hint="eastAsia" w:ascii="宋体" w:hAnsi="宋体" w:eastAsia="宋体" w:cs="宋体"/>
                <w:color w:val="000000"/>
                <w:sz w:val="22"/>
              </w:rPr>
              <w:t>19.28</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FDB1C94">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C5D6E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0FE2A0">
            <w:pPr>
              <w:jc w:val="right"/>
              <w:rPr>
                <w:rFonts w:ascii="宋体" w:hAnsi="宋体" w:eastAsia="宋体" w:cs="宋体"/>
                <w:color w:val="000000"/>
                <w:sz w:val="22"/>
              </w:rPr>
            </w:pPr>
          </w:p>
        </w:tc>
      </w:tr>
      <w:tr w14:paraId="11B8BCC7">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DAE409">
            <w:pPr>
              <w:widowControl/>
              <w:spacing w:line="240" w:lineRule="atLeast"/>
              <w:jc w:val="left"/>
              <w:rPr>
                <w:rFonts w:ascii="宋体" w:hAnsi="宋体" w:cs="宋体"/>
                <w:color w:val="000000"/>
                <w:szCs w:val="21"/>
              </w:rPr>
            </w:pPr>
            <w:r>
              <w:rPr>
                <w:rFonts w:hint="eastAsia" w:ascii="宋体" w:hAnsi="宋体" w:cs="宋体"/>
                <w:color w:val="000000"/>
                <w:szCs w:val="21"/>
              </w:rPr>
              <w:t>2101101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45DC7">
            <w:pPr>
              <w:widowControl/>
              <w:spacing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FC1A8">
            <w:pPr>
              <w:jc w:val="right"/>
              <w:rPr>
                <w:rFonts w:ascii="宋体" w:hAnsi="宋体" w:eastAsia="宋体" w:cs="宋体"/>
                <w:color w:val="000000"/>
                <w:sz w:val="22"/>
              </w:rPr>
            </w:pPr>
            <w:r>
              <w:rPr>
                <w:rFonts w:hint="eastAsia" w:ascii="宋体" w:hAnsi="宋体" w:eastAsia="宋体" w:cs="宋体"/>
                <w:color w:val="000000"/>
                <w:sz w:val="22"/>
              </w:rPr>
              <w:t>19.28</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E6023E">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BB2784">
            <w:pPr>
              <w:jc w:val="right"/>
              <w:rPr>
                <w:rFonts w:ascii="宋体" w:hAnsi="宋体" w:eastAsia="宋体" w:cs="宋体"/>
                <w:color w:val="000000"/>
                <w:sz w:val="22"/>
              </w:rPr>
            </w:pPr>
            <w:r>
              <w:rPr>
                <w:rFonts w:hint="eastAsia" w:ascii="宋体" w:hAnsi="宋体" w:eastAsia="宋体" w:cs="宋体"/>
                <w:color w:val="000000"/>
                <w:sz w:val="22"/>
              </w:rPr>
              <w:t>19.28</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51420">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24D5F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7690D7">
            <w:pPr>
              <w:jc w:val="right"/>
              <w:rPr>
                <w:rFonts w:ascii="宋体" w:hAnsi="宋体" w:eastAsia="宋体" w:cs="宋体"/>
                <w:color w:val="000000"/>
                <w:sz w:val="22"/>
              </w:rPr>
            </w:pPr>
          </w:p>
        </w:tc>
      </w:tr>
      <w:tr w14:paraId="43DC5174">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0D9A7AD">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CD9822">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住房保障支出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462C66">
            <w:pPr>
              <w:jc w:val="right"/>
              <w:rPr>
                <w:rFonts w:ascii="宋体" w:hAnsi="宋体" w:eastAsia="宋体" w:cs="宋体"/>
                <w:color w:val="000000"/>
                <w:sz w:val="22"/>
              </w:rPr>
            </w:pPr>
            <w:r>
              <w:rPr>
                <w:rFonts w:hint="eastAsia" w:ascii="宋体" w:hAnsi="宋体" w:eastAsia="宋体" w:cs="宋体"/>
                <w:color w:val="000000"/>
                <w:sz w:val="22"/>
              </w:rPr>
              <w:t>15.29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E26A50">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185D0">
            <w:pPr>
              <w:jc w:val="right"/>
              <w:rPr>
                <w:rFonts w:ascii="宋体" w:hAnsi="宋体" w:eastAsia="宋体" w:cs="宋体"/>
                <w:color w:val="000000"/>
                <w:sz w:val="22"/>
              </w:rPr>
            </w:pPr>
            <w:r>
              <w:rPr>
                <w:rFonts w:hint="eastAsia" w:ascii="宋体" w:hAnsi="宋体" w:eastAsia="宋体" w:cs="宋体"/>
                <w:color w:val="000000"/>
                <w:sz w:val="22"/>
              </w:rPr>
              <w:t>15.29</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84A9B6">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B2950A">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DB1F9E">
            <w:pPr>
              <w:jc w:val="right"/>
              <w:rPr>
                <w:rFonts w:ascii="宋体" w:hAnsi="宋体" w:eastAsia="宋体" w:cs="宋体"/>
                <w:color w:val="000000"/>
                <w:sz w:val="22"/>
              </w:rPr>
            </w:pPr>
          </w:p>
        </w:tc>
      </w:tr>
      <w:tr w14:paraId="652CDD18">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90374">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E7DEA1">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住房改革支出</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8573D8">
            <w:pPr>
              <w:jc w:val="right"/>
              <w:rPr>
                <w:rFonts w:ascii="宋体" w:hAnsi="宋体" w:eastAsia="宋体" w:cs="宋体"/>
                <w:color w:val="000000"/>
                <w:sz w:val="22"/>
              </w:rPr>
            </w:pPr>
            <w:r>
              <w:rPr>
                <w:rFonts w:hint="eastAsia" w:ascii="宋体" w:hAnsi="宋体" w:eastAsia="宋体" w:cs="宋体"/>
                <w:color w:val="000000"/>
                <w:sz w:val="22"/>
              </w:rPr>
              <w:t>15.29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410B79">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D0D4D8">
            <w:pPr>
              <w:jc w:val="right"/>
              <w:rPr>
                <w:rFonts w:ascii="宋体" w:hAnsi="宋体" w:eastAsia="宋体" w:cs="宋体"/>
                <w:color w:val="000000"/>
                <w:sz w:val="22"/>
              </w:rPr>
            </w:pPr>
            <w:r>
              <w:rPr>
                <w:rFonts w:hint="eastAsia" w:ascii="宋体" w:hAnsi="宋体" w:eastAsia="宋体" w:cs="宋体"/>
                <w:color w:val="000000"/>
                <w:sz w:val="22"/>
              </w:rPr>
              <w:t>15.29</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7D73A2">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890A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5D29DA">
            <w:pPr>
              <w:jc w:val="right"/>
              <w:rPr>
                <w:rFonts w:ascii="宋体" w:hAnsi="宋体" w:eastAsia="宋体" w:cs="宋体"/>
                <w:color w:val="000000"/>
                <w:sz w:val="22"/>
              </w:rPr>
            </w:pPr>
          </w:p>
        </w:tc>
      </w:tr>
      <w:tr w14:paraId="49A9C846">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5137A3">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2210201</w:t>
            </w: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BEA5FC">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住房公积金</w:t>
            </w: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BD13CC7">
            <w:pPr>
              <w:jc w:val="right"/>
              <w:rPr>
                <w:rFonts w:ascii="宋体" w:hAnsi="宋体" w:eastAsia="宋体" w:cs="宋体"/>
                <w:color w:val="000000"/>
                <w:sz w:val="22"/>
              </w:rPr>
            </w:pPr>
            <w:r>
              <w:rPr>
                <w:rFonts w:hint="eastAsia" w:ascii="宋体" w:hAnsi="宋体" w:eastAsia="宋体" w:cs="宋体"/>
                <w:color w:val="000000"/>
                <w:sz w:val="22"/>
              </w:rPr>
              <w:t>15.29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026F74">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3E4497">
            <w:pPr>
              <w:jc w:val="right"/>
              <w:rPr>
                <w:rFonts w:ascii="宋体" w:hAnsi="宋体" w:eastAsia="宋体" w:cs="宋体"/>
                <w:color w:val="000000"/>
                <w:sz w:val="22"/>
              </w:rPr>
            </w:pPr>
            <w:r>
              <w:rPr>
                <w:rFonts w:hint="eastAsia" w:ascii="宋体" w:hAnsi="宋体" w:eastAsia="宋体" w:cs="宋体"/>
                <w:color w:val="000000"/>
                <w:sz w:val="22"/>
              </w:rPr>
              <w:t>15.29</w:t>
            </w: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EB5C5">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24A5EE">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D800AF">
            <w:pPr>
              <w:jc w:val="right"/>
              <w:rPr>
                <w:rFonts w:ascii="宋体" w:hAnsi="宋体" w:eastAsia="宋体" w:cs="宋体"/>
                <w:color w:val="000000"/>
                <w:sz w:val="22"/>
              </w:rPr>
            </w:pPr>
          </w:p>
        </w:tc>
      </w:tr>
      <w:tr w14:paraId="0524C6BF">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D18A071">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1D692E">
            <w:pPr>
              <w:jc w:val="left"/>
              <w:rPr>
                <w:rFonts w:ascii="宋体" w:hAnsi="宋体" w:eastAsia="宋体" w:cs="宋体"/>
                <w:color w:val="000000"/>
                <w:sz w:val="22"/>
              </w:rPr>
            </w:pPr>
          </w:p>
        </w:tc>
        <w:tc>
          <w:tcPr>
            <w:tcW w:w="116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2E81C2">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2230B">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0E413">
            <w:pPr>
              <w:jc w:val="right"/>
              <w:rPr>
                <w:rFonts w:ascii="宋体" w:hAnsi="宋体" w:eastAsia="宋体" w:cs="宋体"/>
                <w:color w:val="000000"/>
                <w:sz w:val="22"/>
              </w:rPr>
            </w:pPr>
          </w:p>
        </w:tc>
        <w:tc>
          <w:tcPr>
            <w:tcW w:w="11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525E7B">
            <w:pPr>
              <w:jc w:val="right"/>
              <w:rPr>
                <w:rFonts w:ascii="宋体" w:hAnsi="宋体" w:eastAsia="宋体" w:cs="宋体"/>
                <w:color w:val="000000"/>
                <w:sz w:val="22"/>
              </w:rPr>
            </w:pPr>
          </w:p>
        </w:tc>
        <w:tc>
          <w:tcPr>
            <w:tcW w:w="12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87D53D">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D07BF9">
            <w:pPr>
              <w:jc w:val="right"/>
              <w:rPr>
                <w:rFonts w:ascii="宋体" w:hAnsi="宋体" w:eastAsia="宋体" w:cs="宋体"/>
                <w:color w:val="000000"/>
                <w:sz w:val="22"/>
              </w:rPr>
            </w:pPr>
          </w:p>
        </w:tc>
      </w:tr>
      <w:tr w14:paraId="6085044A">
        <w:tblPrEx>
          <w:tblCellMar>
            <w:top w:w="0" w:type="dxa"/>
            <w:left w:w="0" w:type="dxa"/>
            <w:bottom w:w="0" w:type="dxa"/>
            <w:right w:w="0" w:type="dxa"/>
          </w:tblCellMar>
        </w:tblPrEx>
        <w:trPr>
          <w:trHeight w:val="323" w:hRule="atLeast"/>
          <w:jc w:val="center"/>
        </w:trPr>
        <w:tc>
          <w:tcPr>
            <w:tcW w:w="9680" w:type="dxa"/>
            <w:gridSpan w:val="11"/>
            <w:tcBorders>
              <w:top w:val="nil"/>
              <w:left w:val="nil"/>
              <w:bottom w:val="nil"/>
              <w:right w:val="nil"/>
            </w:tcBorders>
            <w:shd w:val="clear" w:color="auto" w:fill="auto"/>
            <w:noWrap/>
            <w:tcMar>
              <w:top w:w="15" w:type="dxa"/>
              <w:left w:w="15" w:type="dxa"/>
              <w:right w:w="15" w:type="dxa"/>
            </w:tcMar>
            <w:vAlign w:val="center"/>
          </w:tcPr>
          <w:p w14:paraId="1DADC30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14:paraId="35974E19">
      <w:r>
        <w:br w:type="page"/>
      </w:r>
    </w:p>
    <w:tbl>
      <w:tblPr>
        <w:tblStyle w:val="6"/>
        <w:tblW w:w="9400" w:type="dxa"/>
        <w:jc w:val="center"/>
        <w:tblLayout w:type="fixed"/>
        <w:tblCellMar>
          <w:top w:w="0" w:type="dxa"/>
          <w:left w:w="0" w:type="dxa"/>
          <w:bottom w:w="0" w:type="dxa"/>
          <w:right w:w="0" w:type="dxa"/>
        </w:tblCellMar>
      </w:tblPr>
      <w:tblGrid>
        <w:gridCol w:w="2757"/>
        <w:gridCol w:w="347"/>
        <w:gridCol w:w="240"/>
        <w:gridCol w:w="830"/>
        <w:gridCol w:w="2502"/>
        <w:gridCol w:w="530"/>
        <w:gridCol w:w="784"/>
        <w:gridCol w:w="737"/>
        <w:gridCol w:w="673"/>
      </w:tblGrid>
      <w:tr w14:paraId="4C6C8386">
        <w:tblPrEx>
          <w:tblCellMar>
            <w:top w:w="0" w:type="dxa"/>
            <w:left w:w="0" w:type="dxa"/>
            <w:bottom w:w="0" w:type="dxa"/>
            <w:right w:w="0" w:type="dxa"/>
          </w:tblCellMar>
        </w:tblPrEx>
        <w:trPr>
          <w:trHeight w:val="386" w:hRule="atLeast"/>
          <w:jc w:val="center"/>
        </w:trPr>
        <w:tc>
          <w:tcPr>
            <w:tcW w:w="9400" w:type="dxa"/>
            <w:gridSpan w:val="9"/>
            <w:tcBorders>
              <w:top w:val="nil"/>
              <w:left w:val="nil"/>
              <w:bottom w:val="nil"/>
              <w:right w:val="nil"/>
            </w:tcBorders>
            <w:shd w:val="clear" w:color="auto" w:fill="auto"/>
            <w:noWrap/>
            <w:tcMar>
              <w:top w:w="15" w:type="dxa"/>
              <w:left w:w="15" w:type="dxa"/>
              <w:right w:w="15" w:type="dxa"/>
            </w:tcMar>
            <w:vAlign w:val="bottom"/>
          </w:tcPr>
          <w:p w14:paraId="1A556B81">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14:paraId="3CA0DEC0">
        <w:tblPrEx>
          <w:tblCellMar>
            <w:top w:w="0" w:type="dxa"/>
            <w:left w:w="0" w:type="dxa"/>
            <w:bottom w:w="0" w:type="dxa"/>
            <w:right w:w="0" w:type="dxa"/>
          </w:tblCellMar>
        </w:tblPrEx>
        <w:trPr>
          <w:trHeight w:val="198" w:hRule="atLeast"/>
          <w:jc w:val="center"/>
        </w:trPr>
        <w:tc>
          <w:tcPr>
            <w:tcW w:w="2757" w:type="dxa"/>
            <w:tcBorders>
              <w:top w:val="nil"/>
              <w:left w:val="nil"/>
              <w:bottom w:val="nil"/>
              <w:right w:val="nil"/>
            </w:tcBorders>
            <w:shd w:val="clear" w:color="auto" w:fill="auto"/>
            <w:noWrap/>
            <w:tcMar>
              <w:top w:w="15" w:type="dxa"/>
              <w:left w:w="15" w:type="dxa"/>
              <w:right w:w="15" w:type="dxa"/>
            </w:tcMar>
            <w:vAlign w:val="bottom"/>
          </w:tcPr>
          <w:p w14:paraId="3E5AE389">
            <w:pPr>
              <w:rPr>
                <w:rFonts w:ascii="Arial" w:hAnsi="Arial" w:cs="Arial"/>
                <w:color w:val="000000"/>
                <w:sz w:val="20"/>
                <w:szCs w:val="20"/>
              </w:rPr>
            </w:pPr>
          </w:p>
        </w:tc>
        <w:tc>
          <w:tcPr>
            <w:tcW w:w="587" w:type="dxa"/>
            <w:gridSpan w:val="2"/>
            <w:tcBorders>
              <w:top w:val="nil"/>
              <w:left w:val="nil"/>
              <w:bottom w:val="nil"/>
              <w:right w:val="nil"/>
            </w:tcBorders>
            <w:shd w:val="clear" w:color="auto" w:fill="auto"/>
            <w:noWrap/>
            <w:tcMar>
              <w:top w:w="15" w:type="dxa"/>
              <w:left w:w="15" w:type="dxa"/>
              <w:right w:w="15" w:type="dxa"/>
            </w:tcMar>
            <w:vAlign w:val="bottom"/>
          </w:tcPr>
          <w:p w14:paraId="4ACA63E5">
            <w:pPr>
              <w:rPr>
                <w:rFonts w:ascii="Arial" w:hAnsi="Arial" w:cs="Arial"/>
                <w:color w:val="000000"/>
                <w:sz w:val="20"/>
                <w:szCs w:val="20"/>
              </w:rPr>
            </w:pPr>
          </w:p>
        </w:tc>
        <w:tc>
          <w:tcPr>
            <w:tcW w:w="830" w:type="dxa"/>
            <w:tcBorders>
              <w:top w:val="nil"/>
              <w:left w:val="nil"/>
              <w:bottom w:val="nil"/>
              <w:right w:val="nil"/>
            </w:tcBorders>
            <w:shd w:val="clear" w:color="auto" w:fill="auto"/>
            <w:noWrap/>
            <w:tcMar>
              <w:top w:w="15" w:type="dxa"/>
              <w:left w:w="15" w:type="dxa"/>
              <w:right w:w="15" w:type="dxa"/>
            </w:tcMar>
            <w:vAlign w:val="bottom"/>
          </w:tcPr>
          <w:p w14:paraId="7D8A4C95">
            <w:pPr>
              <w:rPr>
                <w:rFonts w:ascii="Arial" w:hAnsi="Arial" w:cs="Arial"/>
                <w:color w:val="000000"/>
                <w:sz w:val="20"/>
                <w:szCs w:val="20"/>
              </w:rPr>
            </w:pPr>
          </w:p>
        </w:tc>
        <w:tc>
          <w:tcPr>
            <w:tcW w:w="2502" w:type="dxa"/>
            <w:tcBorders>
              <w:top w:val="nil"/>
              <w:left w:val="nil"/>
              <w:bottom w:val="nil"/>
              <w:right w:val="nil"/>
            </w:tcBorders>
            <w:shd w:val="clear" w:color="auto" w:fill="auto"/>
            <w:noWrap/>
            <w:tcMar>
              <w:top w:w="15" w:type="dxa"/>
              <w:left w:w="15" w:type="dxa"/>
              <w:right w:w="15" w:type="dxa"/>
            </w:tcMar>
            <w:vAlign w:val="bottom"/>
          </w:tcPr>
          <w:p w14:paraId="3C220C89">
            <w:pPr>
              <w:rPr>
                <w:rFonts w:ascii="Arial" w:hAnsi="Arial" w:cs="Arial"/>
                <w:color w:val="000000"/>
                <w:sz w:val="20"/>
                <w:szCs w:val="20"/>
              </w:rPr>
            </w:pPr>
          </w:p>
        </w:tc>
        <w:tc>
          <w:tcPr>
            <w:tcW w:w="530" w:type="dxa"/>
            <w:tcBorders>
              <w:top w:val="nil"/>
              <w:left w:val="nil"/>
              <w:bottom w:val="nil"/>
              <w:right w:val="nil"/>
            </w:tcBorders>
            <w:shd w:val="clear" w:color="auto" w:fill="auto"/>
            <w:noWrap/>
            <w:tcMar>
              <w:top w:w="15" w:type="dxa"/>
              <w:left w:w="15" w:type="dxa"/>
              <w:right w:w="15" w:type="dxa"/>
            </w:tcMar>
            <w:vAlign w:val="bottom"/>
          </w:tcPr>
          <w:p w14:paraId="6DA2323E">
            <w:pPr>
              <w:rPr>
                <w:rFonts w:ascii="Arial" w:hAnsi="Arial" w:cs="Arial"/>
                <w:color w:val="000000"/>
                <w:sz w:val="20"/>
                <w:szCs w:val="20"/>
              </w:rPr>
            </w:pPr>
          </w:p>
        </w:tc>
        <w:tc>
          <w:tcPr>
            <w:tcW w:w="2194" w:type="dxa"/>
            <w:gridSpan w:val="3"/>
            <w:tcBorders>
              <w:top w:val="nil"/>
              <w:left w:val="nil"/>
              <w:bottom w:val="nil"/>
              <w:right w:val="nil"/>
            </w:tcBorders>
            <w:shd w:val="clear" w:color="auto" w:fill="auto"/>
            <w:noWrap/>
            <w:tcMar>
              <w:top w:w="15" w:type="dxa"/>
              <w:left w:w="15" w:type="dxa"/>
              <w:right w:w="15" w:type="dxa"/>
            </w:tcMar>
            <w:vAlign w:val="bottom"/>
          </w:tcPr>
          <w:p w14:paraId="7467CF2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14:paraId="01BD433F">
        <w:tblPrEx>
          <w:tblCellMar>
            <w:top w:w="0" w:type="dxa"/>
            <w:left w:w="0" w:type="dxa"/>
            <w:bottom w:w="0" w:type="dxa"/>
            <w:right w:w="0" w:type="dxa"/>
          </w:tblCellMar>
        </w:tblPrEx>
        <w:trPr>
          <w:jc w:val="center"/>
        </w:trPr>
        <w:tc>
          <w:tcPr>
            <w:tcW w:w="3104" w:type="dxa"/>
            <w:gridSpan w:val="2"/>
            <w:tcBorders>
              <w:top w:val="nil"/>
              <w:left w:val="nil"/>
              <w:bottom w:val="nil"/>
              <w:right w:val="nil"/>
            </w:tcBorders>
            <w:shd w:val="clear" w:color="auto" w:fill="auto"/>
            <w:noWrap/>
            <w:tcMar>
              <w:top w:w="15" w:type="dxa"/>
              <w:left w:w="15" w:type="dxa"/>
              <w:right w:w="15" w:type="dxa"/>
            </w:tcMar>
            <w:vAlign w:val="bottom"/>
          </w:tcPr>
          <w:p w14:paraId="6BC53D93">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部门：石家庄市鹿泉区人民代表大会常务委员会</w:t>
            </w:r>
          </w:p>
        </w:tc>
        <w:tc>
          <w:tcPr>
            <w:tcW w:w="240" w:type="dxa"/>
            <w:tcBorders>
              <w:top w:val="nil"/>
              <w:left w:val="nil"/>
              <w:bottom w:val="nil"/>
              <w:right w:val="nil"/>
            </w:tcBorders>
            <w:shd w:val="clear" w:color="auto" w:fill="auto"/>
            <w:noWrap/>
            <w:tcMar>
              <w:top w:w="15" w:type="dxa"/>
              <w:left w:w="15" w:type="dxa"/>
              <w:right w:w="15" w:type="dxa"/>
            </w:tcMar>
            <w:vAlign w:val="bottom"/>
          </w:tcPr>
          <w:p w14:paraId="42DF0C3E">
            <w:pPr>
              <w:rPr>
                <w:rFonts w:ascii="Arial" w:hAnsi="Arial" w:cs="Arial"/>
                <w:color w:val="000000"/>
                <w:sz w:val="20"/>
                <w:szCs w:val="20"/>
              </w:rPr>
            </w:pPr>
          </w:p>
        </w:tc>
        <w:tc>
          <w:tcPr>
            <w:tcW w:w="830" w:type="dxa"/>
            <w:tcBorders>
              <w:top w:val="nil"/>
              <w:left w:val="nil"/>
              <w:bottom w:val="nil"/>
              <w:right w:val="nil"/>
            </w:tcBorders>
            <w:shd w:val="clear" w:color="auto" w:fill="auto"/>
            <w:noWrap/>
            <w:tcMar>
              <w:top w:w="15" w:type="dxa"/>
              <w:left w:w="15" w:type="dxa"/>
              <w:right w:w="15" w:type="dxa"/>
            </w:tcMar>
            <w:vAlign w:val="bottom"/>
          </w:tcPr>
          <w:p w14:paraId="2A2F17B0">
            <w:pPr>
              <w:rPr>
                <w:rFonts w:ascii="Arial" w:hAnsi="Arial" w:cs="Arial"/>
                <w:color w:val="000000"/>
                <w:sz w:val="20"/>
                <w:szCs w:val="20"/>
              </w:rPr>
            </w:pPr>
          </w:p>
        </w:tc>
        <w:tc>
          <w:tcPr>
            <w:tcW w:w="2502" w:type="dxa"/>
            <w:tcBorders>
              <w:top w:val="nil"/>
              <w:left w:val="nil"/>
              <w:bottom w:val="nil"/>
              <w:right w:val="nil"/>
            </w:tcBorders>
            <w:shd w:val="clear" w:color="auto" w:fill="auto"/>
            <w:noWrap/>
            <w:tcMar>
              <w:top w:w="15" w:type="dxa"/>
              <w:left w:w="15" w:type="dxa"/>
              <w:right w:w="15" w:type="dxa"/>
            </w:tcMar>
            <w:vAlign w:val="bottom"/>
          </w:tcPr>
          <w:p w14:paraId="3E8CD7BF">
            <w:pPr>
              <w:rPr>
                <w:rFonts w:ascii="Arial" w:hAnsi="Arial" w:cs="Arial"/>
                <w:color w:val="000000"/>
                <w:sz w:val="20"/>
                <w:szCs w:val="20"/>
              </w:rPr>
            </w:pPr>
          </w:p>
        </w:tc>
        <w:tc>
          <w:tcPr>
            <w:tcW w:w="530" w:type="dxa"/>
            <w:tcBorders>
              <w:top w:val="nil"/>
              <w:left w:val="nil"/>
              <w:bottom w:val="nil"/>
              <w:right w:val="nil"/>
            </w:tcBorders>
            <w:shd w:val="clear" w:color="auto" w:fill="auto"/>
            <w:noWrap/>
            <w:tcMar>
              <w:top w:w="15" w:type="dxa"/>
              <w:left w:w="15" w:type="dxa"/>
              <w:right w:w="15" w:type="dxa"/>
            </w:tcMar>
            <w:vAlign w:val="bottom"/>
          </w:tcPr>
          <w:p w14:paraId="7C7265BF">
            <w:pPr>
              <w:rPr>
                <w:rFonts w:ascii="Arial" w:hAnsi="Arial" w:cs="Arial"/>
                <w:color w:val="000000"/>
                <w:sz w:val="20"/>
                <w:szCs w:val="20"/>
              </w:rPr>
            </w:pPr>
          </w:p>
        </w:tc>
        <w:tc>
          <w:tcPr>
            <w:tcW w:w="2194" w:type="dxa"/>
            <w:gridSpan w:val="3"/>
            <w:tcBorders>
              <w:top w:val="nil"/>
              <w:left w:val="nil"/>
              <w:bottom w:val="nil"/>
              <w:right w:val="nil"/>
            </w:tcBorders>
            <w:shd w:val="clear" w:color="auto" w:fill="auto"/>
            <w:noWrap/>
            <w:tcMar>
              <w:top w:w="15" w:type="dxa"/>
              <w:left w:w="15" w:type="dxa"/>
              <w:right w:w="15" w:type="dxa"/>
            </w:tcMar>
            <w:vAlign w:val="bottom"/>
          </w:tcPr>
          <w:p w14:paraId="7DA058CE">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3F99A4F">
        <w:tblPrEx>
          <w:tblCellMar>
            <w:top w:w="0" w:type="dxa"/>
            <w:left w:w="0" w:type="dxa"/>
            <w:bottom w:w="0" w:type="dxa"/>
            <w:right w:w="0" w:type="dxa"/>
          </w:tblCellMar>
        </w:tblPrEx>
        <w:trPr>
          <w:trHeight w:val="204" w:hRule="atLeast"/>
          <w:jc w:val="center"/>
        </w:trPr>
        <w:tc>
          <w:tcPr>
            <w:tcW w:w="417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3959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226"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1DAE75C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14:paraId="11D61FAA">
        <w:tblPrEx>
          <w:tblCellMar>
            <w:top w:w="0" w:type="dxa"/>
            <w:left w:w="0" w:type="dxa"/>
            <w:bottom w:w="0" w:type="dxa"/>
            <w:right w:w="0" w:type="dxa"/>
          </w:tblCellMar>
        </w:tblPrEx>
        <w:trPr>
          <w:trHeight w:val="312" w:hRule="atLeast"/>
          <w:jc w:val="center"/>
        </w:trPr>
        <w:tc>
          <w:tcPr>
            <w:tcW w:w="2757"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959437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87"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28C0D4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2C2F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50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8B0ABE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726B5E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8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F6E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04CECF">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67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042FE3">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14:paraId="732B18D2">
        <w:tblPrEx>
          <w:tblCellMar>
            <w:top w:w="0" w:type="dxa"/>
            <w:left w:w="0" w:type="dxa"/>
            <w:bottom w:w="0" w:type="dxa"/>
            <w:right w:w="0" w:type="dxa"/>
          </w:tblCellMar>
        </w:tblPrEx>
        <w:trPr>
          <w:trHeight w:val="566" w:hRule="atLeast"/>
          <w:jc w:val="center"/>
        </w:trPr>
        <w:tc>
          <w:tcPr>
            <w:tcW w:w="2757"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EB97518">
            <w:pPr>
              <w:jc w:val="center"/>
              <w:rPr>
                <w:rFonts w:ascii="宋体" w:hAnsi="宋体" w:eastAsia="宋体" w:cs="宋体"/>
                <w:color w:val="000000"/>
                <w:sz w:val="22"/>
              </w:rPr>
            </w:pPr>
          </w:p>
        </w:tc>
        <w:tc>
          <w:tcPr>
            <w:tcW w:w="587"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A70F801">
            <w:pPr>
              <w:jc w:val="center"/>
              <w:rPr>
                <w:rFonts w:ascii="宋体" w:hAnsi="宋体" w:eastAsia="宋体" w:cs="宋体"/>
                <w:color w:val="000000"/>
                <w:sz w:val="22"/>
              </w:rPr>
            </w:pPr>
          </w:p>
        </w:tc>
        <w:tc>
          <w:tcPr>
            <w:tcW w:w="8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3461F4">
            <w:pPr>
              <w:jc w:val="center"/>
              <w:rPr>
                <w:rFonts w:ascii="宋体" w:hAnsi="宋体" w:eastAsia="宋体" w:cs="宋体"/>
                <w:color w:val="000000"/>
                <w:sz w:val="22"/>
              </w:rPr>
            </w:pPr>
          </w:p>
        </w:tc>
        <w:tc>
          <w:tcPr>
            <w:tcW w:w="250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63D803">
            <w:pPr>
              <w:jc w:val="center"/>
              <w:rPr>
                <w:rFonts w:ascii="宋体" w:hAnsi="宋体" w:eastAsia="宋体" w:cs="宋体"/>
                <w:color w:val="000000"/>
                <w:sz w:val="22"/>
              </w:rPr>
            </w:pPr>
          </w:p>
        </w:tc>
        <w:tc>
          <w:tcPr>
            <w:tcW w:w="5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463C5C">
            <w:pPr>
              <w:jc w:val="center"/>
              <w:rPr>
                <w:rFonts w:ascii="宋体" w:hAnsi="宋体" w:eastAsia="宋体" w:cs="宋体"/>
                <w:color w:val="000000"/>
                <w:sz w:val="22"/>
              </w:rPr>
            </w:pPr>
          </w:p>
        </w:tc>
        <w:tc>
          <w:tcPr>
            <w:tcW w:w="78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A81083">
            <w:pPr>
              <w:jc w:val="center"/>
              <w:rPr>
                <w:rFonts w:ascii="宋体" w:hAnsi="宋体" w:eastAsia="宋体" w:cs="宋体"/>
                <w:color w:val="000000"/>
                <w:sz w:val="22"/>
              </w:rPr>
            </w:pPr>
          </w:p>
        </w:tc>
        <w:tc>
          <w:tcPr>
            <w:tcW w:w="7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824EDD">
            <w:pPr>
              <w:jc w:val="center"/>
              <w:rPr>
                <w:rFonts w:ascii="宋体" w:hAnsi="宋体" w:eastAsia="宋体" w:cs="宋体"/>
                <w:color w:val="000000"/>
                <w:sz w:val="22"/>
              </w:rPr>
            </w:pPr>
          </w:p>
        </w:tc>
        <w:tc>
          <w:tcPr>
            <w:tcW w:w="67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864383">
            <w:pPr>
              <w:jc w:val="center"/>
              <w:rPr>
                <w:rFonts w:ascii="宋体" w:hAnsi="宋体" w:eastAsia="宋体" w:cs="宋体"/>
                <w:color w:val="000000"/>
                <w:sz w:val="22"/>
              </w:rPr>
            </w:pPr>
          </w:p>
        </w:tc>
      </w:tr>
      <w:tr w14:paraId="23C41632">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CF9265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5358A2">
            <w:pPr>
              <w:jc w:val="center"/>
              <w:rPr>
                <w:rFonts w:ascii="宋体" w:hAnsi="宋体" w:eastAsia="宋体" w:cs="宋体"/>
                <w:color w:val="000000"/>
                <w:sz w:val="22"/>
              </w:rPr>
            </w:pP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567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D6B1AC">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0BE831">
            <w:pPr>
              <w:jc w:val="center"/>
              <w:rPr>
                <w:rFonts w:ascii="宋体" w:hAnsi="宋体" w:eastAsia="宋体" w:cs="宋体"/>
                <w:color w:val="000000"/>
                <w:sz w:val="22"/>
              </w:rPr>
            </w:pP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31DD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083A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8B182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14:paraId="35BCF18B">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88C0BD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A684C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DD8111">
            <w:pPr>
              <w:jc w:val="right"/>
              <w:rPr>
                <w:rFonts w:ascii="宋体" w:hAnsi="宋体" w:eastAsia="宋体" w:cs="宋体"/>
                <w:color w:val="000000"/>
                <w:sz w:val="22"/>
              </w:rPr>
            </w:pPr>
            <w:r>
              <w:rPr>
                <w:rFonts w:hint="eastAsia" w:ascii="宋体" w:hAnsi="宋体" w:eastAsia="宋体" w:cs="宋体"/>
                <w:color w:val="000000"/>
                <w:sz w:val="22"/>
              </w:rPr>
              <w:t>634.47</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CF6D7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8741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AF1A4E">
            <w:pPr>
              <w:jc w:val="right"/>
              <w:rPr>
                <w:rFonts w:ascii="宋体" w:hAnsi="宋体" w:eastAsia="宋体" w:cs="宋体"/>
                <w:color w:val="000000"/>
                <w:sz w:val="22"/>
              </w:rPr>
            </w:pPr>
            <w:r>
              <w:rPr>
                <w:rFonts w:hint="eastAsia" w:ascii="宋体" w:hAnsi="宋体" w:eastAsia="宋体" w:cs="宋体"/>
                <w:color w:val="000000"/>
                <w:sz w:val="22"/>
              </w:rPr>
              <w:t>578.47</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0C8C2">
            <w:pPr>
              <w:jc w:val="right"/>
              <w:rPr>
                <w:rFonts w:ascii="宋体" w:hAnsi="宋体" w:eastAsia="宋体" w:cs="宋体"/>
                <w:color w:val="000000"/>
                <w:sz w:val="22"/>
              </w:rPr>
            </w:pPr>
            <w:r>
              <w:rPr>
                <w:rFonts w:hint="eastAsia" w:ascii="宋体" w:hAnsi="宋体" w:eastAsia="宋体" w:cs="宋体"/>
                <w:color w:val="000000"/>
                <w:sz w:val="22"/>
              </w:rPr>
              <w:t>578.47</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15DB2C">
            <w:pPr>
              <w:jc w:val="right"/>
              <w:rPr>
                <w:rFonts w:ascii="宋体" w:hAnsi="宋体" w:eastAsia="宋体" w:cs="宋体"/>
                <w:color w:val="000000"/>
                <w:sz w:val="22"/>
              </w:rPr>
            </w:pPr>
          </w:p>
        </w:tc>
      </w:tr>
      <w:tr w14:paraId="6612D7D5">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9A9E4F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8A6C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B272E3">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6963D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DE81E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96FBC">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8A1FA9">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E8C49B0">
            <w:pPr>
              <w:jc w:val="right"/>
              <w:rPr>
                <w:rFonts w:ascii="宋体" w:hAnsi="宋体" w:eastAsia="宋体" w:cs="宋体"/>
                <w:color w:val="000000"/>
                <w:sz w:val="22"/>
              </w:rPr>
            </w:pPr>
          </w:p>
        </w:tc>
      </w:tr>
      <w:tr w14:paraId="55F6BC40">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5111BD">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3116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8FD1E0">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09465">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1C74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466727">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F4DEFB">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C60037">
            <w:pPr>
              <w:jc w:val="right"/>
              <w:rPr>
                <w:rFonts w:ascii="宋体" w:hAnsi="宋体" w:eastAsia="宋体" w:cs="宋体"/>
                <w:color w:val="000000"/>
                <w:sz w:val="22"/>
              </w:rPr>
            </w:pPr>
          </w:p>
        </w:tc>
      </w:tr>
      <w:tr w14:paraId="6DA0BE5C">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415795">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3977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7FBAD7">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AB01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5373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00D399">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E109D">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E8C59">
            <w:pPr>
              <w:jc w:val="right"/>
              <w:rPr>
                <w:rFonts w:ascii="宋体" w:hAnsi="宋体" w:eastAsia="宋体" w:cs="宋体"/>
                <w:color w:val="000000"/>
                <w:sz w:val="22"/>
              </w:rPr>
            </w:pPr>
          </w:p>
        </w:tc>
      </w:tr>
      <w:tr w14:paraId="16D0F2D7">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C66C35">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2F1B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288D2">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09B8C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7722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27D16A">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A84DDF">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F042ED">
            <w:pPr>
              <w:jc w:val="right"/>
              <w:rPr>
                <w:rFonts w:ascii="宋体" w:hAnsi="宋体" w:eastAsia="宋体" w:cs="宋体"/>
                <w:color w:val="000000"/>
                <w:sz w:val="22"/>
              </w:rPr>
            </w:pPr>
          </w:p>
        </w:tc>
      </w:tr>
      <w:tr w14:paraId="3C4D10CB">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1DE592">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6401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A09B94">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F61A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E5318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41DBB5">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6878EF">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B1D66A">
            <w:pPr>
              <w:jc w:val="right"/>
              <w:rPr>
                <w:rFonts w:ascii="宋体" w:hAnsi="宋体" w:eastAsia="宋体" w:cs="宋体"/>
                <w:color w:val="000000"/>
                <w:sz w:val="22"/>
              </w:rPr>
            </w:pPr>
          </w:p>
        </w:tc>
      </w:tr>
      <w:tr w14:paraId="02F79FC5">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0B24B1E">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2C680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359CF5">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D76902">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C57B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4A3BB8">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13710C">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68D6AB">
            <w:pPr>
              <w:jc w:val="right"/>
              <w:rPr>
                <w:rFonts w:ascii="宋体" w:hAnsi="宋体" w:eastAsia="宋体" w:cs="宋体"/>
                <w:color w:val="000000"/>
                <w:sz w:val="22"/>
              </w:rPr>
            </w:pPr>
          </w:p>
        </w:tc>
      </w:tr>
      <w:tr w14:paraId="5000C211">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BBA248">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CE91D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029EA">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65228B">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6227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72CB1B">
            <w:pPr>
              <w:jc w:val="right"/>
              <w:rPr>
                <w:rFonts w:ascii="宋体" w:hAnsi="宋体" w:eastAsia="宋体" w:cs="宋体"/>
                <w:color w:val="000000"/>
                <w:sz w:val="22"/>
              </w:rPr>
            </w:pPr>
            <w:r>
              <w:rPr>
                <w:rFonts w:hint="eastAsia" w:ascii="宋体" w:hAnsi="宋体" w:eastAsia="宋体" w:cs="宋体"/>
                <w:color w:val="000000"/>
                <w:sz w:val="22"/>
              </w:rPr>
              <w:t>30.42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370278">
            <w:pPr>
              <w:jc w:val="right"/>
              <w:rPr>
                <w:rFonts w:ascii="宋体" w:hAnsi="宋体" w:eastAsia="宋体" w:cs="宋体"/>
                <w:color w:val="000000"/>
                <w:sz w:val="22"/>
              </w:rPr>
            </w:pPr>
            <w:r>
              <w:rPr>
                <w:rFonts w:hint="eastAsia" w:ascii="宋体" w:hAnsi="宋体" w:eastAsia="宋体" w:cs="宋体"/>
                <w:color w:val="000000"/>
                <w:sz w:val="22"/>
              </w:rPr>
              <w:t>30.42</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900C1B">
            <w:pPr>
              <w:jc w:val="right"/>
              <w:rPr>
                <w:rFonts w:ascii="宋体" w:hAnsi="宋体" w:eastAsia="宋体" w:cs="宋体"/>
                <w:color w:val="000000"/>
                <w:sz w:val="22"/>
              </w:rPr>
            </w:pPr>
          </w:p>
        </w:tc>
      </w:tr>
      <w:tr w14:paraId="3DE49C1F">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BE8058">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BC543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5BDE25">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94EF9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407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35DC9B">
            <w:pPr>
              <w:jc w:val="right"/>
              <w:rPr>
                <w:rFonts w:ascii="宋体" w:hAnsi="宋体" w:eastAsia="宋体" w:cs="宋体"/>
                <w:color w:val="000000"/>
                <w:sz w:val="22"/>
              </w:rPr>
            </w:pPr>
            <w:r>
              <w:rPr>
                <w:rFonts w:hint="eastAsia" w:ascii="宋体" w:hAnsi="宋体" w:eastAsia="宋体" w:cs="宋体"/>
                <w:color w:val="000000"/>
                <w:sz w:val="22"/>
              </w:rPr>
              <w:t>19.28</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687B31">
            <w:pPr>
              <w:jc w:val="right"/>
              <w:rPr>
                <w:rFonts w:ascii="宋体" w:hAnsi="宋体" w:eastAsia="宋体" w:cs="宋体"/>
                <w:color w:val="000000"/>
                <w:sz w:val="22"/>
              </w:rPr>
            </w:pPr>
            <w:r>
              <w:rPr>
                <w:rFonts w:hint="eastAsia" w:ascii="宋体" w:hAnsi="宋体" w:eastAsia="宋体" w:cs="宋体"/>
                <w:color w:val="000000"/>
                <w:sz w:val="22"/>
              </w:rPr>
              <w:t>19.28</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3E9EA7">
            <w:pPr>
              <w:jc w:val="right"/>
              <w:rPr>
                <w:rFonts w:ascii="宋体" w:hAnsi="宋体" w:eastAsia="宋体" w:cs="宋体"/>
                <w:color w:val="000000"/>
                <w:sz w:val="22"/>
              </w:rPr>
            </w:pPr>
          </w:p>
        </w:tc>
      </w:tr>
      <w:tr w14:paraId="517F6D09">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DFEA8E4">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72A3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06EEEA">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EB323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79621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E1F414">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35530A">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D5E7C">
            <w:pPr>
              <w:jc w:val="right"/>
              <w:rPr>
                <w:rFonts w:ascii="宋体" w:hAnsi="宋体" w:eastAsia="宋体" w:cs="宋体"/>
                <w:color w:val="000000"/>
                <w:sz w:val="22"/>
              </w:rPr>
            </w:pPr>
          </w:p>
        </w:tc>
      </w:tr>
      <w:tr w14:paraId="79A679A2">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04FE10B">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45DC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7CF710">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813CA">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711F5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738B2D">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5C5CCE">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D643F4">
            <w:pPr>
              <w:jc w:val="right"/>
              <w:rPr>
                <w:rFonts w:ascii="宋体" w:hAnsi="宋体" w:eastAsia="宋体" w:cs="宋体"/>
                <w:color w:val="000000"/>
                <w:sz w:val="22"/>
              </w:rPr>
            </w:pPr>
          </w:p>
        </w:tc>
      </w:tr>
      <w:tr w14:paraId="3C8693F9">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F068788">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E7BCA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2E42F1">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1DADBD">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EF733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90948">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DD0371">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B672D7">
            <w:pPr>
              <w:jc w:val="right"/>
              <w:rPr>
                <w:rFonts w:ascii="宋体" w:hAnsi="宋体" w:eastAsia="宋体" w:cs="宋体"/>
                <w:color w:val="000000"/>
                <w:sz w:val="22"/>
              </w:rPr>
            </w:pPr>
          </w:p>
        </w:tc>
      </w:tr>
      <w:tr w14:paraId="02D7CFE1">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5D9617">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CFBFD6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FDED0E">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640030">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6DCA5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1D0A0">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A48BD9">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542D1C">
            <w:pPr>
              <w:jc w:val="right"/>
              <w:rPr>
                <w:rFonts w:ascii="宋体" w:hAnsi="宋体" w:eastAsia="宋体" w:cs="宋体"/>
                <w:color w:val="000000"/>
                <w:sz w:val="22"/>
              </w:rPr>
            </w:pPr>
          </w:p>
        </w:tc>
      </w:tr>
      <w:tr w14:paraId="707F13A3">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0B6DC6">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AD24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C84A46">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6681A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4C6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C95C57">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D90952">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1EC1C7">
            <w:pPr>
              <w:jc w:val="right"/>
              <w:rPr>
                <w:rFonts w:ascii="宋体" w:hAnsi="宋体" w:eastAsia="宋体" w:cs="宋体"/>
                <w:color w:val="000000"/>
                <w:sz w:val="22"/>
              </w:rPr>
            </w:pPr>
          </w:p>
        </w:tc>
      </w:tr>
      <w:tr w14:paraId="221FC636">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711B73">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E75147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494F65">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9B8917">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3C67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AFDA70">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1709D5">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7D5C0B">
            <w:pPr>
              <w:jc w:val="right"/>
              <w:rPr>
                <w:rFonts w:ascii="宋体" w:hAnsi="宋体" w:eastAsia="宋体" w:cs="宋体"/>
                <w:color w:val="000000"/>
                <w:sz w:val="22"/>
              </w:rPr>
            </w:pPr>
          </w:p>
        </w:tc>
      </w:tr>
      <w:tr w14:paraId="316A9143">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E39E5A9">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EE454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DFB36A">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D1ADDC">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706C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FD1CAA">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003A52">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EAA88E">
            <w:pPr>
              <w:jc w:val="right"/>
              <w:rPr>
                <w:rFonts w:ascii="宋体" w:hAnsi="宋体" w:eastAsia="宋体" w:cs="宋体"/>
                <w:color w:val="000000"/>
                <w:sz w:val="22"/>
              </w:rPr>
            </w:pPr>
          </w:p>
        </w:tc>
      </w:tr>
      <w:tr w14:paraId="015D3A03">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CFD86D">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91D7A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8A8588">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B920A8">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3AD5E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4CCEC">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90D9F7">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6FA9E6">
            <w:pPr>
              <w:jc w:val="right"/>
              <w:rPr>
                <w:rFonts w:ascii="宋体" w:hAnsi="宋体" w:eastAsia="宋体" w:cs="宋体"/>
                <w:color w:val="000000"/>
                <w:sz w:val="22"/>
              </w:rPr>
            </w:pPr>
          </w:p>
        </w:tc>
      </w:tr>
      <w:tr w14:paraId="7540A21A">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3B8A1">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9A12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64174">
            <w:pPr>
              <w:jc w:val="right"/>
              <w:rPr>
                <w:rFonts w:ascii="宋体" w:hAnsi="宋体" w:eastAsia="宋体" w:cs="宋体"/>
                <w:color w:val="000000"/>
                <w:szCs w:val="21"/>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BFBED9">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B680D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8DAB6A">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08ECBF">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280DCE">
            <w:pPr>
              <w:jc w:val="right"/>
              <w:rPr>
                <w:rFonts w:ascii="宋体" w:hAnsi="宋体" w:eastAsia="宋体" w:cs="宋体"/>
                <w:color w:val="000000"/>
                <w:sz w:val="22"/>
              </w:rPr>
            </w:pPr>
          </w:p>
        </w:tc>
      </w:tr>
      <w:tr w14:paraId="1F29FC6E">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7411A4">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4B342F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974415">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D94E9E">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92622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7B8B63">
            <w:pPr>
              <w:jc w:val="right"/>
              <w:rPr>
                <w:rFonts w:ascii="宋体" w:hAnsi="宋体" w:eastAsia="宋体" w:cs="宋体"/>
                <w:color w:val="000000"/>
                <w:sz w:val="22"/>
              </w:rPr>
            </w:pPr>
            <w:r>
              <w:rPr>
                <w:rFonts w:hint="eastAsia" w:ascii="宋体" w:hAnsi="宋体" w:eastAsia="宋体" w:cs="宋体"/>
                <w:color w:val="000000"/>
                <w:sz w:val="22"/>
              </w:rPr>
              <w:t>15.29</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74F8602">
            <w:pPr>
              <w:jc w:val="right"/>
              <w:rPr>
                <w:rFonts w:ascii="宋体" w:hAnsi="宋体" w:eastAsia="宋体" w:cs="宋体"/>
                <w:color w:val="000000"/>
                <w:sz w:val="22"/>
              </w:rPr>
            </w:pPr>
            <w:r>
              <w:rPr>
                <w:rFonts w:hint="eastAsia" w:ascii="宋体" w:hAnsi="宋体" w:eastAsia="宋体" w:cs="宋体"/>
                <w:color w:val="000000"/>
                <w:sz w:val="22"/>
              </w:rPr>
              <w:t>15.29</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AB994B">
            <w:pPr>
              <w:jc w:val="right"/>
              <w:rPr>
                <w:rFonts w:ascii="宋体" w:hAnsi="宋体" w:eastAsia="宋体" w:cs="宋体"/>
                <w:color w:val="000000"/>
                <w:sz w:val="22"/>
              </w:rPr>
            </w:pPr>
          </w:p>
        </w:tc>
      </w:tr>
      <w:tr w14:paraId="05DAA38F">
        <w:tblPrEx>
          <w:tblCellMar>
            <w:top w:w="0" w:type="dxa"/>
            <w:left w:w="0" w:type="dxa"/>
            <w:bottom w:w="0" w:type="dxa"/>
            <w:right w:w="0" w:type="dxa"/>
          </w:tblCellMar>
        </w:tblPrEx>
        <w:trPr>
          <w:trHeight w:val="220"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A30078C">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75220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E96892">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C05D53">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970D0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3805FC">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C2C2D1">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3CED13">
            <w:pPr>
              <w:jc w:val="right"/>
              <w:rPr>
                <w:rFonts w:ascii="宋体" w:hAnsi="宋体" w:eastAsia="宋体" w:cs="宋体"/>
                <w:color w:val="000000"/>
                <w:sz w:val="22"/>
              </w:rPr>
            </w:pPr>
          </w:p>
        </w:tc>
      </w:tr>
      <w:tr w14:paraId="0523771A">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10458F">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9A53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562652">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C7C81">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863C5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20E004">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A076F2">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0BAD3A">
            <w:pPr>
              <w:jc w:val="right"/>
              <w:rPr>
                <w:rFonts w:ascii="宋体" w:hAnsi="宋体" w:eastAsia="宋体" w:cs="宋体"/>
                <w:color w:val="000000"/>
                <w:sz w:val="22"/>
              </w:rPr>
            </w:pPr>
          </w:p>
        </w:tc>
      </w:tr>
      <w:tr w14:paraId="2B40F9FF">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2823817">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AA13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DAFEC3">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4C8D9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3F5D1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D578B7">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D285E">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6709184">
            <w:pPr>
              <w:jc w:val="right"/>
              <w:rPr>
                <w:rFonts w:ascii="宋体" w:hAnsi="宋体" w:eastAsia="宋体" w:cs="宋体"/>
                <w:color w:val="000000"/>
                <w:sz w:val="22"/>
              </w:rPr>
            </w:pPr>
          </w:p>
        </w:tc>
      </w:tr>
      <w:tr w14:paraId="6ABBC209">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8EB062">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0F815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58B3C">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276424">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8E5DA9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4C3D90">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470F9">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4182E4">
            <w:pPr>
              <w:jc w:val="right"/>
              <w:rPr>
                <w:rFonts w:ascii="宋体" w:hAnsi="宋体" w:eastAsia="宋体" w:cs="宋体"/>
                <w:color w:val="000000"/>
                <w:sz w:val="22"/>
              </w:rPr>
            </w:pPr>
          </w:p>
        </w:tc>
      </w:tr>
      <w:tr w14:paraId="6791D662">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13E9D02">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8B90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8A995B">
            <w:pPr>
              <w:jc w:val="right"/>
              <w:rPr>
                <w:rFonts w:ascii="宋体" w:hAnsi="宋体" w:eastAsia="宋体" w:cs="宋体"/>
                <w:color w:val="000000"/>
                <w:sz w:val="22"/>
              </w:rPr>
            </w:pPr>
            <w:r>
              <w:rPr>
                <w:rFonts w:hint="eastAsia" w:ascii="宋体" w:hAnsi="宋体" w:eastAsia="宋体" w:cs="宋体"/>
                <w:color w:val="000000"/>
                <w:sz w:val="22"/>
              </w:rPr>
              <w:t>634.47</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A0501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1EDFB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8C3FC">
            <w:pPr>
              <w:jc w:val="right"/>
              <w:rPr>
                <w:rFonts w:ascii="宋体" w:hAnsi="宋体" w:eastAsia="宋体" w:cs="宋体"/>
                <w:color w:val="000000"/>
                <w:sz w:val="22"/>
              </w:rPr>
            </w:pPr>
            <w:r>
              <w:rPr>
                <w:rFonts w:hint="eastAsia" w:ascii="宋体" w:hAnsi="宋体" w:eastAsia="宋体" w:cs="宋体"/>
                <w:color w:val="000000"/>
                <w:sz w:val="22"/>
              </w:rPr>
              <w:t>643.47</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4BAE7A">
            <w:pPr>
              <w:jc w:val="right"/>
              <w:rPr>
                <w:rFonts w:ascii="宋体" w:hAnsi="宋体" w:eastAsia="宋体" w:cs="宋体"/>
                <w:color w:val="000000"/>
                <w:sz w:val="22"/>
              </w:rPr>
            </w:pPr>
            <w:r>
              <w:rPr>
                <w:rFonts w:hint="eastAsia" w:ascii="宋体" w:hAnsi="宋体" w:eastAsia="宋体" w:cs="宋体"/>
                <w:color w:val="000000"/>
                <w:sz w:val="22"/>
              </w:rPr>
              <w:t>643.47</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CA43E2">
            <w:pPr>
              <w:jc w:val="right"/>
              <w:rPr>
                <w:rFonts w:ascii="宋体" w:hAnsi="宋体" w:eastAsia="宋体" w:cs="宋体"/>
                <w:color w:val="000000"/>
                <w:sz w:val="22"/>
              </w:rPr>
            </w:pPr>
          </w:p>
        </w:tc>
      </w:tr>
      <w:tr w14:paraId="647D124F">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929071">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FF97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97B61B">
            <w:pPr>
              <w:jc w:val="right"/>
              <w:rPr>
                <w:rFonts w:ascii="宋体" w:hAnsi="宋体" w:eastAsia="宋体" w:cs="宋体"/>
                <w:color w:val="000000"/>
                <w:sz w:val="22"/>
              </w:rPr>
            </w:pPr>
            <w:r>
              <w:rPr>
                <w:rFonts w:hint="eastAsia" w:ascii="宋体" w:hAnsi="宋体" w:eastAsia="宋体" w:cs="宋体"/>
                <w:color w:val="000000"/>
                <w:sz w:val="22"/>
              </w:rPr>
              <w:t>33.45</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587B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A768C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C5B651">
            <w:pPr>
              <w:jc w:val="right"/>
              <w:rPr>
                <w:rFonts w:ascii="宋体" w:hAnsi="宋体" w:eastAsia="宋体" w:cs="宋体"/>
                <w:color w:val="000000"/>
                <w:sz w:val="22"/>
              </w:rPr>
            </w:pPr>
            <w:r>
              <w:rPr>
                <w:rFonts w:hint="eastAsia" w:ascii="宋体" w:hAnsi="宋体" w:eastAsia="宋体" w:cs="宋体"/>
                <w:color w:val="000000"/>
                <w:sz w:val="22"/>
              </w:rPr>
              <w:t>24.45</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A1B0E3">
            <w:pPr>
              <w:jc w:val="right"/>
              <w:rPr>
                <w:rFonts w:ascii="宋体" w:hAnsi="宋体" w:eastAsia="宋体" w:cs="宋体"/>
                <w:color w:val="000000"/>
                <w:sz w:val="22"/>
              </w:rPr>
            </w:pPr>
            <w:r>
              <w:rPr>
                <w:rFonts w:hint="eastAsia" w:ascii="宋体" w:hAnsi="宋体" w:eastAsia="宋体" w:cs="宋体"/>
                <w:color w:val="000000"/>
                <w:sz w:val="22"/>
              </w:rPr>
              <w:t>24.45</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E5DB84">
            <w:pPr>
              <w:jc w:val="right"/>
              <w:rPr>
                <w:rFonts w:ascii="宋体" w:hAnsi="宋体" w:eastAsia="宋体" w:cs="宋体"/>
                <w:color w:val="000000"/>
                <w:sz w:val="22"/>
              </w:rPr>
            </w:pPr>
          </w:p>
        </w:tc>
      </w:tr>
      <w:tr w14:paraId="710305F8">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BD29B6">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52096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FC0E3B">
            <w:pPr>
              <w:jc w:val="right"/>
              <w:rPr>
                <w:rFonts w:ascii="宋体" w:hAnsi="宋体" w:eastAsia="宋体" w:cs="宋体"/>
                <w:color w:val="000000"/>
                <w:sz w:val="22"/>
              </w:rPr>
            </w:pPr>
            <w:r>
              <w:rPr>
                <w:rFonts w:hint="eastAsia" w:ascii="宋体" w:hAnsi="宋体" w:eastAsia="宋体" w:cs="宋体"/>
                <w:color w:val="000000"/>
                <w:sz w:val="22"/>
              </w:rPr>
              <w:t>33.45</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B9161">
            <w:pPr>
              <w:jc w:val="left"/>
              <w:rPr>
                <w:rFonts w:ascii="宋体" w:hAnsi="宋体" w:eastAsia="宋体" w:cs="宋体"/>
                <w:color w:val="000000"/>
                <w:sz w:val="22"/>
              </w:rPr>
            </w:pP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576C7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FC407F">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06A47">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5E18D8">
            <w:pPr>
              <w:jc w:val="right"/>
              <w:rPr>
                <w:rFonts w:ascii="宋体" w:hAnsi="宋体" w:eastAsia="宋体" w:cs="宋体"/>
                <w:color w:val="000000"/>
                <w:sz w:val="22"/>
              </w:rPr>
            </w:pPr>
          </w:p>
        </w:tc>
      </w:tr>
      <w:tr w14:paraId="1AD76D85">
        <w:tblPrEx>
          <w:tblCellMar>
            <w:top w:w="0" w:type="dxa"/>
            <w:left w:w="0" w:type="dxa"/>
            <w:bottom w:w="0" w:type="dxa"/>
            <w:right w:w="0" w:type="dxa"/>
          </w:tblCellMar>
        </w:tblPrEx>
        <w:trPr>
          <w:trHeight w:val="392"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33D891F">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614D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E27DF1">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132030">
            <w:pPr>
              <w:jc w:val="left"/>
              <w:rPr>
                <w:rFonts w:ascii="宋体" w:hAnsi="宋体" w:eastAsia="宋体" w:cs="宋体"/>
                <w:color w:val="000000"/>
                <w:sz w:val="22"/>
              </w:rPr>
            </w:pP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903D30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358E47">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8B78F7">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D70B6C">
            <w:pPr>
              <w:jc w:val="right"/>
              <w:rPr>
                <w:rFonts w:ascii="宋体" w:hAnsi="宋体" w:eastAsia="宋体" w:cs="宋体"/>
                <w:color w:val="000000"/>
                <w:sz w:val="22"/>
              </w:rPr>
            </w:pPr>
          </w:p>
        </w:tc>
      </w:tr>
      <w:tr w14:paraId="3146A27F">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8376B4">
            <w:pPr>
              <w:jc w:val="left"/>
              <w:rPr>
                <w:rFonts w:ascii="宋体" w:hAnsi="宋体" w:eastAsia="宋体" w:cs="宋体"/>
                <w:color w:val="000000"/>
                <w:sz w:val="22"/>
              </w:rPr>
            </w:pP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D69E9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185F5E">
            <w:pPr>
              <w:jc w:val="right"/>
              <w:rPr>
                <w:rFonts w:ascii="宋体" w:hAnsi="宋体" w:eastAsia="宋体" w:cs="宋体"/>
                <w:color w:val="000000"/>
                <w:sz w:val="22"/>
              </w:rPr>
            </w:pP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231B72">
            <w:pPr>
              <w:jc w:val="left"/>
              <w:rPr>
                <w:rFonts w:ascii="宋体" w:hAnsi="宋体" w:eastAsia="宋体" w:cs="宋体"/>
                <w:color w:val="000000"/>
                <w:sz w:val="22"/>
              </w:rPr>
            </w:pP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2B52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F90330">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A8B579B">
            <w:pPr>
              <w:jc w:val="right"/>
              <w:rPr>
                <w:rFonts w:ascii="宋体" w:hAnsi="宋体" w:eastAsia="宋体" w:cs="宋体"/>
                <w:color w:val="000000"/>
                <w:sz w:val="22"/>
              </w:rPr>
            </w:pP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F889541">
            <w:pPr>
              <w:jc w:val="right"/>
              <w:rPr>
                <w:rFonts w:ascii="宋体" w:hAnsi="宋体" w:eastAsia="宋体" w:cs="宋体"/>
                <w:color w:val="000000"/>
                <w:sz w:val="22"/>
              </w:rPr>
            </w:pPr>
          </w:p>
        </w:tc>
      </w:tr>
      <w:tr w14:paraId="18DA4C7B">
        <w:tblPrEx>
          <w:tblCellMar>
            <w:top w:w="0" w:type="dxa"/>
            <w:left w:w="0" w:type="dxa"/>
            <w:bottom w:w="0" w:type="dxa"/>
            <w:right w:w="0" w:type="dxa"/>
          </w:tblCellMar>
        </w:tblPrEx>
        <w:trPr>
          <w:trHeight w:val="204" w:hRule="atLeast"/>
          <w:jc w:val="center"/>
        </w:trPr>
        <w:tc>
          <w:tcPr>
            <w:tcW w:w="2757"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4D5E26F">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8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6DB6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ED740">
            <w:pPr>
              <w:jc w:val="right"/>
              <w:rPr>
                <w:rFonts w:ascii="宋体" w:hAnsi="宋体" w:eastAsia="宋体" w:cs="宋体"/>
                <w:color w:val="000000"/>
                <w:sz w:val="22"/>
              </w:rPr>
            </w:pPr>
            <w:r>
              <w:rPr>
                <w:rFonts w:hint="eastAsia" w:ascii="宋体" w:hAnsi="宋体" w:eastAsia="宋体" w:cs="宋体"/>
                <w:color w:val="000000"/>
                <w:sz w:val="22"/>
              </w:rPr>
              <w:t>667.92</w:t>
            </w:r>
          </w:p>
        </w:tc>
        <w:tc>
          <w:tcPr>
            <w:tcW w:w="250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80F290">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4522C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0CB482">
            <w:pPr>
              <w:jc w:val="right"/>
              <w:rPr>
                <w:rFonts w:ascii="宋体" w:hAnsi="宋体" w:eastAsia="宋体" w:cs="宋体"/>
                <w:color w:val="000000"/>
                <w:sz w:val="22"/>
              </w:rPr>
            </w:pPr>
            <w:r>
              <w:rPr>
                <w:rFonts w:hint="eastAsia" w:ascii="宋体" w:hAnsi="宋体" w:eastAsia="宋体" w:cs="宋体"/>
                <w:color w:val="000000"/>
                <w:sz w:val="22"/>
              </w:rPr>
              <w:t>667.92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E06DE8">
            <w:pPr>
              <w:jc w:val="right"/>
              <w:rPr>
                <w:rFonts w:ascii="宋体" w:hAnsi="宋体" w:eastAsia="宋体" w:cs="宋体"/>
                <w:color w:val="000000"/>
                <w:sz w:val="22"/>
              </w:rPr>
            </w:pPr>
            <w:r>
              <w:rPr>
                <w:rFonts w:hint="eastAsia" w:ascii="宋体" w:hAnsi="宋体" w:eastAsia="宋体" w:cs="宋体"/>
                <w:color w:val="000000"/>
                <w:sz w:val="22"/>
              </w:rPr>
              <w:t>667.92</w:t>
            </w:r>
          </w:p>
        </w:tc>
        <w:tc>
          <w:tcPr>
            <w:tcW w:w="67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72664FD">
            <w:pPr>
              <w:jc w:val="right"/>
              <w:rPr>
                <w:rFonts w:ascii="宋体" w:hAnsi="宋体" w:eastAsia="宋体" w:cs="宋体"/>
                <w:color w:val="000000"/>
                <w:sz w:val="22"/>
              </w:rPr>
            </w:pPr>
          </w:p>
        </w:tc>
      </w:tr>
      <w:tr w14:paraId="40C4EF27">
        <w:tblPrEx>
          <w:tblCellMar>
            <w:top w:w="0" w:type="dxa"/>
            <w:left w:w="0" w:type="dxa"/>
            <w:bottom w:w="0" w:type="dxa"/>
            <w:right w:w="0" w:type="dxa"/>
          </w:tblCellMar>
        </w:tblPrEx>
        <w:trPr>
          <w:trHeight w:val="392" w:hRule="atLeast"/>
          <w:jc w:val="center"/>
        </w:trPr>
        <w:tc>
          <w:tcPr>
            <w:tcW w:w="9400" w:type="dxa"/>
            <w:gridSpan w:val="9"/>
            <w:tcBorders>
              <w:top w:val="nil"/>
              <w:left w:val="nil"/>
              <w:bottom w:val="nil"/>
              <w:right w:val="nil"/>
            </w:tcBorders>
            <w:shd w:val="clear" w:color="auto" w:fill="auto"/>
            <w:noWrap/>
            <w:tcMar>
              <w:top w:w="15" w:type="dxa"/>
              <w:left w:w="15" w:type="dxa"/>
              <w:right w:w="15" w:type="dxa"/>
            </w:tcMar>
            <w:vAlign w:val="center"/>
          </w:tcPr>
          <w:p w14:paraId="285535F9">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14:paraId="30CE9267"/>
    <w:tbl>
      <w:tblPr>
        <w:tblStyle w:val="6"/>
        <w:tblW w:w="10053" w:type="dxa"/>
        <w:jc w:val="center"/>
        <w:tblLayout w:type="fixed"/>
        <w:tblCellMar>
          <w:top w:w="0" w:type="dxa"/>
          <w:left w:w="0" w:type="dxa"/>
          <w:bottom w:w="0" w:type="dxa"/>
          <w:right w:w="0" w:type="dxa"/>
        </w:tblCellMar>
      </w:tblPr>
      <w:tblGrid>
        <w:gridCol w:w="764"/>
        <w:gridCol w:w="50"/>
        <w:gridCol w:w="50"/>
        <w:gridCol w:w="3357"/>
        <w:gridCol w:w="1660"/>
        <w:gridCol w:w="2296"/>
        <w:gridCol w:w="1876"/>
      </w:tblGrid>
      <w:tr w14:paraId="73B025C2">
        <w:tblPrEx>
          <w:tblCellMar>
            <w:top w:w="0" w:type="dxa"/>
            <w:left w:w="0" w:type="dxa"/>
            <w:bottom w:w="0" w:type="dxa"/>
            <w:right w:w="0" w:type="dxa"/>
          </w:tblCellMar>
        </w:tblPrEx>
        <w:trPr>
          <w:trHeight w:val="600" w:hRule="atLeast"/>
          <w:jc w:val="center"/>
        </w:trPr>
        <w:tc>
          <w:tcPr>
            <w:tcW w:w="10053" w:type="dxa"/>
            <w:gridSpan w:val="7"/>
            <w:tcBorders>
              <w:top w:val="nil"/>
              <w:left w:val="nil"/>
              <w:bottom w:val="nil"/>
              <w:right w:val="nil"/>
            </w:tcBorders>
            <w:shd w:val="clear" w:color="auto" w:fill="auto"/>
            <w:noWrap/>
            <w:tcMar>
              <w:top w:w="15" w:type="dxa"/>
              <w:left w:w="15" w:type="dxa"/>
              <w:right w:w="15" w:type="dxa"/>
            </w:tcMar>
            <w:vAlign w:val="center"/>
          </w:tcPr>
          <w:p w14:paraId="7470C2C3">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14:paraId="1720F129">
        <w:tblPrEx>
          <w:tblCellMar>
            <w:top w:w="0" w:type="dxa"/>
            <w:left w:w="0" w:type="dxa"/>
            <w:bottom w:w="0" w:type="dxa"/>
            <w:right w:w="0" w:type="dxa"/>
          </w:tblCellMar>
        </w:tblPrEx>
        <w:trPr>
          <w:trHeight w:val="255" w:hRule="atLeast"/>
          <w:jc w:val="center"/>
        </w:trPr>
        <w:tc>
          <w:tcPr>
            <w:tcW w:w="765" w:type="dxa"/>
            <w:tcBorders>
              <w:top w:val="nil"/>
              <w:left w:val="nil"/>
              <w:bottom w:val="nil"/>
              <w:right w:val="nil"/>
            </w:tcBorders>
            <w:shd w:val="clear" w:color="auto" w:fill="auto"/>
            <w:noWrap/>
            <w:tcMar>
              <w:top w:w="15" w:type="dxa"/>
              <w:left w:w="15" w:type="dxa"/>
              <w:right w:w="15" w:type="dxa"/>
            </w:tcMar>
            <w:vAlign w:val="bottom"/>
          </w:tcPr>
          <w:p w14:paraId="5FD781E8">
            <w:pPr>
              <w:rPr>
                <w:rFonts w:ascii="Arial" w:hAnsi="Arial" w:cs="Arial"/>
                <w:color w:val="000000"/>
                <w:sz w:val="20"/>
                <w:szCs w:val="20"/>
              </w:rPr>
            </w:pPr>
          </w:p>
        </w:tc>
        <w:tc>
          <w:tcPr>
            <w:tcW w:w="44" w:type="dxa"/>
            <w:tcBorders>
              <w:top w:val="nil"/>
              <w:left w:val="nil"/>
              <w:bottom w:val="nil"/>
              <w:right w:val="nil"/>
            </w:tcBorders>
            <w:shd w:val="clear" w:color="auto" w:fill="auto"/>
            <w:noWrap/>
            <w:tcMar>
              <w:top w:w="15" w:type="dxa"/>
              <w:left w:w="15" w:type="dxa"/>
              <w:right w:w="15" w:type="dxa"/>
            </w:tcMar>
            <w:vAlign w:val="bottom"/>
          </w:tcPr>
          <w:p w14:paraId="08812B87">
            <w:pPr>
              <w:rPr>
                <w:rFonts w:ascii="Arial" w:hAnsi="Arial" w:cs="Arial"/>
                <w:color w:val="000000"/>
                <w:sz w:val="20"/>
                <w:szCs w:val="20"/>
              </w:rPr>
            </w:pPr>
          </w:p>
        </w:tc>
        <w:tc>
          <w:tcPr>
            <w:tcW w:w="44" w:type="dxa"/>
            <w:tcBorders>
              <w:top w:val="nil"/>
              <w:left w:val="nil"/>
              <w:bottom w:val="nil"/>
              <w:right w:val="nil"/>
            </w:tcBorders>
            <w:shd w:val="clear" w:color="auto" w:fill="auto"/>
            <w:noWrap/>
            <w:tcMar>
              <w:top w:w="15" w:type="dxa"/>
              <w:left w:w="15" w:type="dxa"/>
              <w:right w:w="15" w:type="dxa"/>
            </w:tcMar>
            <w:vAlign w:val="bottom"/>
          </w:tcPr>
          <w:p w14:paraId="6A2CD6E6">
            <w:pPr>
              <w:rPr>
                <w:rFonts w:ascii="Arial" w:hAnsi="Arial" w:cs="Arial"/>
                <w:color w:val="000000"/>
                <w:sz w:val="20"/>
                <w:szCs w:val="20"/>
              </w:rPr>
            </w:pPr>
          </w:p>
        </w:tc>
        <w:tc>
          <w:tcPr>
            <w:tcW w:w="3361" w:type="dxa"/>
            <w:tcBorders>
              <w:top w:val="nil"/>
              <w:left w:val="nil"/>
              <w:bottom w:val="nil"/>
              <w:right w:val="nil"/>
            </w:tcBorders>
            <w:shd w:val="clear" w:color="auto" w:fill="auto"/>
            <w:noWrap/>
            <w:tcMar>
              <w:top w:w="15" w:type="dxa"/>
              <w:left w:w="15" w:type="dxa"/>
              <w:right w:w="15" w:type="dxa"/>
            </w:tcMar>
            <w:vAlign w:val="bottom"/>
          </w:tcPr>
          <w:p w14:paraId="4F376DC0">
            <w:pPr>
              <w:rPr>
                <w:rFonts w:ascii="Arial" w:hAnsi="Arial" w:cs="Arial"/>
                <w:color w:val="000000"/>
                <w:sz w:val="20"/>
                <w:szCs w:val="20"/>
              </w:rPr>
            </w:pPr>
          </w:p>
        </w:tc>
        <w:tc>
          <w:tcPr>
            <w:tcW w:w="1662" w:type="dxa"/>
            <w:tcBorders>
              <w:top w:val="nil"/>
              <w:left w:val="nil"/>
              <w:bottom w:val="nil"/>
              <w:right w:val="nil"/>
            </w:tcBorders>
            <w:shd w:val="clear" w:color="auto" w:fill="auto"/>
            <w:noWrap/>
            <w:tcMar>
              <w:top w:w="15" w:type="dxa"/>
              <w:left w:w="15" w:type="dxa"/>
              <w:right w:w="15" w:type="dxa"/>
            </w:tcMar>
            <w:vAlign w:val="bottom"/>
          </w:tcPr>
          <w:p w14:paraId="3D5B8C0A">
            <w:pPr>
              <w:rPr>
                <w:rFonts w:ascii="Arial" w:hAnsi="Arial" w:cs="Arial"/>
                <w:color w:val="000000"/>
                <w:sz w:val="20"/>
                <w:szCs w:val="20"/>
              </w:rPr>
            </w:pPr>
          </w:p>
        </w:tc>
        <w:tc>
          <w:tcPr>
            <w:tcW w:w="4177" w:type="dxa"/>
            <w:gridSpan w:val="2"/>
            <w:tcBorders>
              <w:top w:val="nil"/>
              <w:left w:val="nil"/>
              <w:bottom w:val="nil"/>
              <w:right w:val="nil"/>
            </w:tcBorders>
            <w:shd w:val="clear" w:color="auto" w:fill="auto"/>
            <w:noWrap/>
            <w:tcMar>
              <w:top w:w="15" w:type="dxa"/>
              <w:left w:w="15" w:type="dxa"/>
              <w:right w:w="15" w:type="dxa"/>
            </w:tcMar>
            <w:vAlign w:val="bottom"/>
          </w:tcPr>
          <w:p w14:paraId="7A813EF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14:paraId="235B3BA9">
        <w:tblPrEx>
          <w:tblCellMar>
            <w:top w:w="0" w:type="dxa"/>
            <w:left w:w="0" w:type="dxa"/>
            <w:bottom w:w="0" w:type="dxa"/>
            <w:right w:w="0" w:type="dxa"/>
          </w:tblCellMar>
        </w:tblPrEx>
        <w:trPr>
          <w:trHeight w:val="255" w:hRule="atLeast"/>
          <w:jc w:val="center"/>
        </w:trPr>
        <w:tc>
          <w:tcPr>
            <w:tcW w:w="765" w:type="dxa"/>
            <w:tcBorders>
              <w:top w:val="nil"/>
              <w:left w:val="nil"/>
              <w:bottom w:val="nil"/>
              <w:right w:val="nil"/>
            </w:tcBorders>
            <w:shd w:val="clear" w:color="auto" w:fill="auto"/>
            <w:noWrap/>
            <w:tcMar>
              <w:top w:w="15" w:type="dxa"/>
              <w:left w:w="15" w:type="dxa"/>
              <w:right w:w="15" w:type="dxa"/>
            </w:tcMar>
            <w:vAlign w:val="bottom"/>
          </w:tcPr>
          <w:p w14:paraId="25CB44DC">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4" w:type="dxa"/>
            <w:tcBorders>
              <w:top w:val="nil"/>
              <w:left w:val="nil"/>
              <w:bottom w:val="nil"/>
              <w:right w:val="nil"/>
            </w:tcBorders>
            <w:shd w:val="clear" w:color="auto" w:fill="auto"/>
            <w:noWrap/>
            <w:tcMar>
              <w:top w:w="15" w:type="dxa"/>
              <w:left w:w="15" w:type="dxa"/>
              <w:right w:w="15" w:type="dxa"/>
            </w:tcMar>
            <w:vAlign w:val="bottom"/>
          </w:tcPr>
          <w:p w14:paraId="20562051">
            <w:pPr>
              <w:rPr>
                <w:rFonts w:ascii="Arial" w:hAnsi="Arial" w:cs="Arial"/>
                <w:color w:val="000000"/>
                <w:sz w:val="20"/>
                <w:szCs w:val="20"/>
              </w:rPr>
            </w:pPr>
          </w:p>
        </w:tc>
        <w:tc>
          <w:tcPr>
            <w:tcW w:w="44" w:type="dxa"/>
            <w:tcBorders>
              <w:top w:val="nil"/>
              <w:left w:val="nil"/>
              <w:bottom w:val="nil"/>
              <w:right w:val="nil"/>
            </w:tcBorders>
            <w:shd w:val="clear" w:color="auto" w:fill="auto"/>
            <w:noWrap/>
            <w:tcMar>
              <w:top w:w="15" w:type="dxa"/>
              <w:left w:w="15" w:type="dxa"/>
              <w:right w:w="15" w:type="dxa"/>
            </w:tcMar>
            <w:vAlign w:val="bottom"/>
          </w:tcPr>
          <w:p w14:paraId="76F648A3">
            <w:pPr>
              <w:rPr>
                <w:rFonts w:ascii="Arial" w:hAnsi="Arial" w:cs="Arial"/>
                <w:color w:val="000000"/>
                <w:sz w:val="20"/>
                <w:szCs w:val="20"/>
              </w:rPr>
            </w:pPr>
          </w:p>
        </w:tc>
        <w:tc>
          <w:tcPr>
            <w:tcW w:w="3361" w:type="dxa"/>
            <w:tcBorders>
              <w:top w:val="nil"/>
              <w:left w:val="nil"/>
              <w:bottom w:val="nil"/>
              <w:right w:val="nil"/>
            </w:tcBorders>
            <w:shd w:val="clear" w:color="auto" w:fill="auto"/>
            <w:noWrap/>
            <w:tcMar>
              <w:top w:w="15" w:type="dxa"/>
              <w:left w:w="15" w:type="dxa"/>
              <w:right w:w="15" w:type="dxa"/>
            </w:tcMar>
            <w:vAlign w:val="bottom"/>
          </w:tcPr>
          <w:p w14:paraId="2C7DF25B">
            <w:pPr>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1662" w:type="dxa"/>
            <w:tcBorders>
              <w:top w:val="nil"/>
              <w:left w:val="nil"/>
              <w:bottom w:val="nil"/>
              <w:right w:val="nil"/>
            </w:tcBorders>
            <w:shd w:val="clear" w:color="auto" w:fill="auto"/>
            <w:noWrap/>
            <w:tcMar>
              <w:top w:w="15" w:type="dxa"/>
              <w:left w:w="15" w:type="dxa"/>
              <w:right w:w="15" w:type="dxa"/>
            </w:tcMar>
            <w:vAlign w:val="bottom"/>
          </w:tcPr>
          <w:p w14:paraId="78548ABE">
            <w:pPr>
              <w:rPr>
                <w:rFonts w:ascii="Arial" w:hAnsi="Arial" w:cs="Arial"/>
                <w:color w:val="000000"/>
                <w:sz w:val="20"/>
                <w:szCs w:val="20"/>
              </w:rPr>
            </w:pPr>
          </w:p>
        </w:tc>
        <w:tc>
          <w:tcPr>
            <w:tcW w:w="4177" w:type="dxa"/>
            <w:gridSpan w:val="2"/>
            <w:tcBorders>
              <w:top w:val="nil"/>
              <w:left w:val="nil"/>
              <w:bottom w:val="nil"/>
              <w:right w:val="nil"/>
            </w:tcBorders>
            <w:shd w:val="clear" w:color="auto" w:fill="auto"/>
            <w:noWrap/>
            <w:tcMar>
              <w:top w:w="15" w:type="dxa"/>
              <w:left w:w="15" w:type="dxa"/>
              <w:right w:w="15" w:type="dxa"/>
            </w:tcMar>
            <w:vAlign w:val="bottom"/>
          </w:tcPr>
          <w:p w14:paraId="6A5172CD">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A335ACF">
        <w:tblPrEx>
          <w:tblCellMar>
            <w:top w:w="0" w:type="dxa"/>
            <w:left w:w="0" w:type="dxa"/>
            <w:bottom w:w="0" w:type="dxa"/>
            <w:right w:w="0" w:type="dxa"/>
          </w:tblCellMar>
        </w:tblPrEx>
        <w:trPr>
          <w:trHeight w:val="308" w:hRule="atLeast"/>
          <w:jc w:val="center"/>
        </w:trPr>
        <w:tc>
          <w:tcPr>
            <w:tcW w:w="4214"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AFB1A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83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A50AA3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4909DE4A">
        <w:tblPrEx>
          <w:tblCellMar>
            <w:top w:w="0" w:type="dxa"/>
            <w:left w:w="0" w:type="dxa"/>
            <w:bottom w:w="0" w:type="dxa"/>
            <w:right w:w="0" w:type="dxa"/>
          </w:tblCellMar>
        </w:tblPrEx>
        <w:trPr>
          <w:trHeight w:val="312" w:hRule="atLeast"/>
          <w:jc w:val="center"/>
        </w:trPr>
        <w:tc>
          <w:tcPr>
            <w:tcW w:w="85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92858A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361"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D07CC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9E9AA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22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8BE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87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7DBC97">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56A7E1ED">
        <w:tblPrEx>
          <w:tblCellMar>
            <w:top w:w="0" w:type="dxa"/>
            <w:left w:w="0" w:type="dxa"/>
            <w:bottom w:w="0" w:type="dxa"/>
            <w:right w:w="0" w:type="dxa"/>
          </w:tblCellMar>
        </w:tblPrEx>
        <w:trPr>
          <w:trHeight w:val="312" w:hRule="atLeast"/>
          <w:jc w:val="center"/>
        </w:trPr>
        <w:tc>
          <w:tcPr>
            <w:tcW w:w="85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453B6EA">
            <w:pPr>
              <w:jc w:val="center"/>
              <w:rPr>
                <w:rFonts w:ascii="宋体" w:hAnsi="宋体" w:eastAsia="宋体" w:cs="宋体"/>
                <w:color w:val="000000"/>
                <w:sz w:val="22"/>
              </w:rPr>
            </w:pPr>
          </w:p>
        </w:tc>
        <w:tc>
          <w:tcPr>
            <w:tcW w:w="336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9ED111">
            <w:pPr>
              <w:jc w:val="center"/>
              <w:rPr>
                <w:rFonts w:ascii="宋体" w:hAnsi="宋体" w:eastAsia="宋体" w:cs="宋体"/>
                <w:color w:val="000000"/>
                <w:sz w:val="22"/>
              </w:rPr>
            </w:pPr>
          </w:p>
        </w:tc>
        <w:tc>
          <w:tcPr>
            <w:tcW w:w="1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C99B23">
            <w:pPr>
              <w:jc w:val="center"/>
              <w:rPr>
                <w:rFonts w:ascii="宋体" w:hAnsi="宋体" w:eastAsia="宋体" w:cs="宋体"/>
                <w:color w:val="000000"/>
                <w:sz w:val="22"/>
              </w:rPr>
            </w:pPr>
          </w:p>
        </w:tc>
        <w:tc>
          <w:tcPr>
            <w:tcW w:w="22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9AAC448">
            <w:pPr>
              <w:jc w:val="center"/>
              <w:rPr>
                <w:rFonts w:ascii="宋体" w:hAnsi="宋体" w:eastAsia="宋体" w:cs="宋体"/>
                <w:color w:val="000000"/>
                <w:sz w:val="22"/>
              </w:rPr>
            </w:pPr>
          </w:p>
        </w:tc>
        <w:tc>
          <w:tcPr>
            <w:tcW w:w="18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C6F3E2">
            <w:pPr>
              <w:jc w:val="center"/>
              <w:rPr>
                <w:rFonts w:ascii="宋体" w:hAnsi="宋体" w:eastAsia="宋体" w:cs="宋体"/>
                <w:color w:val="000000"/>
                <w:sz w:val="22"/>
              </w:rPr>
            </w:pPr>
          </w:p>
        </w:tc>
      </w:tr>
      <w:tr w14:paraId="01F861E7">
        <w:tblPrEx>
          <w:tblCellMar>
            <w:top w:w="0" w:type="dxa"/>
            <w:left w:w="0" w:type="dxa"/>
            <w:bottom w:w="0" w:type="dxa"/>
            <w:right w:w="0" w:type="dxa"/>
          </w:tblCellMar>
        </w:tblPrEx>
        <w:trPr>
          <w:trHeight w:val="312" w:hRule="atLeast"/>
          <w:jc w:val="center"/>
        </w:trPr>
        <w:tc>
          <w:tcPr>
            <w:tcW w:w="85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F4EBE12">
            <w:pPr>
              <w:jc w:val="center"/>
              <w:rPr>
                <w:rFonts w:ascii="宋体" w:hAnsi="宋体" w:eastAsia="宋体" w:cs="宋体"/>
                <w:color w:val="000000"/>
                <w:sz w:val="22"/>
              </w:rPr>
            </w:pPr>
          </w:p>
        </w:tc>
        <w:tc>
          <w:tcPr>
            <w:tcW w:w="3361"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9A509D">
            <w:pPr>
              <w:jc w:val="center"/>
              <w:rPr>
                <w:rFonts w:ascii="宋体" w:hAnsi="宋体" w:eastAsia="宋体" w:cs="宋体"/>
                <w:color w:val="000000"/>
                <w:sz w:val="22"/>
              </w:rPr>
            </w:pPr>
          </w:p>
        </w:tc>
        <w:tc>
          <w:tcPr>
            <w:tcW w:w="1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F41D35">
            <w:pPr>
              <w:jc w:val="center"/>
              <w:rPr>
                <w:rFonts w:ascii="宋体" w:hAnsi="宋体" w:eastAsia="宋体" w:cs="宋体"/>
                <w:color w:val="000000"/>
                <w:sz w:val="22"/>
              </w:rPr>
            </w:pPr>
          </w:p>
        </w:tc>
        <w:tc>
          <w:tcPr>
            <w:tcW w:w="22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CFD966">
            <w:pPr>
              <w:jc w:val="center"/>
              <w:rPr>
                <w:rFonts w:ascii="宋体" w:hAnsi="宋体" w:eastAsia="宋体" w:cs="宋体"/>
                <w:color w:val="000000"/>
                <w:sz w:val="22"/>
              </w:rPr>
            </w:pPr>
          </w:p>
        </w:tc>
        <w:tc>
          <w:tcPr>
            <w:tcW w:w="187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4BDAB99">
            <w:pPr>
              <w:jc w:val="center"/>
              <w:rPr>
                <w:rFonts w:ascii="宋体" w:hAnsi="宋体" w:eastAsia="宋体" w:cs="宋体"/>
                <w:color w:val="000000"/>
                <w:sz w:val="22"/>
              </w:rPr>
            </w:pPr>
          </w:p>
        </w:tc>
      </w:tr>
      <w:tr w14:paraId="086162F5">
        <w:tblPrEx>
          <w:tblCellMar>
            <w:top w:w="0" w:type="dxa"/>
            <w:left w:w="0" w:type="dxa"/>
            <w:bottom w:w="0" w:type="dxa"/>
            <w:right w:w="0" w:type="dxa"/>
          </w:tblCellMar>
        </w:tblPrEx>
        <w:trPr>
          <w:trHeight w:val="308" w:hRule="atLeast"/>
          <w:jc w:val="center"/>
        </w:trPr>
        <w:tc>
          <w:tcPr>
            <w:tcW w:w="421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C349D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939D2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7762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AAF9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5AFE4DD4">
        <w:tblPrEx>
          <w:tblCellMar>
            <w:top w:w="0" w:type="dxa"/>
            <w:left w:w="0" w:type="dxa"/>
            <w:bottom w:w="0" w:type="dxa"/>
            <w:right w:w="0" w:type="dxa"/>
          </w:tblCellMar>
        </w:tblPrEx>
        <w:trPr>
          <w:trHeight w:val="308" w:hRule="atLeast"/>
          <w:jc w:val="center"/>
        </w:trPr>
        <w:tc>
          <w:tcPr>
            <w:tcW w:w="4214"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803E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94A5018">
            <w:pPr>
              <w:jc w:val="right"/>
              <w:rPr>
                <w:rFonts w:ascii="宋体" w:hAnsi="宋体" w:eastAsia="宋体" w:cs="宋体"/>
                <w:b/>
                <w:color w:val="000000"/>
                <w:sz w:val="22"/>
              </w:rPr>
            </w:pPr>
            <w:r>
              <w:rPr>
                <w:rFonts w:hint="eastAsia" w:ascii="宋体" w:hAnsi="宋体" w:eastAsia="宋体" w:cs="宋体"/>
                <w:b/>
                <w:color w:val="000000"/>
                <w:sz w:val="22"/>
              </w:rPr>
              <w:t>643.47</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3252445">
            <w:pPr>
              <w:jc w:val="right"/>
              <w:rPr>
                <w:rFonts w:ascii="宋体" w:hAnsi="宋体" w:eastAsia="宋体" w:cs="宋体"/>
                <w:b/>
                <w:color w:val="000000"/>
                <w:sz w:val="22"/>
              </w:rPr>
            </w:pPr>
            <w:r>
              <w:rPr>
                <w:rFonts w:hint="eastAsia" w:ascii="宋体" w:hAnsi="宋体" w:eastAsia="宋体" w:cs="宋体"/>
                <w:b/>
                <w:color w:val="000000"/>
                <w:sz w:val="22"/>
              </w:rPr>
              <w:t>401.04</w:t>
            </w: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30ACB9">
            <w:pPr>
              <w:jc w:val="right"/>
              <w:rPr>
                <w:rFonts w:ascii="宋体" w:hAnsi="宋体" w:eastAsia="宋体" w:cs="宋体"/>
                <w:b/>
                <w:color w:val="000000"/>
                <w:sz w:val="22"/>
              </w:rPr>
            </w:pPr>
            <w:r>
              <w:rPr>
                <w:rFonts w:hint="eastAsia" w:ascii="宋体" w:hAnsi="宋体" w:eastAsia="宋体" w:cs="宋体"/>
                <w:b/>
                <w:color w:val="000000"/>
                <w:sz w:val="22"/>
              </w:rPr>
              <w:t>242.42</w:t>
            </w:r>
          </w:p>
        </w:tc>
      </w:tr>
      <w:tr w14:paraId="7B0BAD34">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0091E8">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895276">
            <w:pPr>
              <w:widowControl/>
              <w:spacing w:line="240" w:lineRule="atLeast"/>
              <w:jc w:val="left"/>
              <w:rPr>
                <w:rFonts w:ascii="宋体" w:hAnsi="宋体" w:eastAsia="宋体" w:cs="宋体"/>
                <w:color w:val="000000"/>
                <w:szCs w:val="21"/>
              </w:rPr>
            </w:pPr>
            <w:r>
              <w:rPr>
                <w:rFonts w:hint="eastAsia" w:ascii="宋体" w:hAnsi="宋体" w:cs="宋体"/>
                <w:color w:val="000000"/>
                <w:szCs w:val="21"/>
              </w:rPr>
              <w:t>一般公共服务支出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617CBE">
            <w:pPr>
              <w:jc w:val="right"/>
              <w:rPr>
                <w:rFonts w:ascii="宋体" w:hAnsi="宋体" w:eastAsia="宋体" w:cs="宋体"/>
                <w:color w:val="000000"/>
                <w:sz w:val="22"/>
              </w:rPr>
            </w:pPr>
            <w:r>
              <w:rPr>
                <w:rFonts w:hint="eastAsia" w:ascii="宋体" w:hAnsi="宋体" w:eastAsia="宋体" w:cs="宋体"/>
                <w:color w:val="000000"/>
                <w:sz w:val="22"/>
              </w:rPr>
              <w:t>578.47</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033530">
            <w:pPr>
              <w:jc w:val="right"/>
              <w:rPr>
                <w:rFonts w:ascii="宋体" w:hAnsi="宋体" w:eastAsia="宋体" w:cs="宋体"/>
                <w:color w:val="000000"/>
                <w:sz w:val="22"/>
              </w:rPr>
            </w:pPr>
            <w:r>
              <w:rPr>
                <w:rFonts w:hint="eastAsia" w:ascii="宋体" w:hAnsi="宋体" w:eastAsia="宋体" w:cs="宋体"/>
                <w:color w:val="000000"/>
                <w:sz w:val="22"/>
              </w:rPr>
              <w:t>401.04</w:t>
            </w: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D90C83">
            <w:pPr>
              <w:jc w:val="right"/>
              <w:rPr>
                <w:rFonts w:ascii="宋体" w:hAnsi="宋体" w:eastAsia="宋体" w:cs="宋体"/>
                <w:color w:val="000000"/>
                <w:sz w:val="22"/>
              </w:rPr>
            </w:pPr>
            <w:r>
              <w:rPr>
                <w:rFonts w:hint="eastAsia" w:ascii="宋体" w:hAnsi="宋体" w:eastAsia="宋体" w:cs="宋体"/>
                <w:color w:val="000000"/>
                <w:sz w:val="22"/>
              </w:rPr>
              <w:t>177.43</w:t>
            </w:r>
          </w:p>
        </w:tc>
      </w:tr>
      <w:tr w14:paraId="719656A0">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E8DC32D">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732704">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人大事务</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8E2549">
            <w:pPr>
              <w:jc w:val="right"/>
              <w:rPr>
                <w:rFonts w:ascii="宋体" w:hAnsi="宋体" w:eastAsia="宋体" w:cs="宋体"/>
                <w:color w:val="000000"/>
                <w:sz w:val="22"/>
              </w:rPr>
            </w:pPr>
            <w:r>
              <w:rPr>
                <w:rFonts w:hint="eastAsia" w:ascii="宋体" w:hAnsi="宋体" w:eastAsia="宋体" w:cs="宋体"/>
                <w:color w:val="000000"/>
                <w:sz w:val="22"/>
              </w:rPr>
              <w:t>578.47</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A791D4">
            <w:pPr>
              <w:jc w:val="right"/>
              <w:rPr>
                <w:rFonts w:ascii="宋体" w:hAnsi="宋体" w:eastAsia="宋体" w:cs="宋体"/>
                <w:color w:val="000000"/>
                <w:sz w:val="22"/>
              </w:rPr>
            </w:pPr>
            <w:r>
              <w:rPr>
                <w:rFonts w:hint="eastAsia" w:ascii="宋体" w:hAnsi="宋体" w:eastAsia="宋体" w:cs="宋体"/>
                <w:color w:val="000000"/>
                <w:sz w:val="22"/>
              </w:rPr>
              <w:t>401.04</w:t>
            </w: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D4C1E">
            <w:pPr>
              <w:jc w:val="right"/>
              <w:rPr>
                <w:rFonts w:ascii="宋体" w:hAnsi="宋体" w:eastAsia="宋体" w:cs="宋体"/>
                <w:color w:val="000000"/>
                <w:sz w:val="22"/>
              </w:rPr>
            </w:pPr>
            <w:r>
              <w:rPr>
                <w:rFonts w:hint="eastAsia" w:ascii="宋体" w:hAnsi="宋体" w:eastAsia="宋体" w:cs="宋体"/>
                <w:color w:val="000000"/>
                <w:sz w:val="22"/>
              </w:rPr>
              <w:t>177.43</w:t>
            </w:r>
          </w:p>
        </w:tc>
      </w:tr>
      <w:tr w14:paraId="10E75FC3">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807566E">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48A5E10">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行政运行</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D5351AE">
            <w:pPr>
              <w:jc w:val="right"/>
              <w:rPr>
                <w:rFonts w:ascii="宋体" w:hAnsi="宋体" w:eastAsia="宋体" w:cs="宋体"/>
                <w:color w:val="000000"/>
                <w:sz w:val="22"/>
              </w:rPr>
            </w:pPr>
            <w:r>
              <w:rPr>
                <w:rFonts w:hint="eastAsia" w:ascii="宋体" w:hAnsi="宋体" w:eastAsia="宋体" w:cs="宋体"/>
                <w:color w:val="000000"/>
                <w:sz w:val="22"/>
              </w:rPr>
              <w:t>401.04</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6DB5A8A">
            <w:pPr>
              <w:jc w:val="right"/>
              <w:rPr>
                <w:rFonts w:ascii="宋体" w:hAnsi="宋体" w:eastAsia="宋体" w:cs="宋体"/>
                <w:color w:val="000000"/>
                <w:sz w:val="22"/>
              </w:rPr>
            </w:pPr>
            <w:r>
              <w:rPr>
                <w:rFonts w:hint="eastAsia" w:ascii="宋体" w:hAnsi="宋体" w:eastAsia="宋体" w:cs="宋体"/>
                <w:color w:val="000000"/>
                <w:sz w:val="22"/>
              </w:rPr>
              <w:t>401.04</w:t>
            </w: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1B0C7D">
            <w:pPr>
              <w:jc w:val="right"/>
              <w:rPr>
                <w:rFonts w:ascii="宋体" w:hAnsi="宋体" w:eastAsia="宋体" w:cs="宋体"/>
                <w:color w:val="000000"/>
                <w:sz w:val="22"/>
              </w:rPr>
            </w:pPr>
          </w:p>
        </w:tc>
      </w:tr>
      <w:tr w14:paraId="2A49D713">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DAA7F6E">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2010103</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0A86FE9">
            <w:pPr>
              <w:widowControl/>
              <w:spacing w:line="240" w:lineRule="atLeast"/>
              <w:jc w:val="left"/>
              <w:rPr>
                <w:rFonts w:ascii="宋体" w:hAnsi="宋体" w:eastAsia="宋体" w:cs="宋体"/>
                <w:color w:val="000000"/>
                <w:szCs w:val="21"/>
              </w:rPr>
            </w:pPr>
            <w:r>
              <w:rPr>
                <w:rFonts w:hint="eastAsia" w:ascii="宋体" w:hAnsi="宋体" w:cs="宋体"/>
                <w:color w:val="000000"/>
                <w:szCs w:val="21"/>
              </w:rPr>
              <w:t>机关服务</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B60EB">
            <w:pPr>
              <w:jc w:val="right"/>
              <w:rPr>
                <w:rFonts w:ascii="宋体" w:hAnsi="宋体" w:eastAsia="宋体" w:cs="宋体"/>
                <w:color w:val="000000"/>
                <w:sz w:val="22"/>
              </w:rPr>
            </w:pPr>
            <w:r>
              <w:rPr>
                <w:rFonts w:hint="eastAsia" w:ascii="宋体" w:hAnsi="宋体" w:eastAsia="宋体" w:cs="宋体"/>
                <w:color w:val="000000"/>
                <w:sz w:val="22"/>
              </w:rPr>
              <w:t>5</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D80E1B5">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0C84F3">
            <w:pPr>
              <w:jc w:val="right"/>
              <w:rPr>
                <w:rFonts w:ascii="宋体" w:hAnsi="宋体" w:eastAsia="宋体" w:cs="宋体"/>
                <w:color w:val="000000"/>
                <w:sz w:val="22"/>
              </w:rPr>
            </w:pPr>
            <w:r>
              <w:rPr>
                <w:rFonts w:hint="eastAsia" w:ascii="宋体" w:hAnsi="宋体" w:eastAsia="宋体" w:cs="宋体"/>
                <w:color w:val="000000"/>
                <w:sz w:val="22"/>
              </w:rPr>
              <w:t>5</w:t>
            </w:r>
          </w:p>
        </w:tc>
      </w:tr>
      <w:tr w14:paraId="0D54775D">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E5D6F8">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2010104</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8F724B">
            <w:pPr>
              <w:widowControl/>
              <w:spacing w:line="240" w:lineRule="atLeast"/>
              <w:jc w:val="left"/>
              <w:rPr>
                <w:rFonts w:ascii="宋体" w:hAnsi="宋体" w:eastAsia="宋体" w:cs="宋体"/>
                <w:color w:val="000000"/>
                <w:szCs w:val="21"/>
              </w:rPr>
            </w:pPr>
            <w:r>
              <w:rPr>
                <w:rFonts w:hint="eastAsia" w:ascii="宋体" w:hAnsi="宋体" w:cs="宋体"/>
                <w:color w:val="000000"/>
                <w:szCs w:val="21"/>
              </w:rPr>
              <w:t>人大会议</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4900BC">
            <w:pPr>
              <w:jc w:val="right"/>
              <w:rPr>
                <w:rFonts w:ascii="宋体" w:hAnsi="宋体" w:eastAsia="宋体" w:cs="宋体"/>
                <w:color w:val="000000"/>
                <w:sz w:val="22"/>
              </w:rPr>
            </w:pPr>
            <w:r>
              <w:rPr>
                <w:rFonts w:hint="eastAsia" w:ascii="宋体" w:hAnsi="宋体" w:eastAsia="宋体" w:cs="宋体"/>
                <w:color w:val="000000"/>
                <w:sz w:val="22"/>
              </w:rPr>
              <w:t>20.71</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6B8008">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2B84DF">
            <w:pPr>
              <w:jc w:val="right"/>
              <w:rPr>
                <w:rFonts w:ascii="宋体" w:hAnsi="宋体" w:eastAsia="宋体" w:cs="宋体"/>
                <w:color w:val="000000"/>
                <w:sz w:val="22"/>
              </w:rPr>
            </w:pPr>
            <w:r>
              <w:rPr>
                <w:rFonts w:hint="eastAsia" w:ascii="宋体" w:hAnsi="宋体" w:eastAsia="宋体" w:cs="宋体"/>
                <w:color w:val="000000"/>
                <w:sz w:val="22"/>
              </w:rPr>
              <w:t>20.71</w:t>
            </w:r>
          </w:p>
        </w:tc>
      </w:tr>
      <w:tr w14:paraId="5E696613">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2DEFAC">
            <w:pPr>
              <w:widowControl/>
              <w:spacing w:line="240" w:lineRule="atLeast"/>
              <w:jc w:val="left"/>
              <w:rPr>
                <w:rFonts w:ascii="宋体" w:hAnsi="宋体" w:cs="宋体"/>
                <w:color w:val="000000"/>
                <w:szCs w:val="21"/>
              </w:rPr>
            </w:pPr>
            <w:r>
              <w:rPr>
                <w:rFonts w:hint="eastAsia" w:ascii="宋体" w:hAnsi="宋体" w:cs="宋体"/>
                <w:color w:val="000000"/>
                <w:szCs w:val="21"/>
              </w:rPr>
              <w:t>2010107</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90E9BF">
            <w:pPr>
              <w:widowControl/>
              <w:spacing w:line="240" w:lineRule="atLeast"/>
              <w:jc w:val="left"/>
              <w:rPr>
                <w:rFonts w:ascii="宋体" w:hAnsi="宋体" w:cs="宋体"/>
                <w:color w:val="000000"/>
                <w:szCs w:val="21"/>
              </w:rPr>
            </w:pPr>
            <w:r>
              <w:rPr>
                <w:rFonts w:hint="eastAsia" w:ascii="宋体" w:hAnsi="宋体" w:cs="宋体"/>
                <w:color w:val="000000"/>
                <w:szCs w:val="21"/>
              </w:rPr>
              <w:t>人大代表履职能力提升</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5320C">
            <w:pPr>
              <w:jc w:val="right"/>
              <w:rPr>
                <w:rFonts w:ascii="宋体" w:hAnsi="宋体" w:eastAsia="宋体" w:cs="宋体"/>
                <w:color w:val="000000"/>
                <w:sz w:val="22"/>
              </w:rPr>
            </w:pPr>
            <w:r>
              <w:rPr>
                <w:rFonts w:hint="eastAsia" w:ascii="宋体" w:hAnsi="宋体" w:eastAsia="宋体" w:cs="宋体"/>
                <w:color w:val="000000"/>
                <w:sz w:val="22"/>
              </w:rPr>
              <w:t>39</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DC5C47">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8190C69">
            <w:pPr>
              <w:jc w:val="right"/>
              <w:rPr>
                <w:rFonts w:ascii="宋体" w:hAnsi="宋体" w:eastAsia="宋体" w:cs="宋体"/>
                <w:color w:val="000000"/>
                <w:sz w:val="22"/>
              </w:rPr>
            </w:pPr>
            <w:r>
              <w:rPr>
                <w:rFonts w:hint="eastAsia" w:ascii="宋体" w:hAnsi="宋体" w:eastAsia="宋体" w:cs="宋体"/>
                <w:color w:val="000000"/>
                <w:sz w:val="22"/>
              </w:rPr>
              <w:t>39</w:t>
            </w:r>
          </w:p>
        </w:tc>
      </w:tr>
      <w:tr w14:paraId="40FAF738">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71716">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2010108</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117929E">
            <w:pPr>
              <w:widowControl/>
              <w:spacing w:line="240" w:lineRule="atLeast"/>
              <w:jc w:val="left"/>
              <w:rPr>
                <w:rFonts w:ascii="宋体" w:hAnsi="宋体" w:eastAsia="宋体" w:cs="宋体"/>
                <w:color w:val="000000"/>
                <w:szCs w:val="21"/>
              </w:rPr>
            </w:pPr>
            <w:r>
              <w:rPr>
                <w:rFonts w:hint="eastAsia" w:ascii="宋体" w:hAnsi="宋体" w:cs="宋体"/>
                <w:color w:val="000000"/>
                <w:szCs w:val="21"/>
              </w:rPr>
              <w:t>代表工作</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EA75F2">
            <w:pPr>
              <w:jc w:val="right"/>
              <w:rPr>
                <w:rFonts w:ascii="宋体" w:hAnsi="宋体" w:eastAsia="宋体" w:cs="宋体"/>
                <w:color w:val="000000"/>
                <w:sz w:val="22"/>
              </w:rPr>
            </w:pPr>
            <w:r>
              <w:rPr>
                <w:rFonts w:hint="eastAsia" w:ascii="宋体" w:hAnsi="宋体" w:eastAsia="宋体" w:cs="宋体"/>
                <w:color w:val="000000"/>
                <w:sz w:val="22"/>
              </w:rPr>
              <w:t>112.72</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DE3568">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BB918D2">
            <w:pPr>
              <w:jc w:val="right"/>
              <w:rPr>
                <w:rFonts w:ascii="宋体" w:hAnsi="宋体" w:eastAsia="宋体" w:cs="宋体"/>
                <w:color w:val="000000"/>
                <w:sz w:val="22"/>
              </w:rPr>
            </w:pPr>
            <w:r>
              <w:rPr>
                <w:rFonts w:hint="eastAsia" w:ascii="宋体" w:hAnsi="宋体" w:eastAsia="宋体" w:cs="宋体"/>
                <w:color w:val="000000"/>
                <w:sz w:val="22"/>
              </w:rPr>
              <w:t>112.72</w:t>
            </w:r>
          </w:p>
        </w:tc>
      </w:tr>
      <w:tr w14:paraId="7E1CCDE8">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9CBE82F">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21410C">
            <w:pPr>
              <w:widowControl/>
              <w:spacing w:line="240" w:lineRule="atLeast"/>
              <w:jc w:val="left"/>
              <w:rPr>
                <w:rFonts w:ascii="宋体" w:hAnsi="宋体" w:eastAsia="宋体" w:cs="宋体"/>
                <w:color w:val="000000"/>
                <w:szCs w:val="21"/>
              </w:rPr>
            </w:pPr>
            <w:r>
              <w:rPr>
                <w:rFonts w:hint="eastAsia" w:ascii="宋体" w:hAnsi="宋体" w:cs="宋体"/>
                <w:color w:val="000000"/>
                <w:szCs w:val="21"/>
              </w:rPr>
              <w:t>社会保障和就业支出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DADE0">
            <w:pPr>
              <w:jc w:val="right"/>
              <w:rPr>
                <w:rFonts w:ascii="宋体" w:hAnsi="宋体" w:eastAsia="宋体" w:cs="宋体"/>
                <w:color w:val="000000"/>
                <w:sz w:val="22"/>
              </w:rPr>
            </w:pPr>
            <w:r>
              <w:rPr>
                <w:rFonts w:hint="eastAsia" w:ascii="宋体" w:hAnsi="宋体" w:eastAsia="宋体" w:cs="宋体"/>
                <w:color w:val="000000"/>
                <w:sz w:val="22"/>
              </w:rPr>
              <w:t>30.42</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D7C724">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E07BDC8">
            <w:pPr>
              <w:jc w:val="right"/>
              <w:rPr>
                <w:rFonts w:ascii="宋体" w:hAnsi="宋体" w:eastAsia="宋体" w:cs="宋体"/>
                <w:color w:val="000000"/>
                <w:sz w:val="22"/>
              </w:rPr>
            </w:pPr>
            <w:r>
              <w:rPr>
                <w:rFonts w:hint="eastAsia" w:ascii="宋体" w:hAnsi="宋体" w:eastAsia="宋体" w:cs="宋体"/>
                <w:color w:val="000000"/>
                <w:sz w:val="22"/>
              </w:rPr>
              <w:t>30.42</w:t>
            </w:r>
          </w:p>
        </w:tc>
      </w:tr>
      <w:tr w14:paraId="4D510A11">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873DC5">
            <w:pPr>
              <w:widowControl/>
              <w:spacing w:line="240" w:lineRule="atLeast"/>
              <w:jc w:val="left"/>
              <w:rPr>
                <w:rFonts w:ascii="宋体" w:hAnsi="宋体" w:eastAsia="宋体" w:cs="宋体"/>
                <w:color w:val="000000"/>
                <w:szCs w:val="21"/>
              </w:rPr>
            </w:pPr>
            <w:r>
              <w:rPr>
                <w:rFonts w:hint="eastAsia" w:ascii="宋体" w:hAnsi="宋体" w:cs="宋体"/>
                <w:color w:val="000000"/>
                <w:szCs w:val="21"/>
              </w:rPr>
              <w:t>20805</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081B9A">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行政事业单位离退休</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1D6A31">
            <w:pPr>
              <w:jc w:val="right"/>
              <w:rPr>
                <w:rFonts w:ascii="宋体" w:hAnsi="宋体" w:eastAsia="宋体" w:cs="宋体"/>
                <w:color w:val="000000"/>
                <w:sz w:val="22"/>
              </w:rPr>
            </w:pPr>
            <w:r>
              <w:rPr>
                <w:rFonts w:hint="eastAsia" w:ascii="宋体" w:hAnsi="宋体" w:eastAsia="宋体" w:cs="宋体"/>
                <w:color w:val="000000"/>
                <w:sz w:val="22"/>
              </w:rPr>
              <w:t>30.42</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7CD226">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AC4EB0">
            <w:pPr>
              <w:jc w:val="right"/>
              <w:rPr>
                <w:rFonts w:ascii="宋体" w:hAnsi="宋体" w:eastAsia="宋体" w:cs="宋体"/>
                <w:color w:val="000000"/>
                <w:sz w:val="22"/>
              </w:rPr>
            </w:pPr>
            <w:r>
              <w:rPr>
                <w:rFonts w:hint="eastAsia" w:ascii="宋体" w:hAnsi="宋体" w:eastAsia="宋体" w:cs="宋体"/>
                <w:color w:val="000000"/>
                <w:sz w:val="22"/>
              </w:rPr>
              <w:t>30.42</w:t>
            </w:r>
          </w:p>
        </w:tc>
      </w:tr>
      <w:tr w14:paraId="60B9172E">
        <w:tblPrEx>
          <w:tblCellMar>
            <w:top w:w="0" w:type="dxa"/>
            <w:left w:w="0" w:type="dxa"/>
            <w:bottom w:w="0" w:type="dxa"/>
            <w:right w:w="0" w:type="dxa"/>
          </w:tblCellMar>
        </w:tblPrEx>
        <w:trPr>
          <w:trHeight w:val="90"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F85314">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4F1F67">
            <w:pPr>
              <w:widowControl/>
              <w:spacing w:line="240" w:lineRule="atLeast"/>
              <w:jc w:val="left"/>
              <w:rPr>
                <w:rFonts w:ascii="宋体" w:hAnsi="宋体" w:cs="宋体"/>
                <w:color w:val="000000"/>
                <w:szCs w:val="21"/>
              </w:rPr>
            </w:pPr>
            <w:r>
              <w:rPr>
                <w:rFonts w:hint="eastAsia" w:ascii="宋体" w:hAnsi="宋体" w:cs="宋体"/>
                <w:color w:val="000000"/>
                <w:sz w:val="20"/>
                <w:szCs w:val="20"/>
              </w:rPr>
              <w:t>机关事业单位基本养老保险缴费支出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408C9D">
            <w:pPr>
              <w:jc w:val="right"/>
              <w:rPr>
                <w:rFonts w:ascii="宋体" w:hAnsi="宋体" w:eastAsia="宋体" w:cs="宋体"/>
                <w:color w:val="000000"/>
                <w:sz w:val="22"/>
              </w:rPr>
            </w:pPr>
            <w:r>
              <w:rPr>
                <w:rFonts w:hint="eastAsia" w:ascii="宋体" w:hAnsi="宋体" w:eastAsia="宋体" w:cs="宋体"/>
                <w:color w:val="000000"/>
                <w:sz w:val="22"/>
              </w:rPr>
              <w:t>30.42</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1CC871">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9E5B82">
            <w:pPr>
              <w:jc w:val="right"/>
              <w:rPr>
                <w:rFonts w:ascii="宋体" w:hAnsi="宋体" w:eastAsia="宋体" w:cs="宋体"/>
                <w:color w:val="000000"/>
                <w:sz w:val="22"/>
              </w:rPr>
            </w:pPr>
            <w:r>
              <w:rPr>
                <w:rFonts w:hint="eastAsia" w:ascii="宋体" w:hAnsi="宋体" w:eastAsia="宋体" w:cs="宋体"/>
                <w:color w:val="000000"/>
                <w:sz w:val="22"/>
              </w:rPr>
              <w:t>30.42</w:t>
            </w:r>
          </w:p>
        </w:tc>
      </w:tr>
      <w:tr w14:paraId="768050A9">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6A0106B">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5D2CC">
            <w:pPr>
              <w:widowControl/>
              <w:spacing w:line="240" w:lineRule="atLeast"/>
              <w:jc w:val="left"/>
              <w:rPr>
                <w:rFonts w:ascii="宋体" w:hAnsi="宋体" w:eastAsia="宋体" w:cs="宋体"/>
                <w:color w:val="000000"/>
                <w:szCs w:val="21"/>
              </w:rPr>
            </w:pPr>
            <w:r>
              <w:rPr>
                <w:rFonts w:hint="eastAsia" w:ascii="宋体" w:hAnsi="宋体" w:cs="宋体"/>
                <w:color w:val="000000"/>
                <w:szCs w:val="21"/>
              </w:rPr>
              <w:t>卫生健康支出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D4815E">
            <w:pPr>
              <w:jc w:val="right"/>
              <w:rPr>
                <w:rFonts w:ascii="宋体" w:hAnsi="宋体" w:eastAsia="宋体" w:cs="宋体"/>
                <w:color w:val="000000"/>
                <w:sz w:val="22"/>
              </w:rPr>
            </w:pPr>
            <w:r>
              <w:rPr>
                <w:rFonts w:hint="eastAsia" w:ascii="宋体" w:hAnsi="宋体" w:eastAsia="宋体" w:cs="宋体"/>
                <w:color w:val="000000"/>
                <w:sz w:val="22"/>
              </w:rPr>
              <w:t>19.28</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7CA857">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D0DF27">
            <w:pPr>
              <w:jc w:val="right"/>
              <w:rPr>
                <w:rFonts w:ascii="宋体" w:hAnsi="宋体" w:eastAsia="宋体" w:cs="宋体"/>
                <w:color w:val="000000"/>
                <w:sz w:val="22"/>
              </w:rPr>
            </w:pPr>
            <w:r>
              <w:rPr>
                <w:rFonts w:hint="eastAsia" w:ascii="宋体" w:hAnsi="宋体" w:eastAsia="宋体" w:cs="宋体"/>
                <w:color w:val="000000"/>
                <w:sz w:val="22"/>
              </w:rPr>
              <w:t>19.28</w:t>
            </w:r>
          </w:p>
        </w:tc>
      </w:tr>
      <w:tr w14:paraId="458B83EB">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12ADD8">
            <w:pPr>
              <w:widowControl/>
              <w:spacing w:line="240" w:lineRule="atLeast"/>
              <w:jc w:val="left"/>
              <w:rPr>
                <w:rFonts w:ascii="宋体" w:hAnsi="宋体" w:eastAsia="宋体" w:cs="宋体"/>
                <w:color w:val="000000"/>
                <w:szCs w:val="21"/>
              </w:rPr>
            </w:pPr>
            <w:r>
              <w:rPr>
                <w:rFonts w:hint="eastAsia" w:ascii="宋体" w:hAnsi="宋体" w:cs="宋体"/>
                <w:color w:val="000000"/>
                <w:szCs w:val="21"/>
              </w:rPr>
              <w:t>21011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F69214">
            <w:pPr>
              <w:widowControl/>
              <w:spacing w:line="240" w:lineRule="atLeast"/>
              <w:jc w:val="left"/>
              <w:rPr>
                <w:rFonts w:ascii="宋体" w:hAnsi="宋体" w:eastAsia="宋体" w:cs="宋体"/>
                <w:color w:val="000000"/>
                <w:szCs w:val="21"/>
              </w:rPr>
            </w:pPr>
            <w:r>
              <w:rPr>
                <w:rFonts w:hint="eastAsia" w:ascii="宋体" w:hAnsi="宋体" w:cs="宋体"/>
                <w:color w:val="000000"/>
                <w:szCs w:val="21"/>
              </w:rPr>
              <w:t>行政事业单位医疗</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E1E736">
            <w:pPr>
              <w:jc w:val="right"/>
              <w:rPr>
                <w:rFonts w:ascii="宋体" w:hAnsi="宋体" w:eastAsia="宋体" w:cs="宋体"/>
                <w:color w:val="000000"/>
                <w:sz w:val="22"/>
              </w:rPr>
            </w:pPr>
            <w:r>
              <w:rPr>
                <w:rFonts w:hint="eastAsia" w:ascii="宋体" w:hAnsi="宋体" w:eastAsia="宋体" w:cs="宋体"/>
                <w:color w:val="000000"/>
                <w:sz w:val="22"/>
              </w:rPr>
              <w:t>19.28</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00D01">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AC48CD">
            <w:pPr>
              <w:jc w:val="right"/>
              <w:rPr>
                <w:rFonts w:ascii="宋体" w:hAnsi="宋体" w:eastAsia="宋体" w:cs="宋体"/>
                <w:color w:val="000000"/>
                <w:sz w:val="22"/>
              </w:rPr>
            </w:pPr>
            <w:r>
              <w:rPr>
                <w:rFonts w:hint="eastAsia" w:ascii="宋体" w:hAnsi="宋体" w:eastAsia="宋体" w:cs="宋体"/>
                <w:color w:val="000000"/>
                <w:sz w:val="22"/>
              </w:rPr>
              <w:t>19.28</w:t>
            </w:r>
          </w:p>
        </w:tc>
      </w:tr>
      <w:tr w14:paraId="30C298E5">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C1789E">
            <w:pPr>
              <w:widowControl/>
              <w:spacing w:line="240" w:lineRule="atLeast"/>
              <w:jc w:val="left"/>
              <w:rPr>
                <w:rFonts w:ascii="宋体" w:hAnsi="宋体" w:cs="宋体"/>
                <w:color w:val="000000"/>
                <w:szCs w:val="21"/>
              </w:rPr>
            </w:pPr>
            <w:r>
              <w:rPr>
                <w:rFonts w:hint="eastAsia" w:ascii="宋体" w:hAnsi="宋体" w:cs="宋体"/>
                <w:color w:val="000000"/>
                <w:szCs w:val="21"/>
              </w:rPr>
              <w:t>2101101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12E111">
            <w:pPr>
              <w:widowControl/>
              <w:spacing w:line="240" w:lineRule="atLeast"/>
              <w:jc w:val="left"/>
              <w:rPr>
                <w:rFonts w:ascii="宋体" w:hAnsi="宋体" w:cs="宋体"/>
                <w:color w:val="000000"/>
                <w:szCs w:val="21"/>
              </w:rPr>
            </w:pPr>
            <w:r>
              <w:rPr>
                <w:rFonts w:hint="eastAsia" w:ascii="宋体" w:hAnsi="宋体" w:cs="宋体"/>
                <w:color w:val="000000"/>
                <w:szCs w:val="21"/>
              </w:rPr>
              <w:t>行政单位医疗</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98ABB0">
            <w:pPr>
              <w:jc w:val="right"/>
              <w:rPr>
                <w:rFonts w:ascii="宋体" w:hAnsi="宋体" w:eastAsia="宋体" w:cs="宋体"/>
                <w:color w:val="000000"/>
                <w:sz w:val="22"/>
              </w:rPr>
            </w:pPr>
            <w:r>
              <w:rPr>
                <w:rFonts w:hint="eastAsia" w:ascii="宋体" w:hAnsi="宋体" w:eastAsia="宋体" w:cs="宋体"/>
                <w:color w:val="000000"/>
                <w:sz w:val="22"/>
              </w:rPr>
              <w:t>19.28</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B114EB">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738954">
            <w:pPr>
              <w:jc w:val="right"/>
              <w:rPr>
                <w:rFonts w:ascii="宋体" w:hAnsi="宋体" w:eastAsia="宋体" w:cs="宋体"/>
                <w:color w:val="000000"/>
                <w:sz w:val="22"/>
              </w:rPr>
            </w:pPr>
            <w:r>
              <w:rPr>
                <w:rFonts w:hint="eastAsia" w:ascii="宋体" w:hAnsi="宋体" w:eastAsia="宋体" w:cs="宋体"/>
                <w:color w:val="000000"/>
                <w:sz w:val="22"/>
              </w:rPr>
              <w:t>19.28</w:t>
            </w:r>
          </w:p>
        </w:tc>
      </w:tr>
      <w:tr w14:paraId="0AF3BEB4">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05A9D5B">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267608">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住房保障支出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1E4EDC">
            <w:pPr>
              <w:jc w:val="right"/>
              <w:rPr>
                <w:rFonts w:ascii="宋体" w:hAnsi="宋体" w:eastAsia="宋体" w:cs="宋体"/>
                <w:color w:val="000000"/>
                <w:sz w:val="22"/>
              </w:rPr>
            </w:pPr>
            <w:r>
              <w:rPr>
                <w:rFonts w:hint="eastAsia" w:ascii="宋体" w:hAnsi="宋体" w:eastAsia="宋体" w:cs="宋体"/>
                <w:color w:val="000000"/>
                <w:sz w:val="22"/>
              </w:rPr>
              <w:t>15.29</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482DCE">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ED3DDA">
            <w:pPr>
              <w:jc w:val="right"/>
              <w:rPr>
                <w:rFonts w:ascii="宋体" w:hAnsi="宋体" w:eastAsia="宋体" w:cs="宋体"/>
                <w:color w:val="000000"/>
                <w:sz w:val="22"/>
              </w:rPr>
            </w:pPr>
            <w:r>
              <w:rPr>
                <w:rFonts w:hint="eastAsia" w:ascii="宋体" w:hAnsi="宋体" w:eastAsia="宋体" w:cs="宋体"/>
                <w:color w:val="000000"/>
                <w:sz w:val="22"/>
              </w:rPr>
              <w:t>15.29</w:t>
            </w:r>
          </w:p>
        </w:tc>
      </w:tr>
      <w:tr w14:paraId="7A721160">
        <w:tblPrEx>
          <w:tblCellMar>
            <w:top w:w="0" w:type="dxa"/>
            <w:left w:w="0" w:type="dxa"/>
            <w:bottom w:w="0" w:type="dxa"/>
            <w:right w:w="0" w:type="dxa"/>
          </w:tblCellMar>
        </w:tblPrEx>
        <w:trPr>
          <w:trHeight w:val="30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ECD524">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278D33">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住房改革支出</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CE115D">
            <w:pPr>
              <w:jc w:val="right"/>
              <w:rPr>
                <w:rFonts w:ascii="宋体" w:hAnsi="宋体" w:eastAsia="宋体" w:cs="宋体"/>
                <w:color w:val="000000"/>
                <w:sz w:val="22"/>
              </w:rPr>
            </w:pPr>
            <w:r>
              <w:rPr>
                <w:rFonts w:hint="eastAsia" w:ascii="宋体" w:hAnsi="宋体" w:eastAsia="宋体" w:cs="宋体"/>
                <w:color w:val="000000"/>
                <w:sz w:val="22"/>
              </w:rPr>
              <w:t>15.29</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70A242">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E3127A">
            <w:pPr>
              <w:jc w:val="right"/>
              <w:rPr>
                <w:rFonts w:ascii="宋体" w:hAnsi="宋体" w:eastAsia="宋体" w:cs="宋体"/>
                <w:color w:val="000000"/>
                <w:sz w:val="22"/>
              </w:rPr>
            </w:pPr>
            <w:r>
              <w:rPr>
                <w:rFonts w:hint="eastAsia" w:ascii="宋体" w:hAnsi="宋体" w:eastAsia="宋体" w:cs="宋体"/>
                <w:color w:val="000000"/>
                <w:sz w:val="22"/>
              </w:rPr>
              <w:t>15.29</w:t>
            </w:r>
          </w:p>
        </w:tc>
      </w:tr>
      <w:tr w14:paraId="77CAACA4">
        <w:tblPrEx>
          <w:tblCellMar>
            <w:top w:w="0" w:type="dxa"/>
            <w:left w:w="0" w:type="dxa"/>
            <w:bottom w:w="0" w:type="dxa"/>
            <w:right w:w="0" w:type="dxa"/>
          </w:tblCellMar>
        </w:tblPrEx>
        <w:trPr>
          <w:trHeight w:val="738" w:hRule="atLeast"/>
          <w:jc w:val="center"/>
        </w:trPr>
        <w:tc>
          <w:tcPr>
            <w:tcW w:w="85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E58320">
            <w:pPr>
              <w:widowControl/>
              <w:spacing w:line="240" w:lineRule="atLeast"/>
              <w:jc w:val="left"/>
              <w:rPr>
                <w:rFonts w:ascii="宋体" w:hAnsi="宋体" w:eastAsia="宋体" w:cs="宋体"/>
                <w:color w:val="000000"/>
                <w:szCs w:val="21"/>
              </w:rPr>
            </w:pPr>
            <w:r>
              <w:rPr>
                <w:rFonts w:hint="eastAsia" w:ascii="宋体" w:hAnsi="宋体" w:cs="宋体"/>
                <w:color w:val="000000"/>
                <w:szCs w:val="21"/>
              </w:rPr>
              <w:t>2210201</w:t>
            </w:r>
          </w:p>
        </w:tc>
        <w:tc>
          <w:tcPr>
            <w:tcW w:w="33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3AE75E">
            <w:pPr>
              <w:widowControl/>
              <w:spacing w:line="240" w:lineRule="atLeast"/>
              <w:jc w:val="left"/>
              <w:rPr>
                <w:rFonts w:ascii="宋体" w:hAnsi="宋体" w:eastAsia="宋体" w:cs="宋体"/>
                <w:color w:val="000000"/>
                <w:szCs w:val="21"/>
              </w:rPr>
            </w:pPr>
            <w:r>
              <w:rPr>
                <w:rFonts w:hint="eastAsia" w:ascii="宋体" w:hAnsi="宋体" w:cs="宋体"/>
                <w:color w:val="000000"/>
                <w:szCs w:val="21"/>
              </w:rPr>
              <w:t>住房公积金</w:t>
            </w:r>
          </w:p>
        </w:tc>
        <w:tc>
          <w:tcPr>
            <w:tcW w:w="1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C7D640">
            <w:pPr>
              <w:jc w:val="right"/>
              <w:rPr>
                <w:rFonts w:ascii="宋体" w:hAnsi="宋体" w:eastAsia="宋体" w:cs="宋体"/>
                <w:color w:val="000000"/>
                <w:sz w:val="22"/>
              </w:rPr>
            </w:pPr>
            <w:r>
              <w:rPr>
                <w:rFonts w:hint="eastAsia" w:ascii="宋体" w:hAnsi="宋体" w:eastAsia="宋体" w:cs="宋体"/>
                <w:color w:val="000000"/>
                <w:sz w:val="22"/>
              </w:rPr>
              <w:t>15.29</w:t>
            </w:r>
          </w:p>
        </w:tc>
        <w:tc>
          <w:tcPr>
            <w:tcW w:w="22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CFC267">
            <w:pPr>
              <w:jc w:val="right"/>
              <w:rPr>
                <w:rFonts w:ascii="宋体" w:hAnsi="宋体" w:eastAsia="宋体" w:cs="宋体"/>
                <w:color w:val="000000"/>
                <w:sz w:val="22"/>
              </w:rPr>
            </w:pPr>
          </w:p>
        </w:tc>
        <w:tc>
          <w:tcPr>
            <w:tcW w:w="187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E0AE53">
            <w:pPr>
              <w:jc w:val="right"/>
              <w:rPr>
                <w:rFonts w:ascii="宋体" w:hAnsi="宋体" w:eastAsia="宋体" w:cs="宋体"/>
                <w:color w:val="000000"/>
                <w:sz w:val="22"/>
              </w:rPr>
            </w:pPr>
            <w:r>
              <w:rPr>
                <w:rFonts w:hint="eastAsia" w:ascii="宋体" w:hAnsi="宋体" w:eastAsia="宋体" w:cs="宋体"/>
                <w:color w:val="000000"/>
                <w:sz w:val="22"/>
              </w:rPr>
              <w:t>15.29</w:t>
            </w:r>
          </w:p>
        </w:tc>
      </w:tr>
    </w:tbl>
    <w:tbl>
      <w:tblPr>
        <w:tblStyle w:val="6"/>
        <w:tblpPr w:leftFromText="180" w:rightFromText="180" w:vertAnchor="text" w:horzAnchor="page" w:tblpX="990" w:tblpY="2745"/>
        <w:tblOverlap w:val="never"/>
        <w:tblW w:w="10000" w:type="dxa"/>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14:paraId="5CFD0508">
        <w:tblPrEx>
          <w:tblCellMar>
            <w:top w:w="0" w:type="dxa"/>
            <w:left w:w="0" w:type="dxa"/>
            <w:bottom w:w="0" w:type="dxa"/>
            <w:right w:w="0" w:type="dxa"/>
          </w:tblCellMar>
        </w:tblPrEx>
        <w:trPr>
          <w:trHeight w:val="756" w:hRule="atLeast"/>
        </w:trPr>
        <w:tc>
          <w:tcPr>
            <w:tcW w:w="10000" w:type="dxa"/>
            <w:gridSpan w:val="9"/>
            <w:tcBorders>
              <w:top w:val="nil"/>
              <w:left w:val="nil"/>
              <w:bottom w:val="nil"/>
              <w:right w:val="nil"/>
            </w:tcBorders>
            <w:shd w:val="clear" w:color="auto" w:fill="auto"/>
            <w:tcMar>
              <w:top w:w="15" w:type="dxa"/>
              <w:left w:w="15" w:type="dxa"/>
              <w:right w:w="15" w:type="dxa"/>
            </w:tcMar>
            <w:vAlign w:val="center"/>
          </w:tcPr>
          <w:p w14:paraId="78EE8565">
            <w:pPr>
              <w:widowControl/>
              <w:jc w:val="center"/>
              <w:textAlignment w:val="center"/>
              <w:rPr>
                <w:rFonts w:ascii="黑体" w:hAnsi="宋体" w:eastAsia="黑体" w:cs="黑体"/>
                <w:b/>
                <w:bCs/>
                <w:color w:val="000000"/>
                <w:sz w:val="32"/>
                <w:szCs w:val="32"/>
              </w:rPr>
            </w:pPr>
            <w:r>
              <w:rPr>
                <w:rFonts w:hint="eastAsia" w:ascii="黑体" w:hAnsi="宋体" w:eastAsia="黑体" w:cs="黑体"/>
                <w:b/>
                <w:bCs/>
                <w:color w:val="000000"/>
                <w:kern w:val="0"/>
                <w:sz w:val="32"/>
                <w:szCs w:val="32"/>
                <w:lang w:bidi="ar"/>
              </w:rPr>
              <w:t>一般公共预算财政拨款基本支出决算表</w:t>
            </w:r>
          </w:p>
        </w:tc>
      </w:tr>
      <w:tr w14:paraId="32A44E2F">
        <w:tblPrEx>
          <w:tblCellMar>
            <w:top w:w="0" w:type="dxa"/>
            <w:left w:w="0" w:type="dxa"/>
            <w:bottom w:w="0" w:type="dxa"/>
            <w:right w:w="0" w:type="dxa"/>
          </w:tblCellMar>
        </w:tblPrEx>
        <w:trPr>
          <w:trHeight w:val="254" w:hRule="atLeast"/>
        </w:trPr>
        <w:tc>
          <w:tcPr>
            <w:tcW w:w="896" w:type="dxa"/>
            <w:tcBorders>
              <w:top w:val="nil"/>
              <w:left w:val="nil"/>
              <w:bottom w:val="nil"/>
              <w:right w:val="nil"/>
            </w:tcBorders>
            <w:shd w:val="clear" w:color="auto" w:fill="auto"/>
            <w:noWrap/>
            <w:tcMar>
              <w:top w:w="15" w:type="dxa"/>
              <w:left w:w="15" w:type="dxa"/>
              <w:right w:w="15" w:type="dxa"/>
            </w:tcMar>
            <w:vAlign w:val="bottom"/>
          </w:tcPr>
          <w:p w14:paraId="1272347B">
            <w:pPr>
              <w:rPr>
                <w:rFonts w:ascii="Arial" w:hAnsi="Arial" w:cs="Arial"/>
                <w:b/>
                <w:bCs/>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14:paraId="5810989B">
            <w:pPr>
              <w:rPr>
                <w:rFonts w:ascii="Arial" w:hAnsi="Arial" w:cs="Arial"/>
                <w:b/>
                <w:bCs/>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14:paraId="14979130">
            <w:pPr>
              <w:rPr>
                <w:rFonts w:ascii="Arial" w:hAnsi="Arial" w:cs="Arial"/>
                <w:b/>
                <w:bCs/>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3F4ED9F8">
            <w:pPr>
              <w:rPr>
                <w:rFonts w:ascii="Arial" w:hAnsi="Arial" w:cs="Arial"/>
                <w:b/>
                <w:bCs/>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0E0DA97D">
            <w:pPr>
              <w:rPr>
                <w:rFonts w:ascii="Arial" w:hAnsi="Arial" w:cs="Arial"/>
                <w:b/>
                <w:bCs/>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34930E60">
            <w:pPr>
              <w:rPr>
                <w:rFonts w:ascii="Arial" w:hAnsi="Arial" w:cs="Arial"/>
                <w:b/>
                <w:bCs/>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7FC05C91">
            <w:pPr>
              <w:rPr>
                <w:rFonts w:ascii="Arial" w:hAnsi="Arial" w:cs="Arial"/>
                <w:b/>
                <w:bCs/>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3B928106">
            <w:pPr>
              <w:widowControl/>
              <w:jc w:val="right"/>
              <w:textAlignment w:val="bottom"/>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公开06表</w:t>
            </w:r>
          </w:p>
        </w:tc>
      </w:tr>
      <w:tr w14:paraId="4893FB4E">
        <w:tblPrEx>
          <w:tblCellMar>
            <w:top w:w="0" w:type="dxa"/>
            <w:left w:w="0" w:type="dxa"/>
            <w:bottom w:w="0" w:type="dxa"/>
            <w:right w:w="0" w:type="dxa"/>
          </w:tblCellMar>
        </w:tblPrEx>
        <w:trPr>
          <w:trHeight w:val="905" w:hRule="atLeast"/>
        </w:trPr>
        <w:tc>
          <w:tcPr>
            <w:tcW w:w="896" w:type="dxa"/>
            <w:tcBorders>
              <w:top w:val="nil"/>
              <w:left w:val="nil"/>
              <w:bottom w:val="nil"/>
              <w:right w:val="nil"/>
            </w:tcBorders>
            <w:shd w:val="clear" w:color="auto" w:fill="auto"/>
            <w:noWrap/>
            <w:tcMar>
              <w:top w:w="15" w:type="dxa"/>
              <w:left w:w="15" w:type="dxa"/>
              <w:right w:w="15" w:type="dxa"/>
            </w:tcMar>
            <w:vAlign w:val="bottom"/>
          </w:tcPr>
          <w:p w14:paraId="5AEDED83">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14:paraId="173C601B">
            <w:pPr>
              <w:rPr>
                <w:rFonts w:ascii="Arial" w:hAnsi="Arial" w:cs="Arial"/>
                <w:b/>
                <w:bCs/>
                <w:color w:val="000000"/>
                <w:sz w:val="20"/>
                <w:szCs w:val="20"/>
              </w:rPr>
            </w:pPr>
            <w:r>
              <w:rPr>
                <w:rFonts w:hint="eastAsia" w:ascii="Arial" w:hAnsi="Arial" w:cs="Arial"/>
                <w:b/>
                <w:bCs/>
                <w:color w:val="000000"/>
                <w:sz w:val="20"/>
                <w:szCs w:val="20"/>
              </w:rPr>
              <w:t>石家庄市鹿泉区人民代表大会常务委员会</w:t>
            </w:r>
          </w:p>
        </w:tc>
        <w:tc>
          <w:tcPr>
            <w:tcW w:w="783" w:type="dxa"/>
            <w:tcBorders>
              <w:top w:val="nil"/>
              <w:left w:val="nil"/>
              <w:bottom w:val="nil"/>
              <w:right w:val="nil"/>
            </w:tcBorders>
            <w:shd w:val="clear" w:color="auto" w:fill="auto"/>
            <w:noWrap/>
            <w:tcMar>
              <w:top w:w="15" w:type="dxa"/>
              <w:left w:w="15" w:type="dxa"/>
              <w:right w:w="15" w:type="dxa"/>
            </w:tcMar>
            <w:vAlign w:val="bottom"/>
          </w:tcPr>
          <w:p w14:paraId="5484837D">
            <w:pPr>
              <w:rPr>
                <w:rFonts w:ascii="Arial" w:hAnsi="Arial" w:cs="Arial"/>
                <w:b/>
                <w:bCs/>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14:paraId="3D495770">
            <w:pPr>
              <w:rPr>
                <w:rFonts w:ascii="Arial" w:hAnsi="Arial" w:cs="Arial"/>
                <w:b/>
                <w:bCs/>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14:paraId="661EECEB">
            <w:pPr>
              <w:rPr>
                <w:rFonts w:ascii="Arial" w:hAnsi="Arial" w:cs="Arial"/>
                <w:b/>
                <w:bCs/>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14:paraId="5370965F">
            <w:pPr>
              <w:rPr>
                <w:rFonts w:ascii="Arial" w:hAnsi="Arial" w:cs="Arial"/>
                <w:b/>
                <w:bCs/>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14:paraId="0FB96C8B">
            <w:pPr>
              <w:rPr>
                <w:rFonts w:ascii="Arial" w:hAnsi="Arial" w:cs="Arial"/>
                <w:b/>
                <w:bCs/>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14:paraId="5C53EC72">
            <w:pPr>
              <w:widowControl/>
              <w:jc w:val="right"/>
              <w:textAlignment w:val="bottom"/>
              <w:rPr>
                <w:rFonts w:ascii="宋体" w:hAnsi="宋体" w:eastAsia="宋体" w:cs="宋体"/>
                <w:b/>
                <w:bCs/>
                <w:color w:val="000000"/>
                <w:sz w:val="18"/>
                <w:szCs w:val="18"/>
              </w:rPr>
            </w:pPr>
            <w:r>
              <w:rPr>
                <w:rFonts w:hint="eastAsia" w:ascii="宋体" w:hAnsi="宋体" w:eastAsia="宋体" w:cs="宋体"/>
                <w:b/>
                <w:bCs/>
                <w:color w:val="000000"/>
                <w:kern w:val="0"/>
                <w:sz w:val="18"/>
                <w:szCs w:val="18"/>
                <w:lang w:bidi="ar"/>
              </w:rPr>
              <w:t>金额单位：万元</w:t>
            </w:r>
          </w:p>
        </w:tc>
      </w:tr>
      <w:tr w14:paraId="4D4931C8">
        <w:tblPrEx>
          <w:tblCellMar>
            <w:top w:w="0" w:type="dxa"/>
            <w:left w:w="0" w:type="dxa"/>
            <w:bottom w:w="0" w:type="dxa"/>
            <w:right w:w="0" w:type="dxa"/>
          </w:tblCellMar>
        </w:tblPrEx>
        <w:trPr>
          <w:trHeight w:val="362" w:hRule="atLeast"/>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4C72B8">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413D007">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公用经费</w:t>
            </w:r>
          </w:p>
        </w:tc>
      </w:tr>
      <w:tr w14:paraId="127CAE96">
        <w:tblPrEx>
          <w:tblCellMar>
            <w:top w:w="0" w:type="dxa"/>
            <w:left w:w="0" w:type="dxa"/>
            <w:bottom w:w="0" w:type="dxa"/>
            <w:right w:w="0" w:type="dxa"/>
          </w:tblCellMar>
        </w:tblPrEx>
        <w:trPr>
          <w:trHeight w:val="362" w:hRule="atLeast"/>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1FB98B6">
            <w:pPr>
              <w:widowControl/>
              <w:jc w:val="center"/>
              <w:textAlignment w:val="center"/>
              <w:rPr>
                <w:rFonts w:ascii="宋体" w:hAnsi="宋体" w:eastAsia="宋体" w:cs="宋体"/>
                <w:b/>
                <w:bCs/>
                <w:color w:val="000000"/>
                <w:kern w:val="0"/>
                <w:sz w:val="22"/>
                <w:lang w:bidi="ar"/>
              </w:rPr>
            </w:pPr>
            <w:r>
              <w:rPr>
                <w:rFonts w:hint="eastAsia" w:ascii="宋体" w:hAnsi="宋体" w:eastAsia="宋体" w:cs="宋体"/>
                <w:b/>
                <w:bCs/>
                <w:color w:val="000000"/>
                <w:kern w:val="0"/>
                <w:sz w:val="22"/>
                <w:lang w:bidi="ar"/>
              </w:rPr>
              <w:t>科目</w:t>
            </w:r>
          </w:p>
          <w:p w14:paraId="0B14AC79">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71059B3">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9D708A6">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4342E3">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13F533">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7EE1489">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18B3120">
            <w:pPr>
              <w:widowControl/>
              <w:jc w:val="center"/>
              <w:textAlignment w:val="center"/>
              <w:rPr>
                <w:rFonts w:ascii="宋体" w:hAnsi="宋体" w:eastAsia="宋体" w:cs="宋体"/>
                <w:b/>
                <w:bCs/>
                <w:color w:val="000000"/>
                <w:kern w:val="0"/>
                <w:sz w:val="22"/>
                <w:lang w:bidi="ar"/>
              </w:rPr>
            </w:pPr>
            <w:r>
              <w:rPr>
                <w:rFonts w:hint="eastAsia" w:ascii="宋体" w:hAnsi="宋体" w:eastAsia="宋体" w:cs="宋体"/>
                <w:b/>
                <w:bCs/>
                <w:color w:val="000000"/>
                <w:kern w:val="0"/>
                <w:sz w:val="22"/>
                <w:lang w:bidi="ar"/>
              </w:rPr>
              <w:t>科目</w:t>
            </w:r>
          </w:p>
          <w:p w14:paraId="351D0B8E">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761D47">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F1C553">
            <w:pPr>
              <w:widowControl/>
              <w:jc w:val="center"/>
              <w:textAlignment w:val="center"/>
              <w:rPr>
                <w:rFonts w:ascii="宋体" w:hAnsi="宋体" w:eastAsia="宋体" w:cs="宋体"/>
                <w:b/>
                <w:bCs/>
                <w:color w:val="000000"/>
                <w:sz w:val="22"/>
              </w:rPr>
            </w:pPr>
            <w:r>
              <w:rPr>
                <w:rFonts w:hint="eastAsia" w:ascii="宋体" w:hAnsi="宋体" w:eastAsia="宋体" w:cs="宋体"/>
                <w:b/>
                <w:bCs/>
                <w:color w:val="000000"/>
                <w:kern w:val="0"/>
                <w:sz w:val="22"/>
                <w:lang w:bidi="ar"/>
              </w:rPr>
              <w:t>决算数</w:t>
            </w:r>
          </w:p>
        </w:tc>
      </w:tr>
      <w:tr w14:paraId="311CD445">
        <w:tblPrEx>
          <w:tblCellMar>
            <w:top w:w="0" w:type="dxa"/>
            <w:left w:w="0" w:type="dxa"/>
            <w:bottom w:w="0" w:type="dxa"/>
            <w:right w:w="0" w:type="dxa"/>
          </w:tblCellMar>
        </w:tblPrEx>
        <w:trPr>
          <w:trHeight w:val="349" w:hRule="atLeast"/>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094B200">
            <w:pPr>
              <w:jc w:val="center"/>
              <w:rPr>
                <w:rFonts w:ascii="宋体" w:hAnsi="宋体" w:eastAsia="宋体" w:cs="宋体"/>
                <w:b/>
                <w:bCs/>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AC22AC0">
            <w:pPr>
              <w:jc w:val="center"/>
              <w:rPr>
                <w:rFonts w:ascii="宋体" w:hAnsi="宋体" w:eastAsia="宋体" w:cs="宋体"/>
                <w:b/>
                <w:bCs/>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5598751">
            <w:pPr>
              <w:jc w:val="center"/>
              <w:rPr>
                <w:rFonts w:ascii="宋体" w:hAnsi="宋体" w:eastAsia="宋体" w:cs="宋体"/>
                <w:b/>
                <w:bCs/>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38E86B">
            <w:pPr>
              <w:jc w:val="center"/>
              <w:rPr>
                <w:rFonts w:ascii="宋体" w:hAnsi="宋体" w:eastAsia="宋体" w:cs="宋体"/>
                <w:b/>
                <w:bCs/>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E5381BD">
            <w:pPr>
              <w:jc w:val="center"/>
              <w:rPr>
                <w:rFonts w:ascii="宋体" w:hAnsi="宋体" w:eastAsia="宋体" w:cs="宋体"/>
                <w:b/>
                <w:bCs/>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B64B36">
            <w:pPr>
              <w:jc w:val="center"/>
              <w:rPr>
                <w:rFonts w:ascii="宋体" w:hAnsi="宋体" w:eastAsia="宋体" w:cs="宋体"/>
                <w:b/>
                <w:bCs/>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250447">
            <w:pPr>
              <w:jc w:val="center"/>
              <w:rPr>
                <w:rFonts w:ascii="宋体" w:hAnsi="宋体" w:eastAsia="宋体" w:cs="宋体"/>
                <w:b/>
                <w:bCs/>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9613A3F">
            <w:pPr>
              <w:jc w:val="center"/>
              <w:rPr>
                <w:rFonts w:ascii="宋体" w:hAnsi="宋体" w:eastAsia="宋体" w:cs="宋体"/>
                <w:b/>
                <w:bCs/>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E0E496">
            <w:pPr>
              <w:jc w:val="center"/>
              <w:rPr>
                <w:rFonts w:ascii="宋体" w:hAnsi="宋体" w:eastAsia="宋体" w:cs="宋体"/>
                <w:b/>
                <w:bCs/>
                <w:color w:val="000000"/>
                <w:sz w:val="22"/>
              </w:rPr>
            </w:pPr>
          </w:p>
        </w:tc>
      </w:tr>
      <w:tr w14:paraId="36F9183B">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873CB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8940FB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C8E225">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275.14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883FB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35D1B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5DEC37">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40.65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A5FDB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59280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01FCE9">
            <w:pPr>
              <w:spacing w:line="180" w:lineRule="exact"/>
              <w:jc w:val="right"/>
              <w:rPr>
                <w:rFonts w:ascii="宋体" w:hAnsi="宋体" w:eastAsia="宋体" w:cs="宋体"/>
                <w:b/>
                <w:bCs/>
                <w:color w:val="000000"/>
                <w:sz w:val="20"/>
                <w:szCs w:val="20"/>
              </w:rPr>
            </w:pPr>
          </w:p>
        </w:tc>
      </w:tr>
      <w:tr w14:paraId="3C4BADB3">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D58F9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BE5F2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B50B7A">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96.35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D1A27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9EE920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69861C">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3.12</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B7642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887C7F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F60000D">
            <w:pPr>
              <w:spacing w:line="180" w:lineRule="exact"/>
              <w:jc w:val="right"/>
              <w:rPr>
                <w:rFonts w:ascii="宋体" w:hAnsi="宋体" w:eastAsia="宋体" w:cs="宋体"/>
                <w:b/>
                <w:bCs/>
                <w:color w:val="000000"/>
                <w:sz w:val="20"/>
                <w:szCs w:val="20"/>
              </w:rPr>
            </w:pPr>
          </w:p>
        </w:tc>
      </w:tr>
      <w:tr w14:paraId="6DF7890D">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6AC7C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E081A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403586">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72.09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24386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BAE1CA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05DBC4E">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5863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582F5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4A2811">
            <w:pPr>
              <w:spacing w:line="180" w:lineRule="exact"/>
              <w:jc w:val="right"/>
              <w:rPr>
                <w:rFonts w:ascii="宋体" w:hAnsi="宋体" w:eastAsia="宋体" w:cs="宋体"/>
                <w:b/>
                <w:bCs/>
                <w:color w:val="000000"/>
                <w:sz w:val="20"/>
                <w:szCs w:val="20"/>
              </w:rPr>
            </w:pPr>
          </w:p>
        </w:tc>
      </w:tr>
      <w:tr w14:paraId="79E5162D">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35F70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C1652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296AD0">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106.70</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C9B9AF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57927B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184EDC">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631B6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CBA38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E4A812">
            <w:pPr>
              <w:spacing w:line="18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7.33</w:t>
            </w:r>
          </w:p>
        </w:tc>
      </w:tr>
      <w:tr w14:paraId="239FF98F">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BD9163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88ED9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67A81E">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31C09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E5FAB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757F5">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BA582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F03F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711582">
            <w:pPr>
              <w:spacing w:line="180" w:lineRule="exact"/>
              <w:jc w:val="right"/>
              <w:rPr>
                <w:rFonts w:ascii="宋体" w:hAnsi="宋体" w:eastAsia="宋体" w:cs="宋体"/>
                <w:b/>
                <w:bCs/>
                <w:color w:val="000000"/>
                <w:sz w:val="20"/>
                <w:szCs w:val="20"/>
              </w:rPr>
            </w:pPr>
          </w:p>
        </w:tc>
      </w:tr>
      <w:tr w14:paraId="2D23F49D">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F6EE4D6">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F1A822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F65079">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B9E259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A8A80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7E0F47">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2326E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4FE45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B70AEA">
            <w:pPr>
              <w:spacing w:line="18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7.33</w:t>
            </w:r>
          </w:p>
        </w:tc>
      </w:tr>
      <w:tr w14:paraId="5453ED4A">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B337C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33CFFE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A1F593">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8224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63860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0DFBFE">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FD4A04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2145B0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6D3B47">
            <w:pPr>
              <w:spacing w:line="180" w:lineRule="exact"/>
              <w:jc w:val="right"/>
              <w:rPr>
                <w:rFonts w:ascii="宋体" w:hAnsi="宋体" w:eastAsia="宋体" w:cs="宋体"/>
                <w:b/>
                <w:bCs/>
                <w:color w:val="000000"/>
                <w:sz w:val="20"/>
                <w:szCs w:val="20"/>
              </w:rPr>
            </w:pPr>
          </w:p>
        </w:tc>
      </w:tr>
      <w:tr w14:paraId="6C370FB8">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5065F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160DC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9F63F0">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F4AF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ED26AE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B2CC3DB">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13.37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2940F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2AD7F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C9AE21">
            <w:pPr>
              <w:spacing w:line="180" w:lineRule="exact"/>
              <w:jc w:val="right"/>
              <w:rPr>
                <w:rFonts w:ascii="宋体" w:hAnsi="宋体" w:eastAsia="宋体" w:cs="宋体"/>
                <w:b/>
                <w:bCs/>
                <w:color w:val="000000"/>
                <w:sz w:val="20"/>
                <w:szCs w:val="20"/>
              </w:rPr>
            </w:pPr>
          </w:p>
        </w:tc>
      </w:tr>
      <w:tr w14:paraId="33029F09">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843939">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8D419E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8EA00D">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475FD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D8942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EAE950">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A53574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A33448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B0FEB9">
            <w:pPr>
              <w:spacing w:line="180" w:lineRule="exact"/>
              <w:jc w:val="right"/>
              <w:rPr>
                <w:rFonts w:ascii="宋体" w:hAnsi="宋体" w:eastAsia="宋体" w:cs="宋体"/>
                <w:b/>
                <w:bCs/>
                <w:color w:val="000000"/>
                <w:sz w:val="20"/>
                <w:szCs w:val="20"/>
              </w:rPr>
            </w:pPr>
          </w:p>
        </w:tc>
      </w:tr>
      <w:tr w14:paraId="287EFEB1">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5E7D0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28F9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BE7566">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4182F6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EA9F7C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8985A8">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BCAD4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944ACA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3F9585">
            <w:pPr>
              <w:spacing w:line="180" w:lineRule="exact"/>
              <w:jc w:val="right"/>
              <w:rPr>
                <w:rFonts w:ascii="宋体" w:hAnsi="宋体" w:eastAsia="宋体" w:cs="宋体"/>
                <w:b/>
                <w:bCs/>
                <w:color w:val="000000"/>
                <w:sz w:val="20"/>
                <w:szCs w:val="20"/>
              </w:rPr>
            </w:pPr>
          </w:p>
        </w:tc>
      </w:tr>
      <w:tr w14:paraId="6C140853">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F5362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D05B3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7847E1">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984B0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0D3D5D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02A678">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0.48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149574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FB194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F05AD4">
            <w:pPr>
              <w:spacing w:line="180" w:lineRule="exact"/>
              <w:jc w:val="right"/>
              <w:rPr>
                <w:rFonts w:ascii="宋体" w:hAnsi="宋体" w:eastAsia="宋体" w:cs="宋体"/>
                <w:b/>
                <w:bCs/>
                <w:color w:val="000000"/>
                <w:sz w:val="20"/>
                <w:szCs w:val="20"/>
              </w:rPr>
            </w:pPr>
          </w:p>
        </w:tc>
      </w:tr>
      <w:tr w14:paraId="03DB5180">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0936F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1536D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4F8049">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27029">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2022D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A0AF3F7">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9677C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2C7518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E67426">
            <w:pPr>
              <w:spacing w:line="180" w:lineRule="exact"/>
              <w:jc w:val="right"/>
              <w:rPr>
                <w:rFonts w:ascii="宋体" w:hAnsi="宋体" w:eastAsia="宋体" w:cs="宋体"/>
                <w:b/>
                <w:bCs/>
                <w:color w:val="000000"/>
                <w:sz w:val="20"/>
                <w:szCs w:val="20"/>
              </w:rPr>
            </w:pPr>
          </w:p>
        </w:tc>
      </w:tr>
      <w:tr w14:paraId="7F1683C8">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C16EB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F7C86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0531F5">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04291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B218E76">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2F49A84">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C41EDA9">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6222B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67FA8C">
            <w:pPr>
              <w:spacing w:line="180" w:lineRule="exact"/>
              <w:jc w:val="right"/>
              <w:rPr>
                <w:rFonts w:ascii="宋体" w:hAnsi="宋体" w:eastAsia="宋体" w:cs="宋体"/>
                <w:b/>
                <w:bCs/>
                <w:color w:val="000000"/>
                <w:sz w:val="20"/>
                <w:szCs w:val="20"/>
              </w:rPr>
            </w:pPr>
          </w:p>
        </w:tc>
      </w:tr>
      <w:tr w14:paraId="2EDE71E7">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6171D4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BC1DF8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109717">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E4B1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09969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B5C82A">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2189E1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97639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E499F2">
            <w:pPr>
              <w:spacing w:line="180" w:lineRule="exact"/>
              <w:jc w:val="right"/>
              <w:rPr>
                <w:rFonts w:ascii="宋体" w:hAnsi="宋体" w:eastAsia="宋体" w:cs="宋体"/>
                <w:b/>
                <w:bCs/>
                <w:color w:val="000000"/>
                <w:sz w:val="20"/>
                <w:szCs w:val="20"/>
              </w:rPr>
            </w:pPr>
          </w:p>
        </w:tc>
      </w:tr>
      <w:tr w14:paraId="4B2883BE">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951A7B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18F7E5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A9FC16">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77.92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47A8A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C78029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2493657">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E8BA8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282A24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4E7E7">
            <w:pPr>
              <w:spacing w:line="180" w:lineRule="exact"/>
              <w:jc w:val="right"/>
              <w:rPr>
                <w:rFonts w:ascii="宋体" w:hAnsi="宋体" w:eastAsia="宋体" w:cs="宋体"/>
                <w:b/>
                <w:bCs/>
                <w:color w:val="000000"/>
                <w:sz w:val="20"/>
                <w:szCs w:val="20"/>
              </w:rPr>
            </w:pPr>
          </w:p>
        </w:tc>
      </w:tr>
      <w:tr w14:paraId="49E24E21">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563888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6CAA1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C91457">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0DD47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EF33C9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417BE3">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01580B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6B6FD4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86B540">
            <w:pPr>
              <w:spacing w:line="180" w:lineRule="exact"/>
              <w:jc w:val="right"/>
              <w:rPr>
                <w:rFonts w:ascii="宋体" w:hAnsi="宋体" w:eastAsia="宋体" w:cs="宋体"/>
                <w:b/>
                <w:bCs/>
                <w:color w:val="000000"/>
                <w:sz w:val="20"/>
                <w:szCs w:val="20"/>
              </w:rPr>
            </w:pPr>
          </w:p>
        </w:tc>
      </w:tr>
      <w:tr w14:paraId="1460ACCD">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B2EA6B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57005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7F1964">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71.69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2519D50">
            <w:pPr>
              <w:spacing w:line="220" w:lineRule="exact"/>
              <w:jc w:val="left"/>
              <w:rPr>
                <w:rFonts w:ascii="宋体" w:hAnsi="宋体" w:eastAsia="宋体" w:cs="宋体"/>
                <w:b/>
                <w:bCs/>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A8721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5C43EE2">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5E1EA9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099BE9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4A2AFDA">
            <w:pPr>
              <w:spacing w:line="180" w:lineRule="exact"/>
              <w:jc w:val="right"/>
              <w:rPr>
                <w:rFonts w:ascii="宋体" w:hAnsi="宋体" w:eastAsia="宋体" w:cs="宋体"/>
                <w:b/>
                <w:bCs/>
                <w:color w:val="000000"/>
                <w:sz w:val="20"/>
                <w:szCs w:val="20"/>
              </w:rPr>
            </w:pPr>
          </w:p>
        </w:tc>
      </w:tr>
      <w:tr w14:paraId="21483FCD">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560CFB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E97C4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FE2733">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75E60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CD81E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971451">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55047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B5C84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EBB7B4">
            <w:pPr>
              <w:spacing w:line="180" w:lineRule="exact"/>
              <w:jc w:val="right"/>
              <w:rPr>
                <w:rFonts w:ascii="宋体" w:hAnsi="宋体" w:eastAsia="宋体" w:cs="宋体"/>
                <w:b/>
                <w:bCs/>
                <w:color w:val="000000"/>
                <w:sz w:val="20"/>
                <w:szCs w:val="20"/>
              </w:rPr>
            </w:pPr>
          </w:p>
        </w:tc>
      </w:tr>
      <w:tr w14:paraId="17AAFF87">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BA372A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DC5D6E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B6272F9">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630D0">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F289D8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5A9F58">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21AEC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E798FA9">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D9786EF">
            <w:pPr>
              <w:spacing w:line="180" w:lineRule="exact"/>
              <w:jc w:val="right"/>
              <w:rPr>
                <w:rFonts w:ascii="宋体" w:hAnsi="宋体" w:eastAsia="宋体" w:cs="宋体"/>
                <w:b/>
                <w:bCs/>
                <w:color w:val="000000"/>
                <w:sz w:val="20"/>
                <w:szCs w:val="20"/>
              </w:rPr>
            </w:pPr>
          </w:p>
        </w:tc>
      </w:tr>
      <w:tr w14:paraId="178A1A75">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E89AC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842117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8453D74">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6.23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E1DFE3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13E473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F1DF4E6">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83CD9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9B7EAC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35201D">
            <w:pPr>
              <w:spacing w:line="180" w:lineRule="exact"/>
              <w:jc w:val="right"/>
              <w:rPr>
                <w:rFonts w:ascii="宋体" w:hAnsi="宋体" w:eastAsia="宋体" w:cs="宋体"/>
                <w:b/>
                <w:bCs/>
                <w:color w:val="000000"/>
                <w:sz w:val="20"/>
                <w:szCs w:val="20"/>
              </w:rPr>
            </w:pPr>
          </w:p>
        </w:tc>
      </w:tr>
      <w:tr w14:paraId="0883C6A5">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07628F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607745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32CA51">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A9B4D6">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D5BAA2A">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68D8EB1">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53F43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244AA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A25F9C">
            <w:pPr>
              <w:spacing w:line="180" w:lineRule="exact"/>
              <w:jc w:val="right"/>
              <w:rPr>
                <w:rFonts w:ascii="宋体" w:hAnsi="宋体" w:eastAsia="宋体" w:cs="宋体"/>
                <w:b/>
                <w:bCs/>
                <w:color w:val="000000"/>
                <w:sz w:val="20"/>
                <w:szCs w:val="20"/>
              </w:rPr>
            </w:pPr>
          </w:p>
        </w:tc>
      </w:tr>
      <w:tr w14:paraId="31272F58">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49655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80242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AA529A2">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4CB6A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47D016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DAA51">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60EB6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211625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791C4E">
            <w:pPr>
              <w:spacing w:line="180" w:lineRule="exact"/>
              <w:jc w:val="right"/>
              <w:rPr>
                <w:rFonts w:ascii="宋体" w:hAnsi="宋体" w:eastAsia="宋体" w:cs="宋体"/>
                <w:b/>
                <w:bCs/>
                <w:color w:val="000000"/>
                <w:sz w:val="20"/>
                <w:szCs w:val="20"/>
              </w:rPr>
            </w:pPr>
          </w:p>
        </w:tc>
      </w:tr>
      <w:tr w14:paraId="4925E07C">
        <w:tblPrEx>
          <w:tblCellMar>
            <w:top w:w="0" w:type="dxa"/>
            <w:left w:w="0" w:type="dxa"/>
            <w:bottom w:w="0" w:type="dxa"/>
            <w:right w:w="0" w:type="dxa"/>
          </w:tblCellMar>
        </w:tblPrEx>
        <w:trPr>
          <w:trHeight w:val="2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26D019">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5C571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E4E9155">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9CDB4D">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EC7FC7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41E364C">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0.24</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BFD8D5">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CC6F5B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FA780C">
            <w:pPr>
              <w:spacing w:line="180" w:lineRule="exact"/>
              <w:jc w:val="right"/>
              <w:rPr>
                <w:rFonts w:ascii="宋体" w:hAnsi="宋体" w:eastAsia="宋体" w:cs="宋体"/>
                <w:b/>
                <w:bCs/>
                <w:color w:val="000000"/>
                <w:sz w:val="20"/>
                <w:szCs w:val="20"/>
              </w:rPr>
            </w:pPr>
          </w:p>
        </w:tc>
      </w:tr>
      <w:tr w14:paraId="1B77E05F">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86CF9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1CEED5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B7A7C8">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009E35E">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2A2032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D3C86D">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2.5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35F52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E49118">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w:t>
            </w:r>
            <w:r>
              <w:rPr>
                <w:rFonts w:hint="eastAsia" w:ascii="宋体" w:hAnsi="宋体" w:eastAsia="宋体" w:cs="宋体"/>
                <w:b/>
                <w:bCs/>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5F9BEA8">
            <w:pPr>
              <w:spacing w:line="180" w:lineRule="exact"/>
              <w:jc w:val="right"/>
              <w:rPr>
                <w:rFonts w:ascii="宋体" w:hAnsi="宋体" w:eastAsia="宋体" w:cs="宋体"/>
                <w:b/>
                <w:bCs/>
                <w:color w:val="000000"/>
                <w:sz w:val="20"/>
                <w:szCs w:val="20"/>
              </w:rPr>
            </w:pPr>
          </w:p>
        </w:tc>
      </w:tr>
      <w:tr w14:paraId="74000E6C">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E71DF9C">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3E2D5C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9CE625F">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9279C7F">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36CBB2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4252E26">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5.5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38ABD6">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0DF6007">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B16E672">
            <w:pPr>
              <w:spacing w:line="180" w:lineRule="exact"/>
              <w:jc w:val="right"/>
              <w:rPr>
                <w:rFonts w:ascii="宋体" w:hAnsi="宋体" w:eastAsia="宋体" w:cs="宋体"/>
                <w:b/>
                <w:bCs/>
                <w:color w:val="000000"/>
                <w:sz w:val="20"/>
                <w:szCs w:val="20"/>
              </w:rPr>
            </w:pPr>
          </w:p>
        </w:tc>
      </w:tr>
      <w:tr w14:paraId="25265AB0">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311B5D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42E618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4A89823">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5AFF02">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475245B">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34B873F">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15.45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71B3DB4">
            <w:pPr>
              <w:spacing w:line="220" w:lineRule="exact"/>
              <w:jc w:val="left"/>
              <w:rPr>
                <w:rFonts w:ascii="宋体" w:hAnsi="宋体" w:eastAsia="宋体" w:cs="宋体"/>
                <w:b/>
                <w:bCs/>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156624D">
            <w:pPr>
              <w:spacing w:line="220" w:lineRule="exact"/>
              <w:jc w:val="left"/>
              <w:rPr>
                <w:rFonts w:ascii="宋体" w:hAnsi="宋体" w:eastAsia="宋体" w:cs="宋体"/>
                <w:b/>
                <w:bCs/>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35A253">
            <w:pPr>
              <w:spacing w:line="180" w:lineRule="exact"/>
              <w:jc w:val="right"/>
              <w:rPr>
                <w:rFonts w:ascii="宋体" w:hAnsi="宋体" w:eastAsia="宋体" w:cs="宋体"/>
                <w:b/>
                <w:bCs/>
                <w:color w:val="000000"/>
                <w:sz w:val="20"/>
                <w:szCs w:val="20"/>
              </w:rPr>
            </w:pPr>
          </w:p>
        </w:tc>
      </w:tr>
      <w:tr w14:paraId="364DB226">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64AE8BD">
            <w:pPr>
              <w:spacing w:line="220" w:lineRule="exact"/>
              <w:jc w:val="left"/>
              <w:rPr>
                <w:rFonts w:ascii="宋体" w:hAnsi="宋体" w:eastAsia="宋体" w:cs="宋体"/>
                <w:b/>
                <w:bCs/>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64F1A7">
            <w:pPr>
              <w:spacing w:line="220" w:lineRule="exact"/>
              <w:jc w:val="left"/>
              <w:rPr>
                <w:rFonts w:ascii="宋体" w:hAnsi="宋体" w:eastAsia="宋体" w:cs="宋体"/>
                <w:b/>
                <w:bCs/>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825FB88">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1D79553">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E3A3A1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81889">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B0A8B2B">
            <w:pPr>
              <w:spacing w:line="220" w:lineRule="exact"/>
              <w:jc w:val="left"/>
              <w:rPr>
                <w:rFonts w:ascii="宋体" w:hAnsi="宋体" w:eastAsia="宋体" w:cs="宋体"/>
                <w:b/>
                <w:bCs/>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C00D4E3">
            <w:pPr>
              <w:spacing w:line="220" w:lineRule="exact"/>
              <w:jc w:val="left"/>
              <w:rPr>
                <w:rFonts w:ascii="宋体" w:hAnsi="宋体" w:eastAsia="宋体" w:cs="宋体"/>
                <w:b/>
                <w:bCs/>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941F384">
            <w:pPr>
              <w:spacing w:line="180" w:lineRule="exact"/>
              <w:jc w:val="right"/>
              <w:rPr>
                <w:rFonts w:ascii="宋体" w:hAnsi="宋体" w:eastAsia="宋体" w:cs="宋体"/>
                <w:b/>
                <w:bCs/>
                <w:color w:val="000000"/>
                <w:sz w:val="20"/>
                <w:szCs w:val="20"/>
              </w:rPr>
            </w:pPr>
          </w:p>
        </w:tc>
      </w:tr>
      <w:tr w14:paraId="4D14FC71">
        <w:tblPrEx>
          <w:tblCellMar>
            <w:top w:w="0" w:type="dxa"/>
            <w:left w:w="0" w:type="dxa"/>
            <w:bottom w:w="0" w:type="dxa"/>
            <w:right w:w="0" w:type="dxa"/>
          </w:tblCellMar>
        </w:tblPrEx>
        <w:trPr>
          <w:trHeight w:val="482" w:hRule="atLeast"/>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B80392">
            <w:pPr>
              <w:spacing w:line="220" w:lineRule="exact"/>
              <w:jc w:val="left"/>
              <w:rPr>
                <w:rFonts w:ascii="宋体" w:hAnsi="宋体" w:eastAsia="宋体" w:cs="宋体"/>
                <w:b/>
                <w:bCs/>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A8254E1">
            <w:pPr>
              <w:spacing w:line="220" w:lineRule="exact"/>
              <w:jc w:val="left"/>
              <w:rPr>
                <w:rFonts w:ascii="宋体" w:hAnsi="宋体" w:eastAsia="宋体" w:cs="宋体"/>
                <w:b/>
                <w:bCs/>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34C8E77">
            <w:pPr>
              <w:spacing w:line="220" w:lineRule="exact"/>
              <w:jc w:val="right"/>
              <w:rPr>
                <w:rFonts w:ascii="宋体" w:hAnsi="宋体" w:eastAsia="宋体" w:cs="宋体"/>
                <w:b/>
                <w:bCs/>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3476C1">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D60DCF4">
            <w:pPr>
              <w:widowControl/>
              <w:spacing w:line="220" w:lineRule="exact"/>
              <w:jc w:val="left"/>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C6CFD94">
            <w:pPr>
              <w:spacing w:line="220" w:lineRule="exact"/>
              <w:jc w:val="right"/>
              <w:rPr>
                <w:rFonts w:ascii="宋体" w:hAnsi="宋体" w:eastAsia="宋体" w:cs="宋体"/>
                <w:b/>
                <w:bCs/>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85145BE">
            <w:pPr>
              <w:spacing w:line="220" w:lineRule="exact"/>
              <w:jc w:val="left"/>
              <w:rPr>
                <w:rFonts w:ascii="宋体" w:hAnsi="宋体" w:eastAsia="宋体" w:cs="宋体"/>
                <w:b/>
                <w:bCs/>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6801C3C">
            <w:pPr>
              <w:spacing w:line="220" w:lineRule="exact"/>
              <w:jc w:val="left"/>
              <w:rPr>
                <w:rFonts w:ascii="宋体" w:hAnsi="宋体" w:eastAsia="宋体" w:cs="宋体"/>
                <w:b/>
                <w:bCs/>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87BC1DD">
            <w:pPr>
              <w:spacing w:line="180" w:lineRule="exact"/>
              <w:jc w:val="right"/>
              <w:rPr>
                <w:rFonts w:ascii="宋体" w:hAnsi="宋体" w:eastAsia="宋体" w:cs="宋体"/>
                <w:b/>
                <w:bCs/>
                <w:color w:val="000000"/>
                <w:sz w:val="20"/>
                <w:szCs w:val="20"/>
              </w:rPr>
            </w:pPr>
          </w:p>
        </w:tc>
      </w:tr>
      <w:tr w14:paraId="49562933">
        <w:tblPrEx>
          <w:tblCellMar>
            <w:top w:w="0" w:type="dxa"/>
            <w:left w:w="0" w:type="dxa"/>
            <w:bottom w:w="0" w:type="dxa"/>
            <w:right w:w="0" w:type="dxa"/>
          </w:tblCellMar>
        </w:tblPrEx>
        <w:trPr>
          <w:trHeight w:val="317" w:hRule="atLeast"/>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29E509">
            <w:pPr>
              <w:widowControl/>
              <w:spacing w:line="220" w:lineRule="exact"/>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6019D9">
            <w:pPr>
              <w:spacing w:line="22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353.06</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A0DB195">
            <w:pPr>
              <w:widowControl/>
              <w:spacing w:line="220" w:lineRule="exact"/>
              <w:jc w:val="center"/>
              <w:textAlignment w:val="center"/>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83C6D5">
            <w:pPr>
              <w:spacing w:line="180" w:lineRule="exact"/>
              <w:jc w:val="right"/>
              <w:rPr>
                <w:rFonts w:ascii="宋体" w:hAnsi="宋体" w:eastAsia="宋体" w:cs="宋体"/>
                <w:b/>
                <w:bCs/>
                <w:color w:val="000000"/>
                <w:sz w:val="20"/>
                <w:szCs w:val="20"/>
              </w:rPr>
            </w:pPr>
            <w:r>
              <w:rPr>
                <w:rFonts w:hint="eastAsia" w:ascii="宋体" w:hAnsi="宋体" w:eastAsia="宋体" w:cs="宋体"/>
                <w:b/>
                <w:bCs/>
                <w:color w:val="000000"/>
                <w:sz w:val="20"/>
                <w:szCs w:val="20"/>
              </w:rPr>
              <w:t>47.98</w:t>
            </w:r>
          </w:p>
        </w:tc>
      </w:tr>
    </w:tbl>
    <w:p w14:paraId="335D95FB">
      <w:r>
        <w:br w:type="page"/>
      </w:r>
    </w:p>
    <w:tbl>
      <w:tblPr>
        <w:tblStyle w:val="6"/>
        <w:tblW w:w="9220" w:type="dxa"/>
        <w:jc w:val="center"/>
        <w:tblLayout w:type="autofit"/>
        <w:tblCellMar>
          <w:top w:w="0" w:type="dxa"/>
          <w:left w:w="0" w:type="dxa"/>
          <w:bottom w:w="0" w:type="dxa"/>
          <w:right w:w="0" w:type="dxa"/>
        </w:tblCellMar>
      </w:tblPr>
      <w:tblGrid>
        <w:gridCol w:w="1166"/>
        <w:gridCol w:w="3630"/>
        <w:gridCol w:w="1045"/>
        <w:gridCol w:w="762"/>
        <w:gridCol w:w="1045"/>
        <w:gridCol w:w="1572"/>
      </w:tblGrid>
      <w:tr w14:paraId="292F8958">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14:paraId="77E13702">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14:paraId="6F38073A">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497A0F7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B8BE72E">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81E34A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742A7ED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19097D9">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22AFA5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14:paraId="1FB08C67">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3D55AA9F">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65CBE3A9">
            <w:pPr>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0" w:type="auto"/>
            <w:tcBorders>
              <w:top w:val="nil"/>
              <w:left w:val="nil"/>
              <w:bottom w:val="nil"/>
              <w:right w:val="nil"/>
            </w:tcBorders>
            <w:shd w:val="clear" w:color="auto" w:fill="auto"/>
            <w:noWrap/>
            <w:tcMar>
              <w:top w:w="15" w:type="dxa"/>
              <w:left w:w="15" w:type="dxa"/>
              <w:right w:w="15" w:type="dxa"/>
            </w:tcMar>
            <w:vAlign w:val="bottom"/>
          </w:tcPr>
          <w:p w14:paraId="00F6A84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4C4FAC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DAE8A7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8C284EC">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0BDB347F">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14:paraId="0B3855D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14:paraId="0D003EEA">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43C636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EC9437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079ED4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7B7CDC5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3F174BD0">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D5FE35D">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165B880">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6384B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6AB999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096057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09A81F18">
            <w:pPr>
              <w:jc w:val="center"/>
              <w:rPr>
                <w:rFonts w:ascii="宋体" w:hAnsi="宋体" w:eastAsia="宋体" w:cs="宋体"/>
                <w:color w:val="000000"/>
                <w:sz w:val="22"/>
              </w:rPr>
            </w:pPr>
          </w:p>
        </w:tc>
      </w:tr>
      <w:tr w14:paraId="6F969D86">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74E985ED">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E13679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5F0BBA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5742F8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46E061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6C1F2B8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0606A372">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14:paraId="5818F402">
            <w:pPr>
              <w:jc w:val="right"/>
              <w:rPr>
                <w:rFonts w:ascii="宋体" w:hAnsi="宋体" w:eastAsia="宋体" w:cs="宋体"/>
                <w:color w:val="000000"/>
                <w:sz w:val="22"/>
              </w:rPr>
            </w:pPr>
            <w:r>
              <w:rPr>
                <w:rFonts w:hint="eastAsia" w:ascii="宋体" w:hAnsi="宋体" w:eastAsia="宋体" w:cs="宋体"/>
                <w:color w:val="000000"/>
                <w:sz w:val="22"/>
              </w:rPr>
              <w:t>13.5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80CAE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177310">
            <w:pPr>
              <w:jc w:val="right"/>
              <w:rPr>
                <w:rFonts w:ascii="宋体" w:hAnsi="宋体" w:eastAsia="宋体" w:cs="宋体"/>
                <w:color w:val="000000"/>
                <w:sz w:val="22"/>
              </w:rPr>
            </w:pPr>
            <w:r>
              <w:rPr>
                <w:rFonts w:hint="eastAsia" w:ascii="宋体" w:hAnsi="宋体" w:eastAsia="宋体" w:cs="宋体"/>
                <w:color w:val="000000"/>
                <w:sz w:val="22"/>
              </w:rPr>
              <w:t>13.5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844B3E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E30F1D">
            <w:pPr>
              <w:jc w:val="right"/>
              <w:rPr>
                <w:rFonts w:ascii="宋体" w:hAnsi="宋体" w:eastAsia="宋体" w:cs="宋体"/>
                <w:color w:val="000000"/>
                <w:sz w:val="22"/>
              </w:rPr>
            </w:pPr>
            <w:r>
              <w:rPr>
                <w:rFonts w:hint="eastAsia" w:ascii="宋体" w:hAnsi="宋体" w:eastAsia="宋体" w:cs="宋体"/>
                <w:color w:val="000000"/>
                <w:sz w:val="22"/>
              </w:rPr>
              <w:t>13.5</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14:paraId="4134B9A6">
            <w:pPr>
              <w:jc w:val="right"/>
              <w:rPr>
                <w:rFonts w:ascii="宋体" w:hAnsi="宋体" w:eastAsia="宋体" w:cs="宋体"/>
                <w:color w:val="000000"/>
                <w:sz w:val="22"/>
              </w:rPr>
            </w:pPr>
          </w:p>
        </w:tc>
      </w:tr>
      <w:tr w14:paraId="6E302178">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14:paraId="246DD79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14:paraId="49247D40">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1ED76F4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33BEC6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14:paraId="55B3DF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14:paraId="6F8B75F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14:paraId="489FB137">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28C16CDE">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8A04FD2">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D0FCB4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290B1A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461A19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1B2AEA61">
            <w:pPr>
              <w:jc w:val="center"/>
              <w:rPr>
                <w:rFonts w:ascii="宋体" w:hAnsi="宋体" w:eastAsia="宋体" w:cs="宋体"/>
                <w:color w:val="000000"/>
                <w:sz w:val="22"/>
              </w:rPr>
            </w:pPr>
          </w:p>
        </w:tc>
      </w:tr>
      <w:tr w14:paraId="308A0DAC">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14:paraId="6B85569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4A59A7B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F50AA4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749F51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6B7887B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14:paraId="3A060D0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14:paraId="21254F48">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14:paraId="4220ED3E">
            <w:pPr>
              <w:jc w:val="right"/>
              <w:rPr>
                <w:rFonts w:ascii="宋体" w:hAnsi="宋体" w:eastAsia="宋体" w:cs="宋体"/>
                <w:color w:val="000000"/>
                <w:sz w:val="22"/>
              </w:rPr>
            </w:pPr>
            <w:r>
              <w:rPr>
                <w:rFonts w:hint="eastAsia" w:ascii="宋体" w:hAnsi="宋体" w:eastAsia="宋体" w:cs="宋体"/>
                <w:color w:val="000000"/>
                <w:sz w:val="22"/>
              </w:rPr>
              <w:t>5.5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2B2A945E">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5A455A78">
            <w:pPr>
              <w:jc w:val="right"/>
              <w:rPr>
                <w:rFonts w:ascii="宋体" w:hAnsi="宋体" w:eastAsia="宋体" w:cs="宋体"/>
                <w:color w:val="000000"/>
                <w:sz w:val="22"/>
              </w:rPr>
            </w:pPr>
            <w:r>
              <w:rPr>
                <w:rFonts w:hint="eastAsia" w:ascii="宋体" w:hAnsi="宋体" w:eastAsia="宋体" w:cs="宋体"/>
                <w:color w:val="000000"/>
                <w:sz w:val="22"/>
              </w:rPr>
              <w:t>5.5</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3CF3917B">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14:paraId="4A3D1C9A">
            <w:pPr>
              <w:jc w:val="right"/>
              <w:rPr>
                <w:rFonts w:ascii="宋体" w:hAnsi="宋体" w:eastAsia="宋体" w:cs="宋体"/>
                <w:color w:val="000000"/>
                <w:sz w:val="22"/>
              </w:rPr>
            </w:pPr>
            <w:r>
              <w:rPr>
                <w:rFonts w:hint="eastAsia" w:ascii="宋体" w:hAnsi="宋体" w:eastAsia="宋体" w:cs="宋体"/>
                <w:color w:val="000000"/>
                <w:sz w:val="22"/>
              </w:rPr>
              <w:t>5.5</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14:paraId="1705748E">
            <w:pPr>
              <w:jc w:val="right"/>
              <w:rPr>
                <w:rFonts w:ascii="宋体" w:hAnsi="宋体" w:eastAsia="宋体" w:cs="宋体"/>
                <w:color w:val="000000"/>
                <w:sz w:val="22"/>
              </w:rPr>
            </w:pPr>
          </w:p>
        </w:tc>
      </w:tr>
    </w:tbl>
    <w:p w14:paraId="6E8C5B4F">
      <w:pPr>
        <w:rPr>
          <w:rFonts w:ascii="仿宋_GB2312" w:hAnsi="仿宋_GB2312" w:eastAsia="仿宋_GB2312" w:cs="仿宋_GB2312"/>
        </w:rPr>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p>
    <w:p w14:paraId="4759AD75"/>
    <w:p w14:paraId="19981A37"/>
    <w:p w14:paraId="50945923"/>
    <w:p w14:paraId="6B50A45A"/>
    <w:p w14:paraId="7DB9D791"/>
    <w:p w14:paraId="2900255A"/>
    <w:p w14:paraId="4291E0DD"/>
    <w:p w14:paraId="5856C92D"/>
    <w:tbl>
      <w:tblPr>
        <w:tblStyle w:val="6"/>
        <w:tblW w:w="9510" w:type="dxa"/>
        <w:jc w:val="center"/>
        <w:tblLayout w:type="autofit"/>
        <w:tblCellMar>
          <w:top w:w="0" w:type="dxa"/>
          <w:left w:w="0" w:type="dxa"/>
          <w:bottom w:w="0" w:type="dxa"/>
          <w:right w:w="0" w:type="dxa"/>
        </w:tblCellMar>
      </w:tblPr>
      <w:tblGrid>
        <w:gridCol w:w="630"/>
        <w:gridCol w:w="36"/>
        <w:gridCol w:w="36"/>
        <w:gridCol w:w="3630"/>
        <w:gridCol w:w="863"/>
        <w:gridCol w:w="863"/>
        <w:gridCol w:w="863"/>
        <w:gridCol w:w="863"/>
        <w:gridCol w:w="863"/>
        <w:gridCol w:w="863"/>
      </w:tblGrid>
      <w:tr w14:paraId="29CA0E48">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14:paraId="32D6AF8A">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14:paraId="1C8B5CE0">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70B957EE">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9407C65">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4F66647">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22EB50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4EF8112">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D767B5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16935A6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6538C5B6">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724BF3F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14:paraId="3DE85254">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1D06405C">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4DABED6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07ACA8B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324BD78">
            <w:pPr>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0" w:type="auto"/>
            <w:tcBorders>
              <w:top w:val="nil"/>
              <w:left w:val="nil"/>
              <w:bottom w:val="nil"/>
              <w:right w:val="nil"/>
            </w:tcBorders>
            <w:shd w:val="clear" w:color="auto" w:fill="auto"/>
            <w:noWrap/>
            <w:tcMar>
              <w:top w:w="15" w:type="dxa"/>
              <w:left w:w="15" w:type="dxa"/>
              <w:right w:w="15" w:type="dxa"/>
            </w:tcMar>
            <w:vAlign w:val="bottom"/>
          </w:tcPr>
          <w:p w14:paraId="17ACD49C">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70DD813">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451EA94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B5DC930">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614C0638">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1E1D3050">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A1614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CD5DA7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78FDA9B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BA22B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1C421D8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14:paraId="5E8C9B2D">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FCF180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F77B8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CA51239">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03E0748">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5D7A75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DF6775">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37F8702">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679A8ACF">
            <w:pPr>
              <w:jc w:val="center"/>
              <w:rPr>
                <w:rFonts w:ascii="宋体" w:hAnsi="宋体" w:eastAsia="宋体" w:cs="宋体"/>
                <w:color w:val="000000"/>
                <w:sz w:val="22"/>
              </w:rPr>
            </w:pPr>
          </w:p>
        </w:tc>
      </w:tr>
      <w:tr w14:paraId="61A0B8CF">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19378D">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125409D">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6304501">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0BAB068C">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15B70E2">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7772F43">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090FC199">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50FB187F">
            <w:pPr>
              <w:jc w:val="center"/>
              <w:rPr>
                <w:rFonts w:ascii="宋体" w:hAnsi="宋体" w:eastAsia="宋体" w:cs="宋体"/>
                <w:color w:val="000000"/>
                <w:sz w:val="22"/>
              </w:rPr>
            </w:pPr>
          </w:p>
        </w:tc>
      </w:tr>
      <w:tr w14:paraId="7080F423">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7FC6B9E">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60DA442">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BAAE84F">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458B32DB">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5955289">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A12B677">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C7B3720">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14:paraId="2065FC69">
            <w:pPr>
              <w:jc w:val="center"/>
              <w:rPr>
                <w:rFonts w:ascii="宋体" w:hAnsi="宋体" w:eastAsia="宋体" w:cs="宋体"/>
                <w:color w:val="000000"/>
                <w:sz w:val="22"/>
              </w:rPr>
            </w:pPr>
          </w:p>
        </w:tc>
      </w:tr>
      <w:tr w14:paraId="59A04E4E">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800C4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CEF203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75E7B8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4EDEB9">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133BF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12EED43">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973B7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14:paraId="773C4AC5">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FC567A6">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71A4093">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3F97A3">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E74625">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C442DE7">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5A0D130">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7075B8">
            <w:pPr>
              <w:jc w:val="right"/>
              <w:rPr>
                <w:rFonts w:ascii="宋体" w:hAnsi="宋体" w:eastAsia="宋体" w:cs="宋体"/>
                <w:b/>
                <w:color w:val="000000"/>
                <w:sz w:val="22"/>
              </w:rPr>
            </w:pPr>
          </w:p>
        </w:tc>
      </w:tr>
      <w:tr w14:paraId="3C80A998">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44C2535">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379B88">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A006A0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E2E269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EF334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63B53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CD959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DD29329">
            <w:pPr>
              <w:jc w:val="right"/>
              <w:rPr>
                <w:rFonts w:ascii="宋体" w:hAnsi="宋体" w:eastAsia="宋体" w:cs="宋体"/>
                <w:color w:val="000000"/>
                <w:sz w:val="22"/>
              </w:rPr>
            </w:pPr>
          </w:p>
        </w:tc>
      </w:tr>
      <w:tr w14:paraId="4B10E74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14E16D">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62AFB4">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C83397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3CAE36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CD1963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D560FC">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5DD61E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95822">
            <w:pPr>
              <w:jc w:val="right"/>
              <w:rPr>
                <w:rFonts w:ascii="宋体" w:hAnsi="宋体" w:eastAsia="宋体" w:cs="宋体"/>
                <w:color w:val="000000"/>
                <w:sz w:val="22"/>
              </w:rPr>
            </w:pPr>
          </w:p>
        </w:tc>
      </w:tr>
      <w:tr w14:paraId="25332C49">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A6CCD1B">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49EEFCB">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30FF328">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AA4C9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A8BA02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7C0A28D">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3373450">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29BC582">
            <w:pPr>
              <w:jc w:val="right"/>
              <w:rPr>
                <w:rFonts w:ascii="宋体" w:hAnsi="宋体" w:eastAsia="宋体" w:cs="宋体"/>
                <w:color w:val="000000"/>
                <w:sz w:val="22"/>
              </w:rPr>
            </w:pPr>
          </w:p>
        </w:tc>
      </w:tr>
      <w:tr w14:paraId="61CEB6D2">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A40414A">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7E5CD0">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08C6F8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F51D23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9C320F3">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063EAE">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0E26E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2C70A3B">
            <w:pPr>
              <w:jc w:val="right"/>
              <w:rPr>
                <w:rFonts w:ascii="宋体" w:hAnsi="宋体" w:eastAsia="宋体" w:cs="宋体"/>
                <w:color w:val="000000"/>
                <w:sz w:val="22"/>
              </w:rPr>
            </w:pPr>
          </w:p>
        </w:tc>
      </w:tr>
      <w:tr w14:paraId="3361EDA6">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548ECF4">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A132B5D">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9171D21">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3C85B9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E50712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15C0C2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87D405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6B01A6C">
            <w:pPr>
              <w:jc w:val="right"/>
              <w:rPr>
                <w:rFonts w:ascii="宋体" w:hAnsi="宋体" w:eastAsia="宋体" w:cs="宋体"/>
                <w:color w:val="000000"/>
                <w:sz w:val="22"/>
              </w:rPr>
            </w:pPr>
          </w:p>
        </w:tc>
      </w:tr>
    </w:tbl>
    <w:p w14:paraId="729EAE0F">
      <w:pPr>
        <w:widowControl/>
        <w:adjustRightInd w:val="0"/>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本部门本年度无政府性基金收支及结转结余情况，按要求以空表列示。</w:t>
      </w:r>
    </w:p>
    <w:p w14:paraId="4F88A696">
      <w:pPr>
        <w:widowControl/>
        <w:adjustRightInd w:val="0"/>
        <w:jc w:val="left"/>
        <w:textAlignment w:val="center"/>
        <w:rPr>
          <w:rFonts w:ascii="宋体" w:hAnsi="宋体" w:cs="宋体"/>
          <w:color w:val="000000"/>
          <w:kern w:val="0"/>
          <w:szCs w:val="21"/>
          <w:lang w:bidi="ar"/>
        </w:rPr>
      </w:pPr>
    </w:p>
    <w:tbl>
      <w:tblPr>
        <w:tblStyle w:val="6"/>
        <w:tblW w:w="9915" w:type="dxa"/>
        <w:jc w:val="center"/>
        <w:tblLayout w:type="autofit"/>
        <w:tblCellMar>
          <w:top w:w="0" w:type="dxa"/>
          <w:left w:w="0" w:type="dxa"/>
          <w:bottom w:w="0" w:type="dxa"/>
          <w:right w:w="0" w:type="dxa"/>
        </w:tblCellMar>
      </w:tblPr>
      <w:tblGrid>
        <w:gridCol w:w="943"/>
        <w:gridCol w:w="54"/>
        <w:gridCol w:w="54"/>
        <w:gridCol w:w="5435"/>
        <w:gridCol w:w="704"/>
        <w:gridCol w:w="1363"/>
        <w:gridCol w:w="1362"/>
      </w:tblGrid>
      <w:tr w14:paraId="35F2A7B7">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14:paraId="5661927B">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14:paraId="094A2A39">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3FB02E3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3531A8BD">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2C53C5F">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E030BE6">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389CC5C">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17219801">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14:paraId="6B45459B">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14:paraId="66431ABA">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14:paraId="185ED6CB">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58531955">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14:paraId="2664FE3C">
            <w:pPr>
              <w:rPr>
                <w:rFonts w:ascii="Arial" w:hAnsi="Arial" w:cs="Arial"/>
                <w:color w:val="000000"/>
                <w:sz w:val="20"/>
                <w:szCs w:val="20"/>
              </w:rPr>
            </w:pPr>
            <w:r>
              <w:rPr>
                <w:rFonts w:hint="eastAsia" w:ascii="Arial" w:hAnsi="Arial" w:cs="Arial"/>
                <w:color w:val="000000"/>
                <w:sz w:val="20"/>
                <w:szCs w:val="20"/>
              </w:rPr>
              <w:t>石家庄市鹿泉区人民代表大会常务委员会</w:t>
            </w:r>
          </w:p>
        </w:tc>
        <w:tc>
          <w:tcPr>
            <w:tcW w:w="0" w:type="auto"/>
            <w:tcBorders>
              <w:top w:val="nil"/>
              <w:left w:val="nil"/>
              <w:bottom w:val="nil"/>
              <w:right w:val="nil"/>
            </w:tcBorders>
            <w:shd w:val="clear" w:color="auto" w:fill="auto"/>
            <w:noWrap/>
            <w:tcMar>
              <w:top w:w="15" w:type="dxa"/>
              <w:left w:w="15" w:type="dxa"/>
              <w:right w:w="15" w:type="dxa"/>
            </w:tcMar>
            <w:vAlign w:val="bottom"/>
          </w:tcPr>
          <w:p w14:paraId="74A8C62E">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14:paraId="2B17F329">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14:paraId="5067FC73">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886B68">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14:paraId="47B49711">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14:paraId="12797DC1">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AE35290">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DD20B8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F93998A">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F39F2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7C5619F">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14:paraId="79D8FDC4">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72D53C">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6E54AAE">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9F8167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708E5E4">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14:paraId="6B12661C">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B52C9CB">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684C281">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E7FB12">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290D63D">
            <w:pPr>
              <w:jc w:val="right"/>
              <w:rPr>
                <w:rFonts w:ascii="宋体" w:hAnsi="宋体" w:eastAsia="宋体" w:cs="宋体"/>
                <w:b/>
                <w:color w:val="000000"/>
                <w:sz w:val="22"/>
              </w:rPr>
            </w:pPr>
          </w:p>
        </w:tc>
      </w:tr>
      <w:tr w14:paraId="1D932C7B">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7612713">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524B3E40">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062C2E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2D02CD3B">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0AF6B75">
            <w:pPr>
              <w:jc w:val="right"/>
              <w:rPr>
                <w:rFonts w:ascii="宋体" w:hAnsi="宋体" w:eastAsia="宋体" w:cs="宋体"/>
                <w:color w:val="000000"/>
                <w:sz w:val="22"/>
              </w:rPr>
            </w:pPr>
          </w:p>
        </w:tc>
      </w:tr>
      <w:tr w14:paraId="0387B1DE">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36E2AC6">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3F265FAD">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6BA9FF4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5CE6E6A">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1611E0E4">
            <w:pPr>
              <w:jc w:val="right"/>
              <w:rPr>
                <w:rFonts w:ascii="宋体" w:hAnsi="宋体" w:eastAsia="宋体" w:cs="宋体"/>
                <w:color w:val="000000"/>
                <w:sz w:val="22"/>
              </w:rPr>
            </w:pPr>
          </w:p>
        </w:tc>
      </w:tr>
      <w:tr w14:paraId="084BD716">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E6F425B">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2B957F18">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011BC38E">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422B6C27">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DBD3F9B">
            <w:pPr>
              <w:jc w:val="right"/>
              <w:rPr>
                <w:rFonts w:ascii="宋体" w:hAnsi="宋体" w:eastAsia="宋体" w:cs="宋体"/>
                <w:color w:val="000000"/>
                <w:sz w:val="22"/>
              </w:rPr>
            </w:pPr>
          </w:p>
        </w:tc>
      </w:tr>
      <w:tr w14:paraId="1AE75047">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3B6B82">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7F488904">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55F44A55">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D458332">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3F60107A">
            <w:pPr>
              <w:jc w:val="right"/>
              <w:rPr>
                <w:rFonts w:ascii="宋体" w:hAnsi="宋体" w:eastAsia="宋体" w:cs="宋体"/>
                <w:color w:val="000000"/>
                <w:sz w:val="22"/>
              </w:rPr>
            </w:pPr>
          </w:p>
        </w:tc>
      </w:tr>
      <w:tr w14:paraId="60A8ED0F">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1F0F4AA">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14:paraId="1FA22090">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1DF4489">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EA04254">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14:paraId="73938207">
            <w:pPr>
              <w:jc w:val="right"/>
              <w:rPr>
                <w:rFonts w:ascii="宋体" w:hAnsi="宋体" w:eastAsia="宋体" w:cs="宋体"/>
                <w:color w:val="000000"/>
                <w:sz w:val="22"/>
              </w:rPr>
            </w:pPr>
          </w:p>
        </w:tc>
      </w:tr>
    </w:tbl>
    <w:p w14:paraId="60C3444E">
      <w:pPr>
        <w:widowControl/>
        <w:adjustRightInd w:val="0"/>
        <w:jc w:val="left"/>
        <w:textAlignment w:val="center"/>
        <w:rPr>
          <w:rFonts w:ascii="宋体" w:hAnsi="宋体" w:cs="宋体"/>
          <w:color w:val="000000"/>
          <w:kern w:val="0"/>
          <w:szCs w:val="21"/>
          <w:lang w:bidi="ar"/>
        </w:rPr>
      </w:pPr>
      <w:r>
        <w:rPr>
          <w:rFonts w:hint="eastAsia" w:ascii="宋体" w:hAnsi="宋体" w:cs="宋体"/>
          <w:color w:val="000000"/>
          <w:kern w:val="0"/>
          <w:szCs w:val="21"/>
          <w:lang w:bidi="ar"/>
        </w:rPr>
        <w:t>本部门本年度无国有资本经营情况，按要求以空表列示。</w:t>
      </w:r>
    </w:p>
    <w:p w14:paraId="757B5E22">
      <w:pPr>
        <w:widowControl/>
        <w:adjustRightInd w:val="0"/>
        <w:jc w:val="left"/>
        <w:textAlignment w:val="center"/>
      </w:pPr>
      <w:r>
        <w:br w:type="page"/>
      </w:r>
    </w:p>
    <w:p w14:paraId="0F20DC4B">
      <w:r>
        <mc:AlternateContent>
          <mc:Choice Requires="wps">
            <w:drawing>
              <wp:anchor distT="0" distB="0" distL="114300" distR="114300" simplePos="0" relativeHeight="251671552"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1552;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2" w:type="first"/>
      <w:headerReference r:id="rId21" w:type="default"/>
      <w:footerReference r:id="rId23"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auto"/>
    <w:pitch w:val="default"/>
    <w:sig w:usb0="00000001" w:usb1="080E0000" w:usb2="00000000" w:usb3="00000000" w:csb0="00040000" w:csb1="00000000"/>
  </w:font>
  <w:font w:name="等线">
    <w:altName w:val="Arial Unicode MS"/>
    <w:panose1 w:val="00000000000000000000"/>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Yu Gothic UI Semibold">
    <w:altName w:val="Meiryo UI"/>
    <w:panose1 w:val="00000000000000000000"/>
    <w:charset w:val="80"/>
    <w:family w:val="swiss"/>
    <w:pitch w:val="default"/>
    <w:sig w:usb0="00000000" w:usb1="00000000" w:usb2="00000016" w:usb3="00000000" w:csb0="2002009F" w:csb1="00000000"/>
  </w:font>
  <w:font w:name="Meiryo UI">
    <w:panose1 w:val="020B0604030504040204"/>
    <w:charset w:val="80"/>
    <w:family w:val="auto"/>
    <w:pitch w:val="default"/>
    <w:sig w:usb0="E10102FF" w:usb1="EAC7FFFF" w:usb2="00010012" w:usb3="00000000" w:csb0="6002009F" w:csb1="DFD7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2AF" w:usb1="01D77CFB" w:usb2="00000012"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楷体">
    <w:panose1 w:val="02010609060101010101"/>
    <w:charset w:val="86"/>
    <w:family w:val="modern"/>
    <w:pitch w:val="default"/>
    <w:sig w:usb0="800002BF" w:usb1="38CF7CFA" w:usb2="00000016"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Gulim">
    <w:panose1 w:val="020B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BDF60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2047D1">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7F0754">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F616B1">
    <w:pPr>
      <w:pStyle w:val="4"/>
    </w:pPr>
    <w:r>
      <mc:AlternateContent>
        <mc:Choice Requires="wps">
          <w:drawing>
            <wp:anchor distT="0" distB="0" distL="114300" distR="114300" simplePos="0" relativeHeight="251694080"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7660B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9408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14:paraId="6B7660BF">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55FD0A">
    <w:pPr>
      <w:pStyle w:val="4"/>
    </w:pPr>
    <w:r>
      <mc:AlternateContent>
        <mc:Choice Requires="wps">
          <w:drawing>
            <wp:anchor distT="0" distB="0" distL="114300" distR="114300" simplePos="0" relativeHeight="251695104"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15E506">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9510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14:paraId="0015E506">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- 5 -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A3A6F2">
    <w:pPr>
      <w:pStyle w:val="4"/>
    </w:pPr>
    <w:r>
      <mc:AlternateContent>
        <mc:Choice Requires="wps">
          <w:drawing>
            <wp:anchor distT="0" distB="0" distL="114300" distR="114300" simplePos="0" relativeHeight="251696128"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FC332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612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14:paraId="0AFC332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17B2F9">
    <w:pPr>
      <w:pStyle w:val="4"/>
    </w:pPr>
    <w:r>
      <mc:AlternateContent>
        <mc:Choice Requires="wps">
          <w:drawing>
            <wp:anchor distT="0" distB="0" distL="114300" distR="114300" simplePos="0" relativeHeight="251697152"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63EE8F">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9715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14:paraId="3163EE8F">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- 15 -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0B004">
    <w:pPr>
      <w:pStyle w:val="4"/>
    </w:pPr>
    <w:r>
      <mc:AlternateContent>
        <mc:Choice Requires="wps">
          <w:drawing>
            <wp:anchor distT="0" distB="0" distL="114300" distR="114300" simplePos="0" relativeHeight="25170022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6548F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70022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14:paraId="516548F8">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6B48CE">
    <w:pPr>
      <w:pStyle w:val="5"/>
    </w:pPr>
    <w:r>
      <mc:AlternateContent>
        <mc:Choice Requires="wpg">
          <w:drawing>
            <wp:anchor distT="0" distB="0" distL="114300" distR="114300" simplePos="0" relativeHeight="25167462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38BE1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462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0038BE1A">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360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360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E3AB4F">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1A8FC">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387DF8">
    <w:pPr>
      <w:pStyle w:val="5"/>
    </w:pPr>
    <w:r>
      <mc:AlternateContent>
        <mc:Choice Requires="wpg">
          <w:drawing>
            <wp:anchor distT="0" distB="0" distL="114300" distR="114300" simplePos="0" relativeHeight="251701248"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701248;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02272"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1E1C8A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2BB3AFB6"/>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702272;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14:paraId="61E1C8AE">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14:paraId="2BB3AFB6"/>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8408A">
    <w:pPr>
      <w:pStyle w:val="5"/>
    </w:pPr>
    <w:r>
      <mc:AlternateContent>
        <mc:Choice Requires="wpg">
          <w:drawing>
            <wp:anchor distT="0" distB="0" distL="114300" distR="114300" simplePos="0" relativeHeight="251698176"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98176;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9200"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E3171D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9200;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1E3171D5">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D29857">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2486FA">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F569A1">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341ABD">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095E94">
    <w:pPr>
      <w:pStyle w:val="5"/>
    </w:pPr>
    <w:r>
      <mc:AlternateContent>
        <mc:Choice Requires="wpg">
          <w:drawing>
            <wp:anchor distT="0" distB="0" distL="114300" distR="114300" simplePos="0" relativeHeight="251692032"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92032;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3056"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66ADAC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93056;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14:paraId="066ADACA">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948B23">
    <w:pPr>
      <w:pStyle w:val="5"/>
    </w:pPr>
    <w:r>
      <mc:AlternateContent>
        <mc:Choice Requires="wpg">
          <w:drawing>
            <wp:anchor distT="0" distB="0" distL="114300" distR="114300" simplePos="0" relativeHeight="251686912"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70C37E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86912;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770C37E3">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5888"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85888;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6417BA">
    <w:pPr>
      <w:pStyle w:val="5"/>
    </w:pPr>
    <w:r>
      <mc:AlternateContent>
        <mc:Choice Requires="wpg">
          <w:drawing>
            <wp:anchor distT="0" distB="0" distL="114300" distR="114300" simplePos="0" relativeHeight="25168793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8793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67C5D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896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14:paraId="0D67C5D4">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4646B4">
    <w:pPr>
      <w:pStyle w:val="5"/>
    </w:pPr>
    <w:r>
      <mc:AlternateContent>
        <mc:Choice Requires="wpg">
          <w:drawing>
            <wp:anchor distT="0" distB="0" distL="114300" distR="114300" simplePos="0" relativeHeight="25169100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EC940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9100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14:paraId="56EC9400">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998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998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95672"/>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7E1128"/>
    <w:rsid w:val="007F18A7"/>
    <w:rsid w:val="008163FB"/>
    <w:rsid w:val="0082605B"/>
    <w:rsid w:val="00841464"/>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337B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71C79"/>
    <w:rsid w:val="00FD225F"/>
    <w:rsid w:val="00FD7146"/>
    <w:rsid w:val="02EB1E03"/>
    <w:rsid w:val="03850210"/>
    <w:rsid w:val="04D90E06"/>
    <w:rsid w:val="054250B2"/>
    <w:rsid w:val="059D4F84"/>
    <w:rsid w:val="05B00A30"/>
    <w:rsid w:val="0B011416"/>
    <w:rsid w:val="0CCD6465"/>
    <w:rsid w:val="1015255E"/>
    <w:rsid w:val="112F2B87"/>
    <w:rsid w:val="11362547"/>
    <w:rsid w:val="14A26C85"/>
    <w:rsid w:val="15E84505"/>
    <w:rsid w:val="1C401D74"/>
    <w:rsid w:val="1E932F66"/>
    <w:rsid w:val="21EE2E16"/>
    <w:rsid w:val="23E709F8"/>
    <w:rsid w:val="23E82985"/>
    <w:rsid w:val="25725796"/>
    <w:rsid w:val="25943E8C"/>
    <w:rsid w:val="26E0614E"/>
    <w:rsid w:val="26F377E0"/>
    <w:rsid w:val="28554F71"/>
    <w:rsid w:val="28D32B00"/>
    <w:rsid w:val="29EC7D54"/>
    <w:rsid w:val="2DCF4BC9"/>
    <w:rsid w:val="312314BE"/>
    <w:rsid w:val="31C2036A"/>
    <w:rsid w:val="320D02A5"/>
    <w:rsid w:val="348E566F"/>
    <w:rsid w:val="39DF01F0"/>
    <w:rsid w:val="3A10635C"/>
    <w:rsid w:val="3A226944"/>
    <w:rsid w:val="3AEE6A48"/>
    <w:rsid w:val="3AFB0B48"/>
    <w:rsid w:val="3BB00144"/>
    <w:rsid w:val="3C1620AA"/>
    <w:rsid w:val="3C343D91"/>
    <w:rsid w:val="3D8F080F"/>
    <w:rsid w:val="3E5C79B0"/>
    <w:rsid w:val="3E6032BE"/>
    <w:rsid w:val="3F4A5FED"/>
    <w:rsid w:val="44CE1FA4"/>
    <w:rsid w:val="4555083A"/>
    <w:rsid w:val="487F73ED"/>
    <w:rsid w:val="4A347EAE"/>
    <w:rsid w:val="4B6432C2"/>
    <w:rsid w:val="4EB4230E"/>
    <w:rsid w:val="52600405"/>
    <w:rsid w:val="529B4319"/>
    <w:rsid w:val="54E46630"/>
    <w:rsid w:val="54FE26EC"/>
    <w:rsid w:val="55E12225"/>
    <w:rsid w:val="57773DD6"/>
    <w:rsid w:val="578B79AB"/>
    <w:rsid w:val="58AB5DE0"/>
    <w:rsid w:val="59633A9E"/>
    <w:rsid w:val="59E078C5"/>
    <w:rsid w:val="5CCD3FD5"/>
    <w:rsid w:val="5FC339CD"/>
    <w:rsid w:val="61FA5F9D"/>
    <w:rsid w:val="64CD6910"/>
    <w:rsid w:val="675820AB"/>
    <w:rsid w:val="6789158D"/>
    <w:rsid w:val="67D81BA4"/>
    <w:rsid w:val="682105BB"/>
    <w:rsid w:val="6AAF1C96"/>
    <w:rsid w:val="6B3032C4"/>
    <w:rsid w:val="6B8B64F6"/>
    <w:rsid w:val="6DC47550"/>
    <w:rsid w:val="6E272062"/>
    <w:rsid w:val="71F566C3"/>
    <w:rsid w:val="720D2F2B"/>
    <w:rsid w:val="737402F4"/>
    <w:rsid w:val="739D5288"/>
    <w:rsid w:val="75681757"/>
    <w:rsid w:val="758A02BD"/>
    <w:rsid w:val="75A346A8"/>
    <w:rsid w:val="7691550C"/>
    <w:rsid w:val="769220A3"/>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4" Type="http://schemas.openxmlformats.org/officeDocument/2006/relationships/fontTable" Target="fontTable.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5.xml"/><Relationship Id="rId30" Type="http://schemas.openxmlformats.org/officeDocument/2006/relationships/chart" Target="charts/chart4.xml"/><Relationship Id="rId3" Type="http://schemas.openxmlformats.org/officeDocument/2006/relationships/header" Target="header1.xml"/><Relationship Id="rId29" Type="http://schemas.openxmlformats.org/officeDocument/2006/relationships/chart" Target="charts/chart3.xml"/><Relationship Id="rId28" Type="http://schemas.openxmlformats.org/officeDocument/2006/relationships/chart" Target="charts/chart2.xml"/><Relationship Id="rId27" Type="http://schemas.openxmlformats.org/officeDocument/2006/relationships/chart" Target="charts/chart1.xml"/><Relationship Id="rId26" Type="http://schemas.openxmlformats.org/officeDocument/2006/relationships/image" Target="media/image2.bmp"/><Relationship Id="rId25" Type="http://schemas.openxmlformats.org/officeDocument/2006/relationships/image" Target="media/image1.png"/><Relationship Id="rId24" Type="http://schemas.openxmlformats.org/officeDocument/2006/relationships/theme" Target="theme/theme1.xml"/><Relationship Id="rId23" Type="http://schemas.openxmlformats.org/officeDocument/2006/relationships/footer" Target="footer8.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footer" Target="footer7.xml"/><Relationship Id="rId17" Type="http://schemas.openxmlformats.org/officeDocument/2006/relationships/footer" Target="footer6.xml"/><Relationship Id="rId16" Type="http://schemas.openxmlformats.org/officeDocument/2006/relationships/header" Target="header9.xml"/><Relationship Id="rId15" Type="http://schemas.openxmlformats.org/officeDocument/2006/relationships/header" Target="header8.xml"/><Relationship Id="rId14" Type="http://schemas.openxmlformats.org/officeDocument/2006/relationships/header" Target="header7.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footer" Target="foot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Workbook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本年收入</c:v>
                </c:pt>
              </c:strCache>
            </c:strRef>
          </c:tx>
          <c:explosion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dPt>
          <c:dLbls>
            <c:delete val="1"/>
          </c:dLbls>
          <c:cat>
            <c:strRef>
              <c:f>Sheet1!$A$2:$A$3</c:f>
              <c:strCache>
                <c:ptCount val="2"/>
                <c:pt idx="0">
                  <c:v>财政拨款收入</c:v>
                </c:pt>
                <c:pt idx="1">
                  <c:v>其他收入</c:v>
                </c:pt>
              </c:strCache>
            </c:strRef>
          </c:cat>
          <c:val>
            <c:numRef>
              <c:f>Sheet1!$B$2:$B$3</c:f>
              <c:numCache>
                <c:formatCode>0.00%</c:formatCode>
                <c:ptCount val="2"/>
                <c:pt idx="0">
                  <c:v>0.976</c:v>
                </c:pt>
                <c:pt idx="1">
                  <c:v>0.024</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manualLayout>
          <c:xMode val="edge"/>
          <c:yMode val="edge"/>
          <c:x val="0.245783674387227"/>
          <c:y val="0.876575630252101"/>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bb796d43-7675-47c0-a51c-cdb852a5a1a8}"/>
      </c:ext>
    </c:extLst>
  </c:chart>
  <c:spPr>
    <a:solidFill>
      <a:schemeClr val="bg1"/>
    </a:solidFill>
    <a:ln w="9525" cap="flat" cmpd="sng" algn="ctr">
      <a:noFill/>
      <a:prstDash val="solid"/>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本年支出</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60.9%</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15:layout>
                    <c:manualLayout>
                      <c:w val="0.143476863753213"/>
                      <c:h val="0.0623802427081116"/>
                    </c:manualLayout>
                  </c15:layout>
                </c:ext>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39.1%</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401.04</c:v>
                </c:pt>
                <c:pt idx="1">
                  <c:v>257.7</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e5b2f33a-a264-400a-b058-473becfa4052}"/>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0" i="0" u="none" strike="noStrike" kern="1200" spc="0" baseline="0">
                <a:solidFill>
                  <a:schemeClr val="tx1">
                    <a:lumMod val="65000"/>
                    <a:lumOff val="35000"/>
                  </a:schemeClr>
                </a:solidFill>
                <a:latin typeface="+mn-lt"/>
                <a:ea typeface="+mn-ea"/>
                <a:cs typeface="+mn-cs"/>
              </a:defRPr>
            </a:pPr>
            <a:r>
              <a:rPr lang="en-US" altLang="zh-CN" sz="1800">
                <a:latin typeface="黑体" panose="02010609060101010101" charset="-122"/>
                <a:ea typeface="黑体" panose="02010609060101010101" charset="-122"/>
                <a:cs typeface="黑体" panose="02010609060101010101" charset="-122"/>
              </a:rPr>
              <a:t>2018</a:t>
            </a:r>
            <a:r>
              <a:rPr lang="zh-CN" altLang="en-US" sz="1800">
                <a:latin typeface="黑体" panose="02010609060101010101" charset="-122"/>
                <a:ea typeface="黑体" panose="02010609060101010101" charset="-122"/>
                <a:cs typeface="黑体" panose="02010609060101010101" charset="-122"/>
              </a:rPr>
              <a:t>年</a:t>
            </a:r>
            <a:r>
              <a:rPr lang="en-US" altLang="zh-CN" sz="1800">
                <a:latin typeface="黑体" panose="02010609060101010101" charset="-122"/>
                <a:ea typeface="黑体" panose="02010609060101010101" charset="-122"/>
                <a:cs typeface="黑体" panose="02010609060101010101" charset="-122"/>
              </a:rPr>
              <a:t>-2019</a:t>
            </a:r>
            <a:r>
              <a:rPr lang="zh-CN" altLang="en-US" sz="1800">
                <a:latin typeface="黑体" panose="02010609060101010101" charset="-122"/>
                <a:ea typeface="黑体" panose="02010609060101010101" charset="-122"/>
                <a:cs typeface="黑体" panose="02010609060101010101" charset="-122"/>
              </a:rPr>
              <a:t>年财政收支情况表</a:t>
            </a:r>
            <a:endParaRPr lang="zh-CN" altLang="en-US" sz="1800">
              <a:latin typeface="黑体" panose="02010609060101010101" charset="-122"/>
              <a:ea typeface="黑体" panose="02010609060101010101" charset="-122"/>
              <a:cs typeface="黑体" panose="02010609060101010101" charset="-122"/>
            </a:endParaRPr>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2018年-2019年财政收支情况表</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2019年收入</c:v>
                </c:pt>
                <c:pt idx="1">
                  <c:v>2018年收入</c:v>
                </c:pt>
                <c:pt idx="2">
                  <c:v>2019年支出</c:v>
                </c:pt>
                <c:pt idx="3">
                  <c:v>2018年支出</c:v>
                </c:pt>
              </c:strCache>
            </c:strRef>
          </c:cat>
          <c:val>
            <c:numRef>
              <c:f>Sheet1!$B$2:$B$5</c:f>
              <c:numCache>
                <c:formatCode>General</c:formatCode>
                <c:ptCount val="4"/>
                <c:pt idx="0">
                  <c:v>634.47</c:v>
                </c:pt>
                <c:pt idx="1">
                  <c:v>623.68</c:v>
                </c:pt>
                <c:pt idx="2">
                  <c:v>658.75</c:v>
                </c:pt>
                <c:pt idx="3">
                  <c:v>578.28</c:v>
                </c:pt>
              </c:numCache>
            </c:numRef>
          </c:val>
        </c:ser>
        <c:dLbls>
          <c:showLegendKey val="0"/>
          <c:showVal val="1"/>
          <c:showCatName val="0"/>
          <c:showSerName val="0"/>
          <c:showPercent val="0"/>
          <c:showBubbleSize val="0"/>
        </c:dLbls>
        <c:gapWidth val="150"/>
        <c:axId val="102925824"/>
        <c:axId val="102932864"/>
      </c:barChart>
      <c:catAx>
        <c:axId val="102925824"/>
        <c:scaling>
          <c:orientation val="minMax"/>
        </c:scaling>
        <c:delete val="0"/>
        <c:axPos val="b"/>
        <c:majorTickMark val="out"/>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crossAx val="102932864"/>
        <c:crosses val="autoZero"/>
        <c:auto val="1"/>
        <c:lblAlgn val="ctr"/>
        <c:lblOffset val="100"/>
        <c:noMultiLvlLbl val="0"/>
      </c:catAx>
      <c:valAx>
        <c:axId val="102932864"/>
        <c:scaling>
          <c:orientation val="minMax"/>
        </c:scaling>
        <c:delete val="0"/>
        <c:axPos val="l"/>
        <c:numFmt formatCode="General" sourceLinked="1"/>
        <c:majorTickMark val="out"/>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02925824"/>
        <c:crosses val="autoZero"/>
        <c:crossBetween val="between"/>
      </c:valAx>
      <c:spPr>
        <a:noFill/>
        <a:ln>
          <a:noFill/>
        </a:ln>
        <a:effectLst/>
      </c:spPr>
    </c:plotArea>
    <c:plotVisOnly val="1"/>
    <c:dispBlanksAs val="gap"/>
    <c:showDLblsOverMax val="0"/>
    <c:extLst>
      <c:ext uri="{0b15fc19-7d7d-44ad-8c2d-2c3a37ce22c3}">
        <chartProps xmlns="https://web.wps.cn/et/2018/main" chartId="{44c265a8-1595-4f87-b03c-71d3ac77d622}"/>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0" i="0" u="none" strike="noStrike" kern="1200" spc="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title>
    <c:autoTitleDeleted val="0"/>
    <c:plotArea>
      <c:layout/>
      <c:barChart>
        <c:barDir val="col"/>
        <c:grouping val="clustered"/>
        <c:varyColors val="0"/>
        <c:ser>
          <c:idx val="0"/>
          <c:order val="0"/>
          <c:tx>
            <c:strRef>
              <c:f>Sheet1!$B$1</c:f>
              <c:strCache>
                <c:ptCount val="1"/>
                <c:pt idx="0">
                  <c:v>财政拨款收支预决算对比情况</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50" b="0" i="0" u="none" strike="noStrike" kern="1200" baseline="0">
                    <a:solidFill>
                      <a:schemeClr val="tx1">
                        <a:lumMod val="75000"/>
                        <a:lumOff val="2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收入</c:v>
                </c:pt>
                <c:pt idx="1">
                  <c:v>预算收入</c:v>
                </c:pt>
                <c:pt idx="2">
                  <c:v>支出</c:v>
                </c:pt>
                <c:pt idx="3">
                  <c:v>预算支出</c:v>
                </c:pt>
              </c:strCache>
            </c:strRef>
          </c:cat>
          <c:val>
            <c:numRef>
              <c:f>Sheet1!$B$2:$B$5</c:f>
              <c:numCache>
                <c:formatCode>General</c:formatCode>
                <c:ptCount val="4"/>
                <c:pt idx="0">
                  <c:v>634.47</c:v>
                </c:pt>
                <c:pt idx="1">
                  <c:v>698.98</c:v>
                </c:pt>
                <c:pt idx="2">
                  <c:v>658.47</c:v>
                </c:pt>
                <c:pt idx="3">
                  <c:v>698.98</c:v>
                </c:pt>
              </c:numCache>
            </c:numRef>
          </c:val>
        </c:ser>
        <c:dLbls>
          <c:showLegendKey val="0"/>
          <c:showVal val="1"/>
          <c:showCatName val="0"/>
          <c:showSerName val="0"/>
          <c:showPercent val="0"/>
          <c:showBubbleSize val="0"/>
        </c:dLbls>
        <c:gapWidth val="219"/>
        <c:overlap val="-27"/>
        <c:axId val="104610816"/>
        <c:axId val="104613760"/>
      </c:barChart>
      <c:catAx>
        <c:axId val="104610816"/>
        <c:scaling>
          <c:orientation val="minMax"/>
        </c:scaling>
        <c:delete val="0"/>
        <c:axPos val="b"/>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crossAx val="104613760"/>
        <c:crosses val="autoZero"/>
        <c:auto val="1"/>
        <c:lblAlgn val="ctr"/>
        <c:lblOffset val="100"/>
        <c:noMultiLvlLbl val="0"/>
      </c:catAx>
      <c:valAx>
        <c:axId val="104613760"/>
        <c:scaling>
          <c:orientation val="minMax"/>
        </c:scaling>
        <c:delete val="0"/>
        <c:axPos val="l"/>
        <c:numFmt formatCode="General" sourceLinked="1"/>
        <c:majorTickMark val="none"/>
        <c:minorTickMark val="none"/>
        <c:tickLblPos val="nextTo"/>
        <c:spPr>
          <a:noFill/>
          <a:ln w="6350" cap="flat" cmpd="sng" algn="ctr">
            <a:noFill/>
            <a:prstDash val="solid"/>
            <a:round/>
          </a:ln>
          <a:effectLst/>
        </c:spPr>
        <c:txPr>
          <a:bodyPr rot="-60000000" spcFirstLastPara="0" vertOverflow="ellipsis" vert="horz" wrap="square" anchor="ctr" anchorCtr="1"/>
          <a:lstStyle/>
          <a:p>
            <a:pPr>
              <a:defRPr lang="zh-CN" sz="1050" b="0" i="0" u="none" strike="noStrike" kern="1200" baseline="0">
                <a:solidFill>
                  <a:schemeClr val="tx1">
                    <a:lumMod val="65000"/>
                    <a:lumOff val="35000"/>
                  </a:schemeClr>
                </a:solidFill>
                <a:latin typeface="黑体" panose="02010609060101010101" charset="-122"/>
                <a:ea typeface="黑体" panose="02010609060101010101" charset="-122"/>
                <a:cs typeface="黑体" panose="02010609060101010101" charset="-122"/>
                <a:sym typeface="黑体" panose="02010609060101010101" charset="-122"/>
              </a:defRPr>
            </a:pPr>
          </a:p>
        </c:txPr>
        <c:crossAx val="104610816"/>
        <c:crosses val="autoZero"/>
        <c:crossBetween val="between"/>
      </c:valAx>
      <c:spPr>
        <a:noFill/>
        <a:ln>
          <a:noFill/>
        </a:ln>
        <a:effectLst/>
      </c:spPr>
    </c:plotArea>
    <c:plotVisOnly val="1"/>
    <c:dispBlanksAs val="gap"/>
    <c:showDLblsOverMax val="0"/>
    <c:extLst>
      <c:ext uri="{0b15fc19-7d7d-44ad-8c2d-2c3a37ce22c3}">
        <chartProps xmlns="https://web.wps.cn/et/2018/main" chartId="{7d4e850a-e767-4472-96e5-1adf5cd40725}"/>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财政拨款支出结构</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0370959082281519"/>
                  <c:y val="-0.214279219986355"/>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89.9</a:t>
                    </a:r>
                    <a:r>
                      <a:rPr lang="en-US"/>
                      <a:t>%</a:t>
                    </a:r>
                    <a:endParaRPr lang="en-US"/>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1"/>
              <c:layout>
                <c:manualLayout>
                  <c:x val="0.00460440638472272"/>
                  <c:y val="0.0396964680794225"/>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4.7</a:t>
                    </a:r>
                    <a:r>
                      <a:rPr lang="en-US"/>
                      <a:t>%</a:t>
                    </a:r>
                    <a:endParaRPr lang="en-US"/>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2"/>
              <c:layout>
                <c:manualLayout>
                  <c:x val="-0.0363130088237071"/>
                  <c:y val="-0.0217518610414737"/>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3.0</a:t>
                    </a:r>
                    <a:r>
                      <a:rPr lang="en-US"/>
                      <a:t>%</a:t>
                    </a:r>
                    <a:endParaRPr lang="en-US"/>
                  </a:p>
                </c:rich>
              </c:tx>
              <c:dLblPos val="bestFit"/>
              <c:showLegendKey val="0"/>
              <c:showVal val="0"/>
              <c:showCatName val="0"/>
              <c:showSerName val="0"/>
              <c:showPercent val="1"/>
              <c:showBubbleSize val="0"/>
              <c:extLst>
                <c:ext xmlns:c15="http://schemas.microsoft.com/office/drawing/2012/chart" uri="{CE6537A1-D6FC-4f65-9D91-7224C49458BB}">
                  <c15:layout/>
                </c:ext>
              </c:extLst>
            </c:dLbl>
            <c:dLbl>
              <c:idx val="3"/>
              <c:layout>
                <c:manualLayout>
                  <c:x val="0.0278589834088105"/>
                  <c:y val="0.00806846865584093"/>
                </c:manualLayout>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2.4</a:t>
                    </a:r>
                    <a:r>
                      <a:rPr lang="en-US"/>
                      <a:t>%</a:t>
                    </a:r>
                    <a:endParaRPr lang="en-US"/>
                  </a:p>
                </c:rich>
              </c:tx>
              <c:dLblPos val="bestFit"/>
              <c:showLegendKey val="0"/>
              <c:showVal val="0"/>
              <c:showCatName val="0"/>
              <c:showSerName val="0"/>
              <c:showPercent val="1"/>
              <c:showBubbleSize val="0"/>
              <c:extLst>
                <c:ext xmlns:c15="http://schemas.microsoft.com/office/drawing/2012/chart" uri="{CE6537A1-D6FC-4f65-9D91-7224C49458BB}">
                  <c15:layout>
                    <c:manualLayout>
                      <c:w val="0.0948792864831616"/>
                      <c:h val="0.0688615812659402"/>
                    </c:manualLayout>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Sheet1!$A$2:$A$5</c:f>
              <c:strCache>
                <c:ptCount val="4"/>
                <c:pt idx="0">
                  <c:v>公共服务</c:v>
                </c:pt>
                <c:pt idx="1">
                  <c:v>社会保障和就业</c:v>
                </c:pt>
                <c:pt idx="2">
                  <c:v>卫生健康</c:v>
                </c:pt>
                <c:pt idx="3">
                  <c:v>住房保障</c:v>
                </c:pt>
              </c:strCache>
            </c:strRef>
          </c:cat>
          <c:val>
            <c:numRef>
              <c:f>Sheet1!$B$2:$B$5</c:f>
              <c:numCache>
                <c:formatCode>General</c:formatCode>
                <c:ptCount val="4"/>
                <c:pt idx="0">
                  <c:v>578.47</c:v>
                </c:pt>
                <c:pt idx="1">
                  <c:v>30.42</c:v>
                </c:pt>
                <c:pt idx="2">
                  <c:v>19.28</c:v>
                </c:pt>
                <c:pt idx="3">
                  <c:v>15.29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egendEntry>
        <c:idx val="0"/>
        <c:txPr>
          <a:bodyPr rot="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legendEntry>
      <c:legendEntry>
        <c:idx val="1"/>
        <c:txPr>
          <a:bodyPr rot="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legendEntry>
      <c:legendEntry>
        <c:idx val="2"/>
        <c:txPr>
          <a:bodyPr rot="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legendEntry>
      <c:legendEntry>
        <c:idx val="3"/>
        <c:txPr>
          <a:bodyPr rot="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legendEntry>
      <c:layout>
        <c:manualLayout>
          <c:xMode val="edge"/>
          <c:yMode val="edge"/>
          <c:x val="0.104951041235692"/>
          <c:y val="0.842178770949721"/>
        </c:manualLayout>
      </c:layout>
      <c:overlay val="0"/>
      <c:spPr>
        <a:noFill/>
        <a:ln>
          <a:noFill/>
        </a:ln>
        <a:effectLst/>
      </c:spPr>
      <c:txPr>
        <a:bodyPr rot="0" spcFirstLastPara="0" vertOverflow="ellipsis" vert="horz" wrap="square" anchor="ctr" anchorCtr="1"/>
        <a:lstStyle/>
        <a:p>
          <a:pPr>
            <a:defRPr lang="zh-CN" sz="1200" b="0" i="0" u="none" strike="noStrike" kern="1200" cap="none" spc="0" normalizeH="0" baseline="0">
              <a:solidFill>
                <a:schemeClr val="tx1">
                  <a:lumMod val="65000"/>
                  <a:lumOff val="35000"/>
                </a:schemeClr>
              </a:solidFill>
              <a:uFill>
                <a:solidFill>
                  <a:schemeClr val="tx1">
                    <a:lumMod val="65000"/>
                    <a:lumOff val="35000"/>
                  </a:schemeClr>
                </a:solidFill>
              </a:uFill>
              <a:latin typeface="+mn-lt"/>
              <a:ea typeface="黑体" panose="02010609060101010101" charset="-122"/>
              <a:cs typeface="+mn-cs"/>
            </a:defRPr>
          </a:pPr>
        </a:p>
      </c:txPr>
    </c:legend>
    <c:plotVisOnly val="1"/>
    <c:dispBlanksAs val="gap"/>
    <c:showDLblsOverMax val="0"/>
    <c:extLst>
      <c:ext uri="{0b15fc19-7d7d-44ad-8c2d-2c3a37ce22c3}">
        <chartProps xmlns="https://web.wps.cn/et/2018/main" chartId="{6e266a44-7684-4900-8f68-65ec5bc5f39f}"/>
      </c:ext>
    </c:extLst>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34</Pages>
  <Words>7858</Words>
  <Characters>9504</Characters>
  <Lines>85</Lines>
  <Paragraphs>23</Paragraphs>
  <TotalTime>180</TotalTime>
  <ScaleCrop>false</ScaleCrop>
  <LinksUpToDate>false</LinksUpToDate>
  <CharactersWithSpaces>9860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陶然</cp:lastModifiedBy>
  <cp:lastPrinted>2020-07-30T02:37:00Z</cp:lastPrinted>
  <dcterms:modified xsi:type="dcterms:W3CDTF">2025-05-09T01:35:03Z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019EB6DE3257496B805177CA86942FFB</vt:lpwstr>
  </property>
  <property fmtid="{D5CDD505-2E9C-101B-9397-08002B2CF9AE}" pid="4" name="KSOTemplateDocerSaveRecord">
    <vt:lpwstr>eyJoZGlkIjoiMWM0YjBiYzBjYWUyZjcwMTEzZTJkMjkwZjk0NTU2NDMiLCJ1c2VySWQiOiI2NTg2MTA3NTYifQ==</vt:lpwstr>
  </property>
</Properties>
</file>