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B7749F">
      <w:pPr>
        <w:ind w:firstLine="880" w:firstLineChars="200"/>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lang w:eastAsia="zh-CN"/>
        </w:rPr>
        <w:t>石家庄市鹿泉区红十字会</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lang w:val="en-US" w:eastAsia="zh-CN"/>
        </w:rPr>
        <w:t>20</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14:paraId="0CDA121B">
      <w:pPr>
        <w:ind w:firstLine="640" w:firstLineChars="200"/>
        <w:rPr>
          <w:rFonts w:hint="eastAsia"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中华人民共和国预算法</w:t>
      </w:r>
      <w:r>
        <w:rPr>
          <w:rFonts w:hint="eastAsia" w:ascii="仿宋" w:hAnsi="仿宋" w:eastAsia="仿宋" w:cs="仿宋"/>
          <w:sz w:val="32"/>
          <w:szCs w:val="32"/>
        </w:rPr>
        <w:t>》、《地方预决算公开操作规程》和《河北省省级预算公开办法》规定，现将</w:t>
      </w:r>
      <w:r>
        <w:rPr>
          <w:rFonts w:hint="eastAsia" w:ascii="仿宋" w:hAnsi="仿宋" w:eastAsia="仿宋" w:cs="仿宋"/>
          <w:sz w:val="32"/>
          <w:szCs w:val="32"/>
          <w:lang w:eastAsia="zh-CN"/>
        </w:rPr>
        <w:t>石家庄市鹿泉区红十字会</w:t>
      </w:r>
      <w:r>
        <w:rPr>
          <w:rFonts w:hint="eastAsia" w:ascii="仿宋" w:hAnsi="仿宋" w:eastAsia="仿宋" w:cs="仿宋"/>
          <w:sz w:val="32"/>
          <w:szCs w:val="32"/>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年部门预算公开如下：</w:t>
      </w:r>
    </w:p>
    <w:p w14:paraId="7963EC71">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55193238">
      <w:pPr>
        <w:ind w:firstLine="640"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14:paraId="52D6A2E2">
      <w:pPr>
        <w:ind w:firstLine="640" w:firstLineChars="20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一</w:t>
      </w:r>
      <w:r>
        <w:rPr>
          <w:rFonts w:hint="eastAsia" w:ascii="仿宋" w:hAnsi="仿宋" w:eastAsia="仿宋" w:cs="仿宋"/>
          <w:sz w:val="32"/>
          <w:szCs w:val="32"/>
        </w:rPr>
        <w:t>）开展备灾救灾的准备工作，建立完善红十字会应急救援体系，设立备灾救灾仓库，组建应急救援队并演练。开展自然灾害的救助及突发事件的应急救援，参与灾后重建。对从事备灾物资、备灾仓库管理人员进行培训。</w:t>
      </w:r>
    </w:p>
    <w:p w14:paraId="2D62F512">
      <w:pPr>
        <w:ind w:firstLine="640" w:firstLineChars="20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二</w:t>
      </w:r>
      <w:r>
        <w:rPr>
          <w:rFonts w:hint="eastAsia" w:ascii="仿宋" w:hAnsi="仿宋" w:eastAsia="仿宋" w:cs="仿宋"/>
          <w:sz w:val="32"/>
          <w:szCs w:val="32"/>
        </w:rPr>
        <w:t>）努力推进应急救护知识普及，建立红十字应急救护培训长效机制，充分发挥红十字会在公众参与的应急救护培训中的主体作用，积极推动红十字会救护培训进社区、进农村、进学校、进企业、进机关。</w:t>
      </w:r>
    </w:p>
    <w:p w14:paraId="0813AEC3">
      <w:pPr>
        <w:ind w:firstLine="640" w:firstLineChars="20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三</w:t>
      </w:r>
      <w:r>
        <w:rPr>
          <w:rFonts w:hint="eastAsia" w:ascii="仿宋" w:hAnsi="仿宋" w:eastAsia="仿宋" w:cs="仿宋"/>
          <w:sz w:val="32"/>
          <w:szCs w:val="32"/>
        </w:rPr>
        <w:t>）致力关注民生，积极开展弱势群体帮扶，向社会大力募集资金，建立专项救助基金。面向困难群体开展符合其宗旨的人道救助工作，重点救助困难群众及患病儿童。</w:t>
      </w:r>
    </w:p>
    <w:p w14:paraId="609AC830">
      <w:pPr>
        <w:ind w:firstLine="640" w:firstLineChars="20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四</w:t>
      </w:r>
      <w:r>
        <w:rPr>
          <w:rFonts w:hint="eastAsia" w:ascii="仿宋" w:hAnsi="仿宋" w:eastAsia="仿宋" w:cs="仿宋"/>
          <w:sz w:val="32"/>
          <w:szCs w:val="32"/>
        </w:rPr>
        <w:t>）认真贯彻执行《中华人民共和国红十字会法》和《中国红十字会章程》，指导全区红十字会组织开展活动，推动红十字会各项工作的开展。</w:t>
      </w:r>
    </w:p>
    <w:p w14:paraId="19C8753C">
      <w:pPr>
        <w:ind w:firstLine="640" w:firstLineChars="20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五</w:t>
      </w:r>
      <w:r>
        <w:rPr>
          <w:rFonts w:hint="eastAsia" w:ascii="仿宋" w:hAnsi="仿宋" w:eastAsia="仿宋" w:cs="仿宋"/>
          <w:sz w:val="32"/>
          <w:szCs w:val="32"/>
        </w:rPr>
        <w:t>）加强无偿献血、造血干细胞捐献、遗体和人体器官捐献知识宣传普及和捐献工作，大力建设红十字会博爱家园，不断扩大红十字会影响。</w:t>
      </w:r>
    </w:p>
    <w:p w14:paraId="370A8C25">
      <w:pPr>
        <w:ind w:firstLine="640" w:firstLineChars="200"/>
        <w:rPr>
          <w:rFonts w:ascii="方正仿宋_GBK" w:hAnsi="Times New Roman" w:eastAsia="方正仿宋_GBK" w:cs="Times New Roman"/>
          <w:b/>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六</w:t>
      </w:r>
      <w:r>
        <w:rPr>
          <w:rFonts w:hint="eastAsia" w:ascii="仿宋" w:hAnsi="仿宋" w:eastAsia="仿宋" w:cs="仿宋"/>
          <w:sz w:val="32"/>
          <w:szCs w:val="32"/>
        </w:rPr>
        <w:t>）开展红十字青少年和志愿服务活动，广泛宣传《</w:t>
      </w:r>
      <w:r>
        <w:rPr>
          <w:rFonts w:hint="eastAsia" w:ascii="仿宋" w:hAnsi="仿宋" w:eastAsia="仿宋" w:cs="仿宋"/>
          <w:sz w:val="32"/>
          <w:szCs w:val="32"/>
          <w:lang w:eastAsia="zh-CN"/>
        </w:rPr>
        <w:t>中华人民共和国</w:t>
      </w:r>
      <w:r>
        <w:rPr>
          <w:rFonts w:hint="eastAsia" w:ascii="仿宋" w:hAnsi="仿宋" w:eastAsia="仿宋" w:cs="仿宋"/>
          <w:sz w:val="32"/>
          <w:szCs w:val="32"/>
        </w:rPr>
        <w:t>红十字会法》，加强与国际红十字及港澳台组织在人道救援、志愿服务、红十字青少年等方面交流与合作。积极参与国际红十字运动，积极发展志愿者，提升红十字会社会影响力。</w:t>
      </w:r>
    </w:p>
    <w:p w14:paraId="06430795">
      <w:pPr>
        <w:ind w:firstLine="640" w:firstLineChars="200"/>
        <w:rPr>
          <w:rFonts w:ascii="方正仿宋_GBK" w:hAnsi="Times New Roman" w:eastAsia="方正仿宋_GBK" w:cs="Times New Roman"/>
          <w:b/>
          <w:sz w:val="32"/>
          <w:szCs w:val="32"/>
        </w:rPr>
      </w:pPr>
      <w:r>
        <w:rPr>
          <w:rFonts w:hint="eastAsia" w:ascii="仿宋" w:hAnsi="仿宋" w:eastAsia="仿宋" w:cs="Times New Roman"/>
          <w:sz w:val="32"/>
          <w:szCs w:val="32"/>
          <w:lang w:eastAsia="zh-CN"/>
        </w:rPr>
        <w:t>石家庄市鹿泉区红十字会</w:t>
      </w:r>
      <w:r>
        <w:rPr>
          <w:rFonts w:hint="eastAsia" w:ascii="仿宋" w:hAnsi="仿宋" w:eastAsia="仿宋" w:cs="Times New Roman"/>
          <w:sz w:val="32"/>
          <w:szCs w:val="32"/>
        </w:rPr>
        <w:t>根据工作需要，设有</w:t>
      </w:r>
      <w:r>
        <w:rPr>
          <w:rFonts w:hint="eastAsia" w:ascii="仿宋" w:hAnsi="仿宋" w:eastAsia="仿宋" w:cs="Times New Roman"/>
          <w:sz w:val="32"/>
          <w:szCs w:val="32"/>
          <w:lang w:eastAsia="zh-CN"/>
        </w:rPr>
        <w:t>办公室</w:t>
      </w:r>
      <w:r>
        <w:rPr>
          <w:rFonts w:hint="eastAsia" w:ascii="仿宋" w:hAnsi="仿宋" w:eastAsia="仿宋" w:cs="Times New Roman"/>
          <w:sz w:val="32"/>
          <w:szCs w:val="32"/>
        </w:rPr>
        <w:t>等办事机构和工作机构。</w:t>
      </w:r>
    </w:p>
    <w:p w14:paraId="253140C5">
      <w:pPr>
        <w:autoSpaceDE w:val="0"/>
        <w:autoSpaceDN w:val="0"/>
        <w:adjustRightInd w:val="0"/>
        <w:ind w:left="198" w:firstLine="640"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14:paraId="2FE36A2F">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8"/>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9"/>
        <w:gridCol w:w="1134"/>
        <w:gridCol w:w="1276"/>
        <w:gridCol w:w="3013"/>
      </w:tblGrid>
      <w:tr w14:paraId="4C25B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restart"/>
            <w:shd w:val="clear" w:color="auto" w:fill="auto"/>
            <w:vAlign w:val="center"/>
          </w:tcPr>
          <w:p w14:paraId="36CF51EC">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14:paraId="4829D222">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14:paraId="05D6066E">
            <w:pPr>
              <w:spacing w:line="300" w:lineRule="exact"/>
              <w:jc w:val="center"/>
              <w:rPr>
                <w:rFonts w:ascii="方正书宋_GBK" w:eastAsia="方正书宋_GBK"/>
                <w:b/>
              </w:rPr>
            </w:pPr>
            <w:r>
              <w:rPr>
                <w:rFonts w:hint="eastAsia" w:ascii="方正书宋_GBK" w:eastAsia="方正书宋_GBK"/>
                <w:b/>
              </w:rPr>
              <w:t>单位规格</w:t>
            </w:r>
          </w:p>
        </w:tc>
        <w:tc>
          <w:tcPr>
            <w:tcW w:w="3013" w:type="dxa"/>
            <w:vMerge w:val="restart"/>
            <w:shd w:val="clear" w:color="auto" w:fill="auto"/>
            <w:vAlign w:val="center"/>
          </w:tcPr>
          <w:p w14:paraId="211076DC">
            <w:pPr>
              <w:spacing w:line="300" w:lineRule="exact"/>
              <w:jc w:val="center"/>
              <w:rPr>
                <w:rFonts w:ascii="方正书宋_GBK" w:eastAsia="方正书宋_GBK"/>
                <w:b/>
              </w:rPr>
            </w:pPr>
            <w:r>
              <w:rPr>
                <w:rFonts w:hint="eastAsia" w:ascii="方正书宋_GBK" w:eastAsia="方正书宋_GBK"/>
                <w:b/>
              </w:rPr>
              <w:t>经费保障形式</w:t>
            </w:r>
          </w:p>
        </w:tc>
      </w:tr>
      <w:tr w14:paraId="37083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continue"/>
            <w:shd w:val="clear" w:color="auto" w:fill="auto"/>
            <w:vAlign w:val="center"/>
          </w:tcPr>
          <w:p w14:paraId="7AF305BF">
            <w:pPr>
              <w:spacing w:line="300" w:lineRule="exact"/>
              <w:jc w:val="left"/>
              <w:outlineLvl w:val="0"/>
            </w:pPr>
          </w:p>
        </w:tc>
        <w:tc>
          <w:tcPr>
            <w:tcW w:w="1134" w:type="dxa"/>
            <w:vMerge w:val="continue"/>
            <w:shd w:val="clear" w:color="auto" w:fill="auto"/>
            <w:vAlign w:val="center"/>
          </w:tcPr>
          <w:p w14:paraId="525DE8D2">
            <w:pPr>
              <w:spacing w:line="300" w:lineRule="exact"/>
              <w:jc w:val="left"/>
              <w:outlineLvl w:val="0"/>
            </w:pPr>
          </w:p>
        </w:tc>
        <w:tc>
          <w:tcPr>
            <w:tcW w:w="1276" w:type="dxa"/>
            <w:vMerge w:val="continue"/>
            <w:shd w:val="clear" w:color="auto" w:fill="auto"/>
            <w:vAlign w:val="center"/>
          </w:tcPr>
          <w:p w14:paraId="36BFF74E">
            <w:pPr>
              <w:spacing w:line="300" w:lineRule="exact"/>
              <w:jc w:val="left"/>
              <w:outlineLvl w:val="0"/>
            </w:pPr>
          </w:p>
        </w:tc>
        <w:tc>
          <w:tcPr>
            <w:tcW w:w="3013" w:type="dxa"/>
            <w:vMerge w:val="continue"/>
            <w:shd w:val="clear" w:color="auto" w:fill="auto"/>
            <w:vAlign w:val="center"/>
          </w:tcPr>
          <w:p w14:paraId="62CE92F7">
            <w:pPr>
              <w:spacing w:line="300" w:lineRule="exact"/>
              <w:jc w:val="left"/>
              <w:outlineLvl w:val="0"/>
            </w:pPr>
          </w:p>
        </w:tc>
      </w:tr>
      <w:tr w14:paraId="6B626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14:paraId="59BF7518">
            <w:pPr>
              <w:spacing w:line="300" w:lineRule="exact"/>
              <w:jc w:val="center"/>
              <w:rPr>
                <w:rFonts w:ascii="方正书宋_GBK" w:eastAsia="方正书宋_GBK"/>
                <w:b/>
              </w:rPr>
            </w:pPr>
            <w:r>
              <w:rPr>
                <w:rFonts w:hint="eastAsia" w:ascii="方正书宋_GBK" w:eastAsia="方正书宋_GBK"/>
                <w:b/>
              </w:rPr>
              <w:t>合    计</w:t>
            </w:r>
          </w:p>
        </w:tc>
        <w:tc>
          <w:tcPr>
            <w:tcW w:w="1134" w:type="dxa"/>
            <w:shd w:val="clear" w:color="auto" w:fill="auto"/>
            <w:vAlign w:val="center"/>
          </w:tcPr>
          <w:p w14:paraId="5AFE6F4A">
            <w:pPr>
              <w:spacing w:line="300" w:lineRule="exact"/>
              <w:jc w:val="center"/>
              <w:rPr>
                <w:rFonts w:ascii="方正书宋_GBK" w:eastAsia="方正书宋_GBK"/>
                <w:b/>
              </w:rPr>
            </w:pPr>
          </w:p>
        </w:tc>
        <w:tc>
          <w:tcPr>
            <w:tcW w:w="1276" w:type="dxa"/>
            <w:shd w:val="clear" w:color="auto" w:fill="auto"/>
            <w:vAlign w:val="center"/>
          </w:tcPr>
          <w:p w14:paraId="7D0D16B6">
            <w:pPr>
              <w:spacing w:line="300" w:lineRule="exact"/>
              <w:jc w:val="center"/>
              <w:rPr>
                <w:rFonts w:ascii="方正书宋_GBK" w:eastAsia="方正书宋_GBK"/>
                <w:b/>
              </w:rPr>
            </w:pPr>
          </w:p>
        </w:tc>
        <w:tc>
          <w:tcPr>
            <w:tcW w:w="3013" w:type="dxa"/>
            <w:shd w:val="clear" w:color="auto" w:fill="auto"/>
            <w:vAlign w:val="center"/>
          </w:tcPr>
          <w:p w14:paraId="6952FC5E">
            <w:pPr>
              <w:spacing w:line="300" w:lineRule="exact"/>
              <w:jc w:val="center"/>
              <w:rPr>
                <w:rFonts w:ascii="方正书宋_GBK" w:eastAsia="方正书宋_GBK"/>
                <w:b/>
              </w:rPr>
            </w:pPr>
          </w:p>
        </w:tc>
      </w:tr>
      <w:tr w14:paraId="1A620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14:paraId="2BF70525">
            <w:pPr>
              <w:spacing w:line="300" w:lineRule="exact"/>
              <w:jc w:val="left"/>
              <w:rPr>
                <w:rFonts w:ascii="方正书宋_GBK" w:eastAsia="方正书宋_GBK"/>
              </w:rPr>
            </w:pPr>
            <w:r>
              <w:rPr>
                <w:rFonts w:hint="eastAsia" w:ascii="方正书宋_GBK" w:eastAsia="方正书宋_GBK"/>
                <w:lang w:eastAsia="zh-CN"/>
              </w:rPr>
              <w:t>石家庄市鹿泉区红十字会</w:t>
            </w:r>
          </w:p>
        </w:tc>
        <w:tc>
          <w:tcPr>
            <w:tcW w:w="1134" w:type="dxa"/>
            <w:shd w:val="clear" w:color="auto" w:fill="auto"/>
            <w:vAlign w:val="center"/>
          </w:tcPr>
          <w:p w14:paraId="125B92E6">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14:paraId="5A894D2B">
            <w:pPr>
              <w:spacing w:line="300" w:lineRule="exact"/>
              <w:jc w:val="center"/>
              <w:rPr>
                <w:rFonts w:ascii="方正书宋_GBK" w:eastAsia="方正书宋_GBK"/>
              </w:rPr>
            </w:pPr>
            <w:r>
              <w:rPr>
                <w:rFonts w:hint="eastAsia" w:ascii="方正书宋_GBK" w:eastAsia="方正书宋_GBK"/>
              </w:rPr>
              <w:t>正</w:t>
            </w:r>
            <w:r>
              <w:rPr>
                <w:rFonts w:hint="eastAsia" w:ascii="方正书宋_GBK" w:eastAsia="方正书宋_GBK"/>
                <w:lang w:eastAsia="zh-CN"/>
              </w:rPr>
              <w:t>科</w:t>
            </w:r>
            <w:r>
              <w:rPr>
                <w:rFonts w:hint="eastAsia" w:ascii="方正书宋_GBK" w:eastAsia="方正书宋_GBK"/>
              </w:rPr>
              <w:t>级</w:t>
            </w:r>
          </w:p>
        </w:tc>
        <w:tc>
          <w:tcPr>
            <w:tcW w:w="3013" w:type="dxa"/>
            <w:shd w:val="clear" w:color="auto" w:fill="auto"/>
            <w:vAlign w:val="center"/>
          </w:tcPr>
          <w:p w14:paraId="3BEE4906">
            <w:pPr>
              <w:spacing w:line="300" w:lineRule="exact"/>
              <w:jc w:val="center"/>
              <w:rPr>
                <w:rFonts w:ascii="方正书宋_GBK" w:eastAsia="方正书宋_GBK"/>
              </w:rPr>
            </w:pPr>
            <w:r>
              <w:rPr>
                <w:rFonts w:hint="eastAsia" w:ascii="方正书宋_GBK" w:eastAsia="方正书宋_GBK"/>
              </w:rPr>
              <w:t>财政性资金基本保证</w:t>
            </w:r>
          </w:p>
        </w:tc>
      </w:tr>
      <w:tr w14:paraId="72F4B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14:paraId="70D87997">
            <w:pPr>
              <w:spacing w:line="300" w:lineRule="exact"/>
              <w:jc w:val="left"/>
              <w:rPr>
                <w:rFonts w:ascii="方正书宋_GBK" w:eastAsia="方正书宋_GBK"/>
              </w:rPr>
            </w:pPr>
          </w:p>
        </w:tc>
        <w:tc>
          <w:tcPr>
            <w:tcW w:w="1134" w:type="dxa"/>
            <w:shd w:val="clear" w:color="auto" w:fill="auto"/>
            <w:vAlign w:val="center"/>
          </w:tcPr>
          <w:p w14:paraId="0F18F50C">
            <w:pPr>
              <w:spacing w:line="300" w:lineRule="exact"/>
              <w:jc w:val="center"/>
              <w:rPr>
                <w:rFonts w:ascii="方正书宋_GBK" w:eastAsia="方正书宋_GBK"/>
              </w:rPr>
            </w:pPr>
          </w:p>
        </w:tc>
        <w:tc>
          <w:tcPr>
            <w:tcW w:w="1276" w:type="dxa"/>
            <w:shd w:val="clear" w:color="auto" w:fill="auto"/>
            <w:vAlign w:val="center"/>
          </w:tcPr>
          <w:p w14:paraId="13D5A724">
            <w:pPr>
              <w:spacing w:line="300" w:lineRule="exact"/>
              <w:jc w:val="center"/>
              <w:rPr>
                <w:rFonts w:ascii="方正书宋_GBK" w:eastAsia="方正书宋_GBK"/>
              </w:rPr>
            </w:pPr>
          </w:p>
        </w:tc>
        <w:tc>
          <w:tcPr>
            <w:tcW w:w="3013" w:type="dxa"/>
            <w:shd w:val="clear" w:color="auto" w:fill="auto"/>
            <w:vAlign w:val="center"/>
          </w:tcPr>
          <w:p w14:paraId="241EF9E7">
            <w:pPr>
              <w:spacing w:line="300" w:lineRule="exact"/>
              <w:jc w:val="center"/>
              <w:rPr>
                <w:rFonts w:ascii="方正书宋_GBK" w:eastAsia="方正书宋_GBK"/>
              </w:rPr>
            </w:pPr>
          </w:p>
        </w:tc>
      </w:tr>
    </w:tbl>
    <w:p w14:paraId="0D1600E8">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03D1DD8C">
      <w:pPr>
        <w:ind w:firstLine="640" w:firstLineChars="200"/>
        <w:rPr>
          <w:rFonts w:hint="eastAsia" w:ascii="仿宋" w:hAnsi="仿宋" w:eastAsia="仿宋" w:cs="仿宋"/>
          <w:sz w:val="32"/>
          <w:szCs w:val="32"/>
        </w:rPr>
      </w:pPr>
      <w:r>
        <w:rPr>
          <w:rFonts w:hint="eastAsia" w:ascii="仿宋" w:hAnsi="仿宋" w:eastAsia="仿宋" w:cs="仿宋"/>
          <w:sz w:val="32"/>
          <w:szCs w:val="32"/>
        </w:rPr>
        <w:t>按照预算管理有关规定，目前我</w:t>
      </w:r>
      <w:r>
        <w:rPr>
          <w:rFonts w:hint="eastAsia" w:ascii="仿宋" w:hAnsi="仿宋" w:eastAsia="仿宋" w:cs="仿宋"/>
          <w:sz w:val="32"/>
          <w:szCs w:val="32"/>
          <w:lang w:eastAsia="zh-CN"/>
        </w:rPr>
        <w:t>区</w:t>
      </w:r>
      <w:r>
        <w:rPr>
          <w:rFonts w:hint="eastAsia" w:ascii="仿宋" w:hAnsi="仿宋" w:eastAsia="仿宋" w:cs="仿宋"/>
          <w:sz w:val="32"/>
          <w:szCs w:val="32"/>
        </w:rPr>
        <w:t>部门预算的编制实行综合预算管理，即全部收入和支出都反映在预算中。</w:t>
      </w:r>
      <w:r>
        <w:rPr>
          <w:rFonts w:hint="eastAsia" w:ascii="仿宋" w:hAnsi="仿宋" w:eastAsia="仿宋" w:cs="仿宋"/>
          <w:sz w:val="32"/>
          <w:szCs w:val="32"/>
          <w:lang w:eastAsia="zh-CN"/>
        </w:rPr>
        <w:t>石家庄市鹿泉区红十字会</w:t>
      </w:r>
      <w:r>
        <w:rPr>
          <w:rFonts w:hint="eastAsia" w:ascii="仿宋" w:hAnsi="仿宋" w:eastAsia="仿宋" w:cs="仿宋"/>
          <w:sz w:val="32"/>
          <w:szCs w:val="32"/>
        </w:rPr>
        <w:t>的收支包含在部门预算中。</w:t>
      </w:r>
    </w:p>
    <w:p w14:paraId="0742FA8D">
      <w:pPr>
        <w:ind w:firstLine="640" w:firstLineChars="200"/>
        <w:rPr>
          <w:rFonts w:hint="eastAsia" w:ascii="仿宋" w:hAnsi="仿宋" w:eastAsia="仿宋" w:cs="仿宋"/>
          <w:sz w:val="32"/>
          <w:szCs w:val="32"/>
        </w:rPr>
      </w:pPr>
      <w:r>
        <w:rPr>
          <w:rFonts w:hint="eastAsia" w:ascii="仿宋" w:hAnsi="仿宋" w:eastAsia="仿宋" w:cs="仿宋"/>
          <w:sz w:val="32"/>
          <w:szCs w:val="32"/>
        </w:rPr>
        <w:t>1、收入说明</w:t>
      </w:r>
    </w:p>
    <w:p w14:paraId="73882F5E">
      <w:pPr>
        <w:ind w:firstLine="640" w:firstLineChars="200"/>
        <w:rPr>
          <w:rFonts w:hint="eastAsia" w:ascii="仿宋" w:hAnsi="仿宋" w:eastAsia="仿宋" w:cs="仿宋"/>
          <w:sz w:val="32"/>
          <w:szCs w:val="32"/>
        </w:rPr>
      </w:pPr>
      <w:r>
        <w:rPr>
          <w:rFonts w:hint="eastAsia" w:ascii="仿宋" w:hAnsi="仿宋" w:eastAsia="仿宋" w:cs="仿宋"/>
          <w:sz w:val="32"/>
          <w:szCs w:val="32"/>
        </w:rPr>
        <w:t>反映本部门当年全部收入。20</w:t>
      </w:r>
      <w:r>
        <w:rPr>
          <w:rFonts w:hint="eastAsia" w:ascii="仿宋" w:hAnsi="仿宋" w:eastAsia="仿宋" w:cs="仿宋"/>
          <w:sz w:val="32"/>
          <w:szCs w:val="32"/>
          <w:lang w:val="en-US" w:eastAsia="zh-CN"/>
        </w:rPr>
        <w:t>20</w:t>
      </w:r>
      <w:r>
        <w:rPr>
          <w:rFonts w:hint="eastAsia" w:ascii="仿宋" w:hAnsi="仿宋" w:eastAsia="仿宋" w:cs="仿宋"/>
          <w:sz w:val="32"/>
          <w:szCs w:val="32"/>
        </w:rPr>
        <w:t>年预算收入75.78万元，其中：一般公共预算收入75.78万元，基金预算收入0万元，财政专户核拨收入0万元，其他来源收入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14:paraId="521B8EEB">
      <w:pPr>
        <w:ind w:firstLine="640" w:firstLineChars="200"/>
        <w:rPr>
          <w:rFonts w:hint="eastAsia" w:ascii="仿宋" w:hAnsi="仿宋" w:eastAsia="仿宋" w:cs="仿宋"/>
          <w:sz w:val="32"/>
          <w:szCs w:val="32"/>
        </w:rPr>
      </w:pPr>
      <w:r>
        <w:rPr>
          <w:rFonts w:hint="eastAsia" w:ascii="仿宋" w:hAnsi="仿宋" w:eastAsia="仿宋" w:cs="仿宋"/>
          <w:sz w:val="32"/>
          <w:szCs w:val="32"/>
        </w:rPr>
        <w:t>2、支出说明</w:t>
      </w:r>
    </w:p>
    <w:p w14:paraId="5F00A3C2">
      <w:pPr>
        <w:ind w:firstLine="640" w:firstLineChars="200"/>
        <w:rPr>
          <w:rFonts w:hint="eastAsia"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w:t>
      </w:r>
      <w:r>
        <w:rPr>
          <w:rFonts w:hint="eastAsia" w:ascii="仿宋" w:hAnsi="仿宋" w:eastAsia="仿宋" w:cs="仿宋"/>
          <w:sz w:val="32"/>
          <w:szCs w:val="32"/>
          <w:lang w:eastAsia="zh-CN"/>
        </w:rPr>
        <w:t>石家庄市鹿泉区红十字会</w:t>
      </w:r>
      <w:r>
        <w:rPr>
          <w:rFonts w:hint="eastAsia" w:ascii="仿宋" w:hAnsi="仿宋" w:eastAsia="仿宋" w:cs="仿宋"/>
          <w:sz w:val="32"/>
          <w:szCs w:val="32"/>
        </w:rPr>
        <w:t>年度部门预算中支出预算的总体情况。20</w:t>
      </w:r>
      <w:r>
        <w:rPr>
          <w:rFonts w:hint="eastAsia" w:ascii="仿宋" w:hAnsi="仿宋" w:eastAsia="仿宋" w:cs="仿宋"/>
          <w:sz w:val="32"/>
          <w:szCs w:val="32"/>
          <w:lang w:val="en-US" w:eastAsia="zh-CN"/>
        </w:rPr>
        <w:t>20</w:t>
      </w:r>
      <w:r>
        <w:rPr>
          <w:rFonts w:hint="eastAsia" w:ascii="仿宋" w:hAnsi="仿宋" w:eastAsia="仿宋" w:cs="仿宋"/>
          <w:sz w:val="32"/>
          <w:szCs w:val="32"/>
        </w:rPr>
        <w:t>年支出预算75.78万元，其中基本支出65.78万元，包括人员经费55.40万元和日常公用经费10.38万元；项目支出1</w:t>
      </w:r>
      <w:r>
        <w:rPr>
          <w:rFonts w:hint="eastAsia" w:ascii="仿宋" w:hAnsi="仿宋" w:eastAsia="仿宋" w:cs="仿宋"/>
          <w:sz w:val="32"/>
          <w:szCs w:val="32"/>
          <w:lang w:val="en-US" w:eastAsia="zh-CN"/>
        </w:rPr>
        <w:t>0.00</w:t>
      </w:r>
      <w:r>
        <w:rPr>
          <w:rFonts w:hint="eastAsia" w:ascii="仿宋" w:hAnsi="仿宋" w:eastAsia="仿宋" w:cs="仿宋"/>
          <w:sz w:val="32"/>
          <w:szCs w:val="32"/>
        </w:rPr>
        <w:t>万元，包括本级支出，主要为</w:t>
      </w:r>
      <w:r>
        <w:rPr>
          <w:rFonts w:hint="eastAsia" w:ascii="仿宋" w:hAnsi="仿宋" w:eastAsia="仿宋" w:cs="仿宋"/>
          <w:sz w:val="32"/>
          <w:szCs w:val="32"/>
          <w:lang w:eastAsia="zh-CN"/>
        </w:rPr>
        <w:t>应急救援、应急救护培训、人道救助、三献、国际人道援助和志愿者工作、综合事务工作</w:t>
      </w:r>
      <w:r>
        <w:rPr>
          <w:rFonts w:hint="eastAsia" w:ascii="仿宋" w:hAnsi="仿宋" w:eastAsia="仿宋" w:cs="仿宋"/>
          <w:sz w:val="32"/>
          <w:szCs w:val="32"/>
        </w:rPr>
        <w:t>等。</w:t>
      </w:r>
    </w:p>
    <w:p w14:paraId="058F3785">
      <w:pPr>
        <w:ind w:firstLine="640" w:firstLineChars="200"/>
        <w:rPr>
          <w:rFonts w:hint="eastAsia" w:ascii="仿宋" w:hAnsi="仿宋" w:eastAsia="仿宋" w:cs="仿宋"/>
          <w:sz w:val="32"/>
          <w:szCs w:val="32"/>
        </w:rPr>
      </w:pPr>
      <w:r>
        <w:rPr>
          <w:rFonts w:hint="eastAsia" w:ascii="仿宋" w:hAnsi="仿宋" w:eastAsia="仿宋" w:cs="仿宋"/>
          <w:sz w:val="32"/>
          <w:szCs w:val="32"/>
        </w:rPr>
        <w:t>3、比上年增减情况</w:t>
      </w:r>
    </w:p>
    <w:p w14:paraId="6D1BFE78">
      <w:pPr>
        <w:ind w:firstLine="640" w:firstLineChars="200"/>
        <w:rPr>
          <w:rFonts w:hint="eastAsia" w:ascii="仿宋" w:hAnsi="仿宋" w:eastAsia="仿宋" w:cs="仿宋"/>
          <w:sz w:val="32"/>
          <w:szCs w:val="32"/>
        </w:rPr>
      </w:pPr>
      <w:r>
        <w:rPr>
          <w:rFonts w:hint="eastAsia" w:ascii="仿宋" w:hAnsi="仿宋" w:eastAsia="仿宋" w:cs="仿宋"/>
          <w:sz w:val="32"/>
          <w:szCs w:val="32"/>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年预算收支安排75.78万元，较201</w:t>
      </w:r>
      <w:r>
        <w:rPr>
          <w:rFonts w:hint="eastAsia" w:ascii="仿宋" w:hAnsi="仿宋" w:eastAsia="仿宋" w:cs="仿宋"/>
          <w:sz w:val="32"/>
          <w:szCs w:val="32"/>
          <w:lang w:val="en-US" w:eastAsia="zh-CN"/>
        </w:rPr>
        <w:t>9</w:t>
      </w:r>
      <w:r>
        <w:rPr>
          <w:rFonts w:hint="eastAsia" w:ascii="仿宋" w:hAnsi="仿宋" w:eastAsia="仿宋" w:cs="仿宋"/>
          <w:sz w:val="32"/>
          <w:szCs w:val="32"/>
        </w:rPr>
        <w:t>年预算</w:t>
      </w:r>
      <w:r>
        <w:rPr>
          <w:rFonts w:hint="eastAsia" w:ascii="仿宋" w:hAnsi="仿宋" w:eastAsia="仿宋" w:cs="仿宋"/>
          <w:sz w:val="32"/>
          <w:szCs w:val="32"/>
          <w:lang w:eastAsia="zh-CN"/>
        </w:rPr>
        <w:t>增加</w:t>
      </w:r>
      <w:r>
        <w:rPr>
          <w:rFonts w:hint="eastAsia" w:ascii="仿宋" w:hAnsi="仿宋" w:eastAsia="仿宋" w:cs="仿宋"/>
          <w:color w:val="auto"/>
          <w:sz w:val="32"/>
          <w:szCs w:val="32"/>
          <w:lang w:val="en-US" w:eastAsia="zh-CN"/>
        </w:rPr>
        <w:t>8.63</w:t>
      </w:r>
      <w:r>
        <w:rPr>
          <w:rFonts w:hint="eastAsia" w:ascii="仿宋" w:hAnsi="仿宋" w:eastAsia="仿宋" w:cs="仿宋"/>
          <w:sz w:val="32"/>
          <w:szCs w:val="32"/>
        </w:rPr>
        <w:t>万元，其中：基本支出</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8.63</w:t>
      </w:r>
      <w:r>
        <w:rPr>
          <w:rFonts w:hint="eastAsia" w:ascii="仿宋" w:hAnsi="仿宋" w:eastAsia="仿宋" w:cs="仿宋"/>
          <w:sz w:val="32"/>
          <w:szCs w:val="32"/>
        </w:rPr>
        <w:t>万元，主要为</w:t>
      </w:r>
      <w:r>
        <w:rPr>
          <w:rFonts w:hint="eastAsia" w:ascii="仿宋" w:hAnsi="仿宋" w:eastAsia="仿宋" w:cs="仿宋"/>
          <w:sz w:val="32"/>
          <w:szCs w:val="32"/>
          <w:lang w:eastAsia="zh-CN"/>
        </w:rPr>
        <w:t>增加</w:t>
      </w:r>
      <w:r>
        <w:rPr>
          <w:rFonts w:hint="eastAsia" w:ascii="仿宋" w:hAnsi="仿宋" w:eastAsia="仿宋" w:cs="仿宋"/>
          <w:sz w:val="32"/>
          <w:szCs w:val="32"/>
        </w:rPr>
        <w:t>人员经费支出</w:t>
      </w:r>
      <w:r>
        <w:rPr>
          <w:rFonts w:hint="eastAsia" w:ascii="仿宋" w:hAnsi="仿宋" w:eastAsia="仿宋" w:cs="仿宋"/>
          <w:sz w:val="32"/>
          <w:szCs w:val="32"/>
          <w:lang w:eastAsia="zh-CN"/>
        </w:rPr>
        <w:t>和日常公用经费支出</w:t>
      </w:r>
      <w:r>
        <w:rPr>
          <w:rFonts w:hint="eastAsia" w:ascii="仿宋" w:hAnsi="仿宋" w:eastAsia="仿宋" w:cs="仿宋"/>
          <w:sz w:val="32"/>
          <w:szCs w:val="32"/>
        </w:rPr>
        <w:t>；项目支出减少</w:t>
      </w:r>
      <w:r>
        <w:rPr>
          <w:rFonts w:hint="eastAsia" w:ascii="仿宋" w:hAnsi="仿宋" w:eastAsia="仿宋" w:cs="仿宋"/>
          <w:sz w:val="32"/>
          <w:szCs w:val="32"/>
          <w:lang w:val="en-US" w:eastAsia="zh-CN"/>
        </w:rPr>
        <w:t>9.00</w:t>
      </w:r>
      <w:r>
        <w:rPr>
          <w:rFonts w:hint="eastAsia" w:ascii="仿宋" w:hAnsi="仿宋" w:eastAsia="仿宋" w:cs="仿宋"/>
          <w:sz w:val="32"/>
          <w:szCs w:val="32"/>
        </w:rPr>
        <w:t>万元，主要为减少</w:t>
      </w:r>
      <w:r>
        <w:rPr>
          <w:rFonts w:hint="eastAsia" w:ascii="仿宋" w:hAnsi="仿宋" w:eastAsia="仿宋" w:cs="仿宋"/>
          <w:sz w:val="32"/>
          <w:szCs w:val="32"/>
          <w:lang w:eastAsia="zh-CN"/>
        </w:rPr>
        <w:t>应急救护培训</w:t>
      </w:r>
      <w:r>
        <w:rPr>
          <w:rFonts w:hint="eastAsia" w:ascii="仿宋" w:hAnsi="仿宋" w:eastAsia="仿宋" w:cs="仿宋"/>
          <w:sz w:val="32"/>
          <w:szCs w:val="32"/>
        </w:rPr>
        <w:t>资金。</w:t>
      </w:r>
    </w:p>
    <w:p w14:paraId="493B0A93">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0241AE21">
      <w:pPr>
        <w:ind w:firstLine="640" w:firstLineChars="200"/>
        <w:rPr>
          <w:rFonts w:hint="eastAsia" w:ascii="仿宋" w:hAnsi="仿宋" w:eastAsia="仿宋" w:cs="仿宋"/>
          <w:sz w:val="32"/>
          <w:szCs w:val="32"/>
        </w:rPr>
      </w:pPr>
      <w:r>
        <w:rPr>
          <w:rFonts w:hint="eastAsia" w:ascii="仿宋" w:hAnsi="仿宋" w:eastAsia="仿宋" w:cs="仿宋"/>
          <w:sz w:val="32"/>
          <w:szCs w:val="32"/>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年，我</w:t>
      </w:r>
      <w:r>
        <w:rPr>
          <w:rFonts w:hint="eastAsia" w:ascii="仿宋" w:hAnsi="仿宋" w:eastAsia="仿宋" w:cs="仿宋"/>
          <w:sz w:val="32"/>
          <w:szCs w:val="32"/>
          <w:lang w:eastAsia="zh-CN"/>
        </w:rPr>
        <w:t>会</w:t>
      </w:r>
      <w:r>
        <w:rPr>
          <w:rFonts w:hint="eastAsia" w:ascii="仿宋" w:hAnsi="仿宋" w:eastAsia="仿宋" w:cs="仿宋"/>
          <w:sz w:val="32"/>
          <w:szCs w:val="32"/>
        </w:rPr>
        <w:t>机关运行经费共计安排</w:t>
      </w:r>
      <w:r>
        <w:rPr>
          <w:rFonts w:hint="eastAsia" w:ascii="仿宋" w:hAnsi="仿宋" w:eastAsia="仿宋" w:cs="仿宋"/>
          <w:sz w:val="32"/>
          <w:szCs w:val="32"/>
          <w:lang w:val="en-US" w:eastAsia="zh-CN"/>
        </w:rPr>
        <w:t>10.38</w:t>
      </w:r>
      <w:r>
        <w:rPr>
          <w:rFonts w:hint="eastAsia" w:ascii="仿宋" w:hAnsi="仿宋" w:eastAsia="仿宋" w:cs="仿宋"/>
          <w:sz w:val="32"/>
          <w:szCs w:val="32"/>
        </w:rPr>
        <w:t>万元，主要用于</w:t>
      </w:r>
      <w:r>
        <w:rPr>
          <w:rFonts w:hint="eastAsia" w:ascii="仿宋" w:hAnsi="仿宋" w:eastAsia="仿宋" w:cs="仿宋"/>
          <w:sz w:val="32"/>
          <w:szCs w:val="32"/>
          <w:lang w:eastAsia="zh-CN"/>
        </w:rPr>
        <w:t>办公室</w:t>
      </w:r>
      <w:r>
        <w:rPr>
          <w:rFonts w:hint="eastAsia" w:ascii="仿宋" w:hAnsi="仿宋" w:eastAsia="仿宋" w:cs="仿宋"/>
          <w:sz w:val="32"/>
          <w:szCs w:val="32"/>
        </w:rPr>
        <w:t>的日常运行支出。</w:t>
      </w:r>
    </w:p>
    <w:p w14:paraId="7EC47663">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1CD5C540">
      <w:pPr>
        <w:ind w:firstLine="640" w:firstLineChars="200"/>
        <w:rPr>
          <w:rFonts w:hint="eastAsia" w:ascii="仿宋" w:hAnsi="仿宋" w:eastAsia="仿宋" w:cs="仿宋"/>
          <w:sz w:val="32"/>
          <w:szCs w:val="32"/>
        </w:rPr>
      </w:pPr>
      <w:r>
        <w:rPr>
          <w:rFonts w:hint="eastAsia" w:ascii="仿宋" w:hAnsi="仿宋" w:eastAsia="仿宋" w:cs="仿宋"/>
          <w:sz w:val="32"/>
          <w:szCs w:val="32"/>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年，我</w:t>
      </w:r>
      <w:r>
        <w:rPr>
          <w:rFonts w:hint="eastAsia" w:ascii="仿宋" w:hAnsi="仿宋" w:eastAsia="仿宋" w:cs="仿宋"/>
          <w:sz w:val="32"/>
          <w:szCs w:val="32"/>
          <w:lang w:eastAsia="zh-CN"/>
        </w:rPr>
        <w:t>会</w:t>
      </w:r>
      <w:r>
        <w:rPr>
          <w:rFonts w:hint="eastAsia" w:ascii="仿宋" w:hAnsi="仿宋" w:eastAsia="仿宋" w:cs="仿宋"/>
          <w:sz w:val="32"/>
          <w:szCs w:val="32"/>
        </w:rPr>
        <w:t>财政拨款“三公”经费预算安排</w:t>
      </w:r>
      <w:r>
        <w:rPr>
          <w:rFonts w:hint="eastAsia" w:ascii="仿宋" w:hAnsi="仿宋" w:eastAsia="仿宋" w:cs="仿宋"/>
          <w:sz w:val="32"/>
          <w:szCs w:val="32"/>
          <w:lang w:val="en-US" w:eastAsia="zh-CN"/>
        </w:rPr>
        <w:t>2.70</w:t>
      </w:r>
      <w:r>
        <w:rPr>
          <w:rFonts w:hint="eastAsia" w:ascii="仿宋" w:hAnsi="仿宋" w:eastAsia="仿宋" w:cs="仿宋"/>
          <w:sz w:val="32"/>
          <w:szCs w:val="32"/>
        </w:rPr>
        <w:t>万元，其中因公出国（境）费</w:t>
      </w:r>
      <w:r>
        <w:rPr>
          <w:rFonts w:hint="eastAsia" w:ascii="仿宋" w:hAnsi="仿宋" w:eastAsia="仿宋" w:cs="仿宋"/>
          <w:sz w:val="32"/>
          <w:szCs w:val="32"/>
          <w:lang w:val="en-US" w:eastAsia="zh-CN"/>
        </w:rPr>
        <w:t>0</w:t>
      </w:r>
      <w:r>
        <w:rPr>
          <w:rFonts w:hint="eastAsia" w:ascii="仿宋" w:hAnsi="仿宋" w:eastAsia="仿宋" w:cs="仿宋"/>
          <w:sz w:val="32"/>
          <w:szCs w:val="32"/>
        </w:rPr>
        <w:t>万元；公务用车购置及运维费</w:t>
      </w:r>
      <w:r>
        <w:rPr>
          <w:rFonts w:hint="eastAsia" w:ascii="仿宋" w:hAnsi="仿宋" w:eastAsia="仿宋" w:cs="仿宋"/>
          <w:sz w:val="32"/>
          <w:szCs w:val="32"/>
          <w:lang w:val="en-US" w:eastAsia="zh-CN"/>
        </w:rPr>
        <w:t>2.70</w:t>
      </w:r>
      <w:r>
        <w:rPr>
          <w:rFonts w:hint="eastAsia" w:ascii="仿宋" w:hAnsi="仿宋" w:eastAsia="仿宋" w:cs="仿宋"/>
          <w:sz w:val="32"/>
          <w:szCs w:val="32"/>
        </w:rPr>
        <w:t>万元（其中：公务用车购置费为0万元，公务用车运维费</w:t>
      </w:r>
      <w:r>
        <w:rPr>
          <w:rFonts w:hint="eastAsia" w:ascii="仿宋" w:hAnsi="仿宋" w:eastAsia="仿宋" w:cs="仿宋"/>
          <w:sz w:val="32"/>
          <w:szCs w:val="32"/>
          <w:lang w:val="en-US" w:eastAsia="zh-CN"/>
        </w:rPr>
        <w:t>2.70</w:t>
      </w:r>
      <w:r>
        <w:rPr>
          <w:rFonts w:hint="eastAsia" w:ascii="仿宋" w:hAnsi="仿宋" w:eastAsia="仿宋" w:cs="仿宋"/>
          <w:sz w:val="32"/>
          <w:szCs w:val="32"/>
        </w:rPr>
        <w:t>万元)；公务接待费</w:t>
      </w:r>
      <w:r>
        <w:rPr>
          <w:rFonts w:hint="eastAsia" w:ascii="仿宋" w:hAnsi="仿宋" w:eastAsia="仿宋" w:cs="仿宋"/>
          <w:sz w:val="32"/>
          <w:szCs w:val="32"/>
          <w:lang w:val="en-US" w:eastAsia="zh-CN"/>
        </w:rPr>
        <w:t>0</w:t>
      </w:r>
      <w:r>
        <w:rPr>
          <w:rFonts w:hint="eastAsia" w:ascii="仿宋" w:hAnsi="仿宋" w:eastAsia="仿宋" w:cs="仿宋"/>
          <w:sz w:val="32"/>
          <w:szCs w:val="32"/>
        </w:rPr>
        <w:t>万元。与201</w:t>
      </w:r>
      <w:r>
        <w:rPr>
          <w:rFonts w:hint="eastAsia" w:ascii="仿宋" w:hAnsi="仿宋" w:eastAsia="仿宋" w:cs="仿宋"/>
          <w:sz w:val="32"/>
          <w:szCs w:val="32"/>
          <w:lang w:val="en-US" w:eastAsia="zh-CN"/>
        </w:rPr>
        <w:t>9</w:t>
      </w:r>
      <w:r>
        <w:rPr>
          <w:rFonts w:hint="eastAsia" w:ascii="仿宋" w:hAnsi="仿宋" w:eastAsia="仿宋" w:cs="仿宋"/>
          <w:sz w:val="32"/>
          <w:szCs w:val="32"/>
        </w:rPr>
        <w:t>年相比</w:t>
      </w:r>
      <w:r>
        <w:rPr>
          <w:rFonts w:hint="eastAsia" w:ascii="仿宋" w:hAnsi="仿宋" w:eastAsia="仿宋" w:cs="仿宋"/>
          <w:sz w:val="32"/>
          <w:szCs w:val="32"/>
          <w:lang w:eastAsia="zh-CN"/>
        </w:rPr>
        <w:t>持平</w:t>
      </w:r>
      <w:r>
        <w:rPr>
          <w:rFonts w:hint="eastAsia" w:ascii="仿宋" w:hAnsi="仿宋" w:eastAsia="仿宋" w:cs="仿宋"/>
          <w:sz w:val="32"/>
          <w:szCs w:val="32"/>
        </w:rPr>
        <w:t>。</w:t>
      </w:r>
    </w:p>
    <w:p w14:paraId="4E97F262">
      <w:pPr>
        <w:ind w:firstLine="640"/>
        <w:rPr>
          <w:rFonts w:ascii="黑体" w:hAnsi="黑体" w:eastAsia="黑体" w:cs="Times New Roman"/>
          <w:sz w:val="32"/>
          <w:szCs w:val="32"/>
        </w:rPr>
      </w:pPr>
      <w:r>
        <w:rPr>
          <w:rFonts w:hint="eastAsia" w:ascii="黑体" w:hAnsi="黑体" w:eastAsia="黑体" w:cs="Times New Roman"/>
          <w:sz w:val="32"/>
          <w:szCs w:val="32"/>
        </w:rPr>
        <w:t>五、绩效预算信息</w:t>
      </w:r>
    </w:p>
    <w:p w14:paraId="2B2E23E5">
      <w:pPr>
        <w:ind w:firstLine="640" w:firstLineChars="200"/>
        <w:jc w:val="left"/>
        <w:rPr>
          <w:rFonts w:ascii="Times New Roman" w:hAnsi="Times New Roman" w:eastAsia="方正仿宋_GBK" w:cs="Times New Roman"/>
          <w:b/>
          <w:sz w:val="32"/>
          <w:szCs w:val="32"/>
        </w:rPr>
      </w:pPr>
      <w:bookmarkStart w:id="0" w:name="_Toc471398463"/>
      <w:r>
        <w:rPr>
          <w:rFonts w:ascii="Times New Roman" w:hAnsi="Times New Roman" w:eastAsia="方正仿宋_GBK" w:cs="Times New Roman"/>
          <w:b/>
          <w:sz w:val="32"/>
          <w:szCs w:val="32"/>
        </w:rPr>
        <w:t>总体绩效目标：</w:t>
      </w:r>
    </w:p>
    <w:p w14:paraId="4CCAA7A7">
      <w:pPr>
        <w:ind w:firstLine="560"/>
        <w:rPr>
          <w:rFonts w:hint="eastAsia" w:ascii="仿宋" w:hAnsi="仿宋" w:eastAsia="仿宋" w:cs="仿宋"/>
          <w:sz w:val="32"/>
          <w:szCs w:val="32"/>
        </w:rPr>
      </w:pPr>
      <w:r>
        <w:rPr>
          <w:rFonts w:hint="eastAsia" w:ascii="仿宋" w:hAnsi="仿宋" w:eastAsia="仿宋" w:cs="仿宋"/>
          <w:sz w:val="32"/>
          <w:szCs w:val="32"/>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坚持以习近平新时代中国特色社会主义思想为指导，认真落实中央和省委省政府决策部署，总体工作思路是：鹿泉区红十字会是以发扬人道、博爱、奉献精神，保护人的生命和健康，促进人类和平进步事业为宗旨的社会救助团体，在区委、区政府的正确领导下，紧紧围绕红十字会总会、省市红十字会工作要求和服务区委、区政府中心任务，大力弘扬“人道、博爱、奉献”的红十字精神，加强组织和队伍建设，打牢红十字会工作的基础；加大募捐和监督力度，提升红十字会工作的公信力；关爱生命健康，扩大红十字会工作的影响力；打造志愿服务品牌，提升红十字会工作的美誉度；广泛深入宣传，营造红十字会工作的良好氛围。充分履行政府人道救助领域助手职责，努力推动全区红十字会工作再上新台阶。履行以下职能：</w:t>
      </w:r>
    </w:p>
    <w:p w14:paraId="344005C2">
      <w:pPr>
        <w:ind w:firstLine="560"/>
        <w:rPr>
          <w:rFonts w:hint="eastAsia" w:ascii="仿宋" w:hAnsi="仿宋" w:eastAsia="仿宋" w:cs="仿宋"/>
          <w:sz w:val="32"/>
          <w:szCs w:val="32"/>
        </w:rPr>
      </w:pPr>
      <w:r>
        <w:rPr>
          <w:rFonts w:hint="eastAsia" w:ascii="仿宋" w:hAnsi="仿宋" w:eastAsia="仿宋" w:cs="仿宋"/>
          <w:sz w:val="32"/>
          <w:szCs w:val="32"/>
        </w:rPr>
        <w:t>1、开展备灾救灾的准备工作，建立完善红十字会应急救援体系，设立备灾救灾仓库，组建应急救援队并演练。开展自然灾害的救助及突发事件的应急救援，参与灾后重建。对从事备灾物资、备灾仓库管理人员进行培训。</w:t>
      </w:r>
    </w:p>
    <w:p w14:paraId="5DCB16A3">
      <w:pPr>
        <w:ind w:firstLine="560"/>
        <w:rPr>
          <w:rFonts w:hint="eastAsia" w:ascii="仿宋" w:hAnsi="仿宋" w:eastAsia="仿宋" w:cs="仿宋"/>
          <w:sz w:val="32"/>
          <w:szCs w:val="32"/>
        </w:rPr>
      </w:pPr>
      <w:r>
        <w:rPr>
          <w:rFonts w:hint="eastAsia" w:ascii="仿宋" w:hAnsi="仿宋" w:eastAsia="仿宋" w:cs="仿宋"/>
          <w:sz w:val="32"/>
          <w:szCs w:val="32"/>
        </w:rPr>
        <w:t>2、努力推进应急救护知识普及，建立红十字应急救护培训长效机制，充分发挥红十字会在公众参与的应急救护培训中的主体作用，积极推动红十字会救护培训进社区、进农村、进学校、进企业、进机关。</w:t>
      </w:r>
    </w:p>
    <w:p w14:paraId="0FE9CF46">
      <w:pPr>
        <w:ind w:firstLine="560"/>
        <w:rPr>
          <w:rFonts w:hint="eastAsia" w:ascii="仿宋" w:hAnsi="仿宋" w:eastAsia="仿宋" w:cs="仿宋"/>
          <w:sz w:val="32"/>
          <w:szCs w:val="32"/>
        </w:rPr>
      </w:pPr>
      <w:r>
        <w:rPr>
          <w:rFonts w:hint="eastAsia" w:ascii="仿宋" w:hAnsi="仿宋" w:eastAsia="仿宋" w:cs="仿宋"/>
          <w:sz w:val="32"/>
          <w:szCs w:val="32"/>
        </w:rPr>
        <w:t>3、致力关注民生，积极开展弱势群体帮扶，向社会大力募集资金，建立专项救助基金。面向困难群体开展符合其宗旨的人道救助工作，重点救助困难群众及患病儿童。</w:t>
      </w:r>
    </w:p>
    <w:p w14:paraId="2C3C52D9">
      <w:pPr>
        <w:ind w:firstLine="560"/>
        <w:rPr>
          <w:rFonts w:hint="eastAsia" w:ascii="仿宋" w:hAnsi="仿宋" w:eastAsia="仿宋" w:cs="仿宋"/>
          <w:sz w:val="32"/>
          <w:szCs w:val="32"/>
        </w:rPr>
      </w:pPr>
      <w:r>
        <w:rPr>
          <w:rFonts w:hint="eastAsia" w:ascii="仿宋" w:hAnsi="仿宋" w:eastAsia="仿宋" w:cs="仿宋"/>
          <w:sz w:val="32"/>
          <w:szCs w:val="32"/>
        </w:rPr>
        <w:t>4、认真贯彻执行《中华人民共和国红十字会法》和《中国红十字会章程》，指导全区红十字会组织开展活动，推动红十字会各项工作的开展。</w:t>
      </w:r>
    </w:p>
    <w:p w14:paraId="1EFAA7DB">
      <w:pPr>
        <w:ind w:firstLine="560"/>
        <w:rPr>
          <w:rFonts w:hint="eastAsia" w:ascii="仿宋" w:hAnsi="仿宋" w:eastAsia="仿宋" w:cs="仿宋"/>
          <w:sz w:val="32"/>
          <w:szCs w:val="32"/>
        </w:rPr>
      </w:pPr>
      <w:r>
        <w:rPr>
          <w:rFonts w:hint="eastAsia" w:ascii="仿宋" w:hAnsi="仿宋" w:eastAsia="仿宋" w:cs="仿宋"/>
          <w:sz w:val="32"/>
          <w:szCs w:val="32"/>
        </w:rPr>
        <w:t>5、加强无偿献血、造血干细胞捐献、遗体和人体器官捐献知识宣传普及和捐献工作，大力建设红十字会博爱家园，不断扩大红十字会影响。</w:t>
      </w:r>
    </w:p>
    <w:p w14:paraId="7A8C6FBB">
      <w:pPr>
        <w:ind w:firstLine="560"/>
        <w:rPr>
          <w:rFonts w:hint="eastAsia" w:ascii="Times New Roman" w:hAnsi="Times New Roman" w:eastAsia="方正仿宋_GBK" w:cs="Times New Roman"/>
          <w:sz w:val="32"/>
          <w:szCs w:val="32"/>
        </w:rPr>
      </w:pPr>
      <w:r>
        <w:rPr>
          <w:rFonts w:hint="eastAsia" w:ascii="仿宋" w:hAnsi="仿宋" w:eastAsia="仿宋" w:cs="仿宋"/>
          <w:sz w:val="32"/>
          <w:szCs w:val="32"/>
        </w:rPr>
        <w:t>6、开展红十字青少年和志愿服务活动，广泛宣传《中华人民共和国红十字会法》，加强与国际红十字及港澳台组织在人道救援、志愿服务、红十字青少年等方面交流与合作。积极参与国际红十字运动，积极发展志愿者，提升红十字会社会影响力。</w:t>
      </w:r>
    </w:p>
    <w:p w14:paraId="44AA3C5A">
      <w:pPr>
        <w:ind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职责分类绩效目标：</w:t>
      </w:r>
    </w:p>
    <w:p w14:paraId="51D9FF6A">
      <w:pPr>
        <w:ind w:firstLine="560"/>
        <w:rPr>
          <w:rFonts w:hint="eastAsia" w:ascii="仿宋" w:hAnsi="仿宋" w:eastAsia="仿宋" w:cs="仿宋"/>
          <w:sz w:val="32"/>
          <w:szCs w:val="32"/>
        </w:rPr>
      </w:pPr>
      <w:r>
        <w:rPr>
          <w:rFonts w:hint="eastAsia" w:ascii="仿宋" w:hAnsi="仿宋" w:eastAsia="仿宋" w:cs="仿宋"/>
          <w:sz w:val="32"/>
          <w:szCs w:val="32"/>
        </w:rPr>
        <w:t>（一）开展应急救援工作。</w:t>
      </w:r>
    </w:p>
    <w:p w14:paraId="49D008BD">
      <w:pPr>
        <w:ind w:firstLine="560"/>
        <w:rPr>
          <w:rFonts w:hint="eastAsia" w:ascii="仿宋" w:hAnsi="仿宋" w:eastAsia="仿宋" w:cs="仿宋"/>
          <w:sz w:val="32"/>
          <w:szCs w:val="32"/>
        </w:rPr>
      </w:pPr>
      <w:r>
        <w:rPr>
          <w:rFonts w:hint="eastAsia" w:ascii="仿宋" w:hAnsi="仿宋" w:eastAsia="仿宋" w:cs="仿宋"/>
          <w:sz w:val="32"/>
          <w:szCs w:val="32"/>
        </w:rPr>
        <w:t>绩效目标：设立备灾救灾仓库，储备应急救援备灾救灾物资，增强备灾救灾能力；完成救灾及应急救援任务，提高人道救助能力。</w:t>
      </w:r>
    </w:p>
    <w:p w14:paraId="4B845DDC">
      <w:pPr>
        <w:ind w:firstLine="560"/>
        <w:rPr>
          <w:rFonts w:hint="eastAsia" w:ascii="仿宋" w:hAnsi="仿宋" w:eastAsia="仿宋" w:cs="仿宋"/>
          <w:sz w:val="32"/>
          <w:szCs w:val="32"/>
        </w:rPr>
      </w:pPr>
      <w:r>
        <w:rPr>
          <w:rFonts w:hint="eastAsia" w:ascii="仿宋" w:hAnsi="仿宋" w:eastAsia="仿宋" w:cs="仿宋"/>
          <w:sz w:val="32"/>
          <w:szCs w:val="32"/>
        </w:rPr>
        <w:t>绩效指标：租赁备灾仓库，面积不低于80平方米；提高社会影响力，得到广大群众的充分认可；群众满意度达到90%以上。</w:t>
      </w:r>
    </w:p>
    <w:p w14:paraId="3C2F26B4">
      <w:pPr>
        <w:ind w:firstLine="560"/>
        <w:rPr>
          <w:rFonts w:hint="eastAsia" w:ascii="仿宋" w:hAnsi="仿宋" w:eastAsia="仿宋" w:cs="仿宋"/>
          <w:sz w:val="32"/>
          <w:szCs w:val="32"/>
        </w:rPr>
      </w:pPr>
      <w:r>
        <w:rPr>
          <w:rFonts w:hint="eastAsia" w:ascii="仿宋" w:hAnsi="仿宋" w:eastAsia="仿宋" w:cs="仿宋"/>
          <w:sz w:val="32"/>
          <w:szCs w:val="32"/>
        </w:rPr>
        <w:t>（二）开展应急救护工作。</w:t>
      </w:r>
    </w:p>
    <w:p w14:paraId="2F41471B">
      <w:pPr>
        <w:ind w:firstLine="560"/>
        <w:rPr>
          <w:rFonts w:hint="eastAsia" w:ascii="仿宋" w:hAnsi="仿宋" w:eastAsia="仿宋" w:cs="仿宋"/>
          <w:sz w:val="32"/>
          <w:szCs w:val="32"/>
        </w:rPr>
      </w:pPr>
      <w:r>
        <w:rPr>
          <w:rFonts w:hint="eastAsia" w:ascii="仿宋" w:hAnsi="仿宋" w:eastAsia="仿宋" w:cs="仿宋"/>
          <w:sz w:val="32"/>
          <w:szCs w:val="32"/>
        </w:rPr>
        <w:t>绩效目标：培训中学生应急救护知识，增强学生应急避险意识，掌握应急救护知识技能；培训中小学校初级救护员，提高学校以外突发事件的应对能力。面向群众开展红十字会应急救护知识宣传，提高群众自救互就能力；参加石家庄市级应急救护大赛，展示我区应急救护培训成果，提高我区应急救护水平。</w:t>
      </w:r>
    </w:p>
    <w:p w14:paraId="4BFD2075">
      <w:pPr>
        <w:ind w:firstLine="560"/>
        <w:rPr>
          <w:rFonts w:hint="eastAsia" w:ascii="仿宋" w:hAnsi="仿宋" w:eastAsia="仿宋" w:cs="仿宋"/>
          <w:sz w:val="32"/>
          <w:szCs w:val="32"/>
        </w:rPr>
      </w:pPr>
      <w:r>
        <w:rPr>
          <w:rFonts w:hint="eastAsia" w:ascii="仿宋" w:hAnsi="仿宋" w:eastAsia="仿宋" w:cs="仿宋"/>
          <w:sz w:val="32"/>
          <w:szCs w:val="32"/>
        </w:rPr>
        <w:t>绩效指标：培训初级救护员210人，举办初级救护员培训4次，每次培训不少于2天，培训16课时，每人200元；应急救护知识专题讲座200人，举办应急救护知识讲座2次，每人25元；购买应急救护培训盒1000个，应急救护知识普及900人以上，开展应急救护知识普及5次，制作与发放对外宣传品1000份以上；参加石家庄市应急救护大赛；按时完成培训工作任务，提高初级救护员培训合格率，得到广大群众的充分认可，满意度达到90%以上。</w:t>
      </w:r>
    </w:p>
    <w:p w14:paraId="2B3EA591">
      <w:pPr>
        <w:ind w:firstLine="560"/>
        <w:rPr>
          <w:rFonts w:hint="eastAsia" w:ascii="仿宋" w:hAnsi="仿宋" w:eastAsia="仿宋" w:cs="仿宋"/>
          <w:sz w:val="32"/>
          <w:szCs w:val="32"/>
        </w:rPr>
      </w:pPr>
      <w:r>
        <w:rPr>
          <w:rFonts w:hint="eastAsia" w:ascii="仿宋" w:hAnsi="仿宋" w:eastAsia="仿宋" w:cs="仿宋"/>
          <w:sz w:val="32"/>
          <w:szCs w:val="32"/>
        </w:rPr>
        <w:t>（三）开展人道救助工作。</w:t>
      </w:r>
    </w:p>
    <w:p w14:paraId="6D812742">
      <w:pPr>
        <w:ind w:firstLine="560"/>
        <w:rPr>
          <w:rFonts w:hint="eastAsia" w:ascii="仿宋" w:hAnsi="仿宋" w:eastAsia="仿宋" w:cs="仿宋"/>
          <w:sz w:val="32"/>
          <w:szCs w:val="32"/>
        </w:rPr>
      </w:pPr>
      <w:r>
        <w:rPr>
          <w:rFonts w:hint="eastAsia" w:ascii="仿宋" w:hAnsi="仿宋" w:eastAsia="仿宋" w:cs="仿宋"/>
          <w:sz w:val="32"/>
          <w:szCs w:val="32"/>
        </w:rPr>
        <w:t>绩效目标：在社区建立红十字会基层组织；加强公益设施建设，促进社区红十字会基层组织和服务能力建设。</w:t>
      </w:r>
    </w:p>
    <w:p w14:paraId="763BADD9">
      <w:pPr>
        <w:ind w:firstLine="560"/>
        <w:rPr>
          <w:rFonts w:hint="eastAsia" w:ascii="仿宋" w:hAnsi="仿宋" w:eastAsia="仿宋" w:cs="仿宋"/>
          <w:sz w:val="32"/>
          <w:szCs w:val="32"/>
        </w:rPr>
      </w:pPr>
      <w:r>
        <w:rPr>
          <w:rFonts w:hint="eastAsia" w:ascii="仿宋" w:hAnsi="仿宋" w:eastAsia="仿宋" w:cs="仿宋"/>
          <w:sz w:val="32"/>
          <w:szCs w:val="32"/>
        </w:rPr>
        <w:t>绩效指标：建设1个红十字会社区，配备日常老百姓常用且不常备的便民工具、设施和器材，购置放置架、急救箱、折叠梯、轮椅、多功能工具箱等物资，建设红十字书屋，配备相应图书，方便群众阅览，红十字会社区投入2万元。按照工作计划，按时完成红十字会社区建设。在全区产生影响，得到广大群众认可，社区群众满意度达到90%以上。</w:t>
      </w:r>
    </w:p>
    <w:p w14:paraId="0553465F">
      <w:pPr>
        <w:ind w:firstLine="560"/>
        <w:rPr>
          <w:rFonts w:hint="eastAsia" w:ascii="仿宋" w:hAnsi="仿宋" w:eastAsia="仿宋" w:cs="仿宋"/>
          <w:sz w:val="32"/>
          <w:szCs w:val="32"/>
        </w:rPr>
      </w:pPr>
      <w:r>
        <w:rPr>
          <w:rFonts w:hint="eastAsia" w:ascii="仿宋" w:hAnsi="仿宋" w:eastAsia="仿宋" w:cs="仿宋"/>
          <w:sz w:val="32"/>
          <w:szCs w:val="32"/>
        </w:rPr>
        <w:t>（四）开展“三献”工作。</w:t>
      </w:r>
    </w:p>
    <w:p w14:paraId="361CBE00">
      <w:pPr>
        <w:ind w:firstLine="560"/>
        <w:rPr>
          <w:rFonts w:hint="eastAsia" w:ascii="仿宋" w:hAnsi="仿宋" w:eastAsia="仿宋" w:cs="仿宋"/>
          <w:sz w:val="32"/>
          <w:szCs w:val="32"/>
        </w:rPr>
      </w:pPr>
      <w:r>
        <w:rPr>
          <w:rFonts w:hint="eastAsia" w:ascii="仿宋" w:hAnsi="仿宋" w:eastAsia="仿宋" w:cs="仿宋"/>
          <w:sz w:val="32"/>
          <w:szCs w:val="32"/>
        </w:rPr>
        <w:t>绩效目标：开加强无偿献血、造血干细胞捐献、遗体和器官捐献工作，提高“三献”工作开展质量；向社会公开宣传招募志愿者，邀请上级进行业务培训，让更多人了解无偿献血政策、造血干细胞知识，扩大红十字会影响。</w:t>
      </w:r>
    </w:p>
    <w:p w14:paraId="23EC756F">
      <w:pPr>
        <w:ind w:firstLine="560"/>
        <w:rPr>
          <w:rFonts w:hint="eastAsia" w:ascii="仿宋" w:hAnsi="仿宋" w:eastAsia="仿宋" w:cs="仿宋"/>
          <w:sz w:val="32"/>
          <w:szCs w:val="32"/>
        </w:rPr>
      </w:pPr>
      <w:r>
        <w:rPr>
          <w:rFonts w:hint="eastAsia" w:ascii="仿宋" w:hAnsi="仿宋" w:eastAsia="仿宋" w:cs="仿宋"/>
          <w:sz w:val="32"/>
          <w:szCs w:val="32"/>
        </w:rPr>
        <w:t>绩效指标：开展无偿献血、造血干细胞及人体和器官捐献等活动对外宣传3次，招募志愿者10人，开展宣传活动产生的影响，得到广大受众的认可，社会影响力和工作满意度达到90%以上。</w:t>
      </w:r>
    </w:p>
    <w:p w14:paraId="178520C7">
      <w:pPr>
        <w:ind w:firstLine="560"/>
        <w:rPr>
          <w:rFonts w:hint="eastAsia" w:ascii="仿宋" w:hAnsi="仿宋" w:eastAsia="仿宋" w:cs="仿宋"/>
          <w:sz w:val="32"/>
          <w:szCs w:val="32"/>
        </w:rPr>
      </w:pPr>
      <w:r>
        <w:rPr>
          <w:rFonts w:hint="eastAsia" w:ascii="仿宋" w:hAnsi="仿宋" w:eastAsia="仿宋" w:cs="仿宋"/>
          <w:sz w:val="32"/>
          <w:szCs w:val="32"/>
        </w:rPr>
        <w:t>（五）开展国际人道援助和志愿者工作。</w:t>
      </w:r>
    </w:p>
    <w:p w14:paraId="37A59237">
      <w:pPr>
        <w:ind w:firstLine="560"/>
        <w:rPr>
          <w:rFonts w:hint="eastAsia" w:ascii="仿宋" w:hAnsi="仿宋" w:eastAsia="仿宋" w:cs="仿宋"/>
          <w:sz w:val="32"/>
          <w:szCs w:val="32"/>
        </w:rPr>
      </w:pPr>
      <w:r>
        <w:rPr>
          <w:rFonts w:hint="eastAsia" w:ascii="仿宋" w:hAnsi="仿宋" w:eastAsia="仿宋" w:cs="仿宋"/>
          <w:sz w:val="32"/>
          <w:szCs w:val="32"/>
        </w:rPr>
        <w:t>绩效目标：建立红十字青少年工作基层组织，创建学校红十字会，发展红十字青少年会员；开展红十字青少年工作培训，普及红十字会运动基本知识；加强红十字会志愿服务组织建设，开展志愿服务活动，提升支援服务水平。</w:t>
      </w:r>
    </w:p>
    <w:p w14:paraId="769402B9">
      <w:pPr>
        <w:ind w:firstLine="560"/>
        <w:rPr>
          <w:rFonts w:hint="eastAsia" w:ascii="仿宋" w:hAnsi="仿宋" w:eastAsia="仿宋" w:cs="仿宋"/>
          <w:sz w:val="32"/>
          <w:szCs w:val="32"/>
        </w:rPr>
      </w:pPr>
      <w:r>
        <w:rPr>
          <w:rFonts w:hint="eastAsia" w:ascii="仿宋" w:hAnsi="仿宋" w:eastAsia="仿宋" w:cs="仿宋"/>
          <w:sz w:val="32"/>
          <w:szCs w:val="32"/>
        </w:rPr>
        <w:t>绩效指标：建立1所学校红十字会；开展常规节日志愿服务活动3次；通过开展红十字青少年防灾避险知识竞赛，对全区红十字会事业发展促进推动作用。对开展红十字会学校创建、社区群众对志愿服务及参加知识竞赛学生对活动开展情况的满意度达到90%以上。</w:t>
      </w:r>
    </w:p>
    <w:p w14:paraId="2FF33142">
      <w:pPr>
        <w:ind w:firstLine="560"/>
        <w:rPr>
          <w:rFonts w:hint="eastAsia" w:ascii="仿宋" w:hAnsi="仿宋" w:eastAsia="仿宋" w:cs="仿宋"/>
          <w:sz w:val="32"/>
          <w:szCs w:val="32"/>
        </w:rPr>
      </w:pPr>
      <w:r>
        <w:rPr>
          <w:rFonts w:hint="eastAsia" w:ascii="仿宋" w:hAnsi="仿宋" w:eastAsia="仿宋" w:cs="仿宋"/>
          <w:sz w:val="32"/>
          <w:szCs w:val="32"/>
        </w:rPr>
        <w:t>（六）开展红十字会综合事务工作。</w:t>
      </w:r>
    </w:p>
    <w:p w14:paraId="3081375E">
      <w:pPr>
        <w:ind w:firstLine="560"/>
        <w:rPr>
          <w:rFonts w:hint="eastAsia" w:ascii="仿宋" w:hAnsi="仿宋" w:eastAsia="仿宋" w:cs="仿宋"/>
          <w:sz w:val="32"/>
          <w:szCs w:val="32"/>
        </w:rPr>
      </w:pPr>
      <w:r>
        <w:rPr>
          <w:rFonts w:hint="eastAsia" w:ascii="仿宋" w:hAnsi="仿宋" w:eastAsia="仿宋" w:cs="仿宋"/>
          <w:sz w:val="32"/>
          <w:szCs w:val="32"/>
        </w:rPr>
        <w:t>绩效目标：订阅红十字报刊、杂志，提高红十字会工作领导干部及工作人员的服务意识；开展红十字会知识宣传纪念活动，保障红十字会事业健康发展。</w:t>
      </w:r>
    </w:p>
    <w:p w14:paraId="1E4EECA8">
      <w:pPr>
        <w:ind w:firstLine="560"/>
        <w:rPr>
          <w:rFonts w:hint="eastAsia" w:ascii="仿宋" w:hAnsi="仿宋" w:eastAsia="仿宋" w:cs="仿宋"/>
          <w:sz w:val="32"/>
          <w:szCs w:val="32"/>
        </w:rPr>
      </w:pPr>
      <w:r>
        <w:rPr>
          <w:rFonts w:hint="eastAsia" w:ascii="仿宋" w:hAnsi="仿宋" w:eastAsia="仿宋" w:cs="仿宋"/>
          <w:sz w:val="32"/>
          <w:szCs w:val="32"/>
        </w:rPr>
        <w:t>绩效指标：建订阅红十字会报刊杂志不少于6份，开展红十字会宣传纪念活动5次，制作发放外宣品400份，在全区产生影响，得到广大受众的充分认可，系列活动参与者满意度达到90%以上。</w:t>
      </w:r>
    </w:p>
    <w:p w14:paraId="6D85E45C">
      <w:pPr>
        <w:ind w:firstLine="560"/>
        <w:rPr>
          <w:rFonts w:ascii="楷体_GB2312" w:hAnsi="Times New Roman" w:eastAsia="楷体_GB2312" w:cs="Times New Roman"/>
          <w:b/>
          <w:sz w:val="32"/>
          <w:szCs w:val="24"/>
        </w:rPr>
      </w:pPr>
      <w:r>
        <w:rPr>
          <w:rFonts w:hint="eastAsia" w:ascii="楷体_GB2312" w:hAnsi="黑体" w:eastAsia="楷体_GB2312" w:cs="Times New Roman"/>
          <w:b/>
          <w:sz w:val="32"/>
          <w:szCs w:val="32"/>
        </w:rPr>
        <w:t>部门职责及工作活动绩效目标指标：</w:t>
      </w:r>
    </w:p>
    <w:p w14:paraId="674731FB">
      <w:pPr>
        <w:jc w:val="center"/>
        <w:outlineLvl w:val="0"/>
        <w:rPr>
          <w:rFonts w:ascii="方正小标宋_GBK" w:hAnsi="Times New Roman" w:eastAsia="方正小标宋_GBK" w:cs="Times New Roman"/>
          <w:sz w:val="32"/>
          <w:szCs w:val="24"/>
        </w:rPr>
      </w:pPr>
      <w:r>
        <w:rPr>
          <w:rFonts w:hint="eastAsia" w:ascii="方正小标宋_GBK" w:hAnsi="Times New Roman" w:eastAsia="方正小标宋_GBK" w:cs="Times New Roman"/>
          <w:sz w:val="32"/>
          <w:szCs w:val="24"/>
        </w:rPr>
        <w:t>部门职责-工作活动绩效目标</w:t>
      </w:r>
      <w:bookmarkEnd w:id="0"/>
    </w:p>
    <w:p w14:paraId="4988BD97">
      <w:pPr>
        <w:ind w:firstLine="560" w:firstLineChars="200"/>
        <w:jc w:val="left"/>
        <w:outlineLvl w:val="1"/>
        <w:rPr>
          <w:rFonts w:ascii="Times New Roman" w:hAnsi="宋体"/>
          <w:b/>
          <w:sz w:val="28"/>
        </w:rPr>
      </w:pPr>
      <w:r>
        <w:rPr>
          <w:rFonts w:hint="eastAsia" w:ascii="方正仿宋_GBK" w:eastAsia="方正仿宋_GBK"/>
          <w:b/>
          <w:sz w:val="28"/>
        </w:rPr>
        <w:t>1、红十字事业发展-“三献”工作绩效目标表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 w:name="_Toc33018125"/>
      <w:r>
        <w:rPr>
          <w:rFonts w:hint="eastAsia" w:ascii="方正仿宋_GBK" w:eastAsia="方正仿宋_GBK"/>
          <w:b/>
          <w:sz w:val="28"/>
        </w:rPr>
        <w:instrText xml:space="preserve">1、红十字事业发展-\“三献\”工作绩效目标表</w:instrText>
      </w:r>
      <w:bookmarkEnd w:id="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6A79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63CC5192">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noWrap w:val="0"/>
            <w:vAlign w:val="center"/>
          </w:tcPr>
          <w:p w14:paraId="6582DBD2">
            <w:pPr>
              <w:spacing w:line="300" w:lineRule="exact"/>
              <w:jc w:val="right"/>
              <w:rPr>
                <w:rFonts w:ascii="方正书宋_GBK" w:eastAsia="方正书宋_GBK"/>
              </w:rPr>
            </w:pPr>
            <w:r>
              <w:rPr>
                <w:rFonts w:hint="eastAsia" w:ascii="方正书宋_GBK" w:eastAsia="方正书宋_GBK"/>
              </w:rPr>
              <w:t>单位：万元</w:t>
            </w:r>
          </w:p>
        </w:tc>
      </w:tr>
      <w:tr w14:paraId="22F62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7B0652E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62EFE058">
            <w:pPr>
              <w:spacing w:line="300" w:lineRule="exact"/>
              <w:jc w:val="left"/>
              <w:rPr>
                <w:rFonts w:ascii="方正书宋_GBK" w:eastAsia="方正书宋_GBK"/>
              </w:rPr>
            </w:pPr>
            <w:r>
              <w:rPr>
                <w:rFonts w:ascii="方正书宋_GBK" w:eastAsia="方正书宋_GBK"/>
              </w:rPr>
              <w:t>000-9999-JSN-HHBP</w:t>
            </w:r>
          </w:p>
        </w:tc>
        <w:tc>
          <w:tcPr>
            <w:tcW w:w="1587" w:type="dxa"/>
            <w:noWrap w:val="0"/>
            <w:vAlign w:val="center"/>
          </w:tcPr>
          <w:p w14:paraId="58A69DD0">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noWrap w:val="0"/>
            <w:vAlign w:val="center"/>
          </w:tcPr>
          <w:p w14:paraId="407F8AF4">
            <w:pPr>
              <w:spacing w:line="300" w:lineRule="exact"/>
              <w:jc w:val="left"/>
              <w:rPr>
                <w:rFonts w:ascii="方正书宋_GBK" w:eastAsia="方正书宋_GBK"/>
              </w:rPr>
            </w:pPr>
            <w:r>
              <w:rPr>
                <w:rFonts w:hint="eastAsia" w:ascii="方正书宋_GBK" w:eastAsia="方正书宋_GBK"/>
              </w:rPr>
              <w:t>红十字事业发展</w:t>
            </w:r>
            <w:r>
              <w:rPr>
                <w:rFonts w:ascii="方正书宋_GBK" w:eastAsia="方正书宋_GBK"/>
              </w:rPr>
              <w:t>-“</w:t>
            </w:r>
            <w:r>
              <w:rPr>
                <w:rFonts w:hint="eastAsia" w:ascii="方正书宋_GBK" w:eastAsia="方正书宋_GBK"/>
              </w:rPr>
              <w:t>三献</w:t>
            </w:r>
            <w:r>
              <w:rPr>
                <w:rFonts w:hint="cs" w:ascii="方正书宋_GBK" w:eastAsia="方正书宋_GBK"/>
                <w:cs/>
              </w:rPr>
              <w:t>”</w:t>
            </w:r>
            <w:r>
              <w:rPr>
                <w:rFonts w:hint="eastAsia" w:ascii="方正书宋_GBK" w:eastAsia="方正书宋_GBK"/>
              </w:rPr>
              <w:t>工作</w:t>
            </w:r>
          </w:p>
        </w:tc>
      </w:tr>
      <w:tr w14:paraId="0F873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43851C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227EA014">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412C6124">
            <w:pPr>
              <w:spacing w:line="300" w:lineRule="exact"/>
              <w:jc w:val="left"/>
              <w:rPr>
                <w:rFonts w:ascii="方正书宋_GBK" w:eastAsia="方正书宋_GBK"/>
              </w:rPr>
            </w:pPr>
            <w:r>
              <w:rPr>
                <w:rFonts w:ascii="方正书宋_GBK" w:eastAsia="方正书宋_GBK"/>
              </w:rPr>
              <w:t>1.00</w:t>
            </w:r>
          </w:p>
        </w:tc>
        <w:tc>
          <w:tcPr>
            <w:tcW w:w="1587" w:type="dxa"/>
            <w:noWrap w:val="0"/>
            <w:vAlign w:val="center"/>
          </w:tcPr>
          <w:p w14:paraId="23286ED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766388A8">
            <w:pPr>
              <w:spacing w:line="300" w:lineRule="exact"/>
              <w:jc w:val="left"/>
              <w:rPr>
                <w:rFonts w:ascii="方正书宋_GBK" w:eastAsia="方正书宋_GBK"/>
              </w:rPr>
            </w:pPr>
            <w:r>
              <w:rPr>
                <w:rFonts w:ascii="方正书宋_GBK" w:eastAsia="方正书宋_GBK"/>
              </w:rPr>
              <w:t>1.00</w:t>
            </w:r>
          </w:p>
        </w:tc>
        <w:tc>
          <w:tcPr>
            <w:tcW w:w="1276" w:type="dxa"/>
            <w:noWrap w:val="0"/>
            <w:vAlign w:val="center"/>
          </w:tcPr>
          <w:p w14:paraId="5243BCBB">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13CBE891">
            <w:pPr>
              <w:spacing w:line="300" w:lineRule="exact"/>
              <w:jc w:val="left"/>
              <w:rPr>
                <w:rFonts w:ascii="方正书宋_GBK" w:eastAsia="方正书宋_GBK"/>
              </w:rPr>
            </w:pPr>
          </w:p>
        </w:tc>
      </w:tr>
      <w:tr w14:paraId="1F9A3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25557E75">
            <w:pPr>
              <w:spacing w:line="300" w:lineRule="exact"/>
              <w:jc w:val="left"/>
              <w:outlineLvl w:val="1"/>
            </w:pPr>
          </w:p>
        </w:tc>
        <w:tc>
          <w:tcPr>
            <w:tcW w:w="8278" w:type="dxa"/>
            <w:gridSpan w:val="6"/>
            <w:noWrap w:val="0"/>
            <w:vAlign w:val="center"/>
          </w:tcPr>
          <w:p w14:paraId="4846B354">
            <w:pPr>
              <w:spacing w:line="300" w:lineRule="exact"/>
              <w:jc w:val="left"/>
              <w:rPr>
                <w:rFonts w:ascii="方正书宋_GBK" w:eastAsia="方正书宋_GBK"/>
              </w:rPr>
            </w:pPr>
            <w:r>
              <w:rPr>
                <w:rFonts w:hint="eastAsia" w:ascii="方正书宋_GBK" w:eastAsia="方正书宋_GBK"/>
              </w:rPr>
              <w:t>加强无偿献血宣传推动，造血干细胞捐献工作，主要是为医疗临床用血、血液病患者检索配型的志愿者，主要工作是招募干细胞入库志愿者以及开展志愿者宣传。我单位需申请</w:t>
            </w:r>
            <w:r>
              <w:rPr>
                <w:rFonts w:ascii="方正书宋_GBK" w:eastAsia="方正书宋_GBK"/>
              </w:rPr>
              <w:t>1</w:t>
            </w:r>
            <w:r>
              <w:rPr>
                <w:rFonts w:hint="eastAsia" w:ascii="方正书宋_GBK" w:eastAsia="方正书宋_GBK"/>
              </w:rPr>
              <w:t>万元用于印制发放宣传材料、志愿者招募及无偿献血宣传。</w:t>
            </w:r>
          </w:p>
        </w:tc>
      </w:tr>
      <w:tr w14:paraId="53991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68D247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40C9D81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77CBA93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372656E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3366D75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15E7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15BE4E7A">
            <w:pPr>
              <w:spacing w:line="300" w:lineRule="exact"/>
              <w:jc w:val="left"/>
              <w:outlineLvl w:val="1"/>
            </w:pPr>
          </w:p>
        </w:tc>
        <w:tc>
          <w:tcPr>
            <w:tcW w:w="2410" w:type="dxa"/>
            <w:gridSpan w:val="2"/>
            <w:tcBorders>
              <w:bottom w:val="single" w:color="000000" w:sz="6" w:space="0"/>
            </w:tcBorders>
            <w:noWrap w:val="0"/>
            <w:vAlign w:val="center"/>
          </w:tcPr>
          <w:p w14:paraId="650741B1">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noWrap w:val="0"/>
            <w:vAlign w:val="center"/>
          </w:tcPr>
          <w:p w14:paraId="575792D4">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3E3488FD">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noWrap w:val="0"/>
            <w:vAlign w:val="center"/>
          </w:tcPr>
          <w:p w14:paraId="2C872FE2">
            <w:pPr>
              <w:spacing w:line="300" w:lineRule="exact"/>
              <w:jc w:val="center"/>
              <w:rPr>
                <w:rFonts w:ascii="方正书宋_GBK" w:eastAsia="方正书宋_GBK"/>
              </w:rPr>
            </w:pPr>
            <w:r>
              <w:rPr>
                <w:rFonts w:ascii="方正书宋_GBK" w:eastAsia="方正书宋_GBK"/>
              </w:rPr>
              <w:t>100.00</w:t>
            </w:r>
          </w:p>
        </w:tc>
      </w:tr>
      <w:tr w14:paraId="6BD48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05BC165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25A22E5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、加强无偿献血、造血干细胞捐献、遗体和人体器官捐献工作，提高</w:t>
            </w:r>
            <w:r>
              <w:rPr>
                <w:rFonts w:hint="cs" w:ascii="方正书宋_GBK" w:eastAsia="方正书宋_GBK"/>
                <w:cs/>
              </w:rPr>
              <w:t>“</w:t>
            </w:r>
            <w:r>
              <w:rPr>
                <w:rFonts w:hint="eastAsia" w:ascii="方正书宋_GBK" w:eastAsia="方正书宋_GBK"/>
              </w:rPr>
              <w:t>三献</w:t>
            </w:r>
            <w:r>
              <w:rPr>
                <w:rFonts w:hint="cs" w:ascii="方正书宋_GBK" w:eastAsia="方正书宋_GBK"/>
                <w:cs/>
              </w:rPr>
              <w:t>”</w:t>
            </w:r>
            <w:r>
              <w:rPr>
                <w:rFonts w:hint="eastAsia" w:ascii="方正书宋_GBK" w:eastAsia="方正书宋_GBK"/>
              </w:rPr>
              <w:t>工作开展质量</w:t>
            </w:r>
          </w:p>
          <w:p w14:paraId="197CE9C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、向社会公开宣传招募红十字</w:t>
            </w:r>
            <w:r>
              <w:rPr>
                <w:rFonts w:hint="eastAsia" w:ascii="方正书宋_GBK" w:eastAsia="方正书宋_GBK"/>
                <w:lang w:eastAsia="zh-CN"/>
              </w:rPr>
              <w:t>会</w:t>
            </w:r>
            <w:r>
              <w:rPr>
                <w:rFonts w:hint="eastAsia" w:ascii="方正书宋_GBK" w:eastAsia="方正书宋_GBK"/>
              </w:rPr>
              <w:t>志愿者，邀请上级进行业务培训，让更多人了解无偿献血政策、造血干细胞知识，扩大红十</w:t>
            </w:r>
            <w:r>
              <w:rPr>
                <w:rFonts w:hint="eastAsia" w:ascii="方正书宋_GBK" w:eastAsia="方正书宋_GBK"/>
                <w:lang w:eastAsia="zh-CN"/>
              </w:rPr>
              <w:t>字</w:t>
            </w:r>
            <w:bookmarkStart w:id="8" w:name="_GoBack"/>
            <w:bookmarkEnd w:id="8"/>
            <w:r>
              <w:rPr>
                <w:rFonts w:hint="eastAsia" w:ascii="方正书宋_GBK" w:eastAsia="方正书宋_GBK"/>
              </w:rPr>
              <w:t>会影响</w:t>
            </w:r>
          </w:p>
        </w:tc>
      </w:tr>
    </w:tbl>
    <w:p w14:paraId="26F10E2B">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2C55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788693C9">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5EF8020C">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11C1240F">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154C0D5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58066268">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102EC554">
            <w:pPr>
              <w:spacing w:line="300" w:lineRule="exact"/>
              <w:jc w:val="center"/>
              <w:rPr>
                <w:rFonts w:ascii="方正书宋_GBK" w:eastAsia="方正书宋_GBK"/>
                <w:b/>
              </w:rPr>
            </w:pPr>
            <w:r>
              <w:rPr>
                <w:rFonts w:hint="eastAsia" w:ascii="方正书宋_GBK" w:eastAsia="方正书宋_GBK"/>
                <w:b/>
              </w:rPr>
              <w:t>指标值确定依据</w:t>
            </w:r>
          </w:p>
        </w:tc>
      </w:tr>
      <w:tr w14:paraId="73D83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4E943224">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4B7A05C3">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15350E8F">
            <w:pPr>
              <w:spacing w:line="300" w:lineRule="exact"/>
              <w:jc w:val="left"/>
              <w:rPr>
                <w:rFonts w:ascii="方正书宋_GBK" w:eastAsia="方正书宋_GBK"/>
              </w:rPr>
            </w:pPr>
            <w:r>
              <w:rPr>
                <w:rFonts w:hint="eastAsia" w:ascii="方正书宋_GBK" w:eastAsia="方正书宋_GBK"/>
              </w:rPr>
              <w:t>开展外宣活动数量</w:t>
            </w:r>
          </w:p>
        </w:tc>
        <w:tc>
          <w:tcPr>
            <w:tcW w:w="2891" w:type="dxa"/>
            <w:noWrap w:val="0"/>
            <w:vAlign w:val="center"/>
          </w:tcPr>
          <w:p w14:paraId="29149C2F">
            <w:pPr>
              <w:spacing w:line="300" w:lineRule="exact"/>
              <w:jc w:val="left"/>
              <w:rPr>
                <w:rFonts w:ascii="方正书宋_GBK" w:eastAsia="方正书宋_GBK"/>
              </w:rPr>
            </w:pPr>
            <w:r>
              <w:rPr>
                <w:rFonts w:hint="eastAsia" w:ascii="方正书宋_GBK" w:eastAsia="方正书宋_GBK"/>
              </w:rPr>
              <w:t>反映开展无偿献血、造血干细胞捐献及人体器官捐献等活动对外宣传</w:t>
            </w:r>
          </w:p>
        </w:tc>
        <w:tc>
          <w:tcPr>
            <w:tcW w:w="1276" w:type="dxa"/>
            <w:noWrap w:val="0"/>
            <w:vAlign w:val="center"/>
          </w:tcPr>
          <w:p w14:paraId="2CFBDC5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noWrap w:val="0"/>
            <w:vAlign w:val="center"/>
          </w:tcPr>
          <w:p w14:paraId="2D60E890">
            <w:pPr>
              <w:spacing w:line="300" w:lineRule="exact"/>
              <w:jc w:val="left"/>
              <w:rPr>
                <w:rFonts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r w14:paraId="56FF2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52D1339">
            <w:pPr>
              <w:spacing w:line="300" w:lineRule="exact"/>
              <w:jc w:val="center"/>
              <w:rPr>
                <w:rFonts w:hint="eastAsia" w:ascii="方正书宋_GBK" w:eastAsia="方正书宋_GBK"/>
              </w:rPr>
            </w:pPr>
          </w:p>
        </w:tc>
        <w:tc>
          <w:tcPr>
            <w:tcW w:w="1134" w:type="dxa"/>
            <w:noWrap w:val="0"/>
            <w:vAlign w:val="center"/>
          </w:tcPr>
          <w:p w14:paraId="5C847DE8">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57B32EDA">
            <w:pPr>
              <w:spacing w:line="300" w:lineRule="exact"/>
              <w:jc w:val="left"/>
              <w:rPr>
                <w:rFonts w:hint="eastAsia" w:ascii="方正书宋_GBK" w:eastAsia="方正书宋_GBK"/>
              </w:rPr>
            </w:pPr>
            <w:r>
              <w:rPr>
                <w:rFonts w:hint="eastAsia" w:ascii="方正书宋_GBK" w:eastAsia="方正书宋_GBK"/>
              </w:rPr>
              <w:t>招募志愿者人数</w:t>
            </w:r>
          </w:p>
        </w:tc>
        <w:tc>
          <w:tcPr>
            <w:tcW w:w="2891" w:type="dxa"/>
            <w:noWrap w:val="0"/>
            <w:vAlign w:val="center"/>
          </w:tcPr>
          <w:p w14:paraId="2E7EE29B">
            <w:pPr>
              <w:spacing w:line="300" w:lineRule="exact"/>
              <w:jc w:val="left"/>
              <w:rPr>
                <w:rFonts w:ascii="方正书宋_GBK" w:eastAsia="方正书宋_GBK"/>
              </w:rPr>
            </w:pPr>
            <w:r>
              <w:rPr>
                <w:rFonts w:hint="eastAsia" w:ascii="方正书宋_GBK" w:eastAsia="方正书宋_GBK"/>
              </w:rPr>
              <w:t>招募志愿者人数</w:t>
            </w:r>
          </w:p>
        </w:tc>
        <w:tc>
          <w:tcPr>
            <w:tcW w:w="1276" w:type="dxa"/>
            <w:noWrap w:val="0"/>
            <w:vAlign w:val="center"/>
          </w:tcPr>
          <w:p w14:paraId="397F497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人</w:t>
            </w:r>
          </w:p>
        </w:tc>
        <w:tc>
          <w:tcPr>
            <w:tcW w:w="1701" w:type="dxa"/>
            <w:noWrap w:val="0"/>
            <w:vAlign w:val="center"/>
          </w:tcPr>
          <w:p w14:paraId="28D0408E">
            <w:pPr>
              <w:spacing w:line="300" w:lineRule="exact"/>
              <w:jc w:val="left"/>
              <w:rPr>
                <w:rFonts w:hint="eastAsia"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r w14:paraId="3D0A9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33B7F309">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noWrap w:val="0"/>
            <w:vAlign w:val="center"/>
          </w:tcPr>
          <w:p w14:paraId="29B00768">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3E66CB27">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3E42B605">
            <w:pPr>
              <w:spacing w:line="300" w:lineRule="exact"/>
              <w:jc w:val="left"/>
              <w:rPr>
                <w:rFonts w:ascii="方正书宋_GBK" w:eastAsia="方正书宋_GBK"/>
              </w:rPr>
            </w:pPr>
            <w:r>
              <w:rPr>
                <w:rFonts w:hint="eastAsia" w:ascii="方正书宋_GBK" w:eastAsia="方正书宋_GBK"/>
              </w:rPr>
              <w:t>开展宣传活动产生的影响，得到广大受众的充分认可</w:t>
            </w:r>
          </w:p>
        </w:tc>
        <w:tc>
          <w:tcPr>
            <w:tcW w:w="1276" w:type="dxa"/>
            <w:noWrap w:val="0"/>
            <w:vAlign w:val="center"/>
          </w:tcPr>
          <w:p w14:paraId="5D52B55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14:paraId="5E8D976F">
            <w:pPr>
              <w:spacing w:line="300" w:lineRule="exact"/>
              <w:jc w:val="left"/>
              <w:rPr>
                <w:rFonts w:hint="eastAsia"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r w14:paraId="6175A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6194BF1">
            <w:pPr>
              <w:spacing w:line="300" w:lineRule="exact"/>
              <w:jc w:val="center"/>
              <w:rPr>
                <w:rFonts w:hint="eastAsia" w:ascii="方正书宋_GBK" w:eastAsia="方正书宋_GBK"/>
              </w:rPr>
            </w:pPr>
          </w:p>
        </w:tc>
        <w:tc>
          <w:tcPr>
            <w:tcW w:w="1134" w:type="dxa"/>
            <w:noWrap w:val="0"/>
            <w:vAlign w:val="center"/>
          </w:tcPr>
          <w:p w14:paraId="2B76736D">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122E0CB2">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404806F5">
            <w:pPr>
              <w:spacing w:line="300" w:lineRule="exact"/>
              <w:jc w:val="left"/>
              <w:rPr>
                <w:rFonts w:ascii="方正书宋_GBK" w:eastAsia="方正书宋_GBK"/>
              </w:rPr>
            </w:pPr>
            <w:r>
              <w:rPr>
                <w:rFonts w:hint="eastAsia" w:ascii="方正书宋_GBK" w:eastAsia="方正书宋_GBK"/>
              </w:rPr>
              <w:t>开展志愿者招募工作的影响，得到广大受众的充分认可</w:t>
            </w:r>
          </w:p>
        </w:tc>
        <w:tc>
          <w:tcPr>
            <w:tcW w:w="1276" w:type="dxa"/>
            <w:noWrap w:val="0"/>
            <w:vAlign w:val="center"/>
          </w:tcPr>
          <w:p w14:paraId="151C445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14:paraId="7A3D501B">
            <w:pPr>
              <w:spacing w:line="300" w:lineRule="exact"/>
              <w:jc w:val="left"/>
              <w:rPr>
                <w:rFonts w:hint="eastAsia"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r w14:paraId="2D15B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62862669">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4DEE6E86">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58BE95B2">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2FBB2CD6">
            <w:pPr>
              <w:spacing w:line="300" w:lineRule="exact"/>
              <w:jc w:val="left"/>
              <w:rPr>
                <w:rFonts w:ascii="方正书宋_GBK" w:eastAsia="方正书宋_GBK"/>
              </w:rPr>
            </w:pPr>
            <w:r>
              <w:rPr>
                <w:rFonts w:hint="eastAsia" w:ascii="方正书宋_GBK" w:eastAsia="方正书宋_GBK"/>
              </w:rPr>
              <w:t>群众对开展无偿献血、造血干细胞及遗体器官捐献宣传工作的满意程度</w:t>
            </w:r>
          </w:p>
        </w:tc>
        <w:tc>
          <w:tcPr>
            <w:tcW w:w="1276" w:type="dxa"/>
            <w:noWrap w:val="0"/>
            <w:vAlign w:val="center"/>
          </w:tcPr>
          <w:p w14:paraId="26C30A1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14:paraId="5204280A">
            <w:pPr>
              <w:spacing w:line="300" w:lineRule="exact"/>
              <w:jc w:val="left"/>
              <w:rPr>
                <w:rFonts w:hint="eastAsia"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r w14:paraId="1F321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085144B">
            <w:pPr>
              <w:spacing w:line="300" w:lineRule="exact"/>
              <w:jc w:val="center"/>
              <w:rPr>
                <w:rFonts w:hint="eastAsia" w:ascii="方正书宋_GBK" w:eastAsia="方正书宋_GBK"/>
              </w:rPr>
            </w:pPr>
          </w:p>
        </w:tc>
        <w:tc>
          <w:tcPr>
            <w:tcW w:w="1134" w:type="dxa"/>
            <w:noWrap w:val="0"/>
            <w:vAlign w:val="center"/>
          </w:tcPr>
          <w:p w14:paraId="71E08121">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066C9D36">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22B02106">
            <w:pPr>
              <w:spacing w:line="300" w:lineRule="exact"/>
              <w:jc w:val="left"/>
              <w:rPr>
                <w:rFonts w:ascii="方正书宋_GBK" w:eastAsia="方正书宋_GBK"/>
              </w:rPr>
            </w:pPr>
            <w:r>
              <w:rPr>
                <w:rFonts w:hint="eastAsia" w:ascii="方正书宋_GBK" w:eastAsia="方正书宋_GBK"/>
              </w:rPr>
              <w:t>接受参与志愿者对志愿服务队伍所提供服务的满意程度</w:t>
            </w:r>
          </w:p>
        </w:tc>
        <w:tc>
          <w:tcPr>
            <w:tcW w:w="1276" w:type="dxa"/>
            <w:noWrap w:val="0"/>
            <w:vAlign w:val="center"/>
          </w:tcPr>
          <w:p w14:paraId="02D95A8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14:paraId="14A9253A">
            <w:pPr>
              <w:spacing w:line="300" w:lineRule="exact"/>
              <w:jc w:val="left"/>
              <w:rPr>
                <w:rFonts w:hint="eastAsia"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bl>
    <w:p w14:paraId="1F6E076A">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5BADCED8">
      <w:pPr>
        <w:spacing w:line="300" w:lineRule="exact"/>
        <w:ind w:firstLine="420" w:firstLineChars="200"/>
        <w:jc w:val="left"/>
      </w:pPr>
    </w:p>
    <w:p w14:paraId="33DDCF45">
      <w:pPr>
        <w:ind w:firstLine="560" w:firstLineChars="200"/>
        <w:jc w:val="left"/>
        <w:outlineLvl w:val="1"/>
        <w:rPr>
          <w:rFonts w:ascii="Times New Roman" w:hAnsi="宋体"/>
          <w:b/>
          <w:sz w:val="28"/>
        </w:rPr>
      </w:pPr>
      <w:r>
        <w:rPr>
          <w:rFonts w:hint="eastAsia" w:ascii="方正仿宋_GBK" w:eastAsia="方正仿宋_GBK"/>
          <w:b/>
          <w:sz w:val="28"/>
        </w:rPr>
        <w:t>2、红十字事业发展-国际人道援助和志愿者工作绩效目标表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 w:name="_Toc33018126"/>
      <w:r>
        <w:rPr>
          <w:rFonts w:hint="eastAsia" w:ascii="方正仿宋_GBK" w:eastAsia="方正仿宋_GBK"/>
          <w:b/>
          <w:sz w:val="28"/>
        </w:rPr>
        <w:instrText xml:space="preserve">2、红十字事业发展-国际人道援助和志愿者工作绩效目标表</w:instrText>
      </w:r>
      <w:bookmarkEnd w:id="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1F2A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15AFA620">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noWrap w:val="0"/>
            <w:vAlign w:val="center"/>
          </w:tcPr>
          <w:p w14:paraId="67022B3D">
            <w:pPr>
              <w:spacing w:line="300" w:lineRule="exact"/>
              <w:jc w:val="right"/>
              <w:rPr>
                <w:rFonts w:ascii="方正书宋_GBK" w:eastAsia="方正书宋_GBK"/>
              </w:rPr>
            </w:pPr>
            <w:r>
              <w:rPr>
                <w:rFonts w:hint="eastAsia" w:ascii="方正书宋_GBK" w:eastAsia="方正书宋_GBK"/>
              </w:rPr>
              <w:t>单位：万元</w:t>
            </w:r>
          </w:p>
        </w:tc>
      </w:tr>
      <w:tr w14:paraId="17C9A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291F167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3C3BB3DF">
            <w:pPr>
              <w:spacing w:line="300" w:lineRule="exact"/>
              <w:jc w:val="left"/>
              <w:rPr>
                <w:rFonts w:ascii="方正书宋_GBK" w:eastAsia="方正书宋_GBK"/>
              </w:rPr>
            </w:pPr>
            <w:r>
              <w:rPr>
                <w:rFonts w:ascii="方正书宋_GBK" w:eastAsia="方正书宋_GBK"/>
              </w:rPr>
              <w:t>000-9999-JSN-V48F</w:t>
            </w:r>
          </w:p>
        </w:tc>
        <w:tc>
          <w:tcPr>
            <w:tcW w:w="1587" w:type="dxa"/>
            <w:noWrap w:val="0"/>
            <w:vAlign w:val="center"/>
          </w:tcPr>
          <w:p w14:paraId="74727749">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noWrap w:val="0"/>
            <w:vAlign w:val="center"/>
          </w:tcPr>
          <w:p w14:paraId="2252F69B">
            <w:pPr>
              <w:spacing w:line="300" w:lineRule="exact"/>
              <w:jc w:val="left"/>
              <w:rPr>
                <w:rFonts w:ascii="方正书宋_GBK" w:eastAsia="方正书宋_GBK"/>
              </w:rPr>
            </w:pPr>
            <w:r>
              <w:rPr>
                <w:rFonts w:hint="eastAsia" w:ascii="方正书宋_GBK" w:eastAsia="方正书宋_GBK"/>
              </w:rPr>
              <w:t>红十字事业发展</w:t>
            </w:r>
            <w:r>
              <w:rPr>
                <w:rFonts w:ascii="方正书宋_GBK" w:eastAsia="方正书宋_GBK"/>
              </w:rPr>
              <w:t>-</w:t>
            </w:r>
            <w:r>
              <w:rPr>
                <w:rFonts w:hint="eastAsia" w:ascii="方正书宋_GBK" w:eastAsia="方正书宋_GBK"/>
              </w:rPr>
              <w:t>国际人道援助和志愿者工作</w:t>
            </w:r>
          </w:p>
        </w:tc>
      </w:tr>
      <w:tr w14:paraId="374BA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2B3AA2B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0D856BBB">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5AAA0338">
            <w:pPr>
              <w:spacing w:line="300" w:lineRule="exact"/>
              <w:jc w:val="left"/>
              <w:rPr>
                <w:rFonts w:ascii="方正书宋_GBK" w:eastAsia="方正书宋_GBK"/>
              </w:rPr>
            </w:pPr>
            <w:r>
              <w:rPr>
                <w:rFonts w:ascii="方正书宋_GBK" w:eastAsia="方正书宋_GBK"/>
              </w:rPr>
              <w:t>1.00</w:t>
            </w:r>
          </w:p>
        </w:tc>
        <w:tc>
          <w:tcPr>
            <w:tcW w:w="1587" w:type="dxa"/>
            <w:noWrap w:val="0"/>
            <w:vAlign w:val="center"/>
          </w:tcPr>
          <w:p w14:paraId="70128ED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05E80278">
            <w:pPr>
              <w:spacing w:line="300" w:lineRule="exact"/>
              <w:jc w:val="left"/>
              <w:rPr>
                <w:rFonts w:ascii="方正书宋_GBK" w:eastAsia="方正书宋_GBK"/>
              </w:rPr>
            </w:pPr>
            <w:r>
              <w:rPr>
                <w:rFonts w:ascii="方正书宋_GBK" w:eastAsia="方正书宋_GBK"/>
              </w:rPr>
              <w:t>1.00</w:t>
            </w:r>
          </w:p>
        </w:tc>
        <w:tc>
          <w:tcPr>
            <w:tcW w:w="1276" w:type="dxa"/>
            <w:noWrap w:val="0"/>
            <w:vAlign w:val="center"/>
          </w:tcPr>
          <w:p w14:paraId="68FB9E7A">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2583ADDE">
            <w:pPr>
              <w:spacing w:line="300" w:lineRule="exact"/>
              <w:jc w:val="left"/>
              <w:rPr>
                <w:rFonts w:ascii="方正书宋_GBK" w:eastAsia="方正书宋_GBK"/>
              </w:rPr>
            </w:pPr>
          </w:p>
        </w:tc>
      </w:tr>
      <w:tr w14:paraId="7E438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7DA96DB4">
            <w:pPr>
              <w:spacing w:line="300" w:lineRule="exact"/>
              <w:jc w:val="left"/>
              <w:outlineLvl w:val="1"/>
            </w:pPr>
          </w:p>
        </w:tc>
        <w:tc>
          <w:tcPr>
            <w:tcW w:w="8278" w:type="dxa"/>
            <w:gridSpan w:val="6"/>
            <w:noWrap w:val="0"/>
            <w:vAlign w:val="center"/>
          </w:tcPr>
          <w:p w14:paraId="36999B28">
            <w:pPr>
              <w:spacing w:line="300" w:lineRule="exact"/>
              <w:jc w:val="left"/>
              <w:rPr>
                <w:rFonts w:ascii="方正书宋_GBK" w:eastAsia="方正书宋_GBK"/>
              </w:rPr>
            </w:pPr>
            <w:r>
              <w:rPr>
                <w:rFonts w:hint="eastAsia" w:ascii="方正书宋_GBK" w:eastAsia="方正书宋_GBK"/>
              </w:rPr>
              <w:t>学习、宣传</w:t>
            </w:r>
            <w:r>
              <w:rPr>
                <w:rFonts w:hint="eastAsia" w:ascii="仿宋" w:hAnsi="仿宋" w:eastAsia="仿宋" w:cs="仿宋"/>
                <w:sz w:val="32"/>
                <w:szCs w:val="32"/>
              </w:rPr>
              <w:t>红十字会</w:t>
            </w:r>
            <w:r>
              <w:rPr>
                <w:rFonts w:hint="eastAsia" w:ascii="方正书宋_GBK" w:eastAsia="方正书宋_GBK"/>
              </w:rPr>
              <w:t>运动基本知识，配合学校素质教育，培养学生的创新精神和实践能力，使广大</w:t>
            </w:r>
            <w:r>
              <w:rPr>
                <w:rFonts w:hint="eastAsia" w:ascii="仿宋" w:hAnsi="仿宋" w:eastAsia="仿宋" w:cs="仿宋"/>
                <w:sz w:val="32"/>
                <w:szCs w:val="32"/>
              </w:rPr>
              <w:t>红十字会</w:t>
            </w:r>
            <w:r>
              <w:rPr>
                <w:rFonts w:hint="eastAsia" w:ascii="方正书宋_GBK" w:eastAsia="方正书宋_GBK"/>
              </w:rPr>
              <w:t>青少年成为受益者、服务和参与管理者，促进学生德智体美劳全面发展。我单位需申请</w:t>
            </w:r>
            <w:r>
              <w:rPr>
                <w:rFonts w:ascii="方正书宋_GBK" w:eastAsia="方正书宋_GBK"/>
              </w:rPr>
              <w:t>1</w:t>
            </w:r>
            <w:r>
              <w:rPr>
                <w:rFonts w:hint="eastAsia" w:ascii="方正书宋_GBK" w:eastAsia="方正书宋_GBK"/>
              </w:rPr>
              <w:t>万元用于</w:t>
            </w:r>
            <w:r>
              <w:rPr>
                <w:rFonts w:hint="eastAsia" w:ascii="仿宋" w:hAnsi="仿宋" w:eastAsia="仿宋" w:cs="仿宋"/>
                <w:sz w:val="32"/>
                <w:szCs w:val="32"/>
              </w:rPr>
              <w:t>红十字会</w:t>
            </w:r>
            <w:r>
              <w:rPr>
                <w:rFonts w:hint="eastAsia" w:ascii="方正书宋_GBK" w:eastAsia="方正书宋_GBK"/>
              </w:rPr>
              <w:t>青少年、志愿服务工作。</w:t>
            </w:r>
          </w:p>
        </w:tc>
      </w:tr>
      <w:tr w14:paraId="4E2E2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8972B3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0928588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1D5F3B3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60A59E5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57EBD3D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7E21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16B36B3E">
            <w:pPr>
              <w:spacing w:line="300" w:lineRule="exact"/>
              <w:jc w:val="left"/>
              <w:outlineLvl w:val="1"/>
            </w:pPr>
          </w:p>
        </w:tc>
        <w:tc>
          <w:tcPr>
            <w:tcW w:w="2410" w:type="dxa"/>
            <w:gridSpan w:val="2"/>
            <w:tcBorders>
              <w:bottom w:val="single" w:color="000000" w:sz="6" w:space="0"/>
            </w:tcBorders>
            <w:noWrap w:val="0"/>
            <w:vAlign w:val="center"/>
          </w:tcPr>
          <w:p w14:paraId="63B4BC83">
            <w:pPr>
              <w:spacing w:line="300" w:lineRule="exact"/>
              <w:jc w:val="center"/>
              <w:rPr>
                <w:rFonts w:ascii="方正书宋_GBK" w:eastAsia="方正书宋_GBK"/>
              </w:rPr>
            </w:pPr>
          </w:p>
        </w:tc>
        <w:tc>
          <w:tcPr>
            <w:tcW w:w="1587" w:type="dxa"/>
            <w:tcBorders>
              <w:bottom w:val="single" w:color="000000" w:sz="6" w:space="0"/>
            </w:tcBorders>
            <w:noWrap w:val="0"/>
            <w:vAlign w:val="center"/>
          </w:tcPr>
          <w:p w14:paraId="66D777B5">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79E05629">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14:paraId="15B76F4F">
            <w:pPr>
              <w:spacing w:line="300" w:lineRule="exact"/>
              <w:jc w:val="center"/>
              <w:rPr>
                <w:rFonts w:ascii="方正书宋_GBK" w:eastAsia="方正书宋_GBK"/>
              </w:rPr>
            </w:pPr>
          </w:p>
        </w:tc>
      </w:tr>
      <w:tr w14:paraId="6142E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3EAACE3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4740523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、建立红十字</w:t>
            </w:r>
            <w:r>
              <w:rPr>
                <w:rFonts w:hint="eastAsia" w:ascii="方正书宋_GBK" w:eastAsia="方正书宋_GBK"/>
                <w:lang w:eastAsia="zh-CN"/>
              </w:rPr>
              <w:t>会</w:t>
            </w:r>
            <w:r>
              <w:rPr>
                <w:rFonts w:hint="eastAsia" w:ascii="方正书宋_GBK" w:eastAsia="方正书宋_GBK"/>
              </w:rPr>
              <w:t>青少年工作基层组织，创建学校红十字会，发展红十字</w:t>
            </w:r>
            <w:r>
              <w:rPr>
                <w:rFonts w:hint="eastAsia" w:ascii="方正书宋_GBK" w:eastAsia="方正书宋_GBK"/>
                <w:lang w:eastAsia="zh-CN"/>
              </w:rPr>
              <w:t>会</w:t>
            </w:r>
            <w:r>
              <w:rPr>
                <w:rFonts w:hint="eastAsia" w:ascii="方正书宋_GBK" w:eastAsia="方正书宋_GBK"/>
              </w:rPr>
              <w:t>青少年会员。开展红十字</w:t>
            </w:r>
            <w:r>
              <w:rPr>
                <w:rFonts w:hint="eastAsia" w:ascii="方正书宋_GBK" w:eastAsia="方正书宋_GBK"/>
                <w:lang w:eastAsia="zh-CN"/>
              </w:rPr>
              <w:t>会</w:t>
            </w:r>
            <w:r>
              <w:rPr>
                <w:rFonts w:hint="eastAsia" w:ascii="方正书宋_GBK" w:eastAsia="方正书宋_GBK"/>
              </w:rPr>
              <w:t>青少年工作培训，普及红十字</w:t>
            </w:r>
            <w:r>
              <w:rPr>
                <w:rFonts w:hint="eastAsia" w:ascii="方正书宋_GBK" w:eastAsia="方正书宋_GBK"/>
                <w:lang w:eastAsia="zh-CN"/>
              </w:rPr>
              <w:t>会</w:t>
            </w:r>
            <w:r>
              <w:rPr>
                <w:rFonts w:hint="eastAsia" w:ascii="方正书宋_GBK" w:eastAsia="方正书宋_GBK"/>
              </w:rPr>
              <w:t>运动基本知识</w:t>
            </w:r>
          </w:p>
          <w:p w14:paraId="3FAE24B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、加强红十字</w:t>
            </w:r>
            <w:r>
              <w:rPr>
                <w:rFonts w:hint="eastAsia" w:ascii="方正书宋_GBK" w:eastAsia="方正书宋_GBK"/>
                <w:lang w:eastAsia="zh-CN"/>
              </w:rPr>
              <w:t>会</w:t>
            </w:r>
            <w:r>
              <w:rPr>
                <w:rFonts w:hint="eastAsia" w:ascii="方正书宋_GBK" w:eastAsia="方正书宋_GBK"/>
              </w:rPr>
              <w:t>志愿服务组织建设，开展志愿服务活动，提升志愿服务水平</w:t>
            </w:r>
          </w:p>
        </w:tc>
      </w:tr>
    </w:tbl>
    <w:p w14:paraId="3523FE0D">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1245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1D29D92B">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0F4957FC">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0A0441D7">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00BF813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2ECAB492">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6B5E38F9">
            <w:pPr>
              <w:spacing w:line="300" w:lineRule="exact"/>
              <w:jc w:val="center"/>
              <w:rPr>
                <w:rFonts w:ascii="方正书宋_GBK" w:eastAsia="方正书宋_GBK"/>
                <w:b/>
              </w:rPr>
            </w:pPr>
            <w:r>
              <w:rPr>
                <w:rFonts w:hint="eastAsia" w:ascii="方正书宋_GBK" w:eastAsia="方正书宋_GBK"/>
                <w:b/>
              </w:rPr>
              <w:t>指标值确定依据</w:t>
            </w:r>
          </w:p>
        </w:tc>
      </w:tr>
      <w:tr w14:paraId="55A77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7EACDCF0">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1E5EEF8E">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66FB1EC2">
            <w:pPr>
              <w:spacing w:line="300" w:lineRule="exact"/>
              <w:jc w:val="left"/>
              <w:rPr>
                <w:rFonts w:ascii="方正书宋_GBK" w:eastAsia="方正书宋_GBK"/>
              </w:rPr>
            </w:pPr>
            <w:r>
              <w:rPr>
                <w:rFonts w:hint="eastAsia" w:ascii="方正书宋_GBK" w:eastAsia="方正书宋_GBK"/>
              </w:rPr>
              <w:t>建立学校红十字会数量</w:t>
            </w:r>
          </w:p>
        </w:tc>
        <w:tc>
          <w:tcPr>
            <w:tcW w:w="2891" w:type="dxa"/>
            <w:noWrap w:val="0"/>
            <w:vAlign w:val="center"/>
          </w:tcPr>
          <w:p w14:paraId="56E22FDD">
            <w:pPr>
              <w:spacing w:line="300" w:lineRule="exact"/>
              <w:jc w:val="left"/>
              <w:rPr>
                <w:rFonts w:ascii="方正书宋_GBK" w:eastAsia="方正书宋_GBK"/>
              </w:rPr>
            </w:pPr>
            <w:r>
              <w:rPr>
                <w:rFonts w:hint="eastAsia" w:ascii="方正书宋_GBK" w:eastAsia="方正书宋_GBK"/>
              </w:rPr>
              <w:t>建立学校红十字会数量</w:t>
            </w:r>
          </w:p>
        </w:tc>
        <w:tc>
          <w:tcPr>
            <w:tcW w:w="1276" w:type="dxa"/>
            <w:noWrap w:val="0"/>
            <w:vAlign w:val="center"/>
          </w:tcPr>
          <w:p w14:paraId="6029E32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所</w:t>
            </w:r>
          </w:p>
        </w:tc>
        <w:tc>
          <w:tcPr>
            <w:tcW w:w="1701" w:type="dxa"/>
            <w:noWrap w:val="0"/>
            <w:vAlign w:val="center"/>
          </w:tcPr>
          <w:p w14:paraId="7E9A85F3">
            <w:pPr>
              <w:spacing w:line="300" w:lineRule="exact"/>
              <w:jc w:val="left"/>
              <w:rPr>
                <w:rFonts w:ascii="方正书宋_GBK" w:eastAsia="方正书宋_GBK"/>
              </w:rPr>
            </w:pPr>
            <w:r>
              <w:rPr>
                <w:rFonts w:hint="eastAsia" w:ascii="方正书宋_GBK" w:eastAsia="方正书宋_GBK"/>
              </w:rPr>
              <w:t>《中华人民共和国红十字会法》规定，开展红十字青少年活动是红十字会旅行的七项职责之一。《中国红十字会章程》规定，开展有益于青少年身心健康的红十字青少年活动</w:t>
            </w:r>
          </w:p>
        </w:tc>
      </w:tr>
      <w:tr w14:paraId="3157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74CEF33">
            <w:pPr>
              <w:spacing w:line="300" w:lineRule="exact"/>
              <w:jc w:val="center"/>
              <w:rPr>
                <w:rFonts w:hint="eastAsia" w:ascii="方正书宋_GBK" w:eastAsia="方正书宋_GBK"/>
              </w:rPr>
            </w:pPr>
          </w:p>
        </w:tc>
        <w:tc>
          <w:tcPr>
            <w:tcW w:w="1134" w:type="dxa"/>
            <w:noWrap w:val="0"/>
            <w:vAlign w:val="center"/>
          </w:tcPr>
          <w:p w14:paraId="593B37C0">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6AECC3C8">
            <w:pPr>
              <w:spacing w:line="300" w:lineRule="exact"/>
              <w:jc w:val="left"/>
              <w:rPr>
                <w:rFonts w:ascii="方正书宋_GBK" w:eastAsia="方正书宋_GBK"/>
              </w:rPr>
            </w:pPr>
            <w:r>
              <w:rPr>
                <w:rFonts w:hint="eastAsia" w:ascii="方正书宋_GBK" w:eastAsia="方正书宋_GBK"/>
              </w:rPr>
              <w:t>常规节日志愿服务活动数量</w:t>
            </w:r>
          </w:p>
          <w:p w14:paraId="6C297AB3">
            <w:pPr>
              <w:spacing w:line="300" w:lineRule="exact"/>
              <w:jc w:val="left"/>
              <w:rPr>
                <w:rFonts w:hint="eastAsia" w:ascii="方正书宋_GBK" w:eastAsia="方正书宋_GBK"/>
              </w:rPr>
            </w:pPr>
          </w:p>
        </w:tc>
        <w:tc>
          <w:tcPr>
            <w:tcW w:w="2891" w:type="dxa"/>
            <w:noWrap w:val="0"/>
            <w:vAlign w:val="center"/>
          </w:tcPr>
          <w:p w14:paraId="67324220">
            <w:pPr>
              <w:spacing w:line="300" w:lineRule="exact"/>
              <w:jc w:val="left"/>
              <w:rPr>
                <w:rFonts w:ascii="方正书宋_GBK" w:eastAsia="方正书宋_GBK"/>
              </w:rPr>
            </w:pPr>
            <w:r>
              <w:rPr>
                <w:rFonts w:hint="eastAsia" w:ascii="方正书宋_GBK" w:eastAsia="方正书宋_GBK"/>
              </w:rPr>
              <w:t>常规节日志愿服务活动数量</w:t>
            </w:r>
          </w:p>
          <w:p w14:paraId="36D84958">
            <w:pPr>
              <w:spacing w:line="300" w:lineRule="exact"/>
              <w:jc w:val="left"/>
              <w:rPr>
                <w:rFonts w:ascii="方正书宋_GBK" w:eastAsia="方正书宋_GBK"/>
              </w:rPr>
            </w:pPr>
          </w:p>
        </w:tc>
        <w:tc>
          <w:tcPr>
            <w:tcW w:w="1276" w:type="dxa"/>
            <w:noWrap w:val="0"/>
            <w:vAlign w:val="center"/>
          </w:tcPr>
          <w:p w14:paraId="7EB2E52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noWrap w:val="0"/>
            <w:vAlign w:val="center"/>
          </w:tcPr>
          <w:p w14:paraId="3992F3B1">
            <w:pPr>
              <w:spacing w:line="300" w:lineRule="exact"/>
              <w:jc w:val="left"/>
              <w:rPr>
                <w:rFonts w:hint="eastAsia" w:ascii="方正书宋_GBK" w:eastAsia="方正书宋_GBK"/>
              </w:rPr>
            </w:pPr>
            <w:r>
              <w:rPr>
                <w:rFonts w:hint="eastAsia" w:ascii="方正书宋_GBK" w:eastAsia="方正书宋_GBK"/>
              </w:rPr>
              <w:t>《河北省人民政府关于加快红十字事业发展的实施意见》、《石家庄市人民政府办公厅关于加快红十字事业发展的通知》</w:t>
            </w:r>
          </w:p>
        </w:tc>
      </w:tr>
      <w:tr w14:paraId="56104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6041B93">
            <w:pPr>
              <w:spacing w:line="300" w:lineRule="exact"/>
              <w:jc w:val="center"/>
              <w:rPr>
                <w:rFonts w:hint="eastAsia" w:ascii="方正书宋_GBK" w:eastAsia="方正书宋_GBK"/>
              </w:rPr>
            </w:pPr>
          </w:p>
        </w:tc>
        <w:tc>
          <w:tcPr>
            <w:tcW w:w="1134" w:type="dxa"/>
            <w:noWrap w:val="0"/>
            <w:vAlign w:val="center"/>
          </w:tcPr>
          <w:p w14:paraId="43733847">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1A86C261">
            <w:pPr>
              <w:spacing w:line="300" w:lineRule="exact"/>
              <w:jc w:val="left"/>
              <w:rPr>
                <w:rFonts w:hint="eastAsia" w:ascii="方正书宋_GBK" w:eastAsia="方正书宋_GBK"/>
              </w:rPr>
            </w:pPr>
            <w:r>
              <w:rPr>
                <w:rFonts w:hint="eastAsia" w:ascii="方正书宋_GBK" w:eastAsia="方正书宋_GBK"/>
              </w:rPr>
              <w:t>开展社区红十字</w:t>
            </w:r>
            <w:r>
              <w:rPr>
                <w:rFonts w:hint="eastAsia" w:ascii="方正书宋_GBK" w:eastAsia="方正书宋_GBK"/>
                <w:lang w:eastAsia="zh-CN"/>
              </w:rPr>
              <w:t>会</w:t>
            </w:r>
            <w:r>
              <w:rPr>
                <w:rFonts w:hint="eastAsia" w:ascii="方正书宋_GBK" w:eastAsia="方正书宋_GBK"/>
              </w:rPr>
              <w:t>志愿服务活动次数</w:t>
            </w:r>
          </w:p>
        </w:tc>
        <w:tc>
          <w:tcPr>
            <w:tcW w:w="2891" w:type="dxa"/>
            <w:noWrap w:val="0"/>
            <w:vAlign w:val="center"/>
          </w:tcPr>
          <w:p w14:paraId="1EB723D7">
            <w:pPr>
              <w:spacing w:line="300" w:lineRule="exact"/>
              <w:jc w:val="left"/>
              <w:rPr>
                <w:rFonts w:ascii="方正书宋_GBK" w:eastAsia="方正书宋_GBK"/>
              </w:rPr>
            </w:pPr>
            <w:r>
              <w:rPr>
                <w:rFonts w:hint="eastAsia" w:ascii="方正书宋_GBK" w:eastAsia="方正书宋_GBK"/>
              </w:rPr>
              <w:t>开展社区红十字</w:t>
            </w:r>
            <w:r>
              <w:rPr>
                <w:rFonts w:hint="eastAsia" w:ascii="方正书宋_GBK" w:eastAsia="方正书宋_GBK"/>
                <w:lang w:eastAsia="zh-CN"/>
              </w:rPr>
              <w:t>会</w:t>
            </w:r>
            <w:r>
              <w:rPr>
                <w:rFonts w:hint="eastAsia" w:ascii="方正书宋_GBK" w:eastAsia="方正书宋_GBK"/>
              </w:rPr>
              <w:t>志愿服务活动次数</w:t>
            </w:r>
          </w:p>
        </w:tc>
        <w:tc>
          <w:tcPr>
            <w:tcW w:w="1276" w:type="dxa"/>
            <w:noWrap w:val="0"/>
            <w:vAlign w:val="center"/>
          </w:tcPr>
          <w:p w14:paraId="0DABB1D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noWrap w:val="0"/>
            <w:vAlign w:val="center"/>
          </w:tcPr>
          <w:p w14:paraId="3B156A62">
            <w:pPr>
              <w:spacing w:line="300" w:lineRule="exact"/>
              <w:jc w:val="left"/>
              <w:rPr>
                <w:rFonts w:hint="eastAsia" w:ascii="方正书宋_GBK" w:eastAsia="方正书宋_GBK"/>
              </w:rPr>
            </w:pPr>
            <w:r>
              <w:rPr>
                <w:rFonts w:hint="eastAsia" w:ascii="方正书宋_GBK" w:eastAsia="方正书宋_GBK"/>
              </w:rPr>
              <w:t>《河北省人民政府关于加快红十字事业发展的实施意见》、《石家庄市人民政府办公厅关于加快红十字事业发展的通知》</w:t>
            </w:r>
          </w:p>
        </w:tc>
      </w:tr>
      <w:tr w14:paraId="0A4BB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BDC516D">
            <w:pPr>
              <w:spacing w:line="300" w:lineRule="exact"/>
              <w:jc w:val="center"/>
              <w:rPr>
                <w:rFonts w:hint="eastAsia" w:ascii="方正书宋_GBK" w:eastAsia="方正书宋_GBK"/>
              </w:rPr>
            </w:pPr>
          </w:p>
        </w:tc>
        <w:tc>
          <w:tcPr>
            <w:tcW w:w="1134" w:type="dxa"/>
            <w:noWrap w:val="0"/>
            <w:vAlign w:val="center"/>
          </w:tcPr>
          <w:p w14:paraId="22BE7B47">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2BA108DE">
            <w:pPr>
              <w:spacing w:line="300" w:lineRule="exact"/>
              <w:jc w:val="left"/>
              <w:rPr>
                <w:rFonts w:hint="eastAsia" w:ascii="方正书宋_GBK" w:eastAsia="方正书宋_GBK"/>
              </w:rPr>
            </w:pPr>
            <w:r>
              <w:rPr>
                <w:rFonts w:hint="eastAsia" w:ascii="方正书宋_GBK" w:eastAsia="方正书宋_GBK"/>
              </w:rPr>
              <w:t>开展红十字</w:t>
            </w:r>
            <w:r>
              <w:rPr>
                <w:rFonts w:hint="eastAsia" w:ascii="方正书宋_GBK" w:eastAsia="方正书宋_GBK"/>
                <w:lang w:eastAsia="zh-CN"/>
              </w:rPr>
              <w:t>会</w:t>
            </w:r>
            <w:r>
              <w:rPr>
                <w:rFonts w:hint="eastAsia" w:ascii="方正书宋_GBK" w:eastAsia="方正书宋_GBK"/>
              </w:rPr>
              <w:t>青少年防灾避险知识竞赛人数</w:t>
            </w:r>
          </w:p>
        </w:tc>
        <w:tc>
          <w:tcPr>
            <w:tcW w:w="2891" w:type="dxa"/>
            <w:noWrap w:val="0"/>
            <w:vAlign w:val="center"/>
          </w:tcPr>
          <w:p w14:paraId="5BDE2854">
            <w:pPr>
              <w:spacing w:line="300" w:lineRule="exact"/>
              <w:jc w:val="left"/>
              <w:rPr>
                <w:rFonts w:ascii="方正书宋_GBK" w:eastAsia="方正书宋_GBK"/>
              </w:rPr>
            </w:pPr>
            <w:r>
              <w:rPr>
                <w:rFonts w:hint="eastAsia" w:ascii="方正书宋_GBK" w:eastAsia="方正书宋_GBK"/>
              </w:rPr>
              <w:t>开展红十字</w:t>
            </w:r>
            <w:r>
              <w:rPr>
                <w:rFonts w:hint="eastAsia" w:ascii="方正书宋_GBK" w:eastAsia="方正书宋_GBK"/>
                <w:lang w:eastAsia="zh-CN"/>
              </w:rPr>
              <w:t>会</w:t>
            </w:r>
            <w:r>
              <w:rPr>
                <w:rFonts w:hint="eastAsia" w:ascii="方正书宋_GBK" w:eastAsia="方正书宋_GBK"/>
              </w:rPr>
              <w:t>青少年防灾避险知识竞赛人数</w:t>
            </w:r>
          </w:p>
        </w:tc>
        <w:tc>
          <w:tcPr>
            <w:tcW w:w="1276" w:type="dxa"/>
            <w:noWrap w:val="0"/>
            <w:vAlign w:val="center"/>
          </w:tcPr>
          <w:p w14:paraId="2D44493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人</w:t>
            </w:r>
          </w:p>
        </w:tc>
        <w:tc>
          <w:tcPr>
            <w:tcW w:w="1701" w:type="dxa"/>
            <w:noWrap w:val="0"/>
            <w:vAlign w:val="center"/>
          </w:tcPr>
          <w:p w14:paraId="5791C14A">
            <w:pPr>
              <w:spacing w:line="300" w:lineRule="exact"/>
              <w:jc w:val="left"/>
              <w:rPr>
                <w:rFonts w:hint="eastAsia" w:ascii="方正书宋_GBK" w:eastAsia="方正书宋_GBK"/>
              </w:rPr>
            </w:pPr>
            <w:r>
              <w:rPr>
                <w:rFonts w:hint="eastAsia" w:ascii="方正书宋_GBK" w:eastAsia="方正书宋_GBK"/>
              </w:rPr>
              <w:t>中国红十字会总会关于开展防灾避险知识竞赛活动的通知</w:t>
            </w:r>
          </w:p>
        </w:tc>
      </w:tr>
      <w:tr w14:paraId="02EBC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6681C835">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noWrap w:val="0"/>
            <w:vAlign w:val="center"/>
          </w:tcPr>
          <w:p w14:paraId="49677EBD">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066E390E">
            <w:pPr>
              <w:spacing w:line="300" w:lineRule="exact"/>
              <w:jc w:val="left"/>
              <w:rPr>
                <w:rFonts w:hint="eastAsia" w:ascii="方正书宋_GBK" w:eastAsia="方正书宋_GBK"/>
              </w:rPr>
            </w:pPr>
            <w:r>
              <w:rPr>
                <w:rFonts w:hint="eastAsia" w:ascii="方正书宋_GBK" w:eastAsia="方正书宋_GBK"/>
              </w:rPr>
              <w:t>对全区红十字</w:t>
            </w:r>
            <w:r>
              <w:rPr>
                <w:rFonts w:hint="eastAsia" w:ascii="方正书宋_GBK" w:eastAsia="方正书宋_GBK"/>
                <w:lang w:eastAsia="zh-CN"/>
              </w:rPr>
              <w:t>会</w:t>
            </w:r>
            <w:r>
              <w:rPr>
                <w:rFonts w:hint="eastAsia" w:ascii="方正书宋_GBK" w:eastAsia="方正书宋_GBK"/>
              </w:rPr>
              <w:t>事业发展的促进推动作用</w:t>
            </w:r>
          </w:p>
        </w:tc>
        <w:tc>
          <w:tcPr>
            <w:tcW w:w="2891" w:type="dxa"/>
            <w:noWrap w:val="0"/>
            <w:vAlign w:val="center"/>
          </w:tcPr>
          <w:p w14:paraId="05E7DF52">
            <w:pPr>
              <w:spacing w:line="300" w:lineRule="exact"/>
              <w:jc w:val="left"/>
              <w:rPr>
                <w:rFonts w:ascii="方正书宋_GBK" w:eastAsia="方正书宋_GBK"/>
              </w:rPr>
            </w:pPr>
            <w:r>
              <w:rPr>
                <w:rFonts w:hint="eastAsia" w:ascii="方正书宋_GBK" w:eastAsia="方正书宋_GBK"/>
              </w:rPr>
              <w:t>建立红十字</w:t>
            </w:r>
            <w:r>
              <w:rPr>
                <w:rFonts w:hint="eastAsia" w:ascii="方正书宋_GBK" w:eastAsia="方正书宋_GBK"/>
                <w:lang w:eastAsia="zh-CN"/>
              </w:rPr>
              <w:t>会</w:t>
            </w:r>
            <w:r>
              <w:rPr>
                <w:rFonts w:hint="eastAsia" w:ascii="方正书宋_GBK" w:eastAsia="方正书宋_GBK"/>
              </w:rPr>
              <w:t>学校，促进我区红十字</w:t>
            </w:r>
            <w:r>
              <w:rPr>
                <w:rFonts w:hint="eastAsia" w:ascii="方正书宋_GBK" w:eastAsia="方正书宋_GBK"/>
                <w:lang w:eastAsia="zh-CN"/>
              </w:rPr>
              <w:t>会</w:t>
            </w:r>
            <w:r>
              <w:rPr>
                <w:rFonts w:hint="eastAsia" w:ascii="方正书宋_GBK" w:eastAsia="方正书宋_GBK"/>
              </w:rPr>
              <w:t>事业发展的效果</w:t>
            </w:r>
          </w:p>
        </w:tc>
        <w:tc>
          <w:tcPr>
            <w:tcW w:w="1276" w:type="dxa"/>
            <w:noWrap w:val="0"/>
            <w:vAlign w:val="center"/>
          </w:tcPr>
          <w:p w14:paraId="067E6BBC">
            <w:pPr>
              <w:spacing w:line="300" w:lineRule="exact"/>
              <w:jc w:val="left"/>
              <w:rPr>
                <w:rFonts w:hint="eastAsia" w:ascii="方正书宋_GBK" w:eastAsia="方正书宋_GBK"/>
              </w:rPr>
            </w:pPr>
            <w:r>
              <w:rPr>
                <w:rFonts w:hint="eastAsia" w:ascii="方正书宋_GBK" w:eastAsia="方正书宋_GBK"/>
              </w:rPr>
              <w:t>明显促进</w:t>
            </w:r>
          </w:p>
        </w:tc>
        <w:tc>
          <w:tcPr>
            <w:tcW w:w="1701" w:type="dxa"/>
            <w:noWrap w:val="0"/>
            <w:vAlign w:val="center"/>
          </w:tcPr>
          <w:p w14:paraId="2176C9C3">
            <w:pPr>
              <w:spacing w:line="300" w:lineRule="exact"/>
              <w:jc w:val="left"/>
              <w:rPr>
                <w:rFonts w:hint="eastAsia" w:ascii="方正书宋_GBK" w:eastAsia="方正书宋_GBK"/>
              </w:rPr>
            </w:pPr>
            <w:r>
              <w:rPr>
                <w:rFonts w:hint="eastAsia" w:ascii="方正书宋_GBK" w:eastAsia="方正书宋_GBK"/>
              </w:rPr>
              <w:t>中华人民共和国红十字会法》、《中国红十字会章程》、《河北省人民政府关于加快红十字事业发展的实施意见》、《石家庄市人民政府办公厅关于加快红十字事业发展的通知》</w:t>
            </w:r>
          </w:p>
        </w:tc>
      </w:tr>
      <w:tr w14:paraId="75B0B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C2E84D5">
            <w:pPr>
              <w:spacing w:line="300" w:lineRule="exact"/>
              <w:jc w:val="center"/>
              <w:rPr>
                <w:rFonts w:hint="eastAsia" w:ascii="方正书宋_GBK" w:eastAsia="方正书宋_GBK"/>
              </w:rPr>
            </w:pPr>
          </w:p>
        </w:tc>
        <w:tc>
          <w:tcPr>
            <w:tcW w:w="1134" w:type="dxa"/>
            <w:noWrap w:val="0"/>
            <w:vAlign w:val="center"/>
          </w:tcPr>
          <w:p w14:paraId="4DE34B37">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31E9C004">
            <w:pPr>
              <w:spacing w:line="300" w:lineRule="exact"/>
              <w:jc w:val="left"/>
              <w:rPr>
                <w:rFonts w:hint="eastAsia" w:ascii="方正书宋_GBK" w:eastAsia="方正书宋_GBK"/>
              </w:rPr>
            </w:pPr>
            <w:r>
              <w:rPr>
                <w:rFonts w:hint="eastAsia" w:ascii="方正书宋_GBK" w:eastAsia="方正书宋_GBK"/>
              </w:rPr>
              <w:t>对全区红十字</w:t>
            </w:r>
            <w:r>
              <w:rPr>
                <w:rFonts w:hint="eastAsia" w:ascii="方正书宋_GBK" w:eastAsia="方正书宋_GBK"/>
                <w:lang w:eastAsia="zh-CN"/>
              </w:rPr>
              <w:t>会</w:t>
            </w:r>
            <w:r>
              <w:rPr>
                <w:rFonts w:hint="eastAsia" w:ascii="方正书宋_GBK" w:eastAsia="方正书宋_GBK"/>
              </w:rPr>
              <w:t>事业发展的促进推动作用</w:t>
            </w:r>
          </w:p>
        </w:tc>
        <w:tc>
          <w:tcPr>
            <w:tcW w:w="2891" w:type="dxa"/>
            <w:noWrap w:val="0"/>
            <w:vAlign w:val="center"/>
          </w:tcPr>
          <w:p w14:paraId="774C1386">
            <w:pPr>
              <w:spacing w:line="300" w:lineRule="exact"/>
              <w:jc w:val="left"/>
              <w:rPr>
                <w:rFonts w:ascii="方正书宋_GBK" w:eastAsia="方正书宋_GBK"/>
              </w:rPr>
            </w:pPr>
            <w:r>
              <w:rPr>
                <w:rFonts w:hint="eastAsia" w:ascii="方正书宋_GBK" w:eastAsia="方正书宋_GBK"/>
              </w:rPr>
              <w:t>通过开展常规节日志愿服务活动，普及红十字</w:t>
            </w:r>
            <w:r>
              <w:rPr>
                <w:rFonts w:hint="eastAsia" w:ascii="方正书宋_GBK" w:eastAsia="方正书宋_GBK"/>
                <w:lang w:eastAsia="zh-CN"/>
              </w:rPr>
              <w:t>会</w:t>
            </w:r>
            <w:r>
              <w:rPr>
                <w:rFonts w:hint="eastAsia" w:ascii="方正书宋_GBK" w:eastAsia="方正书宋_GBK"/>
              </w:rPr>
              <w:t>运动知识，促进我区红十字</w:t>
            </w:r>
            <w:r>
              <w:rPr>
                <w:rFonts w:hint="eastAsia" w:ascii="方正书宋_GBK" w:eastAsia="方正书宋_GBK"/>
                <w:lang w:eastAsia="zh-CN"/>
              </w:rPr>
              <w:t>会</w:t>
            </w:r>
            <w:r>
              <w:rPr>
                <w:rFonts w:hint="eastAsia" w:ascii="方正书宋_GBK" w:eastAsia="方正书宋_GBK"/>
              </w:rPr>
              <w:t>事业发展的效果</w:t>
            </w:r>
          </w:p>
        </w:tc>
        <w:tc>
          <w:tcPr>
            <w:tcW w:w="1276" w:type="dxa"/>
            <w:noWrap w:val="0"/>
            <w:vAlign w:val="center"/>
          </w:tcPr>
          <w:p w14:paraId="3F4E29D7">
            <w:pPr>
              <w:spacing w:line="300" w:lineRule="exact"/>
              <w:jc w:val="left"/>
              <w:rPr>
                <w:rFonts w:hint="eastAsia" w:ascii="方正书宋_GBK" w:eastAsia="方正书宋_GBK"/>
              </w:rPr>
            </w:pPr>
            <w:r>
              <w:rPr>
                <w:rFonts w:hint="eastAsia" w:ascii="方正书宋_GBK" w:eastAsia="方正书宋_GBK"/>
              </w:rPr>
              <w:t>明显促进</w:t>
            </w:r>
          </w:p>
        </w:tc>
        <w:tc>
          <w:tcPr>
            <w:tcW w:w="1701" w:type="dxa"/>
            <w:noWrap w:val="0"/>
            <w:vAlign w:val="center"/>
          </w:tcPr>
          <w:p w14:paraId="771478BE">
            <w:pPr>
              <w:spacing w:line="300" w:lineRule="exact"/>
              <w:jc w:val="left"/>
              <w:rPr>
                <w:rFonts w:hint="eastAsia" w:ascii="方正书宋_GBK" w:eastAsia="方正书宋_GBK"/>
              </w:rPr>
            </w:pPr>
            <w:r>
              <w:rPr>
                <w:rFonts w:hint="eastAsia" w:ascii="方正书宋_GBK" w:eastAsia="方正书宋_GBK"/>
              </w:rPr>
              <w:t>中华人民共和国红十字会法》、《中国红十字会章程》、《河北省人民政府关于加快红十字事业发展的实施意见》、《石家庄市人民政府办公厅关于加快红十字事业发展的通知》</w:t>
            </w:r>
          </w:p>
        </w:tc>
      </w:tr>
      <w:tr w14:paraId="72F87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3E0904A">
            <w:pPr>
              <w:spacing w:line="300" w:lineRule="exact"/>
              <w:jc w:val="center"/>
              <w:rPr>
                <w:rFonts w:hint="eastAsia" w:ascii="方正书宋_GBK" w:eastAsia="方正书宋_GBK"/>
              </w:rPr>
            </w:pPr>
          </w:p>
        </w:tc>
        <w:tc>
          <w:tcPr>
            <w:tcW w:w="1134" w:type="dxa"/>
            <w:noWrap w:val="0"/>
            <w:vAlign w:val="center"/>
          </w:tcPr>
          <w:p w14:paraId="1935CCE8">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3615A498">
            <w:pPr>
              <w:spacing w:line="300" w:lineRule="exact"/>
              <w:jc w:val="left"/>
              <w:rPr>
                <w:rFonts w:hint="eastAsia" w:ascii="方正书宋_GBK" w:eastAsia="方正书宋_GBK"/>
              </w:rPr>
            </w:pPr>
            <w:r>
              <w:rPr>
                <w:rFonts w:hint="eastAsia" w:ascii="方正书宋_GBK" w:eastAsia="方正书宋_GBK"/>
              </w:rPr>
              <w:t>对全区红十字</w:t>
            </w:r>
            <w:r>
              <w:rPr>
                <w:rFonts w:hint="eastAsia" w:ascii="方正书宋_GBK" w:eastAsia="方正书宋_GBK"/>
                <w:lang w:eastAsia="zh-CN"/>
              </w:rPr>
              <w:t>会</w:t>
            </w:r>
            <w:r>
              <w:rPr>
                <w:rFonts w:hint="eastAsia" w:ascii="方正书宋_GBK" w:eastAsia="方正书宋_GBK"/>
              </w:rPr>
              <w:t>事业发展的促进推动作用</w:t>
            </w:r>
          </w:p>
        </w:tc>
        <w:tc>
          <w:tcPr>
            <w:tcW w:w="2891" w:type="dxa"/>
            <w:noWrap w:val="0"/>
            <w:vAlign w:val="center"/>
          </w:tcPr>
          <w:p w14:paraId="5D817718">
            <w:pPr>
              <w:spacing w:line="300" w:lineRule="exact"/>
              <w:jc w:val="left"/>
              <w:rPr>
                <w:rFonts w:ascii="方正书宋_GBK" w:eastAsia="方正书宋_GBK"/>
              </w:rPr>
            </w:pPr>
            <w:r>
              <w:rPr>
                <w:rFonts w:hint="eastAsia" w:ascii="方正书宋_GBK" w:eastAsia="方正书宋_GBK"/>
              </w:rPr>
              <w:t>通过开展红十字</w:t>
            </w:r>
            <w:r>
              <w:rPr>
                <w:rFonts w:hint="eastAsia" w:ascii="方正书宋_GBK" w:eastAsia="方正书宋_GBK"/>
                <w:lang w:eastAsia="zh-CN"/>
              </w:rPr>
              <w:t>会</w:t>
            </w:r>
            <w:r>
              <w:rPr>
                <w:rFonts w:hint="eastAsia" w:ascii="方正书宋_GBK" w:eastAsia="方正书宋_GBK"/>
              </w:rPr>
              <w:t>社区志愿服务活动，加强红十字</w:t>
            </w:r>
            <w:r>
              <w:rPr>
                <w:rFonts w:hint="eastAsia" w:ascii="方正书宋_GBK" w:eastAsia="方正书宋_GBK"/>
                <w:lang w:eastAsia="zh-CN"/>
              </w:rPr>
              <w:t>会</w:t>
            </w:r>
            <w:r>
              <w:rPr>
                <w:rFonts w:hint="eastAsia" w:ascii="方正书宋_GBK" w:eastAsia="方正书宋_GBK"/>
              </w:rPr>
              <w:t>工作在社区的宣传力度，促进我区红十字</w:t>
            </w:r>
            <w:r>
              <w:rPr>
                <w:rFonts w:hint="eastAsia" w:ascii="方正书宋_GBK" w:eastAsia="方正书宋_GBK"/>
                <w:lang w:eastAsia="zh-CN"/>
              </w:rPr>
              <w:t>会</w:t>
            </w:r>
            <w:r>
              <w:rPr>
                <w:rFonts w:hint="eastAsia" w:ascii="方正书宋_GBK" w:eastAsia="方正书宋_GBK"/>
              </w:rPr>
              <w:t>事业发展的效果</w:t>
            </w:r>
          </w:p>
        </w:tc>
        <w:tc>
          <w:tcPr>
            <w:tcW w:w="1276" w:type="dxa"/>
            <w:noWrap w:val="0"/>
            <w:vAlign w:val="center"/>
          </w:tcPr>
          <w:p w14:paraId="66DD518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14:paraId="277865EB">
            <w:pPr>
              <w:spacing w:line="300" w:lineRule="exact"/>
              <w:jc w:val="left"/>
              <w:rPr>
                <w:rFonts w:hint="eastAsia" w:ascii="方正书宋_GBK" w:eastAsia="方正书宋_GBK"/>
              </w:rPr>
            </w:pPr>
            <w:r>
              <w:rPr>
                <w:rFonts w:hint="eastAsia" w:ascii="方正书宋_GBK" w:eastAsia="方正书宋_GBK"/>
              </w:rPr>
              <w:t>中华人民共和国红十字会法》、《中国红十字会章程》、《河北省人民政府关于加快红十字事业发展的实施意见》、《石家庄市人民政府办公厅关于加快红十字事业发展的通知》</w:t>
            </w:r>
          </w:p>
        </w:tc>
      </w:tr>
      <w:tr w14:paraId="2E2B9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5E328B0">
            <w:pPr>
              <w:spacing w:line="300" w:lineRule="exact"/>
              <w:jc w:val="center"/>
              <w:rPr>
                <w:rFonts w:hint="eastAsia" w:ascii="方正书宋_GBK" w:eastAsia="方正书宋_GBK"/>
              </w:rPr>
            </w:pPr>
          </w:p>
        </w:tc>
        <w:tc>
          <w:tcPr>
            <w:tcW w:w="1134" w:type="dxa"/>
            <w:noWrap w:val="0"/>
            <w:vAlign w:val="center"/>
          </w:tcPr>
          <w:p w14:paraId="6BF08D93">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67491C7B">
            <w:pPr>
              <w:spacing w:line="300" w:lineRule="exact"/>
              <w:jc w:val="left"/>
              <w:rPr>
                <w:rFonts w:hint="eastAsia" w:ascii="方正书宋_GBK" w:eastAsia="方正书宋_GBK"/>
              </w:rPr>
            </w:pPr>
            <w:r>
              <w:rPr>
                <w:rFonts w:hint="eastAsia" w:ascii="方正书宋_GBK" w:eastAsia="方正书宋_GBK"/>
              </w:rPr>
              <w:t>对全区红十字</w:t>
            </w:r>
            <w:r>
              <w:rPr>
                <w:rFonts w:hint="eastAsia" w:ascii="方正书宋_GBK" w:eastAsia="方正书宋_GBK"/>
                <w:lang w:eastAsia="zh-CN"/>
              </w:rPr>
              <w:t>会</w:t>
            </w:r>
            <w:r>
              <w:rPr>
                <w:rFonts w:hint="eastAsia" w:ascii="方正书宋_GBK" w:eastAsia="方正书宋_GBK"/>
              </w:rPr>
              <w:t>事业发展的促进推动作用</w:t>
            </w:r>
          </w:p>
        </w:tc>
        <w:tc>
          <w:tcPr>
            <w:tcW w:w="2891" w:type="dxa"/>
            <w:noWrap w:val="0"/>
            <w:vAlign w:val="center"/>
          </w:tcPr>
          <w:p w14:paraId="0B963D4B">
            <w:pPr>
              <w:spacing w:line="300" w:lineRule="exact"/>
              <w:jc w:val="left"/>
              <w:rPr>
                <w:rFonts w:ascii="方正书宋_GBK" w:eastAsia="方正书宋_GBK"/>
              </w:rPr>
            </w:pPr>
            <w:r>
              <w:rPr>
                <w:rFonts w:hint="eastAsia" w:ascii="方正书宋_GBK" w:eastAsia="方正书宋_GBK"/>
              </w:rPr>
              <w:t>通过开展红十字</w:t>
            </w:r>
            <w:r>
              <w:rPr>
                <w:rFonts w:hint="eastAsia" w:ascii="方正书宋_GBK" w:eastAsia="方正书宋_GBK"/>
                <w:lang w:eastAsia="zh-CN"/>
              </w:rPr>
              <w:t>会</w:t>
            </w:r>
            <w:r>
              <w:rPr>
                <w:rFonts w:hint="eastAsia" w:ascii="方正书宋_GBK" w:eastAsia="方正书宋_GBK"/>
              </w:rPr>
              <w:t>青少年防灾避险知识竞赛，普及红十字</w:t>
            </w:r>
            <w:r>
              <w:rPr>
                <w:rFonts w:hint="eastAsia" w:ascii="方正书宋_GBK" w:eastAsia="方正书宋_GBK"/>
                <w:lang w:eastAsia="zh-CN"/>
              </w:rPr>
              <w:t>会</w:t>
            </w:r>
            <w:r>
              <w:rPr>
                <w:rFonts w:hint="eastAsia" w:ascii="方正书宋_GBK" w:eastAsia="方正书宋_GBK"/>
              </w:rPr>
              <w:t>运动知识，促进我区红十字</w:t>
            </w:r>
            <w:r>
              <w:rPr>
                <w:rFonts w:hint="eastAsia" w:ascii="方正书宋_GBK" w:eastAsia="方正书宋_GBK"/>
                <w:lang w:eastAsia="zh-CN"/>
              </w:rPr>
              <w:t>会</w:t>
            </w:r>
            <w:r>
              <w:rPr>
                <w:rFonts w:hint="eastAsia" w:ascii="方正书宋_GBK" w:eastAsia="方正书宋_GBK"/>
              </w:rPr>
              <w:t>事业发展的效果</w:t>
            </w:r>
          </w:p>
        </w:tc>
        <w:tc>
          <w:tcPr>
            <w:tcW w:w="1276" w:type="dxa"/>
            <w:noWrap w:val="0"/>
            <w:vAlign w:val="center"/>
          </w:tcPr>
          <w:p w14:paraId="351F41D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14:paraId="73066D28">
            <w:pPr>
              <w:spacing w:line="300" w:lineRule="exact"/>
              <w:jc w:val="left"/>
              <w:rPr>
                <w:rFonts w:hint="eastAsia" w:ascii="方正书宋_GBK" w:eastAsia="方正书宋_GBK"/>
              </w:rPr>
            </w:pPr>
            <w:r>
              <w:rPr>
                <w:rFonts w:hint="eastAsia" w:ascii="方正书宋_GBK" w:eastAsia="方正书宋_GBK"/>
              </w:rPr>
              <w:t>中国红十字会总会关于开展防灾避险知识竞赛活动的通知</w:t>
            </w:r>
          </w:p>
        </w:tc>
      </w:tr>
      <w:tr w14:paraId="7F4D4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4B37A4AC">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731C6FF4">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5A2513DD">
            <w:pPr>
              <w:spacing w:line="300" w:lineRule="exact"/>
              <w:jc w:val="left"/>
              <w:rPr>
                <w:rFonts w:hint="eastAsia" w:ascii="方正书宋_GBK" w:eastAsia="方正书宋_GBK"/>
              </w:rPr>
            </w:pPr>
            <w:r>
              <w:rPr>
                <w:rFonts w:hint="eastAsia" w:ascii="方正书宋_GBK" w:eastAsia="方正书宋_GBK"/>
              </w:rPr>
              <w:t>对开展红十字</w:t>
            </w:r>
            <w:r>
              <w:rPr>
                <w:rFonts w:hint="eastAsia" w:ascii="方正书宋_GBK" w:eastAsia="方正书宋_GBK"/>
                <w:lang w:eastAsia="zh-CN"/>
              </w:rPr>
              <w:t>会</w:t>
            </w:r>
            <w:r>
              <w:rPr>
                <w:rFonts w:hint="eastAsia" w:ascii="方正书宋_GBK" w:eastAsia="方正书宋_GBK"/>
              </w:rPr>
              <w:t>学校创建满意度情况</w:t>
            </w:r>
          </w:p>
        </w:tc>
        <w:tc>
          <w:tcPr>
            <w:tcW w:w="2891" w:type="dxa"/>
            <w:noWrap w:val="0"/>
            <w:vAlign w:val="center"/>
          </w:tcPr>
          <w:p w14:paraId="0E060E25">
            <w:pPr>
              <w:spacing w:line="300" w:lineRule="exact"/>
              <w:jc w:val="left"/>
              <w:rPr>
                <w:rFonts w:ascii="方正书宋_GBK" w:eastAsia="方正书宋_GBK"/>
              </w:rPr>
            </w:pPr>
            <w:r>
              <w:rPr>
                <w:rFonts w:hint="eastAsia" w:ascii="方正书宋_GBK" w:eastAsia="方正书宋_GBK"/>
              </w:rPr>
              <w:t>教师学生对红十字</w:t>
            </w:r>
            <w:r>
              <w:rPr>
                <w:rFonts w:hint="eastAsia" w:ascii="方正书宋_GBK" w:eastAsia="方正书宋_GBK"/>
                <w:lang w:eastAsia="zh-CN"/>
              </w:rPr>
              <w:t>会</w:t>
            </w:r>
            <w:r>
              <w:rPr>
                <w:rFonts w:hint="eastAsia" w:ascii="方正书宋_GBK" w:eastAsia="方正书宋_GBK"/>
              </w:rPr>
              <w:t>学校创建情况满意度</w:t>
            </w:r>
          </w:p>
        </w:tc>
        <w:tc>
          <w:tcPr>
            <w:tcW w:w="1276" w:type="dxa"/>
            <w:noWrap w:val="0"/>
            <w:vAlign w:val="center"/>
          </w:tcPr>
          <w:p w14:paraId="1DC77A2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14:paraId="6C8C5FF3">
            <w:pPr>
              <w:spacing w:line="300" w:lineRule="exact"/>
              <w:jc w:val="left"/>
              <w:rPr>
                <w:rFonts w:hint="eastAsia" w:ascii="方正书宋_GBK" w:eastAsia="方正书宋_GBK"/>
              </w:rPr>
            </w:pPr>
            <w:r>
              <w:rPr>
                <w:rFonts w:hint="eastAsia" w:ascii="方正书宋_GBK" w:eastAsia="方正书宋_GBK"/>
              </w:rPr>
              <w:t>中华人民共和国红十字会法》、《中国红十字会章程》、《河北省人民政府关于加快红十字事业发展的实施意见》、《石家庄市人民政府办公厅关于加快红十字事业发展的通知》</w:t>
            </w:r>
          </w:p>
        </w:tc>
      </w:tr>
      <w:tr w14:paraId="4E66D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25B47EC">
            <w:pPr>
              <w:spacing w:line="300" w:lineRule="exact"/>
              <w:jc w:val="center"/>
              <w:rPr>
                <w:rFonts w:hint="eastAsia" w:ascii="方正书宋_GBK" w:eastAsia="方正书宋_GBK"/>
              </w:rPr>
            </w:pPr>
          </w:p>
        </w:tc>
        <w:tc>
          <w:tcPr>
            <w:tcW w:w="1134" w:type="dxa"/>
            <w:noWrap w:val="0"/>
            <w:vAlign w:val="center"/>
          </w:tcPr>
          <w:p w14:paraId="376D583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4E6D3B86">
            <w:pPr>
              <w:spacing w:line="300" w:lineRule="exact"/>
              <w:jc w:val="left"/>
              <w:rPr>
                <w:rFonts w:hint="eastAsia" w:ascii="方正书宋_GBK" w:eastAsia="方正书宋_GBK"/>
              </w:rPr>
            </w:pPr>
            <w:r>
              <w:rPr>
                <w:rFonts w:hint="eastAsia" w:ascii="方正书宋_GBK" w:eastAsia="方正书宋_GBK"/>
              </w:rPr>
              <w:t>常规节日开展志愿服务活动参与者满意度情况</w:t>
            </w:r>
          </w:p>
        </w:tc>
        <w:tc>
          <w:tcPr>
            <w:tcW w:w="2891" w:type="dxa"/>
            <w:noWrap w:val="0"/>
            <w:vAlign w:val="center"/>
          </w:tcPr>
          <w:p w14:paraId="2711FA5B">
            <w:pPr>
              <w:spacing w:line="300" w:lineRule="exact"/>
              <w:jc w:val="left"/>
              <w:rPr>
                <w:rFonts w:ascii="方正书宋_GBK" w:eastAsia="方正书宋_GBK"/>
              </w:rPr>
            </w:pPr>
            <w:r>
              <w:rPr>
                <w:rFonts w:hint="eastAsia" w:ascii="方正书宋_GBK" w:eastAsia="方正书宋_GBK"/>
              </w:rPr>
              <w:t>常规节日志愿服务活动参与者满意度</w:t>
            </w:r>
          </w:p>
        </w:tc>
        <w:tc>
          <w:tcPr>
            <w:tcW w:w="1276" w:type="dxa"/>
            <w:noWrap w:val="0"/>
            <w:vAlign w:val="center"/>
          </w:tcPr>
          <w:p w14:paraId="48C7577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14:paraId="7C0AACF3">
            <w:pPr>
              <w:spacing w:line="300" w:lineRule="exact"/>
              <w:jc w:val="left"/>
              <w:rPr>
                <w:rFonts w:hint="eastAsia" w:ascii="方正书宋_GBK" w:eastAsia="方正书宋_GBK"/>
              </w:rPr>
            </w:pPr>
            <w:r>
              <w:rPr>
                <w:rFonts w:hint="eastAsia" w:ascii="方正书宋_GBK" w:eastAsia="方正书宋_GBK"/>
              </w:rPr>
              <w:t>中华人民共和国红十字会法》、《中国红十字会章程》、《河北省人民政府关于加快红十字事业发展的实施意见》、《石家庄市人民政府办公厅关于加快红十字事业发展的通知》</w:t>
            </w:r>
          </w:p>
        </w:tc>
      </w:tr>
      <w:tr w14:paraId="37221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2B83CF4">
            <w:pPr>
              <w:spacing w:line="300" w:lineRule="exact"/>
              <w:jc w:val="center"/>
              <w:rPr>
                <w:rFonts w:hint="eastAsia" w:ascii="方正书宋_GBK" w:eastAsia="方正书宋_GBK"/>
              </w:rPr>
            </w:pPr>
          </w:p>
        </w:tc>
        <w:tc>
          <w:tcPr>
            <w:tcW w:w="1134" w:type="dxa"/>
            <w:noWrap w:val="0"/>
            <w:vAlign w:val="center"/>
          </w:tcPr>
          <w:p w14:paraId="17108DC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01DB9A6F">
            <w:pPr>
              <w:spacing w:line="300" w:lineRule="exact"/>
              <w:jc w:val="left"/>
              <w:rPr>
                <w:rFonts w:hint="eastAsia" w:ascii="方正书宋_GBK" w:eastAsia="方正书宋_GBK"/>
              </w:rPr>
            </w:pPr>
            <w:r>
              <w:rPr>
                <w:rFonts w:hint="eastAsia" w:ascii="方正书宋_GBK" w:eastAsia="方正书宋_GBK"/>
              </w:rPr>
              <w:t>红十字</w:t>
            </w:r>
            <w:r>
              <w:rPr>
                <w:rFonts w:hint="eastAsia" w:ascii="方正书宋_GBK" w:eastAsia="方正书宋_GBK"/>
                <w:lang w:eastAsia="zh-CN"/>
              </w:rPr>
              <w:t>会</w:t>
            </w:r>
            <w:r>
              <w:rPr>
                <w:rFonts w:hint="eastAsia" w:ascii="方正书宋_GBK" w:eastAsia="方正书宋_GBK"/>
              </w:rPr>
              <w:t>社区志愿服务活动参与者满意度情况</w:t>
            </w:r>
          </w:p>
        </w:tc>
        <w:tc>
          <w:tcPr>
            <w:tcW w:w="2891" w:type="dxa"/>
            <w:noWrap w:val="0"/>
            <w:vAlign w:val="center"/>
          </w:tcPr>
          <w:p w14:paraId="6A057117">
            <w:pPr>
              <w:spacing w:line="300" w:lineRule="exact"/>
              <w:jc w:val="left"/>
              <w:rPr>
                <w:rFonts w:ascii="方正书宋_GBK" w:eastAsia="方正书宋_GBK"/>
              </w:rPr>
            </w:pPr>
            <w:r>
              <w:rPr>
                <w:rFonts w:hint="eastAsia" w:ascii="方正书宋_GBK" w:eastAsia="方正书宋_GBK"/>
              </w:rPr>
              <w:t>社区群众对红十字</w:t>
            </w:r>
            <w:r>
              <w:rPr>
                <w:rFonts w:hint="eastAsia" w:ascii="方正书宋_GBK" w:eastAsia="方正书宋_GBK"/>
                <w:lang w:eastAsia="zh-CN"/>
              </w:rPr>
              <w:t>会</w:t>
            </w:r>
            <w:r>
              <w:rPr>
                <w:rFonts w:hint="eastAsia" w:ascii="方正书宋_GBK" w:eastAsia="方正书宋_GBK"/>
              </w:rPr>
              <w:t>志愿服务活动的满意度</w:t>
            </w:r>
          </w:p>
        </w:tc>
        <w:tc>
          <w:tcPr>
            <w:tcW w:w="1276" w:type="dxa"/>
            <w:noWrap w:val="0"/>
            <w:vAlign w:val="center"/>
          </w:tcPr>
          <w:p w14:paraId="25F1466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14:paraId="06826F7B">
            <w:pPr>
              <w:spacing w:line="300" w:lineRule="exact"/>
              <w:jc w:val="left"/>
              <w:rPr>
                <w:rFonts w:hint="eastAsia" w:ascii="方正书宋_GBK" w:eastAsia="方正书宋_GBK"/>
              </w:rPr>
            </w:pPr>
            <w:r>
              <w:rPr>
                <w:rFonts w:hint="eastAsia" w:ascii="方正书宋_GBK" w:eastAsia="方正书宋_GBK"/>
              </w:rPr>
              <w:t>中华人民共和国红十字会法》、《中国红十字会章程》、《河北省人民政府关于加快红十字事业发展的实施意见》、《石家庄市人民政府办公厅关于加快红十字事业发展的通知》</w:t>
            </w:r>
          </w:p>
        </w:tc>
      </w:tr>
      <w:tr w14:paraId="14F24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341ED48">
            <w:pPr>
              <w:spacing w:line="300" w:lineRule="exact"/>
              <w:jc w:val="center"/>
              <w:rPr>
                <w:rFonts w:hint="eastAsia" w:ascii="方正书宋_GBK" w:eastAsia="方正书宋_GBK"/>
              </w:rPr>
            </w:pPr>
          </w:p>
        </w:tc>
        <w:tc>
          <w:tcPr>
            <w:tcW w:w="1134" w:type="dxa"/>
            <w:noWrap w:val="0"/>
            <w:vAlign w:val="center"/>
          </w:tcPr>
          <w:p w14:paraId="5A9BDF83">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083E1F53">
            <w:pPr>
              <w:spacing w:line="300" w:lineRule="exact"/>
              <w:jc w:val="left"/>
              <w:rPr>
                <w:rFonts w:hint="eastAsia" w:ascii="方正书宋_GBK" w:eastAsia="方正书宋_GBK"/>
              </w:rPr>
            </w:pPr>
            <w:r>
              <w:rPr>
                <w:rFonts w:hint="eastAsia" w:ascii="方正书宋_GBK" w:eastAsia="方正书宋_GBK"/>
              </w:rPr>
              <w:t>开展防灾避险知识竞赛活动参与者满意度情况</w:t>
            </w:r>
          </w:p>
        </w:tc>
        <w:tc>
          <w:tcPr>
            <w:tcW w:w="2891" w:type="dxa"/>
            <w:noWrap w:val="0"/>
            <w:vAlign w:val="center"/>
          </w:tcPr>
          <w:p w14:paraId="23D7A5B6">
            <w:pPr>
              <w:spacing w:line="300" w:lineRule="exact"/>
              <w:jc w:val="left"/>
              <w:rPr>
                <w:rFonts w:ascii="方正书宋_GBK" w:eastAsia="方正书宋_GBK"/>
              </w:rPr>
            </w:pPr>
            <w:r>
              <w:rPr>
                <w:rFonts w:hint="eastAsia" w:ascii="方正书宋_GBK" w:eastAsia="方正书宋_GBK"/>
              </w:rPr>
              <w:t>参加防灾避险知识竞赛学生对活动开展情况的满意度</w:t>
            </w:r>
          </w:p>
        </w:tc>
        <w:tc>
          <w:tcPr>
            <w:tcW w:w="1276" w:type="dxa"/>
            <w:noWrap w:val="0"/>
            <w:vAlign w:val="center"/>
          </w:tcPr>
          <w:p w14:paraId="3BED385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14:paraId="53901A0E">
            <w:pPr>
              <w:spacing w:line="300" w:lineRule="exact"/>
              <w:jc w:val="left"/>
              <w:rPr>
                <w:rFonts w:hint="eastAsia" w:ascii="方正书宋_GBK" w:eastAsia="方正书宋_GBK"/>
              </w:rPr>
            </w:pPr>
            <w:r>
              <w:rPr>
                <w:rFonts w:hint="eastAsia" w:ascii="方正书宋_GBK" w:eastAsia="方正书宋_GBK"/>
              </w:rPr>
              <w:t>中国红十字会总会关于开展防灾避险知识竞赛活动的通知</w:t>
            </w:r>
          </w:p>
        </w:tc>
      </w:tr>
    </w:tbl>
    <w:p w14:paraId="4226A750">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2E13DD20">
      <w:pPr>
        <w:spacing w:line="300" w:lineRule="exact"/>
        <w:ind w:firstLine="420" w:firstLineChars="200"/>
        <w:jc w:val="left"/>
      </w:pPr>
    </w:p>
    <w:p w14:paraId="4BA3D953">
      <w:pPr>
        <w:ind w:firstLine="560" w:firstLineChars="200"/>
        <w:jc w:val="left"/>
        <w:outlineLvl w:val="1"/>
        <w:rPr>
          <w:rFonts w:ascii="Times New Roman" w:hAnsi="宋体"/>
          <w:b/>
          <w:sz w:val="28"/>
        </w:rPr>
      </w:pPr>
      <w:r>
        <w:rPr>
          <w:rFonts w:hint="eastAsia" w:ascii="方正仿宋_GBK" w:eastAsia="方正仿宋_GBK"/>
          <w:b/>
          <w:sz w:val="28"/>
        </w:rPr>
        <w:t>3、红十字事业发展-红十字会综合事务工作绩效目标表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 w:name="_Toc33018127"/>
      <w:r>
        <w:rPr>
          <w:rFonts w:hint="eastAsia" w:ascii="方正仿宋_GBK" w:eastAsia="方正仿宋_GBK"/>
          <w:b/>
          <w:sz w:val="28"/>
        </w:rPr>
        <w:instrText xml:space="preserve">3、红十字事业发展-红十字会综合事务工作绩效目标表</w:instrText>
      </w:r>
      <w:bookmarkEnd w:id="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3A4B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1630C768">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noWrap w:val="0"/>
            <w:vAlign w:val="center"/>
          </w:tcPr>
          <w:p w14:paraId="2ECE1EA5">
            <w:pPr>
              <w:spacing w:line="300" w:lineRule="exact"/>
              <w:jc w:val="right"/>
              <w:rPr>
                <w:rFonts w:ascii="方正书宋_GBK" w:eastAsia="方正书宋_GBK"/>
              </w:rPr>
            </w:pPr>
            <w:r>
              <w:rPr>
                <w:rFonts w:hint="eastAsia" w:ascii="方正书宋_GBK" w:eastAsia="方正书宋_GBK"/>
              </w:rPr>
              <w:t>单位：万元</w:t>
            </w:r>
          </w:p>
        </w:tc>
      </w:tr>
      <w:tr w14:paraId="6E8BA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3C24729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2EA90E18">
            <w:pPr>
              <w:spacing w:line="300" w:lineRule="exact"/>
              <w:jc w:val="left"/>
              <w:rPr>
                <w:rFonts w:ascii="方正书宋_GBK" w:eastAsia="方正书宋_GBK"/>
              </w:rPr>
            </w:pPr>
            <w:r>
              <w:rPr>
                <w:rFonts w:ascii="方正书宋_GBK" w:eastAsia="方正书宋_GBK"/>
              </w:rPr>
              <w:t>000-9999-JSN-04HV</w:t>
            </w:r>
          </w:p>
        </w:tc>
        <w:tc>
          <w:tcPr>
            <w:tcW w:w="1587" w:type="dxa"/>
            <w:noWrap w:val="0"/>
            <w:vAlign w:val="center"/>
          </w:tcPr>
          <w:p w14:paraId="436FCD56">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noWrap w:val="0"/>
            <w:vAlign w:val="center"/>
          </w:tcPr>
          <w:p w14:paraId="075FEA03">
            <w:pPr>
              <w:spacing w:line="300" w:lineRule="exact"/>
              <w:jc w:val="left"/>
              <w:rPr>
                <w:rFonts w:ascii="方正书宋_GBK" w:eastAsia="方正书宋_GBK"/>
              </w:rPr>
            </w:pPr>
            <w:r>
              <w:rPr>
                <w:rFonts w:hint="eastAsia" w:ascii="方正书宋_GBK" w:eastAsia="方正书宋_GBK"/>
              </w:rPr>
              <w:t>红十字事业发展</w:t>
            </w:r>
            <w:r>
              <w:rPr>
                <w:rFonts w:ascii="方正书宋_GBK" w:eastAsia="方正书宋_GBK"/>
              </w:rPr>
              <w:t>-</w:t>
            </w:r>
            <w:r>
              <w:rPr>
                <w:rFonts w:hint="eastAsia" w:ascii="方正书宋_GBK" w:eastAsia="方正书宋_GBK"/>
              </w:rPr>
              <w:t>红十字会综合事务工作</w:t>
            </w:r>
          </w:p>
        </w:tc>
      </w:tr>
      <w:tr w14:paraId="1575C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7B6290C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5E1E4FAB">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5E586094">
            <w:pPr>
              <w:spacing w:line="300" w:lineRule="exact"/>
              <w:jc w:val="left"/>
              <w:rPr>
                <w:rFonts w:ascii="方正书宋_GBK" w:eastAsia="方正书宋_GBK"/>
              </w:rPr>
            </w:pPr>
            <w:r>
              <w:rPr>
                <w:rFonts w:ascii="方正书宋_GBK" w:eastAsia="方正书宋_GBK"/>
              </w:rPr>
              <w:t>2.00</w:t>
            </w:r>
          </w:p>
        </w:tc>
        <w:tc>
          <w:tcPr>
            <w:tcW w:w="1587" w:type="dxa"/>
            <w:noWrap w:val="0"/>
            <w:vAlign w:val="center"/>
          </w:tcPr>
          <w:p w14:paraId="529B0F2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1837B7E7">
            <w:pPr>
              <w:spacing w:line="300" w:lineRule="exact"/>
              <w:jc w:val="left"/>
              <w:rPr>
                <w:rFonts w:ascii="方正书宋_GBK" w:eastAsia="方正书宋_GBK"/>
              </w:rPr>
            </w:pPr>
            <w:r>
              <w:rPr>
                <w:rFonts w:ascii="方正书宋_GBK" w:eastAsia="方正书宋_GBK"/>
              </w:rPr>
              <w:t>2.00</w:t>
            </w:r>
          </w:p>
        </w:tc>
        <w:tc>
          <w:tcPr>
            <w:tcW w:w="1276" w:type="dxa"/>
            <w:noWrap w:val="0"/>
            <w:vAlign w:val="center"/>
          </w:tcPr>
          <w:p w14:paraId="1E30B4FA">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7A079B1D">
            <w:pPr>
              <w:spacing w:line="300" w:lineRule="exact"/>
              <w:jc w:val="left"/>
              <w:rPr>
                <w:rFonts w:ascii="方正书宋_GBK" w:eastAsia="方正书宋_GBK"/>
              </w:rPr>
            </w:pPr>
          </w:p>
        </w:tc>
      </w:tr>
      <w:tr w14:paraId="4334F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2D3192EC">
            <w:pPr>
              <w:spacing w:line="300" w:lineRule="exact"/>
              <w:jc w:val="left"/>
              <w:outlineLvl w:val="1"/>
            </w:pPr>
          </w:p>
        </w:tc>
        <w:tc>
          <w:tcPr>
            <w:tcW w:w="8278" w:type="dxa"/>
            <w:gridSpan w:val="6"/>
            <w:noWrap w:val="0"/>
            <w:vAlign w:val="center"/>
          </w:tcPr>
          <w:p w14:paraId="206D01B1">
            <w:pPr>
              <w:spacing w:line="300" w:lineRule="exact"/>
              <w:jc w:val="left"/>
              <w:rPr>
                <w:rFonts w:ascii="方正书宋_GBK" w:eastAsia="方正书宋_GBK"/>
              </w:rPr>
            </w:pPr>
            <w:r>
              <w:rPr>
                <w:rFonts w:hint="eastAsia" w:ascii="方正书宋_GBK" w:eastAsia="方正书宋_GBK"/>
              </w:rPr>
              <w:t>深化宣传理念，传播红十字</w:t>
            </w:r>
            <w:r>
              <w:rPr>
                <w:rFonts w:hint="eastAsia" w:ascii="方正书宋_GBK" w:eastAsia="方正书宋_GBK"/>
                <w:lang w:eastAsia="zh-CN"/>
              </w:rPr>
              <w:t>会</w:t>
            </w:r>
            <w:r>
              <w:rPr>
                <w:rFonts w:hint="eastAsia" w:ascii="方正书宋_GBK" w:eastAsia="方正书宋_GBK"/>
              </w:rPr>
              <w:t>文化知识，开展纪念活动，不断加强与媒体合作，促进各项业务工作的开展，使</w:t>
            </w:r>
            <w:r>
              <w:rPr>
                <w:rFonts w:hint="eastAsia" w:ascii="方正书宋_GBK" w:eastAsia="方正书宋_GBK"/>
                <w:lang w:eastAsia="zh-CN"/>
              </w:rPr>
              <w:t>中华人民共和国</w:t>
            </w:r>
            <w:r>
              <w:rPr>
                <w:rFonts w:hint="eastAsia" w:ascii="方正书宋_GBK" w:eastAsia="方正书宋_GBK"/>
              </w:rPr>
              <w:t>红十字会法得到贯彻执行</w:t>
            </w:r>
          </w:p>
        </w:tc>
      </w:tr>
      <w:tr w14:paraId="59A2F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706CBC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7804B51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494D43C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60E4E14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0DF555D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C5FF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7EBB3B86">
            <w:pPr>
              <w:spacing w:line="300" w:lineRule="exact"/>
              <w:jc w:val="left"/>
              <w:outlineLvl w:val="1"/>
            </w:pPr>
          </w:p>
        </w:tc>
        <w:tc>
          <w:tcPr>
            <w:tcW w:w="2410" w:type="dxa"/>
            <w:gridSpan w:val="2"/>
            <w:tcBorders>
              <w:bottom w:val="single" w:color="000000" w:sz="6" w:space="0"/>
            </w:tcBorders>
            <w:noWrap w:val="0"/>
            <w:vAlign w:val="center"/>
          </w:tcPr>
          <w:p w14:paraId="106C35B6">
            <w:pPr>
              <w:spacing w:line="300" w:lineRule="exact"/>
              <w:jc w:val="center"/>
              <w:rPr>
                <w:rFonts w:ascii="方正书宋_GBK" w:eastAsia="方正书宋_GBK"/>
              </w:rPr>
            </w:pPr>
          </w:p>
        </w:tc>
        <w:tc>
          <w:tcPr>
            <w:tcW w:w="1587" w:type="dxa"/>
            <w:tcBorders>
              <w:bottom w:val="single" w:color="000000" w:sz="6" w:space="0"/>
            </w:tcBorders>
            <w:noWrap w:val="0"/>
            <w:vAlign w:val="center"/>
          </w:tcPr>
          <w:p w14:paraId="73994B9F">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0B7030BF">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noWrap w:val="0"/>
            <w:vAlign w:val="center"/>
          </w:tcPr>
          <w:p w14:paraId="51CC9A0E">
            <w:pPr>
              <w:spacing w:line="300" w:lineRule="exact"/>
              <w:jc w:val="center"/>
              <w:rPr>
                <w:rFonts w:ascii="方正书宋_GBK" w:eastAsia="方正书宋_GBK"/>
              </w:rPr>
            </w:pPr>
            <w:r>
              <w:rPr>
                <w:rFonts w:ascii="方正书宋_GBK" w:eastAsia="方正书宋_GBK"/>
              </w:rPr>
              <w:t>100.00</w:t>
            </w:r>
          </w:p>
        </w:tc>
      </w:tr>
      <w:tr w14:paraId="633F4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175B4E8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7950B0F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、订阅中国红十字报、博爱杂志，提高红十字</w:t>
            </w:r>
            <w:r>
              <w:rPr>
                <w:rFonts w:hint="eastAsia" w:ascii="方正书宋_GBK" w:eastAsia="方正书宋_GBK"/>
                <w:lang w:eastAsia="zh-CN"/>
              </w:rPr>
              <w:t>会</w:t>
            </w:r>
            <w:r>
              <w:rPr>
                <w:rFonts w:hint="eastAsia" w:ascii="方正书宋_GBK" w:eastAsia="方正书宋_GBK"/>
              </w:rPr>
              <w:t>工作领导干部及工作人员的服务意识</w:t>
            </w:r>
          </w:p>
          <w:p w14:paraId="10B9176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、开展红十字</w:t>
            </w:r>
            <w:r>
              <w:rPr>
                <w:rFonts w:hint="eastAsia" w:ascii="方正书宋_GBK" w:eastAsia="方正书宋_GBK"/>
                <w:lang w:eastAsia="zh-CN"/>
              </w:rPr>
              <w:t>会</w:t>
            </w:r>
            <w:r>
              <w:rPr>
                <w:rFonts w:hint="eastAsia" w:ascii="方正书宋_GBK" w:eastAsia="方正书宋_GBK"/>
              </w:rPr>
              <w:t>知识宣传纪念活动，保障红十字</w:t>
            </w:r>
            <w:r>
              <w:rPr>
                <w:rFonts w:hint="eastAsia" w:ascii="方正书宋_GBK" w:eastAsia="方正书宋_GBK"/>
                <w:lang w:eastAsia="zh-CN"/>
              </w:rPr>
              <w:t>会</w:t>
            </w:r>
            <w:r>
              <w:rPr>
                <w:rFonts w:hint="eastAsia" w:ascii="方正书宋_GBK" w:eastAsia="方正书宋_GBK"/>
              </w:rPr>
              <w:t>事业健康发展</w:t>
            </w:r>
          </w:p>
        </w:tc>
      </w:tr>
    </w:tbl>
    <w:p w14:paraId="79C3B3F4">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3951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0E8EFA1A">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405635F9">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0F1ABF1E">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4FC7D21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4DFF5B47">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0F3C647A">
            <w:pPr>
              <w:spacing w:line="300" w:lineRule="exact"/>
              <w:jc w:val="center"/>
              <w:rPr>
                <w:rFonts w:ascii="方正书宋_GBK" w:eastAsia="方正书宋_GBK"/>
                <w:b/>
              </w:rPr>
            </w:pPr>
            <w:r>
              <w:rPr>
                <w:rFonts w:hint="eastAsia" w:ascii="方正书宋_GBK" w:eastAsia="方正书宋_GBK"/>
                <w:b/>
              </w:rPr>
              <w:t>指标值确定依据</w:t>
            </w:r>
          </w:p>
        </w:tc>
      </w:tr>
      <w:tr w14:paraId="5143B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18B61CE9">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16CB5501">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4ED35CCA">
            <w:pPr>
              <w:spacing w:line="300" w:lineRule="exact"/>
              <w:jc w:val="left"/>
              <w:rPr>
                <w:rFonts w:ascii="方正书宋_GBK" w:eastAsia="方正书宋_GBK"/>
              </w:rPr>
            </w:pPr>
            <w:r>
              <w:rPr>
                <w:rFonts w:hint="eastAsia" w:ascii="方正书宋_GBK" w:eastAsia="方正书宋_GBK"/>
              </w:rPr>
              <w:t>订阅红十字报刊杂志数量</w:t>
            </w:r>
          </w:p>
        </w:tc>
        <w:tc>
          <w:tcPr>
            <w:tcW w:w="2891" w:type="dxa"/>
            <w:noWrap w:val="0"/>
            <w:vAlign w:val="center"/>
          </w:tcPr>
          <w:p w14:paraId="22A6EAB2">
            <w:pPr>
              <w:spacing w:line="300" w:lineRule="exact"/>
              <w:jc w:val="left"/>
              <w:rPr>
                <w:rFonts w:ascii="方正书宋_GBK" w:eastAsia="方正书宋_GBK"/>
              </w:rPr>
            </w:pPr>
            <w:r>
              <w:rPr>
                <w:rFonts w:hint="eastAsia" w:ascii="方正书宋_GBK" w:eastAsia="方正书宋_GBK"/>
              </w:rPr>
              <w:t>订阅红十字报刊杂志数量</w:t>
            </w:r>
          </w:p>
        </w:tc>
        <w:tc>
          <w:tcPr>
            <w:tcW w:w="1276" w:type="dxa"/>
            <w:noWrap w:val="0"/>
            <w:vAlign w:val="center"/>
          </w:tcPr>
          <w:p w14:paraId="32B764D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份</w:t>
            </w:r>
          </w:p>
        </w:tc>
        <w:tc>
          <w:tcPr>
            <w:tcW w:w="1701" w:type="dxa"/>
            <w:noWrap w:val="0"/>
            <w:vAlign w:val="center"/>
          </w:tcPr>
          <w:p w14:paraId="71AA2D7C">
            <w:pPr>
              <w:spacing w:line="300" w:lineRule="exact"/>
              <w:jc w:val="left"/>
              <w:rPr>
                <w:rFonts w:ascii="方正书宋_GBK" w:eastAsia="方正书宋_GBK"/>
              </w:rPr>
            </w:pPr>
            <w:r>
              <w:rPr>
                <w:rFonts w:hint="eastAsia" w:ascii="方正书宋_GBK" w:eastAsia="方正书宋_GBK"/>
              </w:rPr>
              <w:t>《河北省红十字会转发总会报刊社</w:t>
            </w:r>
            <w:r>
              <w:rPr>
                <w:rFonts w:ascii="方正书宋_GBK" w:eastAsia="方正书宋_GBK"/>
              </w:rPr>
              <w:t>&lt;</w:t>
            </w:r>
            <w:r>
              <w:rPr>
                <w:rFonts w:hint="eastAsia" w:ascii="方正书宋_GBK" w:eastAsia="方正书宋_GBK"/>
              </w:rPr>
              <w:t>关于订阅</w:t>
            </w:r>
            <w:r>
              <w:rPr>
                <w:rFonts w:ascii="方正书宋_GBK" w:eastAsia="方正书宋_GBK"/>
              </w:rPr>
              <w:t>2020</w:t>
            </w:r>
            <w:r>
              <w:rPr>
                <w:rFonts w:hint="eastAsia" w:ascii="方正书宋_GBK" w:eastAsia="方正书宋_GBK"/>
              </w:rPr>
              <w:t>年中国红十字报、博爱月刊的通知</w:t>
            </w:r>
            <w:r>
              <w:rPr>
                <w:rFonts w:ascii="方正书宋_GBK" w:eastAsia="方正书宋_GBK"/>
              </w:rPr>
              <w:t>&gt;</w:t>
            </w:r>
            <w:r>
              <w:rPr>
                <w:rFonts w:hint="eastAsia" w:ascii="方正书宋_GBK" w:eastAsia="方正书宋_GBK"/>
              </w:rPr>
              <w:t>的通知》</w:t>
            </w:r>
          </w:p>
        </w:tc>
      </w:tr>
      <w:tr w14:paraId="41BB7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73CF434">
            <w:pPr>
              <w:spacing w:line="300" w:lineRule="exact"/>
              <w:jc w:val="center"/>
              <w:rPr>
                <w:rFonts w:hint="eastAsia" w:ascii="方正书宋_GBK" w:eastAsia="方正书宋_GBK"/>
              </w:rPr>
            </w:pPr>
          </w:p>
        </w:tc>
        <w:tc>
          <w:tcPr>
            <w:tcW w:w="1134" w:type="dxa"/>
            <w:noWrap w:val="0"/>
            <w:vAlign w:val="center"/>
          </w:tcPr>
          <w:p w14:paraId="02F9466E">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662CBEFC">
            <w:pPr>
              <w:spacing w:line="300" w:lineRule="exact"/>
              <w:jc w:val="left"/>
              <w:rPr>
                <w:rFonts w:hint="eastAsia" w:ascii="方正书宋_GBK" w:eastAsia="方正书宋_GBK"/>
              </w:rPr>
            </w:pPr>
            <w:r>
              <w:rPr>
                <w:rFonts w:hint="eastAsia" w:ascii="方正书宋_GBK" w:eastAsia="方正书宋_GBK"/>
              </w:rPr>
              <w:t>开展红十字</w:t>
            </w:r>
            <w:r>
              <w:rPr>
                <w:rFonts w:hint="eastAsia" w:ascii="方正书宋_GBK" w:eastAsia="方正书宋_GBK"/>
                <w:lang w:eastAsia="zh-CN"/>
              </w:rPr>
              <w:t>会</w:t>
            </w:r>
            <w:r>
              <w:rPr>
                <w:rFonts w:hint="eastAsia" w:ascii="方正书宋_GBK" w:eastAsia="方正书宋_GBK"/>
              </w:rPr>
              <w:t>宣传纪念活动数量</w:t>
            </w:r>
          </w:p>
        </w:tc>
        <w:tc>
          <w:tcPr>
            <w:tcW w:w="2891" w:type="dxa"/>
            <w:noWrap w:val="0"/>
            <w:vAlign w:val="center"/>
          </w:tcPr>
          <w:p w14:paraId="533BE2AF">
            <w:pPr>
              <w:spacing w:line="300" w:lineRule="exact"/>
              <w:jc w:val="left"/>
              <w:rPr>
                <w:rFonts w:ascii="方正书宋_GBK" w:eastAsia="方正书宋_GBK"/>
              </w:rPr>
            </w:pPr>
            <w:r>
              <w:rPr>
                <w:rFonts w:hint="eastAsia" w:ascii="方正书宋_GBK" w:eastAsia="方正书宋_GBK"/>
              </w:rPr>
              <w:t>开展红十字</w:t>
            </w:r>
            <w:r>
              <w:rPr>
                <w:rFonts w:hint="eastAsia" w:ascii="方正书宋_GBK" w:eastAsia="方正书宋_GBK"/>
                <w:lang w:eastAsia="zh-CN"/>
              </w:rPr>
              <w:t>会</w:t>
            </w:r>
            <w:r>
              <w:rPr>
                <w:rFonts w:hint="eastAsia" w:ascii="方正书宋_GBK" w:eastAsia="方正书宋_GBK"/>
              </w:rPr>
              <w:t>宣传纪念活动数量</w:t>
            </w:r>
          </w:p>
        </w:tc>
        <w:tc>
          <w:tcPr>
            <w:tcW w:w="1276" w:type="dxa"/>
            <w:noWrap w:val="0"/>
            <w:vAlign w:val="center"/>
          </w:tcPr>
          <w:p w14:paraId="1144EFA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noWrap w:val="0"/>
            <w:vAlign w:val="center"/>
          </w:tcPr>
          <w:p w14:paraId="5921D1D9">
            <w:pPr>
              <w:spacing w:line="300" w:lineRule="exact"/>
              <w:jc w:val="left"/>
              <w:rPr>
                <w:rFonts w:hint="eastAsia" w:ascii="方正书宋_GBK" w:eastAsia="方正书宋_GBK"/>
              </w:rPr>
            </w:pPr>
            <w:r>
              <w:rPr>
                <w:rFonts w:hint="eastAsia" w:ascii="方正书宋_GBK" w:eastAsia="方正书宋_GBK"/>
              </w:rPr>
              <w:t>《国务院关于促进红十字事业发展的意见》、《石家庄市政府办公厅关于加快红十字事业发展的通知》</w:t>
            </w:r>
          </w:p>
        </w:tc>
      </w:tr>
      <w:tr w14:paraId="2DB4A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5B6E1F3">
            <w:pPr>
              <w:spacing w:line="300" w:lineRule="exact"/>
              <w:jc w:val="center"/>
              <w:rPr>
                <w:rFonts w:hint="eastAsia" w:ascii="方正书宋_GBK" w:eastAsia="方正书宋_GBK"/>
              </w:rPr>
            </w:pPr>
          </w:p>
        </w:tc>
        <w:tc>
          <w:tcPr>
            <w:tcW w:w="1134" w:type="dxa"/>
            <w:noWrap w:val="0"/>
            <w:vAlign w:val="center"/>
          </w:tcPr>
          <w:p w14:paraId="2C243C11">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0D897823">
            <w:pPr>
              <w:spacing w:line="300" w:lineRule="exact"/>
              <w:jc w:val="left"/>
              <w:rPr>
                <w:rFonts w:hint="eastAsia" w:ascii="方正书宋_GBK" w:eastAsia="方正书宋_GBK"/>
              </w:rPr>
            </w:pPr>
            <w:r>
              <w:rPr>
                <w:rFonts w:hint="eastAsia" w:ascii="方正书宋_GBK" w:eastAsia="方正书宋_GBK"/>
              </w:rPr>
              <w:t>制作与发放外宣品的数量</w:t>
            </w:r>
          </w:p>
        </w:tc>
        <w:tc>
          <w:tcPr>
            <w:tcW w:w="2891" w:type="dxa"/>
            <w:noWrap w:val="0"/>
            <w:vAlign w:val="center"/>
          </w:tcPr>
          <w:p w14:paraId="61D458C7">
            <w:pPr>
              <w:spacing w:line="300" w:lineRule="exact"/>
              <w:jc w:val="left"/>
              <w:rPr>
                <w:rFonts w:ascii="方正书宋_GBK" w:eastAsia="方正书宋_GBK"/>
              </w:rPr>
            </w:pPr>
            <w:r>
              <w:rPr>
                <w:rFonts w:hint="eastAsia" w:ascii="方正书宋_GBK" w:eastAsia="方正书宋_GBK"/>
              </w:rPr>
              <w:t>制作与发放外宣品的数量</w:t>
            </w:r>
          </w:p>
        </w:tc>
        <w:tc>
          <w:tcPr>
            <w:tcW w:w="1276" w:type="dxa"/>
            <w:noWrap w:val="0"/>
            <w:vAlign w:val="center"/>
          </w:tcPr>
          <w:p w14:paraId="4491F1B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本（份）</w:t>
            </w:r>
          </w:p>
        </w:tc>
        <w:tc>
          <w:tcPr>
            <w:tcW w:w="1701" w:type="dxa"/>
            <w:noWrap w:val="0"/>
            <w:vAlign w:val="center"/>
          </w:tcPr>
          <w:p w14:paraId="1EE1BB9E">
            <w:pPr>
              <w:spacing w:line="300" w:lineRule="exact"/>
              <w:jc w:val="left"/>
              <w:rPr>
                <w:rFonts w:hint="eastAsia" w:ascii="方正书宋_GBK" w:eastAsia="方正书宋_GBK"/>
              </w:rPr>
            </w:pPr>
            <w:r>
              <w:rPr>
                <w:rFonts w:hint="eastAsia" w:ascii="方正书宋_GBK" w:eastAsia="方正书宋_GBK"/>
              </w:rPr>
              <w:t>《国务院关于促进红十字事业发展的意见》、《石家庄市政府办公厅关于加快红十字事业发展的通知》</w:t>
            </w:r>
          </w:p>
        </w:tc>
      </w:tr>
      <w:tr w14:paraId="2F8B5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270017A8">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noWrap w:val="0"/>
            <w:vAlign w:val="center"/>
          </w:tcPr>
          <w:p w14:paraId="78BC8F54">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222F139A">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1E959BB5">
            <w:pPr>
              <w:spacing w:line="300" w:lineRule="exact"/>
              <w:jc w:val="left"/>
              <w:rPr>
                <w:rFonts w:ascii="方正书宋_GBK" w:eastAsia="方正书宋_GBK"/>
              </w:rPr>
            </w:pPr>
            <w:r>
              <w:rPr>
                <w:rFonts w:hint="eastAsia" w:ascii="方正书宋_GBK" w:eastAsia="方正书宋_GBK"/>
              </w:rPr>
              <w:t>在全区产生的影响，得到广大受众的充分认可。</w:t>
            </w:r>
          </w:p>
        </w:tc>
        <w:tc>
          <w:tcPr>
            <w:tcW w:w="1276" w:type="dxa"/>
            <w:noWrap w:val="0"/>
            <w:vAlign w:val="center"/>
          </w:tcPr>
          <w:p w14:paraId="13D32DE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14:paraId="55C6C55E">
            <w:pPr>
              <w:spacing w:line="300" w:lineRule="exact"/>
              <w:jc w:val="left"/>
              <w:rPr>
                <w:rFonts w:hint="eastAsia" w:ascii="方正书宋_GBK" w:eastAsia="方正书宋_GBK"/>
              </w:rPr>
            </w:pPr>
            <w:r>
              <w:rPr>
                <w:rFonts w:hint="eastAsia" w:ascii="方正书宋_GBK" w:eastAsia="方正书宋_GBK"/>
              </w:rPr>
              <w:t>《国务院关于促进红十字事业发展的意见》、《石家庄市政府办公厅关于加快红十字事业发展的通知》</w:t>
            </w:r>
          </w:p>
        </w:tc>
      </w:tr>
      <w:tr w14:paraId="62BBB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6BD02134">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22EE77D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0CD40A30">
            <w:pPr>
              <w:spacing w:line="300" w:lineRule="exact"/>
              <w:jc w:val="left"/>
              <w:rPr>
                <w:rFonts w:hint="eastAsia" w:ascii="方正书宋_GBK" w:eastAsia="方正书宋_GBK"/>
              </w:rPr>
            </w:pPr>
            <w:r>
              <w:rPr>
                <w:rFonts w:hint="eastAsia" w:ascii="方正书宋_GBK" w:eastAsia="方正书宋_GBK"/>
              </w:rPr>
              <w:t>系列活动参与者满意度情况</w:t>
            </w:r>
          </w:p>
        </w:tc>
        <w:tc>
          <w:tcPr>
            <w:tcW w:w="2891" w:type="dxa"/>
            <w:noWrap w:val="0"/>
            <w:vAlign w:val="center"/>
          </w:tcPr>
          <w:p w14:paraId="3B8F9DFD">
            <w:pPr>
              <w:spacing w:line="300" w:lineRule="exact"/>
              <w:jc w:val="left"/>
              <w:rPr>
                <w:rFonts w:ascii="方正书宋_GBK" w:eastAsia="方正书宋_GBK"/>
              </w:rPr>
            </w:pPr>
            <w:r>
              <w:rPr>
                <w:rFonts w:hint="eastAsia" w:ascii="方正书宋_GBK" w:eastAsia="方正书宋_GBK"/>
              </w:rPr>
              <w:t>系列活动参与者满意人数占参与人数的比例</w:t>
            </w:r>
          </w:p>
        </w:tc>
        <w:tc>
          <w:tcPr>
            <w:tcW w:w="1276" w:type="dxa"/>
            <w:noWrap w:val="0"/>
            <w:vAlign w:val="center"/>
          </w:tcPr>
          <w:p w14:paraId="343E3C3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14:paraId="5EC4AD38">
            <w:pPr>
              <w:spacing w:line="300" w:lineRule="exact"/>
              <w:jc w:val="left"/>
              <w:rPr>
                <w:rFonts w:hint="eastAsia" w:ascii="方正书宋_GBK" w:eastAsia="方正书宋_GBK"/>
              </w:rPr>
            </w:pPr>
            <w:r>
              <w:rPr>
                <w:rFonts w:hint="eastAsia" w:ascii="方正书宋_GBK" w:eastAsia="方正书宋_GBK"/>
              </w:rPr>
              <w:t>《国务院关于促进红十字事业发展的意见》、《石家庄市政府办公厅关于加快红十字事业发展的通知》</w:t>
            </w:r>
          </w:p>
        </w:tc>
      </w:tr>
    </w:tbl>
    <w:p w14:paraId="0B6405E8">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6F81178F">
      <w:pPr>
        <w:spacing w:line="300" w:lineRule="exact"/>
        <w:ind w:firstLine="420" w:firstLineChars="200"/>
        <w:jc w:val="left"/>
      </w:pPr>
    </w:p>
    <w:p w14:paraId="058C87D3">
      <w:pPr>
        <w:ind w:firstLine="560" w:firstLineChars="200"/>
        <w:jc w:val="left"/>
        <w:outlineLvl w:val="1"/>
        <w:rPr>
          <w:rFonts w:ascii="Times New Roman" w:hAnsi="宋体"/>
          <w:b/>
          <w:sz w:val="28"/>
        </w:rPr>
      </w:pPr>
      <w:r>
        <w:rPr>
          <w:rFonts w:hint="eastAsia" w:ascii="方正仿宋_GBK" w:eastAsia="方正仿宋_GBK"/>
          <w:b/>
          <w:sz w:val="28"/>
        </w:rPr>
        <w:t>4、社会救助-人道救助绩效目标表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3018128"/>
      <w:r>
        <w:rPr>
          <w:rFonts w:hint="eastAsia" w:ascii="方正仿宋_GBK" w:eastAsia="方正仿宋_GBK"/>
          <w:b/>
          <w:sz w:val="28"/>
        </w:rPr>
        <w:instrText xml:space="preserve">4、社会救助-人道救助绩效目标表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3B73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5285EE50">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noWrap w:val="0"/>
            <w:vAlign w:val="center"/>
          </w:tcPr>
          <w:p w14:paraId="1845C7D1">
            <w:pPr>
              <w:spacing w:line="300" w:lineRule="exact"/>
              <w:jc w:val="right"/>
              <w:rPr>
                <w:rFonts w:ascii="方正书宋_GBK" w:eastAsia="方正书宋_GBK"/>
              </w:rPr>
            </w:pPr>
            <w:r>
              <w:rPr>
                <w:rFonts w:hint="eastAsia" w:ascii="方正书宋_GBK" w:eastAsia="方正书宋_GBK"/>
              </w:rPr>
              <w:t>单位：万元</w:t>
            </w:r>
          </w:p>
        </w:tc>
      </w:tr>
      <w:tr w14:paraId="63771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3FE354A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4910FE19">
            <w:pPr>
              <w:spacing w:line="300" w:lineRule="exact"/>
              <w:jc w:val="left"/>
              <w:rPr>
                <w:rFonts w:ascii="方正书宋_GBK" w:eastAsia="方正书宋_GBK"/>
              </w:rPr>
            </w:pPr>
            <w:r>
              <w:rPr>
                <w:rFonts w:ascii="方正书宋_GBK" w:eastAsia="方正书宋_GBK"/>
              </w:rPr>
              <w:t>000-9999-JSN-44JZ</w:t>
            </w:r>
          </w:p>
        </w:tc>
        <w:tc>
          <w:tcPr>
            <w:tcW w:w="1587" w:type="dxa"/>
            <w:noWrap w:val="0"/>
            <w:vAlign w:val="center"/>
          </w:tcPr>
          <w:p w14:paraId="2C298051">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noWrap w:val="0"/>
            <w:vAlign w:val="center"/>
          </w:tcPr>
          <w:p w14:paraId="29AE84C0">
            <w:pPr>
              <w:spacing w:line="300" w:lineRule="exact"/>
              <w:jc w:val="left"/>
              <w:rPr>
                <w:rFonts w:ascii="方正书宋_GBK" w:eastAsia="方正书宋_GBK"/>
              </w:rPr>
            </w:pPr>
            <w:r>
              <w:rPr>
                <w:rFonts w:hint="eastAsia" w:ascii="方正书宋_GBK" w:eastAsia="方正书宋_GBK"/>
              </w:rPr>
              <w:t>社会救助</w:t>
            </w:r>
            <w:r>
              <w:rPr>
                <w:rFonts w:ascii="方正书宋_GBK" w:eastAsia="方正书宋_GBK"/>
              </w:rPr>
              <w:t>-</w:t>
            </w:r>
            <w:r>
              <w:rPr>
                <w:rFonts w:hint="eastAsia" w:ascii="方正书宋_GBK" w:eastAsia="方正书宋_GBK"/>
              </w:rPr>
              <w:t>人道救助</w:t>
            </w:r>
          </w:p>
        </w:tc>
      </w:tr>
      <w:tr w14:paraId="5C7D8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6EB75D9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3F03D5D6">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65A3A60A">
            <w:pPr>
              <w:spacing w:line="300" w:lineRule="exact"/>
              <w:jc w:val="left"/>
              <w:rPr>
                <w:rFonts w:ascii="方正书宋_GBK" w:eastAsia="方正书宋_GBK"/>
              </w:rPr>
            </w:pPr>
            <w:r>
              <w:rPr>
                <w:rFonts w:ascii="方正书宋_GBK" w:eastAsia="方正书宋_GBK"/>
              </w:rPr>
              <w:t>2.00</w:t>
            </w:r>
          </w:p>
        </w:tc>
        <w:tc>
          <w:tcPr>
            <w:tcW w:w="1587" w:type="dxa"/>
            <w:noWrap w:val="0"/>
            <w:vAlign w:val="center"/>
          </w:tcPr>
          <w:p w14:paraId="47A0695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6F92611D">
            <w:pPr>
              <w:spacing w:line="300" w:lineRule="exact"/>
              <w:jc w:val="left"/>
              <w:rPr>
                <w:rFonts w:ascii="方正书宋_GBK" w:eastAsia="方正书宋_GBK"/>
              </w:rPr>
            </w:pPr>
            <w:r>
              <w:rPr>
                <w:rFonts w:ascii="方正书宋_GBK" w:eastAsia="方正书宋_GBK"/>
              </w:rPr>
              <w:t>2.00</w:t>
            </w:r>
          </w:p>
        </w:tc>
        <w:tc>
          <w:tcPr>
            <w:tcW w:w="1276" w:type="dxa"/>
            <w:noWrap w:val="0"/>
            <w:vAlign w:val="center"/>
          </w:tcPr>
          <w:p w14:paraId="16F8AD14">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43633ECA">
            <w:pPr>
              <w:spacing w:line="300" w:lineRule="exact"/>
              <w:jc w:val="left"/>
              <w:rPr>
                <w:rFonts w:ascii="方正书宋_GBK" w:eastAsia="方正书宋_GBK"/>
              </w:rPr>
            </w:pPr>
          </w:p>
        </w:tc>
      </w:tr>
      <w:tr w14:paraId="3B0CB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5F9DA33A">
            <w:pPr>
              <w:spacing w:line="300" w:lineRule="exact"/>
              <w:jc w:val="left"/>
              <w:outlineLvl w:val="1"/>
            </w:pPr>
          </w:p>
        </w:tc>
        <w:tc>
          <w:tcPr>
            <w:tcW w:w="8278" w:type="dxa"/>
            <w:gridSpan w:val="6"/>
            <w:noWrap w:val="0"/>
            <w:vAlign w:val="center"/>
          </w:tcPr>
          <w:p w14:paraId="1DDE4BAE">
            <w:pPr>
              <w:spacing w:line="300" w:lineRule="exact"/>
              <w:jc w:val="left"/>
              <w:rPr>
                <w:rFonts w:ascii="方正书宋_GBK" w:eastAsia="方正书宋_GBK"/>
              </w:rPr>
            </w:pPr>
            <w:r>
              <w:rPr>
                <w:rFonts w:hint="eastAsia" w:ascii="方正书宋_GBK" w:eastAsia="方正书宋_GBK"/>
              </w:rPr>
              <w:t>建立</w:t>
            </w:r>
            <w:r>
              <w:rPr>
                <w:rFonts w:ascii="方正书宋_GBK" w:eastAsia="方正书宋_GBK"/>
              </w:rPr>
              <w:t>1</w:t>
            </w:r>
            <w:r>
              <w:rPr>
                <w:rFonts w:hint="eastAsia" w:ascii="方正书宋_GBK" w:eastAsia="方正书宋_GBK"/>
              </w:rPr>
              <w:t>个红十字会社区</w:t>
            </w:r>
          </w:p>
        </w:tc>
      </w:tr>
      <w:tr w14:paraId="48AAC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DD4EAB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7C34F70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7AA48D1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299C647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52415A8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4855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2D725AD6">
            <w:pPr>
              <w:spacing w:line="300" w:lineRule="exact"/>
              <w:jc w:val="left"/>
              <w:outlineLvl w:val="1"/>
            </w:pPr>
          </w:p>
        </w:tc>
        <w:tc>
          <w:tcPr>
            <w:tcW w:w="2410" w:type="dxa"/>
            <w:gridSpan w:val="2"/>
            <w:tcBorders>
              <w:bottom w:val="single" w:color="000000" w:sz="6" w:space="0"/>
            </w:tcBorders>
            <w:noWrap w:val="0"/>
            <w:vAlign w:val="center"/>
          </w:tcPr>
          <w:p w14:paraId="6A46E8BB">
            <w:pPr>
              <w:spacing w:line="300" w:lineRule="exact"/>
              <w:jc w:val="center"/>
              <w:rPr>
                <w:rFonts w:ascii="方正书宋_GBK" w:eastAsia="方正书宋_GBK"/>
              </w:rPr>
            </w:pPr>
          </w:p>
        </w:tc>
        <w:tc>
          <w:tcPr>
            <w:tcW w:w="1587" w:type="dxa"/>
            <w:tcBorders>
              <w:bottom w:val="single" w:color="000000" w:sz="6" w:space="0"/>
            </w:tcBorders>
            <w:noWrap w:val="0"/>
            <w:vAlign w:val="center"/>
          </w:tcPr>
          <w:p w14:paraId="73835FD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206C774B">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14:paraId="56BD51A9">
            <w:pPr>
              <w:spacing w:line="300" w:lineRule="exact"/>
              <w:jc w:val="center"/>
              <w:rPr>
                <w:rFonts w:ascii="方正书宋_GBK" w:eastAsia="方正书宋_GBK"/>
              </w:rPr>
            </w:pPr>
            <w:r>
              <w:rPr>
                <w:rFonts w:ascii="方正书宋_GBK" w:eastAsia="方正书宋_GBK"/>
              </w:rPr>
              <w:t>100.00</w:t>
            </w:r>
          </w:p>
        </w:tc>
      </w:tr>
      <w:tr w14:paraId="5D883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0516D7B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7B7E490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、在社区建立红十字</w:t>
            </w:r>
            <w:r>
              <w:rPr>
                <w:rFonts w:hint="eastAsia" w:ascii="方正书宋_GBK" w:eastAsia="方正书宋_GBK"/>
                <w:lang w:eastAsia="zh-CN"/>
              </w:rPr>
              <w:t>会</w:t>
            </w:r>
            <w:r>
              <w:rPr>
                <w:rFonts w:hint="eastAsia" w:ascii="方正书宋_GBK" w:eastAsia="方正书宋_GBK"/>
              </w:rPr>
              <w:t>基层组织</w:t>
            </w:r>
          </w:p>
          <w:p w14:paraId="7D1C1F1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、加强公益设施建设，促进社区红十字会基层组织和服务能力建设</w:t>
            </w:r>
          </w:p>
        </w:tc>
      </w:tr>
    </w:tbl>
    <w:p w14:paraId="22C37850">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50FE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14F3F3C5">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535AE967">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56A1757A">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31200FC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679F982F">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59CE4783">
            <w:pPr>
              <w:spacing w:line="300" w:lineRule="exact"/>
              <w:jc w:val="center"/>
              <w:rPr>
                <w:rFonts w:ascii="方正书宋_GBK" w:eastAsia="方正书宋_GBK"/>
                <w:b/>
              </w:rPr>
            </w:pPr>
            <w:r>
              <w:rPr>
                <w:rFonts w:hint="eastAsia" w:ascii="方正书宋_GBK" w:eastAsia="方正书宋_GBK"/>
                <w:b/>
              </w:rPr>
              <w:t>指标值确定依据</w:t>
            </w:r>
          </w:p>
        </w:tc>
      </w:tr>
      <w:tr w14:paraId="073FF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78874F05">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1FC85174">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11F60F8A">
            <w:pPr>
              <w:spacing w:line="300" w:lineRule="exact"/>
              <w:jc w:val="left"/>
              <w:rPr>
                <w:rFonts w:ascii="方正书宋_GBK" w:eastAsia="方正书宋_GBK"/>
              </w:rPr>
            </w:pPr>
            <w:r>
              <w:rPr>
                <w:rFonts w:hint="eastAsia" w:ascii="方正书宋_GBK" w:eastAsia="方正书宋_GBK"/>
              </w:rPr>
              <w:t>建设红十字</w:t>
            </w:r>
            <w:r>
              <w:rPr>
                <w:rFonts w:hint="eastAsia" w:ascii="方正书宋_GBK" w:eastAsia="方正书宋_GBK"/>
                <w:lang w:eastAsia="zh-CN"/>
              </w:rPr>
              <w:t>会</w:t>
            </w:r>
            <w:r>
              <w:rPr>
                <w:rFonts w:hint="eastAsia" w:ascii="方正书宋_GBK" w:eastAsia="方正书宋_GBK"/>
              </w:rPr>
              <w:t>社区</w:t>
            </w:r>
            <w:r>
              <w:rPr>
                <w:rFonts w:ascii="方正书宋_GBK" w:eastAsia="方正书宋_GBK"/>
              </w:rPr>
              <w:t>1</w:t>
            </w:r>
            <w:r>
              <w:rPr>
                <w:rFonts w:hint="eastAsia" w:ascii="方正书宋_GBK" w:eastAsia="方正书宋_GBK"/>
              </w:rPr>
              <w:t>个</w:t>
            </w:r>
          </w:p>
        </w:tc>
        <w:tc>
          <w:tcPr>
            <w:tcW w:w="2891" w:type="dxa"/>
            <w:noWrap w:val="0"/>
            <w:vAlign w:val="center"/>
          </w:tcPr>
          <w:p w14:paraId="23339DAE">
            <w:pPr>
              <w:spacing w:line="300" w:lineRule="exact"/>
              <w:jc w:val="left"/>
              <w:rPr>
                <w:rFonts w:ascii="方正书宋_GBK" w:eastAsia="方正书宋_GBK"/>
              </w:rPr>
            </w:pPr>
            <w:r>
              <w:rPr>
                <w:rFonts w:hint="eastAsia" w:ascii="方正书宋_GBK" w:eastAsia="方正书宋_GBK"/>
              </w:rPr>
              <w:t>在</w:t>
            </w:r>
            <w:r>
              <w:rPr>
                <w:rFonts w:ascii="方正书宋_GBK" w:eastAsia="方正书宋_GBK"/>
              </w:rPr>
              <w:t>1</w:t>
            </w:r>
            <w:r>
              <w:rPr>
                <w:rFonts w:hint="eastAsia" w:ascii="方正书宋_GBK" w:eastAsia="方正书宋_GBK"/>
              </w:rPr>
              <w:t>个社区建设红十字</w:t>
            </w:r>
            <w:r>
              <w:rPr>
                <w:rFonts w:hint="eastAsia" w:ascii="方正书宋_GBK" w:eastAsia="方正书宋_GBK"/>
                <w:lang w:eastAsia="zh-CN"/>
              </w:rPr>
              <w:t>会</w:t>
            </w:r>
            <w:r>
              <w:rPr>
                <w:rFonts w:hint="eastAsia" w:ascii="方正书宋_GBK" w:eastAsia="方正书宋_GBK"/>
              </w:rPr>
              <w:t>社区博爱家园，配备日常老百姓常用且不常备的便民工具、设施和器材，购置放置架、急救箱、折叠梯、轮椅、多功能工具箱等物资，建设红十字</w:t>
            </w:r>
            <w:r>
              <w:rPr>
                <w:rFonts w:hint="eastAsia" w:ascii="方正书宋_GBK" w:eastAsia="方正书宋_GBK"/>
                <w:lang w:eastAsia="zh-CN"/>
              </w:rPr>
              <w:t>会</w:t>
            </w:r>
            <w:r>
              <w:rPr>
                <w:rFonts w:hint="eastAsia" w:ascii="方正书宋_GBK" w:eastAsia="方正书宋_GBK"/>
              </w:rPr>
              <w:t>书屋，配备相应的图书，方便群众阅览。红十字</w:t>
            </w:r>
            <w:r>
              <w:rPr>
                <w:rFonts w:hint="eastAsia" w:ascii="方正书宋_GBK" w:eastAsia="方正书宋_GBK"/>
                <w:lang w:eastAsia="zh-CN"/>
              </w:rPr>
              <w:t>会</w:t>
            </w:r>
            <w:r>
              <w:rPr>
                <w:rFonts w:hint="eastAsia" w:ascii="方正书宋_GBK" w:eastAsia="方正书宋_GBK"/>
              </w:rPr>
              <w:t>社区投入</w:t>
            </w:r>
            <w:r>
              <w:rPr>
                <w:rFonts w:ascii="方正书宋_GBK" w:eastAsia="方正书宋_GBK"/>
              </w:rPr>
              <w:t>2</w:t>
            </w:r>
            <w:r>
              <w:rPr>
                <w:rFonts w:hint="eastAsia" w:ascii="方正书宋_GBK" w:eastAsia="方正书宋_GBK"/>
              </w:rPr>
              <w:t>万元</w:t>
            </w:r>
          </w:p>
        </w:tc>
        <w:tc>
          <w:tcPr>
            <w:tcW w:w="1276" w:type="dxa"/>
            <w:noWrap w:val="0"/>
            <w:vAlign w:val="center"/>
          </w:tcPr>
          <w:p w14:paraId="5B95A45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noWrap w:val="0"/>
            <w:vAlign w:val="center"/>
          </w:tcPr>
          <w:p w14:paraId="5DE5E0EE">
            <w:pPr>
              <w:spacing w:line="300" w:lineRule="exact"/>
              <w:jc w:val="left"/>
              <w:rPr>
                <w:rFonts w:ascii="方正书宋_GBK" w:eastAsia="方正书宋_GBK"/>
              </w:rPr>
            </w:pPr>
            <w:r>
              <w:rPr>
                <w:rFonts w:hint="eastAsia" w:ascii="方正书宋_GBK" w:eastAsia="方正书宋_GBK"/>
              </w:rPr>
              <w:t>《中华人民共和国红十字会法》；河北省人民政府《关于支持红十字事业发展的若干意见》；《石家庄市人民政府办公厅关于加快红十字事业发展的通知》（石政办函〔</w:t>
            </w:r>
            <w:r>
              <w:rPr>
                <w:rFonts w:ascii="方正书宋_GBK" w:eastAsia="方正书宋_GBK"/>
              </w:rPr>
              <w:t>2015</w:t>
            </w:r>
            <w:r>
              <w:rPr>
                <w:rFonts w:hint="eastAsia" w:ascii="方正书宋_GBK" w:eastAsia="方正书宋_GBK"/>
              </w:rPr>
              <w:t>〕</w:t>
            </w:r>
            <w:r>
              <w:rPr>
                <w:rFonts w:ascii="方正书宋_GBK" w:eastAsia="方正书宋_GBK"/>
              </w:rPr>
              <w:t>132</w:t>
            </w:r>
            <w:r>
              <w:rPr>
                <w:rFonts w:hint="eastAsia" w:ascii="方正书宋_GBK" w:eastAsia="方正书宋_GBK"/>
              </w:rPr>
              <w:t>号）</w:t>
            </w:r>
          </w:p>
        </w:tc>
      </w:tr>
      <w:tr w14:paraId="7E3B7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87A0F0E">
            <w:pPr>
              <w:spacing w:line="300" w:lineRule="exact"/>
              <w:jc w:val="center"/>
              <w:rPr>
                <w:rFonts w:hint="eastAsia" w:ascii="方正书宋_GBK" w:eastAsia="方正书宋_GBK"/>
              </w:rPr>
            </w:pPr>
          </w:p>
        </w:tc>
        <w:tc>
          <w:tcPr>
            <w:tcW w:w="1134" w:type="dxa"/>
            <w:noWrap w:val="0"/>
            <w:vAlign w:val="center"/>
          </w:tcPr>
          <w:p w14:paraId="2D5A6785">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11E4CC2C">
            <w:pPr>
              <w:spacing w:line="300" w:lineRule="exact"/>
              <w:jc w:val="left"/>
              <w:rPr>
                <w:rFonts w:hint="eastAsia" w:ascii="方正书宋_GBK" w:eastAsia="方正书宋_GBK"/>
              </w:rPr>
            </w:pPr>
            <w:r>
              <w:rPr>
                <w:rFonts w:hint="eastAsia" w:ascii="方正书宋_GBK" w:eastAsia="方正书宋_GBK"/>
              </w:rPr>
              <w:t>红十字</w:t>
            </w:r>
            <w:r>
              <w:rPr>
                <w:rFonts w:hint="eastAsia" w:ascii="方正书宋_GBK" w:eastAsia="方正书宋_GBK"/>
                <w:lang w:eastAsia="zh-CN"/>
              </w:rPr>
              <w:t>会</w:t>
            </w:r>
            <w:r>
              <w:rPr>
                <w:rFonts w:hint="eastAsia" w:ascii="方正书宋_GBK" w:eastAsia="方正书宋_GBK"/>
              </w:rPr>
              <w:t>社区建设按时完成率</w:t>
            </w:r>
          </w:p>
        </w:tc>
        <w:tc>
          <w:tcPr>
            <w:tcW w:w="2891" w:type="dxa"/>
            <w:noWrap w:val="0"/>
            <w:vAlign w:val="center"/>
          </w:tcPr>
          <w:p w14:paraId="3B2B91EB">
            <w:pPr>
              <w:spacing w:line="300" w:lineRule="exact"/>
              <w:jc w:val="left"/>
              <w:rPr>
                <w:rFonts w:ascii="方正书宋_GBK" w:eastAsia="方正书宋_GBK"/>
              </w:rPr>
            </w:pPr>
            <w:r>
              <w:rPr>
                <w:rFonts w:hint="eastAsia" w:ascii="方正书宋_GBK" w:eastAsia="方正书宋_GBK"/>
              </w:rPr>
              <w:t>红十字</w:t>
            </w:r>
            <w:r>
              <w:rPr>
                <w:rFonts w:hint="eastAsia" w:ascii="方正书宋_GBK" w:eastAsia="方正书宋_GBK"/>
                <w:lang w:eastAsia="zh-CN"/>
              </w:rPr>
              <w:t>会</w:t>
            </w:r>
            <w:r>
              <w:rPr>
                <w:rFonts w:hint="eastAsia" w:ascii="方正书宋_GBK" w:eastAsia="方正书宋_GBK"/>
              </w:rPr>
              <w:t>社区完成情况</w:t>
            </w:r>
          </w:p>
        </w:tc>
        <w:tc>
          <w:tcPr>
            <w:tcW w:w="1276" w:type="dxa"/>
            <w:noWrap w:val="0"/>
            <w:vAlign w:val="center"/>
          </w:tcPr>
          <w:p w14:paraId="4B148B3C">
            <w:pPr>
              <w:spacing w:line="300" w:lineRule="exact"/>
              <w:jc w:val="left"/>
              <w:rPr>
                <w:rFonts w:ascii="方正书宋_GBK" w:eastAsia="方正书宋_GBK"/>
              </w:rPr>
            </w:pPr>
            <w:r>
              <w:rPr>
                <w:rFonts w:ascii="方正书宋_GBK" w:eastAsia="方正书宋_GBK"/>
              </w:rPr>
              <w:t>100%</w:t>
            </w:r>
          </w:p>
        </w:tc>
        <w:tc>
          <w:tcPr>
            <w:tcW w:w="1701" w:type="dxa"/>
            <w:noWrap w:val="0"/>
            <w:vAlign w:val="center"/>
          </w:tcPr>
          <w:p w14:paraId="7028EC3A">
            <w:pPr>
              <w:spacing w:line="300" w:lineRule="exact"/>
              <w:jc w:val="left"/>
              <w:rPr>
                <w:rFonts w:hint="eastAsia" w:ascii="方正书宋_GBK" w:eastAsia="方正书宋_GBK"/>
              </w:rPr>
            </w:pPr>
            <w:r>
              <w:rPr>
                <w:rFonts w:hint="eastAsia" w:ascii="方正书宋_GBK" w:eastAsia="方正书宋_GBK"/>
              </w:rPr>
              <w:t>工作计划</w:t>
            </w:r>
          </w:p>
        </w:tc>
      </w:tr>
      <w:tr w14:paraId="0927F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7163B8CD">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noWrap w:val="0"/>
            <w:vAlign w:val="center"/>
          </w:tcPr>
          <w:p w14:paraId="0C9ECD9C">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2D390E8A">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5DE7ADE5">
            <w:pPr>
              <w:spacing w:line="300" w:lineRule="exact"/>
              <w:jc w:val="left"/>
              <w:rPr>
                <w:rFonts w:ascii="方正书宋_GBK" w:eastAsia="方正书宋_GBK"/>
              </w:rPr>
            </w:pPr>
            <w:r>
              <w:rPr>
                <w:rFonts w:hint="eastAsia" w:ascii="方正书宋_GBK" w:eastAsia="方正书宋_GBK"/>
              </w:rPr>
              <w:t>在全区产生的重要影响，得到广大受众的充分认可。</w:t>
            </w:r>
          </w:p>
        </w:tc>
        <w:tc>
          <w:tcPr>
            <w:tcW w:w="1276" w:type="dxa"/>
            <w:noWrap w:val="0"/>
            <w:vAlign w:val="center"/>
          </w:tcPr>
          <w:p w14:paraId="0C6BB71C">
            <w:pPr>
              <w:spacing w:line="300" w:lineRule="exact"/>
              <w:jc w:val="left"/>
              <w:rPr>
                <w:rFonts w:ascii="方正书宋_GBK" w:eastAsia="方正书宋_GBK"/>
              </w:rPr>
            </w:pPr>
            <w:r>
              <w:rPr>
                <w:rFonts w:hint="eastAsia" w:ascii="方正书宋_GBK" w:eastAsia="方正书宋_GBK"/>
              </w:rPr>
              <w:t>认可</w:t>
            </w:r>
          </w:p>
        </w:tc>
        <w:tc>
          <w:tcPr>
            <w:tcW w:w="1701" w:type="dxa"/>
            <w:noWrap w:val="0"/>
            <w:vAlign w:val="center"/>
          </w:tcPr>
          <w:p w14:paraId="3A9D8C83">
            <w:pPr>
              <w:spacing w:line="300" w:lineRule="exact"/>
              <w:jc w:val="left"/>
              <w:rPr>
                <w:rFonts w:hint="eastAsia" w:ascii="方正书宋_GBK" w:eastAsia="方正书宋_GBK"/>
              </w:rPr>
            </w:pPr>
            <w:r>
              <w:rPr>
                <w:rFonts w:hint="eastAsia" w:ascii="方正书宋_GBK" w:eastAsia="方正书宋_GBK"/>
              </w:rPr>
              <w:t>《中华人民共和国红十字会法》；河北省人民政府《关于支持红十字事业发展的若干意见》；《石家庄市人民政府办公厅关于加快红十字事业发展的通知》（石政办函〔</w:t>
            </w:r>
            <w:r>
              <w:rPr>
                <w:rFonts w:ascii="方正书宋_GBK" w:eastAsia="方正书宋_GBK"/>
              </w:rPr>
              <w:t>2015</w:t>
            </w:r>
            <w:r>
              <w:rPr>
                <w:rFonts w:hint="eastAsia" w:ascii="方正书宋_GBK" w:eastAsia="方正书宋_GBK"/>
              </w:rPr>
              <w:t>〕</w:t>
            </w:r>
            <w:r>
              <w:rPr>
                <w:rFonts w:ascii="方正书宋_GBK" w:eastAsia="方正书宋_GBK"/>
              </w:rPr>
              <w:t>132</w:t>
            </w:r>
            <w:r>
              <w:rPr>
                <w:rFonts w:hint="eastAsia" w:ascii="方正书宋_GBK" w:eastAsia="方正书宋_GBK"/>
              </w:rPr>
              <w:t>号）</w:t>
            </w:r>
          </w:p>
        </w:tc>
      </w:tr>
      <w:tr w14:paraId="3B4BB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7AD505C7">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4F3AFBFE">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213A80BB">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15394309">
            <w:pPr>
              <w:spacing w:line="300" w:lineRule="exact"/>
              <w:jc w:val="left"/>
              <w:rPr>
                <w:rFonts w:ascii="方正书宋_GBK" w:eastAsia="方正书宋_GBK"/>
              </w:rPr>
            </w:pPr>
            <w:r>
              <w:rPr>
                <w:rFonts w:hint="eastAsia" w:ascii="方正书宋_GBK" w:eastAsia="方正书宋_GBK"/>
              </w:rPr>
              <w:t>接受社区群众对红十字</w:t>
            </w:r>
            <w:r>
              <w:rPr>
                <w:rFonts w:hint="eastAsia" w:ascii="方正书宋_GBK" w:eastAsia="方正书宋_GBK"/>
                <w:lang w:eastAsia="zh-CN"/>
              </w:rPr>
              <w:t>会</w:t>
            </w:r>
            <w:r>
              <w:rPr>
                <w:rFonts w:hint="eastAsia" w:ascii="方正书宋_GBK" w:eastAsia="方正书宋_GBK"/>
              </w:rPr>
              <w:t>社区为群众所提供服务的满意程度</w:t>
            </w:r>
          </w:p>
        </w:tc>
        <w:tc>
          <w:tcPr>
            <w:tcW w:w="1276" w:type="dxa"/>
            <w:noWrap w:val="0"/>
            <w:vAlign w:val="center"/>
          </w:tcPr>
          <w:p w14:paraId="75C8A7F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14:paraId="67C691B7">
            <w:pPr>
              <w:spacing w:line="300" w:lineRule="exact"/>
              <w:jc w:val="left"/>
              <w:rPr>
                <w:rFonts w:hint="eastAsia" w:ascii="方正书宋_GBK" w:eastAsia="方正书宋_GBK"/>
              </w:rPr>
            </w:pPr>
            <w:r>
              <w:rPr>
                <w:rFonts w:hint="eastAsia" w:ascii="方正书宋_GBK" w:eastAsia="方正书宋_GBK"/>
              </w:rPr>
              <w:t>《中华人民共和国红十字会法》；河北省人民政府《关于支持红十字事业发展的若干意见》；《石家庄市人民政府办公厅关于加快红十字事业发展的通知》（石政办函〔</w:t>
            </w:r>
            <w:r>
              <w:rPr>
                <w:rFonts w:ascii="方正书宋_GBK" w:eastAsia="方正书宋_GBK"/>
              </w:rPr>
              <w:t>2015</w:t>
            </w:r>
            <w:r>
              <w:rPr>
                <w:rFonts w:hint="eastAsia" w:ascii="方正书宋_GBK" w:eastAsia="方正书宋_GBK"/>
              </w:rPr>
              <w:t>〕</w:t>
            </w:r>
            <w:r>
              <w:rPr>
                <w:rFonts w:ascii="方正书宋_GBK" w:eastAsia="方正书宋_GBK"/>
              </w:rPr>
              <w:t>132</w:t>
            </w:r>
            <w:r>
              <w:rPr>
                <w:rFonts w:hint="eastAsia" w:ascii="方正书宋_GBK" w:eastAsia="方正书宋_GBK"/>
              </w:rPr>
              <w:t>号）</w:t>
            </w:r>
          </w:p>
        </w:tc>
      </w:tr>
    </w:tbl>
    <w:p w14:paraId="1D716D57">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0B8F88CE">
      <w:pPr>
        <w:spacing w:line="300" w:lineRule="exact"/>
        <w:ind w:firstLine="420" w:firstLineChars="200"/>
        <w:jc w:val="left"/>
      </w:pPr>
    </w:p>
    <w:p w14:paraId="600C9D91">
      <w:pPr>
        <w:ind w:firstLine="560" w:firstLineChars="200"/>
        <w:jc w:val="left"/>
        <w:outlineLvl w:val="1"/>
        <w:rPr>
          <w:rFonts w:ascii="Times New Roman" w:hAnsi="宋体"/>
          <w:b/>
          <w:sz w:val="28"/>
        </w:rPr>
      </w:pPr>
      <w:r>
        <w:rPr>
          <w:rFonts w:hint="eastAsia" w:ascii="方正仿宋_GBK" w:eastAsia="方正仿宋_GBK"/>
          <w:b/>
          <w:sz w:val="28"/>
        </w:rPr>
        <w:t>5、社会救助-应急救护绩效目标表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3018129"/>
      <w:r>
        <w:rPr>
          <w:rFonts w:hint="eastAsia" w:ascii="方正仿宋_GBK" w:eastAsia="方正仿宋_GBK"/>
          <w:b/>
          <w:sz w:val="28"/>
        </w:rPr>
        <w:instrText xml:space="preserve">5、社会救助-应急救护绩效目标表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A12D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213F81D1">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noWrap w:val="0"/>
            <w:vAlign w:val="center"/>
          </w:tcPr>
          <w:p w14:paraId="7DDA78B7">
            <w:pPr>
              <w:spacing w:line="300" w:lineRule="exact"/>
              <w:jc w:val="right"/>
              <w:rPr>
                <w:rFonts w:ascii="方正书宋_GBK" w:eastAsia="方正书宋_GBK"/>
              </w:rPr>
            </w:pPr>
            <w:r>
              <w:rPr>
                <w:rFonts w:hint="eastAsia" w:ascii="方正书宋_GBK" w:eastAsia="方正书宋_GBK"/>
              </w:rPr>
              <w:t>单位：万元</w:t>
            </w:r>
          </w:p>
        </w:tc>
      </w:tr>
      <w:tr w14:paraId="38E3D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43EB542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0B456ADD">
            <w:pPr>
              <w:spacing w:line="300" w:lineRule="exact"/>
              <w:jc w:val="left"/>
              <w:rPr>
                <w:rFonts w:ascii="方正书宋_GBK" w:eastAsia="方正书宋_GBK"/>
              </w:rPr>
            </w:pPr>
            <w:r>
              <w:rPr>
                <w:rFonts w:ascii="方正书宋_GBK" w:eastAsia="方正书宋_GBK"/>
              </w:rPr>
              <w:t>000-9999-JSN-6P64</w:t>
            </w:r>
          </w:p>
        </w:tc>
        <w:tc>
          <w:tcPr>
            <w:tcW w:w="1587" w:type="dxa"/>
            <w:noWrap w:val="0"/>
            <w:vAlign w:val="center"/>
          </w:tcPr>
          <w:p w14:paraId="14E8D218">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noWrap w:val="0"/>
            <w:vAlign w:val="center"/>
          </w:tcPr>
          <w:p w14:paraId="632629A5">
            <w:pPr>
              <w:spacing w:line="300" w:lineRule="exact"/>
              <w:jc w:val="left"/>
              <w:rPr>
                <w:rFonts w:ascii="方正书宋_GBK" w:eastAsia="方正书宋_GBK"/>
              </w:rPr>
            </w:pPr>
            <w:r>
              <w:rPr>
                <w:rFonts w:hint="eastAsia" w:ascii="方正书宋_GBK" w:eastAsia="方正书宋_GBK"/>
              </w:rPr>
              <w:t>社会救助</w:t>
            </w:r>
            <w:r>
              <w:rPr>
                <w:rFonts w:ascii="方正书宋_GBK" w:eastAsia="方正书宋_GBK"/>
              </w:rPr>
              <w:t>-</w:t>
            </w:r>
            <w:r>
              <w:rPr>
                <w:rFonts w:hint="eastAsia" w:ascii="方正书宋_GBK" w:eastAsia="方正书宋_GBK"/>
              </w:rPr>
              <w:t>应急救护</w:t>
            </w:r>
          </w:p>
        </w:tc>
      </w:tr>
      <w:tr w14:paraId="0CB80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4F2168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20BB76FC">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3609C629">
            <w:pPr>
              <w:spacing w:line="300" w:lineRule="exact"/>
              <w:jc w:val="left"/>
              <w:rPr>
                <w:rFonts w:ascii="方正书宋_GBK" w:eastAsia="方正书宋_GBK"/>
              </w:rPr>
            </w:pPr>
            <w:r>
              <w:rPr>
                <w:rFonts w:ascii="方正书宋_GBK" w:eastAsia="方正书宋_GBK"/>
              </w:rPr>
              <w:t>3.00</w:t>
            </w:r>
          </w:p>
        </w:tc>
        <w:tc>
          <w:tcPr>
            <w:tcW w:w="1587" w:type="dxa"/>
            <w:noWrap w:val="0"/>
            <w:vAlign w:val="center"/>
          </w:tcPr>
          <w:p w14:paraId="4126BF9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6E884C81">
            <w:pPr>
              <w:spacing w:line="300" w:lineRule="exact"/>
              <w:jc w:val="left"/>
              <w:rPr>
                <w:rFonts w:ascii="方正书宋_GBK" w:eastAsia="方正书宋_GBK"/>
              </w:rPr>
            </w:pPr>
            <w:r>
              <w:rPr>
                <w:rFonts w:ascii="方正书宋_GBK" w:eastAsia="方正书宋_GBK"/>
              </w:rPr>
              <w:t>3.00</w:t>
            </w:r>
          </w:p>
        </w:tc>
        <w:tc>
          <w:tcPr>
            <w:tcW w:w="1276" w:type="dxa"/>
            <w:noWrap w:val="0"/>
            <w:vAlign w:val="center"/>
          </w:tcPr>
          <w:p w14:paraId="0C1FCA62">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73DE91C0">
            <w:pPr>
              <w:spacing w:line="300" w:lineRule="exact"/>
              <w:jc w:val="left"/>
              <w:rPr>
                <w:rFonts w:ascii="方正书宋_GBK" w:eastAsia="方正书宋_GBK"/>
              </w:rPr>
            </w:pPr>
          </w:p>
        </w:tc>
      </w:tr>
      <w:tr w14:paraId="0C3F0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0AEC65BD">
            <w:pPr>
              <w:spacing w:line="300" w:lineRule="exact"/>
              <w:jc w:val="left"/>
              <w:outlineLvl w:val="1"/>
            </w:pPr>
          </w:p>
        </w:tc>
        <w:tc>
          <w:tcPr>
            <w:tcW w:w="8278" w:type="dxa"/>
            <w:gridSpan w:val="6"/>
            <w:noWrap w:val="0"/>
            <w:vAlign w:val="center"/>
          </w:tcPr>
          <w:p w14:paraId="2AD8AFEB">
            <w:pPr>
              <w:spacing w:line="300" w:lineRule="exact"/>
              <w:jc w:val="left"/>
              <w:rPr>
                <w:rFonts w:ascii="方正书宋_GBK" w:eastAsia="方正书宋_GBK"/>
              </w:rPr>
            </w:pPr>
            <w:r>
              <w:rPr>
                <w:rFonts w:hint="eastAsia" w:ascii="方正书宋_GBK" w:eastAsia="方正书宋_GBK"/>
              </w:rPr>
              <w:t>完成救护普及和救护员培训任务。在教育、公安、旅游等部门以及交通运输、矿山、建筑、电力等行业培训红十字救护员，进行应急救护知识普及和培训；参加石家庄市第二届应急救护大赛；推动对中小学生、教师开展应急救护培训，向群众宣传普及应急救护知识。我单位需申请</w:t>
            </w:r>
            <w:r>
              <w:rPr>
                <w:rFonts w:ascii="方正书宋_GBK" w:eastAsia="方正书宋_GBK"/>
              </w:rPr>
              <w:t>3</w:t>
            </w:r>
            <w:r>
              <w:rPr>
                <w:rFonts w:hint="eastAsia" w:ascii="方正书宋_GBK" w:eastAsia="方正书宋_GBK"/>
              </w:rPr>
              <w:t>万元用于应急救护培训费用。其中：救护员培训每人培训</w:t>
            </w:r>
            <w:r>
              <w:rPr>
                <w:rFonts w:ascii="方正书宋_GBK" w:eastAsia="方正书宋_GBK"/>
              </w:rPr>
              <w:t>2</w:t>
            </w:r>
            <w:r>
              <w:rPr>
                <w:rFonts w:hint="eastAsia" w:ascii="方正书宋_GBK" w:eastAsia="方正书宋_GBK"/>
              </w:rPr>
              <w:t>天，</w:t>
            </w:r>
            <w:r>
              <w:rPr>
                <w:rFonts w:ascii="方正书宋_GBK" w:eastAsia="方正书宋_GBK"/>
              </w:rPr>
              <w:t>16</w:t>
            </w:r>
            <w:r>
              <w:rPr>
                <w:rFonts w:hint="eastAsia" w:ascii="方正书宋_GBK" w:eastAsia="方正书宋_GBK"/>
              </w:rPr>
              <w:t>课时，培训费用</w:t>
            </w: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人；购买定制救护培训盒</w:t>
            </w:r>
            <w:r>
              <w:rPr>
                <w:rFonts w:ascii="方正书宋_GBK" w:eastAsia="方正书宋_GBK"/>
              </w:rPr>
              <w:t>1000</w:t>
            </w:r>
            <w:r>
              <w:rPr>
                <w:rFonts w:hint="eastAsia" w:ascii="方正书宋_GBK" w:eastAsia="方正书宋_GBK"/>
              </w:rPr>
              <w:t>个；组织应急救护知识专题讲座</w:t>
            </w:r>
            <w:r>
              <w:rPr>
                <w:rFonts w:ascii="方正书宋_GBK" w:eastAsia="方正书宋_GBK"/>
              </w:rPr>
              <w:t>200</w:t>
            </w:r>
            <w:r>
              <w:rPr>
                <w:rFonts w:hint="eastAsia" w:ascii="方正书宋_GBK" w:eastAsia="方正书宋_GBK"/>
              </w:rPr>
              <w:t>人，培训费用</w:t>
            </w:r>
            <w:r>
              <w:rPr>
                <w:rFonts w:ascii="方正书宋_GBK" w:eastAsia="方正书宋_GBK"/>
              </w:rPr>
              <w:t>25</w:t>
            </w:r>
            <w:r>
              <w:rPr>
                <w:rFonts w:hint="eastAsia" w:ascii="方正书宋_GBK" w:eastAsia="方正书宋_GBK"/>
              </w:rPr>
              <w:t>元</w:t>
            </w:r>
            <w:r>
              <w:rPr>
                <w:rFonts w:ascii="方正书宋_GBK" w:eastAsia="方正书宋_GBK"/>
              </w:rPr>
              <w:t>/</w:t>
            </w:r>
            <w:r>
              <w:rPr>
                <w:rFonts w:hint="eastAsia" w:ascii="方正书宋_GBK" w:eastAsia="方正书宋_GBK"/>
              </w:rPr>
              <w:t>人；宣传普及培训活动宣传材料制作费</w:t>
            </w:r>
            <w:r>
              <w:rPr>
                <w:rFonts w:ascii="方正书宋_GBK" w:eastAsia="方正书宋_GBK"/>
              </w:rPr>
              <w:t>0.5</w:t>
            </w:r>
            <w:r>
              <w:rPr>
                <w:rFonts w:hint="eastAsia" w:ascii="方正书宋_GBK" w:eastAsia="方正书宋_GBK"/>
              </w:rPr>
              <w:t>万元，发放宣传材料</w:t>
            </w:r>
            <w:r>
              <w:rPr>
                <w:rFonts w:ascii="方正书宋_GBK" w:eastAsia="方正书宋_GBK"/>
              </w:rPr>
              <w:t>900</w:t>
            </w:r>
            <w:r>
              <w:rPr>
                <w:rFonts w:hint="eastAsia" w:ascii="方正书宋_GBK" w:eastAsia="方正书宋_GBK"/>
              </w:rPr>
              <w:t>人次以上；参加石家庄市第二届应急救护大赛，集训费用</w:t>
            </w:r>
            <w:r>
              <w:rPr>
                <w:rFonts w:ascii="方正书宋_GBK" w:eastAsia="方正书宋_GBK"/>
              </w:rPr>
              <w:t>2.5</w:t>
            </w:r>
            <w:r>
              <w:rPr>
                <w:rFonts w:hint="eastAsia" w:ascii="方正书宋_GBK" w:eastAsia="方正书宋_GBK"/>
              </w:rPr>
              <w:t>万元，包括场地租赁、器材费、耗材费、参赛服装费、专家指导、集训助教费及其他费用。</w:t>
            </w:r>
          </w:p>
        </w:tc>
      </w:tr>
      <w:tr w14:paraId="3E890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2A74D9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29CB9B4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0114D99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2C3A196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0F00A1D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FBB4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250DC259">
            <w:pPr>
              <w:spacing w:line="300" w:lineRule="exact"/>
              <w:jc w:val="left"/>
              <w:outlineLvl w:val="1"/>
            </w:pPr>
          </w:p>
        </w:tc>
        <w:tc>
          <w:tcPr>
            <w:tcW w:w="2410" w:type="dxa"/>
            <w:gridSpan w:val="2"/>
            <w:tcBorders>
              <w:bottom w:val="single" w:color="000000" w:sz="6" w:space="0"/>
            </w:tcBorders>
            <w:noWrap w:val="0"/>
            <w:vAlign w:val="center"/>
          </w:tcPr>
          <w:p w14:paraId="1868A65D">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7AA5626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0C368416">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18E203FB">
            <w:pPr>
              <w:spacing w:line="300" w:lineRule="exact"/>
              <w:jc w:val="center"/>
              <w:rPr>
                <w:rFonts w:ascii="方正书宋_GBK" w:eastAsia="方正书宋_GBK"/>
              </w:rPr>
            </w:pPr>
            <w:r>
              <w:rPr>
                <w:rFonts w:ascii="方正书宋_GBK" w:eastAsia="方正书宋_GBK"/>
              </w:rPr>
              <w:t>100.00</w:t>
            </w:r>
          </w:p>
        </w:tc>
      </w:tr>
      <w:tr w14:paraId="035B1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414F343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0E4B6A8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、培训中学生应急救护知识，增强学生应急避险意识，掌握应急救护知识技能；培训中小学校初级救护员，提高学校意外突发事件应对能力</w:t>
            </w:r>
          </w:p>
          <w:p w14:paraId="5E0E3FF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、面向群众开展红十字</w:t>
            </w:r>
            <w:r>
              <w:rPr>
                <w:rFonts w:hint="eastAsia" w:ascii="方正书宋_GBK" w:eastAsia="方正书宋_GBK"/>
                <w:lang w:eastAsia="zh-CN"/>
              </w:rPr>
              <w:t>会</w:t>
            </w:r>
            <w:r>
              <w:rPr>
                <w:rFonts w:hint="eastAsia" w:ascii="方正书宋_GBK" w:eastAsia="方正书宋_GBK"/>
              </w:rPr>
              <w:t>应急救护知识宣传，提高群众自救互救能力；参加石家庄市级应急救护大赛，展示我区应急救护培训成果，提高我区应急救护培训实战能力</w:t>
            </w:r>
          </w:p>
        </w:tc>
      </w:tr>
    </w:tbl>
    <w:p w14:paraId="2BDF37AD">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A1CB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068C09A3">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5454FF4D">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243D2BFE">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370AD04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32A81C74">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36541949">
            <w:pPr>
              <w:spacing w:line="300" w:lineRule="exact"/>
              <w:jc w:val="center"/>
              <w:rPr>
                <w:rFonts w:ascii="方正书宋_GBK" w:eastAsia="方正书宋_GBK"/>
                <w:b/>
              </w:rPr>
            </w:pPr>
            <w:r>
              <w:rPr>
                <w:rFonts w:hint="eastAsia" w:ascii="方正书宋_GBK" w:eastAsia="方正书宋_GBK"/>
                <w:b/>
              </w:rPr>
              <w:t>指标值确定依据</w:t>
            </w:r>
          </w:p>
        </w:tc>
      </w:tr>
      <w:tr w14:paraId="352A6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00D74C66">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2E7B2EF6">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0EB08B09">
            <w:pPr>
              <w:spacing w:line="300" w:lineRule="exact"/>
              <w:jc w:val="left"/>
              <w:rPr>
                <w:rFonts w:ascii="方正书宋_GBK" w:eastAsia="方正书宋_GBK"/>
              </w:rPr>
            </w:pPr>
            <w:r>
              <w:rPr>
                <w:rFonts w:hint="eastAsia" w:ascii="方正书宋_GBK" w:eastAsia="方正书宋_GBK"/>
              </w:rPr>
              <w:t>初级救护员人数</w:t>
            </w:r>
          </w:p>
        </w:tc>
        <w:tc>
          <w:tcPr>
            <w:tcW w:w="2891" w:type="dxa"/>
            <w:noWrap w:val="0"/>
            <w:vAlign w:val="center"/>
          </w:tcPr>
          <w:p w14:paraId="432CBB5F">
            <w:pPr>
              <w:spacing w:line="300" w:lineRule="exact"/>
              <w:jc w:val="left"/>
              <w:rPr>
                <w:rFonts w:ascii="方正书宋_GBK" w:eastAsia="方正书宋_GBK"/>
              </w:rPr>
            </w:pPr>
            <w:r>
              <w:rPr>
                <w:rFonts w:hint="eastAsia" w:ascii="方正书宋_GBK" w:eastAsia="方正书宋_GBK"/>
              </w:rPr>
              <w:t>培训初级救护员人数</w:t>
            </w:r>
          </w:p>
        </w:tc>
        <w:tc>
          <w:tcPr>
            <w:tcW w:w="1276" w:type="dxa"/>
            <w:noWrap w:val="0"/>
            <w:vAlign w:val="center"/>
          </w:tcPr>
          <w:p w14:paraId="64D81E4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210</w:t>
            </w:r>
            <w:r>
              <w:rPr>
                <w:rFonts w:hint="eastAsia" w:ascii="方正书宋_GBK" w:eastAsia="方正书宋_GBK"/>
              </w:rPr>
              <w:t>人</w:t>
            </w:r>
          </w:p>
        </w:tc>
        <w:tc>
          <w:tcPr>
            <w:tcW w:w="1701" w:type="dxa"/>
            <w:noWrap w:val="0"/>
            <w:vAlign w:val="center"/>
          </w:tcPr>
          <w:p w14:paraId="0216FCB1">
            <w:pPr>
              <w:spacing w:line="300" w:lineRule="exact"/>
              <w:jc w:val="left"/>
              <w:rPr>
                <w:rFonts w:ascii="方正书宋_GBK" w:eastAsia="方正书宋_GBK"/>
              </w:rPr>
            </w:pPr>
            <w:r>
              <w:rPr>
                <w:rFonts w:hint="eastAsia" w:ascii="方正书宋_GBK" w:eastAsia="方正书宋_GBK"/>
              </w:rPr>
              <w:t>《中华人民共和国红十字会法》第三章第十二条中明确规定普及卫生救护和防病知识，进行初级卫生救护培训，组织群众参加现场救护是红十字会职责之一</w:t>
            </w:r>
          </w:p>
        </w:tc>
      </w:tr>
      <w:tr w14:paraId="14E93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6F41A17">
            <w:pPr>
              <w:spacing w:line="300" w:lineRule="exact"/>
              <w:jc w:val="center"/>
              <w:rPr>
                <w:rFonts w:hint="eastAsia" w:ascii="方正书宋_GBK" w:eastAsia="方正书宋_GBK"/>
              </w:rPr>
            </w:pPr>
          </w:p>
        </w:tc>
        <w:tc>
          <w:tcPr>
            <w:tcW w:w="1134" w:type="dxa"/>
            <w:noWrap w:val="0"/>
            <w:vAlign w:val="center"/>
          </w:tcPr>
          <w:p w14:paraId="56C39410">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641EBCC9">
            <w:pPr>
              <w:spacing w:line="300" w:lineRule="exact"/>
              <w:jc w:val="left"/>
              <w:rPr>
                <w:rFonts w:hint="eastAsia" w:ascii="方正书宋_GBK" w:eastAsia="方正书宋_GBK"/>
              </w:rPr>
            </w:pPr>
            <w:r>
              <w:rPr>
                <w:rFonts w:hint="eastAsia" w:ascii="方正书宋_GBK" w:eastAsia="方正书宋_GBK"/>
              </w:rPr>
              <w:t>初级救护员培训次数</w:t>
            </w:r>
          </w:p>
        </w:tc>
        <w:tc>
          <w:tcPr>
            <w:tcW w:w="2891" w:type="dxa"/>
            <w:noWrap w:val="0"/>
            <w:vAlign w:val="center"/>
          </w:tcPr>
          <w:p w14:paraId="7ED89A4B">
            <w:pPr>
              <w:spacing w:line="300" w:lineRule="exact"/>
              <w:jc w:val="left"/>
              <w:rPr>
                <w:rFonts w:ascii="方正书宋_GBK" w:eastAsia="方正书宋_GBK"/>
              </w:rPr>
            </w:pPr>
            <w:r>
              <w:rPr>
                <w:rFonts w:hint="eastAsia" w:ascii="方正书宋_GBK" w:eastAsia="方正书宋_GBK"/>
              </w:rPr>
              <w:t>初级救护员培训次数</w:t>
            </w:r>
          </w:p>
        </w:tc>
        <w:tc>
          <w:tcPr>
            <w:tcW w:w="1276" w:type="dxa"/>
            <w:noWrap w:val="0"/>
            <w:vAlign w:val="center"/>
          </w:tcPr>
          <w:p w14:paraId="2DDD87B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1701" w:type="dxa"/>
            <w:noWrap w:val="0"/>
            <w:vAlign w:val="center"/>
          </w:tcPr>
          <w:p w14:paraId="0FC20CEF">
            <w:pPr>
              <w:spacing w:line="300" w:lineRule="exact"/>
              <w:jc w:val="left"/>
              <w:rPr>
                <w:rFonts w:hint="eastAsia" w:ascii="方正书宋_GBK" w:eastAsia="方正书宋_GBK"/>
              </w:rPr>
            </w:pPr>
            <w:r>
              <w:rPr>
                <w:rFonts w:hint="eastAsia" w:ascii="方正书宋_GBK" w:eastAsia="方正书宋_GBK"/>
              </w:rPr>
              <w:t>《中华人民共和国红十字会法》第三章第十二条中明确规定普及卫生救护和防病知识，进行初级卫生救护培训，组织群众参加现场救护是红十字会职责之一</w:t>
            </w:r>
          </w:p>
        </w:tc>
      </w:tr>
      <w:tr w14:paraId="48172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14EE6C7">
            <w:pPr>
              <w:spacing w:line="300" w:lineRule="exact"/>
              <w:jc w:val="center"/>
              <w:rPr>
                <w:rFonts w:hint="eastAsia" w:ascii="方正书宋_GBK" w:eastAsia="方正书宋_GBK"/>
              </w:rPr>
            </w:pPr>
          </w:p>
        </w:tc>
        <w:tc>
          <w:tcPr>
            <w:tcW w:w="1134" w:type="dxa"/>
            <w:noWrap w:val="0"/>
            <w:vAlign w:val="center"/>
          </w:tcPr>
          <w:p w14:paraId="25C60690">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2D72ABB6">
            <w:pPr>
              <w:spacing w:line="300" w:lineRule="exact"/>
              <w:jc w:val="left"/>
              <w:rPr>
                <w:rFonts w:hint="eastAsia" w:ascii="方正书宋_GBK" w:eastAsia="方正书宋_GBK"/>
              </w:rPr>
            </w:pPr>
            <w:r>
              <w:rPr>
                <w:rFonts w:hint="eastAsia" w:ascii="方正书宋_GBK" w:eastAsia="方正书宋_GBK"/>
              </w:rPr>
              <w:t>初级救护员培训天数标准</w:t>
            </w:r>
          </w:p>
        </w:tc>
        <w:tc>
          <w:tcPr>
            <w:tcW w:w="2891" w:type="dxa"/>
            <w:noWrap w:val="0"/>
            <w:vAlign w:val="center"/>
          </w:tcPr>
          <w:p w14:paraId="52450497">
            <w:pPr>
              <w:spacing w:line="300" w:lineRule="exact"/>
              <w:jc w:val="left"/>
              <w:rPr>
                <w:rFonts w:ascii="方正书宋_GBK" w:eastAsia="方正书宋_GBK"/>
              </w:rPr>
            </w:pPr>
            <w:r>
              <w:rPr>
                <w:rFonts w:hint="eastAsia" w:ascii="方正书宋_GBK" w:eastAsia="方正书宋_GBK"/>
              </w:rPr>
              <w:t>初级救护员培训天数标准</w:t>
            </w:r>
          </w:p>
        </w:tc>
        <w:tc>
          <w:tcPr>
            <w:tcW w:w="1276" w:type="dxa"/>
            <w:noWrap w:val="0"/>
            <w:vAlign w:val="center"/>
          </w:tcPr>
          <w:p w14:paraId="401638B5">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天</w:t>
            </w:r>
          </w:p>
        </w:tc>
        <w:tc>
          <w:tcPr>
            <w:tcW w:w="1701" w:type="dxa"/>
            <w:noWrap w:val="0"/>
            <w:vAlign w:val="center"/>
          </w:tcPr>
          <w:p w14:paraId="50CD2EEC">
            <w:pPr>
              <w:spacing w:line="300" w:lineRule="exact"/>
              <w:jc w:val="left"/>
              <w:rPr>
                <w:rFonts w:hint="eastAsia" w:ascii="方正书宋_GBK" w:eastAsia="方正书宋_GBK"/>
              </w:rPr>
            </w:pPr>
            <w:r>
              <w:rPr>
                <w:rFonts w:hint="eastAsia" w:ascii="方正书宋_GBK" w:eastAsia="方正书宋_GBK"/>
              </w:rPr>
              <w:t>国务院关于促进红十字事业发展的意见（国发【</w:t>
            </w:r>
            <w:r>
              <w:rPr>
                <w:rFonts w:ascii="方正书宋_GBK" w:eastAsia="方正书宋_GBK"/>
              </w:rPr>
              <w:t>2012</w:t>
            </w:r>
            <w:r>
              <w:rPr>
                <w:rFonts w:hint="eastAsia" w:ascii="方正书宋_GBK" w:eastAsia="方正书宋_GBK"/>
              </w:rPr>
              <w:t>】</w:t>
            </w:r>
            <w:r>
              <w:rPr>
                <w:rFonts w:ascii="方正书宋_GBK" w:eastAsia="方正书宋_GBK"/>
              </w:rPr>
              <w:t>25</w:t>
            </w:r>
            <w:r>
              <w:rPr>
                <w:rFonts w:hint="eastAsia" w:ascii="方正书宋_GBK" w:eastAsia="方正书宋_GBK"/>
              </w:rPr>
              <w:t>号）《中国红十字会应急救护培训标准化工作手册》</w:t>
            </w:r>
          </w:p>
        </w:tc>
      </w:tr>
      <w:tr w14:paraId="3D79C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282BFE3">
            <w:pPr>
              <w:spacing w:line="300" w:lineRule="exact"/>
              <w:jc w:val="center"/>
              <w:rPr>
                <w:rFonts w:hint="eastAsia" w:ascii="方正书宋_GBK" w:eastAsia="方正书宋_GBK"/>
              </w:rPr>
            </w:pPr>
          </w:p>
        </w:tc>
        <w:tc>
          <w:tcPr>
            <w:tcW w:w="1134" w:type="dxa"/>
            <w:noWrap w:val="0"/>
            <w:vAlign w:val="center"/>
          </w:tcPr>
          <w:p w14:paraId="40C297B4">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3B2678E5">
            <w:pPr>
              <w:spacing w:line="300" w:lineRule="exact"/>
              <w:jc w:val="left"/>
              <w:rPr>
                <w:rFonts w:hint="eastAsia" w:ascii="方正书宋_GBK" w:eastAsia="方正书宋_GBK"/>
              </w:rPr>
            </w:pPr>
            <w:r>
              <w:rPr>
                <w:rFonts w:hint="eastAsia" w:ascii="方正书宋_GBK" w:eastAsia="方正书宋_GBK"/>
              </w:rPr>
              <w:t>初级救护员培训课时标准</w:t>
            </w:r>
          </w:p>
        </w:tc>
        <w:tc>
          <w:tcPr>
            <w:tcW w:w="2891" w:type="dxa"/>
            <w:noWrap w:val="0"/>
            <w:vAlign w:val="center"/>
          </w:tcPr>
          <w:p w14:paraId="4FE49BFE">
            <w:pPr>
              <w:spacing w:line="300" w:lineRule="exact"/>
              <w:jc w:val="left"/>
              <w:rPr>
                <w:rFonts w:ascii="方正书宋_GBK" w:eastAsia="方正书宋_GBK"/>
              </w:rPr>
            </w:pPr>
            <w:r>
              <w:rPr>
                <w:rFonts w:hint="eastAsia" w:ascii="方正书宋_GBK" w:eastAsia="方正书宋_GBK"/>
              </w:rPr>
              <w:t>初级救护员培训课时标准</w:t>
            </w:r>
          </w:p>
        </w:tc>
        <w:tc>
          <w:tcPr>
            <w:tcW w:w="1276" w:type="dxa"/>
            <w:noWrap w:val="0"/>
            <w:vAlign w:val="center"/>
          </w:tcPr>
          <w:p w14:paraId="3D0723A5">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课时</w:t>
            </w:r>
          </w:p>
        </w:tc>
        <w:tc>
          <w:tcPr>
            <w:tcW w:w="1701" w:type="dxa"/>
            <w:noWrap w:val="0"/>
            <w:vAlign w:val="center"/>
          </w:tcPr>
          <w:p w14:paraId="569347F9">
            <w:pPr>
              <w:spacing w:line="300" w:lineRule="exact"/>
              <w:jc w:val="left"/>
              <w:rPr>
                <w:rFonts w:hint="eastAsia" w:ascii="方正书宋_GBK" w:eastAsia="方正书宋_GBK"/>
              </w:rPr>
            </w:pPr>
            <w:r>
              <w:rPr>
                <w:rFonts w:hint="eastAsia" w:ascii="方正书宋_GBK" w:eastAsia="方正书宋_GBK"/>
              </w:rPr>
              <w:t>国务院关于促进红十字事业发展的意见（国发【</w:t>
            </w:r>
            <w:r>
              <w:rPr>
                <w:rFonts w:ascii="方正书宋_GBK" w:eastAsia="方正书宋_GBK"/>
              </w:rPr>
              <w:t>2012</w:t>
            </w:r>
            <w:r>
              <w:rPr>
                <w:rFonts w:hint="eastAsia" w:ascii="方正书宋_GBK" w:eastAsia="方正书宋_GBK"/>
              </w:rPr>
              <w:t>】</w:t>
            </w:r>
            <w:r>
              <w:rPr>
                <w:rFonts w:ascii="方正书宋_GBK" w:eastAsia="方正书宋_GBK"/>
              </w:rPr>
              <w:t>25</w:t>
            </w:r>
            <w:r>
              <w:rPr>
                <w:rFonts w:hint="eastAsia" w:ascii="方正书宋_GBK" w:eastAsia="方正书宋_GBK"/>
              </w:rPr>
              <w:t>号）《中国红十字会应急救护培训标准化工作手册》《中国红十字会应急救护培训标准化工作手册》</w:t>
            </w:r>
          </w:p>
        </w:tc>
      </w:tr>
      <w:tr w14:paraId="57FFB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FEC16F6">
            <w:pPr>
              <w:spacing w:line="300" w:lineRule="exact"/>
              <w:jc w:val="center"/>
              <w:rPr>
                <w:rFonts w:hint="eastAsia" w:ascii="方正书宋_GBK" w:eastAsia="方正书宋_GBK"/>
              </w:rPr>
            </w:pPr>
          </w:p>
        </w:tc>
        <w:tc>
          <w:tcPr>
            <w:tcW w:w="1134" w:type="dxa"/>
            <w:noWrap w:val="0"/>
            <w:vAlign w:val="center"/>
          </w:tcPr>
          <w:p w14:paraId="706768FF">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4C216041">
            <w:pPr>
              <w:spacing w:line="300" w:lineRule="exact"/>
              <w:jc w:val="left"/>
              <w:rPr>
                <w:rFonts w:hint="eastAsia" w:ascii="方正书宋_GBK" w:eastAsia="方正书宋_GBK"/>
              </w:rPr>
            </w:pPr>
            <w:r>
              <w:rPr>
                <w:rFonts w:hint="eastAsia" w:ascii="方正书宋_GBK" w:eastAsia="方正书宋_GBK"/>
              </w:rPr>
              <w:t>初级救护员培训投入标准</w:t>
            </w:r>
          </w:p>
        </w:tc>
        <w:tc>
          <w:tcPr>
            <w:tcW w:w="2891" w:type="dxa"/>
            <w:noWrap w:val="0"/>
            <w:vAlign w:val="center"/>
          </w:tcPr>
          <w:p w14:paraId="65A77A0B">
            <w:pPr>
              <w:spacing w:line="300" w:lineRule="exact"/>
              <w:jc w:val="left"/>
              <w:rPr>
                <w:rFonts w:ascii="方正书宋_GBK" w:eastAsia="方正书宋_GBK"/>
              </w:rPr>
            </w:pPr>
            <w:r>
              <w:rPr>
                <w:rFonts w:hint="eastAsia" w:ascii="方正书宋_GBK" w:eastAsia="方正书宋_GBK"/>
              </w:rPr>
              <w:t>初级救护员培训投入标准</w:t>
            </w:r>
          </w:p>
        </w:tc>
        <w:tc>
          <w:tcPr>
            <w:tcW w:w="1276" w:type="dxa"/>
            <w:noWrap w:val="0"/>
            <w:vAlign w:val="center"/>
          </w:tcPr>
          <w:p w14:paraId="451BB470">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元</w:t>
            </w:r>
          </w:p>
        </w:tc>
        <w:tc>
          <w:tcPr>
            <w:tcW w:w="1701" w:type="dxa"/>
            <w:noWrap w:val="0"/>
            <w:vAlign w:val="center"/>
          </w:tcPr>
          <w:p w14:paraId="49926916">
            <w:pPr>
              <w:spacing w:line="300" w:lineRule="exact"/>
              <w:jc w:val="left"/>
              <w:rPr>
                <w:rFonts w:hint="eastAsia" w:ascii="方正书宋_GBK" w:eastAsia="方正书宋_GBK"/>
              </w:rPr>
            </w:pPr>
            <w:r>
              <w:rPr>
                <w:rFonts w:hint="eastAsia" w:ascii="方正书宋_GBK" w:eastAsia="方正书宋_GBK"/>
              </w:rPr>
              <w:t>国务院关于促进红十字事业发展的意见（国发【</w:t>
            </w:r>
            <w:r>
              <w:rPr>
                <w:rFonts w:ascii="方正书宋_GBK" w:eastAsia="方正书宋_GBK"/>
              </w:rPr>
              <w:t>2012</w:t>
            </w:r>
            <w:r>
              <w:rPr>
                <w:rFonts w:hint="eastAsia" w:ascii="方正书宋_GBK" w:eastAsia="方正书宋_GBK"/>
              </w:rPr>
              <w:t>】</w:t>
            </w:r>
            <w:r>
              <w:rPr>
                <w:rFonts w:ascii="方正书宋_GBK" w:eastAsia="方正书宋_GBK"/>
              </w:rPr>
              <w:t>25</w:t>
            </w:r>
            <w:r>
              <w:rPr>
                <w:rFonts w:hint="eastAsia" w:ascii="方正书宋_GBK" w:eastAsia="方正书宋_GBK"/>
              </w:rPr>
              <w:t>号）《中国红十字会应急救护培训标准化工作手册》</w:t>
            </w:r>
          </w:p>
        </w:tc>
      </w:tr>
      <w:tr w14:paraId="5B4AD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99BF680">
            <w:pPr>
              <w:spacing w:line="300" w:lineRule="exact"/>
              <w:jc w:val="center"/>
              <w:rPr>
                <w:rFonts w:hint="eastAsia" w:ascii="方正书宋_GBK" w:eastAsia="方正书宋_GBK"/>
              </w:rPr>
            </w:pPr>
          </w:p>
        </w:tc>
        <w:tc>
          <w:tcPr>
            <w:tcW w:w="1134" w:type="dxa"/>
            <w:noWrap w:val="0"/>
            <w:vAlign w:val="center"/>
          </w:tcPr>
          <w:p w14:paraId="0EFC7580">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57A680C9">
            <w:pPr>
              <w:spacing w:line="300" w:lineRule="exact"/>
              <w:jc w:val="left"/>
              <w:rPr>
                <w:rFonts w:hint="eastAsia" w:ascii="方正书宋_GBK" w:eastAsia="方正书宋_GBK"/>
              </w:rPr>
            </w:pPr>
            <w:r>
              <w:rPr>
                <w:rFonts w:hint="eastAsia" w:ascii="方正书宋_GBK" w:eastAsia="方正书宋_GBK"/>
              </w:rPr>
              <w:t>应急救护知识专题讲座参加人数</w:t>
            </w:r>
          </w:p>
        </w:tc>
        <w:tc>
          <w:tcPr>
            <w:tcW w:w="2891" w:type="dxa"/>
            <w:noWrap w:val="0"/>
            <w:vAlign w:val="center"/>
          </w:tcPr>
          <w:p w14:paraId="1D97A2CC">
            <w:pPr>
              <w:spacing w:line="300" w:lineRule="exact"/>
              <w:jc w:val="left"/>
              <w:rPr>
                <w:rFonts w:ascii="方正书宋_GBK" w:eastAsia="方正书宋_GBK"/>
              </w:rPr>
            </w:pPr>
            <w:r>
              <w:rPr>
                <w:rFonts w:hint="eastAsia" w:ascii="方正书宋_GBK" w:eastAsia="方正书宋_GBK"/>
              </w:rPr>
              <w:t>应急救护知识专题讲座参加人数</w:t>
            </w:r>
          </w:p>
        </w:tc>
        <w:tc>
          <w:tcPr>
            <w:tcW w:w="1276" w:type="dxa"/>
            <w:noWrap w:val="0"/>
            <w:vAlign w:val="center"/>
          </w:tcPr>
          <w:p w14:paraId="32F7FF8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人</w:t>
            </w:r>
          </w:p>
        </w:tc>
        <w:tc>
          <w:tcPr>
            <w:tcW w:w="1701" w:type="dxa"/>
            <w:noWrap w:val="0"/>
            <w:vAlign w:val="center"/>
          </w:tcPr>
          <w:p w14:paraId="00AA3FF9">
            <w:pPr>
              <w:spacing w:line="300" w:lineRule="exact"/>
              <w:jc w:val="left"/>
              <w:rPr>
                <w:rFonts w:hint="eastAsia" w:ascii="方正书宋_GBK" w:eastAsia="方正书宋_GBK"/>
              </w:rPr>
            </w:pPr>
            <w:r>
              <w:rPr>
                <w:rFonts w:hint="eastAsia" w:ascii="方正书宋_GBK" w:eastAsia="方正书宋_GBK"/>
              </w:rPr>
              <w:t>河北省人民政府《关于加快红十字事业发展的实施意见》冀政发【</w:t>
            </w:r>
            <w:r>
              <w:rPr>
                <w:rFonts w:ascii="方正书宋_GBK" w:eastAsia="方正书宋_GBK"/>
              </w:rPr>
              <w:t>2015</w:t>
            </w:r>
            <w:r>
              <w:rPr>
                <w:rFonts w:hint="eastAsia" w:ascii="方正书宋_GBK" w:eastAsia="方正书宋_GBK"/>
              </w:rPr>
              <w:t>】</w:t>
            </w:r>
            <w:r>
              <w:rPr>
                <w:rFonts w:ascii="方正书宋_GBK" w:eastAsia="方正书宋_GBK"/>
              </w:rPr>
              <w:t>36</w:t>
            </w:r>
            <w:r>
              <w:rPr>
                <w:rFonts w:hint="eastAsia" w:ascii="方正书宋_GBK" w:eastAsia="方正书宋_GBK"/>
              </w:rPr>
              <w:t>号</w:t>
            </w:r>
          </w:p>
        </w:tc>
      </w:tr>
      <w:tr w14:paraId="6D669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2D74A62">
            <w:pPr>
              <w:spacing w:line="300" w:lineRule="exact"/>
              <w:jc w:val="center"/>
              <w:rPr>
                <w:rFonts w:hint="eastAsia" w:ascii="方正书宋_GBK" w:eastAsia="方正书宋_GBK"/>
              </w:rPr>
            </w:pPr>
          </w:p>
        </w:tc>
        <w:tc>
          <w:tcPr>
            <w:tcW w:w="1134" w:type="dxa"/>
            <w:noWrap w:val="0"/>
            <w:vAlign w:val="center"/>
          </w:tcPr>
          <w:p w14:paraId="5E1F70AA">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54B55E53">
            <w:pPr>
              <w:spacing w:line="300" w:lineRule="exact"/>
              <w:jc w:val="left"/>
              <w:rPr>
                <w:rFonts w:hint="eastAsia" w:ascii="方正书宋_GBK" w:eastAsia="方正书宋_GBK"/>
              </w:rPr>
            </w:pPr>
            <w:r>
              <w:rPr>
                <w:rFonts w:hint="eastAsia" w:ascii="方正书宋_GBK" w:eastAsia="方正书宋_GBK"/>
              </w:rPr>
              <w:t>应急救护知识专题讲座次数</w:t>
            </w:r>
          </w:p>
        </w:tc>
        <w:tc>
          <w:tcPr>
            <w:tcW w:w="2891" w:type="dxa"/>
            <w:noWrap w:val="0"/>
            <w:vAlign w:val="center"/>
          </w:tcPr>
          <w:p w14:paraId="697339DE">
            <w:pPr>
              <w:spacing w:line="300" w:lineRule="exact"/>
              <w:jc w:val="left"/>
              <w:rPr>
                <w:rFonts w:ascii="方正书宋_GBK" w:eastAsia="方正书宋_GBK"/>
              </w:rPr>
            </w:pPr>
            <w:r>
              <w:rPr>
                <w:rFonts w:hint="eastAsia" w:ascii="方正书宋_GBK" w:eastAsia="方正书宋_GBK"/>
              </w:rPr>
              <w:t>应急救护知识专题讲座次数</w:t>
            </w:r>
          </w:p>
        </w:tc>
        <w:tc>
          <w:tcPr>
            <w:tcW w:w="1276" w:type="dxa"/>
            <w:noWrap w:val="0"/>
            <w:vAlign w:val="center"/>
          </w:tcPr>
          <w:p w14:paraId="6DC5219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noWrap w:val="0"/>
            <w:vAlign w:val="center"/>
          </w:tcPr>
          <w:p w14:paraId="61F5046E">
            <w:pPr>
              <w:spacing w:line="300" w:lineRule="exact"/>
              <w:jc w:val="left"/>
              <w:rPr>
                <w:rFonts w:hint="eastAsia" w:ascii="方正书宋_GBK" w:eastAsia="方正书宋_GBK"/>
              </w:rPr>
            </w:pPr>
            <w:r>
              <w:rPr>
                <w:rFonts w:hint="eastAsia" w:ascii="方正书宋_GBK" w:eastAsia="方正书宋_GBK"/>
              </w:rPr>
              <w:t>河北省人民政府《关于加快红十字事业发展的实施意见》冀政发【</w:t>
            </w:r>
            <w:r>
              <w:rPr>
                <w:rFonts w:ascii="方正书宋_GBK" w:eastAsia="方正书宋_GBK"/>
              </w:rPr>
              <w:t>2015</w:t>
            </w:r>
            <w:r>
              <w:rPr>
                <w:rFonts w:hint="eastAsia" w:ascii="方正书宋_GBK" w:eastAsia="方正书宋_GBK"/>
              </w:rPr>
              <w:t>】</w:t>
            </w:r>
            <w:r>
              <w:rPr>
                <w:rFonts w:ascii="方正书宋_GBK" w:eastAsia="方正书宋_GBK"/>
              </w:rPr>
              <w:t>36</w:t>
            </w:r>
            <w:r>
              <w:rPr>
                <w:rFonts w:hint="eastAsia" w:ascii="方正书宋_GBK" w:eastAsia="方正书宋_GBK"/>
              </w:rPr>
              <w:t>号</w:t>
            </w:r>
          </w:p>
        </w:tc>
      </w:tr>
      <w:tr w14:paraId="34C93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5C2D810">
            <w:pPr>
              <w:spacing w:line="300" w:lineRule="exact"/>
              <w:jc w:val="center"/>
              <w:rPr>
                <w:rFonts w:hint="eastAsia" w:ascii="方正书宋_GBK" w:eastAsia="方正书宋_GBK"/>
              </w:rPr>
            </w:pPr>
          </w:p>
        </w:tc>
        <w:tc>
          <w:tcPr>
            <w:tcW w:w="1134" w:type="dxa"/>
            <w:noWrap w:val="0"/>
            <w:vAlign w:val="center"/>
          </w:tcPr>
          <w:p w14:paraId="43C79C56">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210E1EB7">
            <w:pPr>
              <w:spacing w:line="300" w:lineRule="exact"/>
              <w:jc w:val="left"/>
              <w:rPr>
                <w:rFonts w:hint="eastAsia" w:ascii="方正书宋_GBK" w:eastAsia="方正书宋_GBK"/>
              </w:rPr>
            </w:pPr>
            <w:r>
              <w:rPr>
                <w:rFonts w:hint="eastAsia" w:ascii="方正书宋_GBK" w:eastAsia="方正书宋_GBK"/>
              </w:rPr>
              <w:t>应急救护知识专题讲座投入标准</w:t>
            </w:r>
          </w:p>
        </w:tc>
        <w:tc>
          <w:tcPr>
            <w:tcW w:w="2891" w:type="dxa"/>
            <w:noWrap w:val="0"/>
            <w:vAlign w:val="center"/>
          </w:tcPr>
          <w:p w14:paraId="1129BD1D">
            <w:pPr>
              <w:spacing w:line="300" w:lineRule="exact"/>
              <w:jc w:val="left"/>
              <w:rPr>
                <w:rFonts w:ascii="方正书宋_GBK" w:eastAsia="方正书宋_GBK"/>
              </w:rPr>
            </w:pPr>
            <w:r>
              <w:rPr>
                <w:rFonts w:hint="eastAsia" w:ascii="方正书宋_GBK" w:eastAsia="方正书宋_GBK"/>
              </w:rPr>
              <w:t>应急救护知识专题讲座投入标准</w:t>
            </w:r>
          </w:p>
        </w:tc>
        <w:tc>
          <w:tcPr>
            <w:tcW w:w="1276" w:type="dxa"/>
            <w:noWrap w:val="0"/>
            <w:vAlign w:val="center"/>
          </w:tcPr>
          <w:p w14:paraId="26D7906D">
            <w:pPr>
              <w:spacing w:line="300" w:lineRule="exact"/>
              <w:jc w:val="left"/>
              <w:rPr>
                <w:rFonts w:hint="eastAsia" w:ascii="方正书宋_GBK" w:eastAsia="方正书宋_GBK"/>
              </w:rPr>
            </w:pPr>
            <w:r>
              <w:rPr>
                <w:rFonts w:ascii="方正书宋_GBK" w:eastAsia="方正书宋_GBK"/>
              </w:rPr>
              <w:t>25</w:t>
            </w:r>
            <w:r>
              <w:rPr>
                <w:rFonts w:hint="eastAsia" w:ascii="方正书宋_GBK" w:eastAsia="方正书宋_GBK"/>
              </w:rPr>
              <w:t>元</w:t>
            </w:r>
          </w:p>
        </w:tc>
        <w:tc>
          <w:tcPr>
            <w:tcW w:w="1701" w:type="dxa"/>
            <w:noWrap w:val="0"/>
            <w:vAlign w:val="center"/>
          </w:tcPr>
          <w:p w14:paraId="757814C3">
            <w:pPr>
              <w:spacing w:line="300" w:lineRule="exact"/>
              <w:jc w:val="left"/>
              <w:rPr>
                <w:rFonts w:hint="eastAsia" w:ascii="方正书宋_GBK" w:eastAsia="方正书宋_GBK"/>
              </w:rPr>
            </w:pPr>
            <w:r>
              <w:rPr>
                <w:rFonts w:hint="eastAsia" w:ascii="方正书宋_GBK" w:eastAsia="方正书宋_GBK"/>
              </w:rPr>
              <w:t>国务院关于促进红十字事业发展的意见（国发【</w:t>
            </w:r>
            <w:r>
              <w:rPr>
                <w:rFonts w:ascii="方正书宋_GBK" w:eastAsia="方正书宋_GBK"/>
              </w:rPr>
              <w:t>2012</w:t>
            </w:r>
            <w:r>
              <w:rPr>
                <w:rFonts w:hint="eastAsia" w:ascii="方正书宋_GBK" w:eastAsia="方正书宋_GBK"/>
              </w:rPr>
              <w:t>】</w:t>
            </w:r>
            <w:r>
              <w:rPr>
                <w:rFonts w:ascii="方正书宋_GBK" w:eastAsia="方正书宋_GBK"/>
              </w:rPr>
              <w:t>25</w:t>
            </w:r>
            <w:r>
              <w:rPr>
                <w:rFonts w:hint="eastAsia" w:ascii="方正书宋_GBK" w:eastAsia="方正书宋_GBK"/>
              </w:rPr>
              <w:t>号）《中国红十字会应急救护培训标准化工作手册》</w:t>
            </w:r>
          </w:p>
        </w:tc>
      </w:tr>
      <w:tr w14:paraId="3B6F8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20E6A37">
            <w:pPr>
              <w:spacing w:line="300" w:lineRule="exact"/>
              <w:jc w:val="center"/>
              <w:rPr>
                <w:rFonts w:hint="eastAsia" w:ascii="方正书宋_GBK" w:eastAsia="方正书宋_GBK"/>
              </w:rPr>
            </w:pPr>
          </w:p>
        </w:tc>
        <w:tc>
          <w:tcPr>
            <w:tcW w:w="1134" w:type="dxa"/>
            <w:noWrap w:val="0"/>
            <w:vAlign w:val="center"/>
          </w:tcPr>
          <w:p w14:paraId="2B691666">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5A2A4A5A">
            <w:pPr>
              <w:spacing w:line="300" w:lineRule="exact"/>
              <w:jc w:val="left"/>
              <w:rPr>
                <w:rFonts w:hint="eastAsia" w:ascii="方正书宋_GBK" w:eastAsia="方正书宋_GBK"/>
              </w:rPr>
            </w:pPr>
            <w:r>
              <w:rPr>
                <w:rFonts w:hint="eastAsia" w:ascii="方正书宋_GBK" w:eastAsia="方正书宋_GBK"/>
              </w:rPr>
              <w:t>购买应急救护培训盒数量</w:t>
            </w:r>
          </w:p>
        </w:tc>
        <w:tc>
          <w:tcPr>
            <w:tcW w:w="2891" w:type="dxa"/>
            <w:noWrap w:val="0"/>
            <w:vAlign w:val="center"/>
          </w:tcPr>
          <w:p w14:paraId="6CA0BBE8">
            <w:pPr>
              <w:spacing w:line="300" w:lineRule="exact"/>
              <w:jc w:val="left"/>
              <w:rPr>
                <w:rFonts w:ascii="方正书宋_GBK" w:eastAsia="方正书宋_GBK"/>
              </w:rPr>
            </w:pPr>
            <w:r>
              <w:rPr>
                <w:rFonts w:hint="eastAsia" w:ascii="方正书宋_GBK" w:eastAsia="方正书宋_GBK"/>
              </w:rPr>
              <w:t>购买应急救护培训盒数量</w:t>
            </w:r>
          </w:p>
        </w:tc>
        <w:tc>
          <w:tcPr>
            <w:tcW w:w="1276" w:type="dxa"/>
            <w:noWrap w:val="0"/>
            <w:vAlign w:val="center"/>
          </w:tcPr>
          <w:p w14:paraId="1B864C30">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个</w:t>
            </w:r>
          </w:p>
        </w:tc>
        <w:tc>
          <w:tcPr>
            <w:tcW w:w="1701" w:type="dxa"/>
            <w:noWrap w:val="0"/>
            <w:vAlign w:val="center"/>
          </w:tcPr>
          <w:p w14:paraId="148743E0">
            <w:pPr>
              <w:spacing w:line="300" w:lineRule="exact"/>
              <w:jc w:val="left"/>
              <w:rPr>
                <w:rFonts w:hint="eastAsia" w:ascii="方正书宋_GBK" w:eastAsia="方正书宋_GBK"/>
              </w:rPr>
            </w:pPr>
            <w:r>
              <w:rPr>
                <w:rFonts w:hint="eastAsia" w:ascii="方正书宋_GBK" w:eastAsia="方正书宋_GBK"/>
              </w:rPr>
              <w:t>《中国红十字会应急救护培训标准化工作手册》</w:t>
            </w:r>
          </w:p>
        </w:tc>
      </w:tr>
      <w:tr w14:paraId="53B7D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B7E1C1B">
            <w:pPr>
              <w:spacing w:line="300" w:lineRule="exact"/>
              <w:jc w:val="center"/>
              <w:rPr>
                <w:rFonts w:hint="eastAsia" w:ascii="方正书宋_GBK" w:eastAsia="方正书宋_GBK"/>
              </w:rPr>
            </w:pPr>
          </w:p>
        </w:tc>
        <w:tc>
          <w:tcPr>
            <w:tcW w:w="1134" w:type="dxa"/>
            <w:noWrap w:val="0"/>
            <w:vAlign w:val="center"/>
          </w:tcPr>
          <w:p w14:paraId="25EB8D7A">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3EB6BA1D">
            <w:pPr>
              <w:spacing w:line="300" w:lineRule="exact"/>
              <w:jc w:val="left"/>
              <w:rPr>
                <w:rFonts w:hint="eastAsia" w:ascii="方正书宋_GBK" w:eastAsia="方正书宋_GBK"/>
              </w:rPr>
            </w:pPr>
            <w:r>
              <w:rPr>
                <w:rFonts w:hint="eastAsia" w:ascii="方正书宋_GBK" w:eastAsia="方正书宋_GBK"/>
              </w:rPr>
              <w:t>应急救护知识普及人数</w:t>
            </w:r>
          </w:p>
        </w:tc>
        <w:tc>
          <w:tcPr>
            <w:tcW w:w="2891" w:type="dxa"/>
            <w:noWrap w:val="0"/>
            <w:vAlign w:val="center"/>
          </w:tcPr>
          <w:p w14:paraId="387E0653">
            <w:pPr>
              <w:spacing w:line="300" w:lineRule="exact"/>
              <w:jc w:val="left"/>
              <w:rPr>
                <w:rFonts w:ascii="方正书宋_GBK" w:eastAsia="方正书宋_GBK"/>
              </w:rPr>
            </w:pPr>
            <w:r>
              <w:rPr>
                <w:rFonts w:hint="eastAsia" w:ascii="方正书宋_GBK" w:eastAsia="方正书宋_GBK"/>
              </w:rPr>
              <w:t>应急救护知识普及和培训人数</w:t>
            </w:r>
          </w:p>
        </w:tc>
        <w:tc>
          <w:tcPr>
            <w:tcW w:w="1276" w:type="dxa"/>
            <w:noWrap w:val="0"/>
            <w:vAlign w:val="center"/>
          </w:tcPr>
          <w:p w14:paraId="04B1F58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900</w:t>
            </w:r>
            <w:r>
              <w:rPr>
                <w:rFonts w:hint="eastAsia" w:ascii="方正书宋_GBK" w:eastAsia="方正书宋_GBK"/>
              </w:rPr>
              <w:t>人</w:t>
            </w:r>
          </w:p>
        </w:tc>
        <w:tc>
          <w:tcPr>
            <w:tcW w:w="1701" w:type="dxa"/>
            <w:noWrap w:val="0"/>
            <w:vAlign w:val="center"/>
          </w:tcPr>
          <w:p w14:paraId="2172DF1D">
            <w:pPr>
              <w:spacing w:line="300" w:lineRule="exact"/>
              <w:jc w:val="left"/>
              <w:rPr>
                <w:rFonts w:hint="eastAsia" w:ascii="方正书宋_GBK" w:eastAsia="方正书宋_GBK"/>
              </w:rPr>
            </w:pPr>
            <w:r>
              <w:rPr>
                <w:rFonts w:hint="eastAsia" w:ascii="方正书宋_GBK" w:eastAsia="方正书宋_GBK"/>
              </w:rPr>
              <w:t>河北省人民政府《关于加快红十字事业发展的实施意见》冀政发【</w:t>
            </w:r>
            <w:r>
              <w:rPr>
                <w:rFonts w:ascii="方正书宋_GBK" w:eastAsia="方正书宋_GBK"/>
              </w:rPr>
              <w:t>2015</w:t>
            </w:r>
            <w:r>
              <w:rPr>
                <w:rFonts w:hint="eastAsia" w:ascii="方正书宋_GBK" w:eastAsia="方正书宋_GBK"/>
              </w:rPr>
              <w:t>】</w:t>
            </w:r>
            <w:r>
              <w:rPr>
                <w:rFonts w:ascii="方正书宋_GBK" w:eastAsia="方正书宋_GBK"/>
              </w:rPr>
              <w:t>36</w:t>
            </w:r>
            <w:r>
              <w:rPr>
                <w:rFonts w:hint="eastAsia" w:ascii="方正书宋_GBK" w:eastAsia="方正书宋_GBK"/>
              </w:rPr>
              <w:t>号</w:t>
            </w:r>
          </w:p>
        </w:tc>
      </w:tr>
      <w:tr w14:paraId="012F5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417966C">
            <w:pPr>
              <w:spacing w:line="300" w:lineRule="exact"/>
              <w:jc w:val="center"/>
              <w:rPr>
                <w:rFonts w:hint="eastAsia" w:ascii="方正书宋_GBK" w:eastAsia="方正书宋_GBK"/>
              </w:rPr>
            </w:pPr>
          </w:p>
        </w:tc>
        <w:tc>
          <w:tcPr>
            <w:tcW w:w="1134" w:type="dxa"/>
            <w:noWrap w:val="0"/>
            <w:vAlign w:val="center"/>
          </w:tcPr>
          <w:p w14:paraId="6310A9DD">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1E00DD14">
            <w:pPr>
              <w:spacing w:line="300" w:lineRule="exact"/>
              <w:jc w:val="left"/>
              <w:rPr>
                <w:rFonts w:hint="eastAsia" w:ascii="方正书宋_GBK" w:eastAsia="方正书宋_GBK"/>
              </w:rPr>
            </w:pPr>
            <w:r>
              <w:rPr>
                <w:rFonts w:hint="eastAsia" w:ascii="方正书宋_GBK" w:eastAsia="方正书宋_GBK"/>
              </w:rPr>
              <w:t>应急救护知识普及次数</w:t>
            </w:r>
          </w:p>
        </w:tc>
        <w:tc>
          <w:tcPr>
            <w:tcW w:w="2891" w:type="dxa"/>
            <w:noWrap w:val="0"/>
            <w:vAlign w:val="center"/>
          </w:tcPr>
          <w:p w14:paraId="19DDDEEA">
            <w:pPr>
              <w:spacing w:line="300" w:lineRule="exact"/>
              <w:jc w:val="left"/>
              <w:rPr>
                <w:rFonts w:ascii="方正书宋_GBK" w:eastAsia="方正书宋_GBK"/>
              </w:rPr>
            </w:pPr>
            <w:r>
              <w:rPr>
                <w:rFonts w:hint="eastAsia" w:ascii="方正书宋_GBK" w:eastAsia="方正书宋_GBK"/>
              </w:rPr>
              <w:t>应急救护知识普及次数</w:t>
            </w:r>
          </w:p>
        </w:tc>
        <w:tc>
          <w:tcPr>
            <w:tcW w:w="1276" w:type="dxa"/>
            <w:noWrap w:val="0"/>
            <w:vAlign w:val="center"/>
          </w:tcPr>
          <w:p w14:paraId="6EBC811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noWrap w:val="0"/>
            <w:vAlign w:val="center"/>
          </w:tcPr>
          <w:p w14:paraId="051FCE7F">
            <w:pPr>
              <w:spacing w:line="300" w:lineRule="exact"/>
              <w:jc w:val="left"/>
              <w:rPr>
                <w:rFonts w:hint="eastAsia" w:ascii="方正书宋_GBK" w:eastAsia="方正书宋_GBK"/>
              </w:rPr>
            </w:pPr>
            <w:r>
              <w:rPr>
                <w:rFonts w:hint="eastAsia" w:ascii="方正书宋_GBK" w:eastAsia="方正书宋_GBK"/>
              </w:rPr>
              <w:t>河北省人民政府《关于加快红十字事业发展的实施意见》冀政发【</w:t>
            </w:r>
            <w:r>
              <w:rPr>
                <w:rFonts w:ascii="方正书宋_GBK" w:eastAsia="方正书宋_GBK"/>
              </w:rPr>
              <w:t>2015</w:t>
            </w:r>
            <w:r>
              <w:rPr>
                <w:rFonts w:hint="eastAsia" w:ascii="方正书宋_GBK" w:eastAsia="方正书宋_GBK"/>
              </w:rPr>
              <w:t>】</w:t>
            </w:r>
            <w:r>
              <w:rPr>
                <w:rFonts w:ascii="方正书宋_GBK" w:eastAsia="方正书宋_GBK"/>
              </w:rPr>
              <w:t>36</w:t>
            </w:r>
            <w:r>
              <w:rPr>
                <w:rFonts w:hint="eastAsia" w:ascii="方正书宋_GBK" w:eastAsia="方正书宋_GBK"/>
              </w:rPr>
              <w:t>号</w:t>
            </w:r>
          </w:p>
        </w:tc>
      </w:tr>
      <w:tr w14:paraId="63C3F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F47A3B8">
            <w:pPr>
              <w:spacing w:line="300" w:lineRule="exact"/>
              <w:jc w:val="center"/>
              <w:rPr>
                <w:rFonts w:hint="eastAsia" w:ascii="方正书宋_GBK" w:eastAsia="方正书宋_GBK"/>
              </w:rPr>
            </w:pPr>
          </w:p>
        </w:tc>
        <w:tc>
          <w:tcPr>
            <w:tcW w:w="1134" w:type="dxa"/>
            <w:noWrap w:val="0"/>
            <w:vAlign w:val="center"/>
          </w:tcPr>
          <w:p w14:paraId="660F868A">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6B3CA4FF">
            <w:pPr>
              <w:spacing w:line="300" w:lineRule="exact"/>
              <w:jc w:val="left"/>
              <w:rPr>
                <w:rFonts w:hint="eastAsia" w:ascii="方正书宋_GBK" w:eastAsia="方正书宋_GBK"/>
              </w:rPr>
            </w:pPr>
            <w:r>
              <w:rPr>
                <w:rFonts w:hint="eastAsia" w:ascii="方正书宋_GBK" w:eastAsia="方正书宋_GBK"/>
              </w:rPr>
              <w:t>制作与发放外宣品的数量（份）</w:t>
            </w:r>
          </w:p>
        </w:tc>
        <w:tc>
          <w:tcPr>
            <w:tcW w:w="2891" w:type="dxa"/>
            <w:noWrap w:val="0"/>
            <w:vAlign w:val="center"/>
          </w:tcPr>
          <w:p w14:paraId="5608D679">
            <w:pPr>
              <w:spacing w:line="300" w:lineRule="exact"/>
              <w:jc w:val="left"/>
              <w:rPr>
                <w:rFonts w:ascii="方正书宋_GBK" w:eastAsia="方正书宋_GBK"/>
              </w:rPr>
            </w:pPr>
            <w:r>
              <w:rPr>
                <w:rFonts w:hint="eastAsia" w:ascii="方正书宋_GBK" w:eastAsia="方正书宋_GBK"/>
              </w:rPr>
              <w:t>开展宣传普及活动对外宣品的需求情况</w:t>
            </w:r>
          </w:p>
        </w:tc>
        <w:tc>
          <w:tcPr>
            <w:tcW w:w="1276" w:type="dxa"/>
            <w:noWrap w:val="0"/>
            <w:vAlign w:val="center"/>
          </w:tcPr>
          <w:p w14:paraId="7392AB6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张（份）</w:t>
            </w:r>
          </w:p>
        </w:tc>
        <w:tc>
          <w:tcPr>
            <w:tcW w:w="1701" w:type="dxa"/>
            <w:noWrap w:val="0"/>
            <w:vAlign w:val="center"/>
          </w:tcPr>
          <w:p w14:paraId="4C91930C">
            <w:pPr>
              <w:spacing w:line="300" w:lineRule="exact"/>
              <w:jc w:val="left"/>
              <w:rPr>
                <w:rFonts w:hint="eastAsia" w:ascii="方正书宋_GBK" w:eastAsia="方正书宋_GBK"/>
              </w:rPr>
            </w:pPr>
            <w:r>
              <w:rPr>
                <w:rFonts w:hint="eastAsia" w:ascii="方正书宋_GBK" w:eastAsia="方正书宋_GBK"/>
              </w:rPr>
              <w:t>河北省人民政府《关于加快红十字事业发展的实施意见》冀政发【</w:t>
            </w:r>
            <w:r>
              <w:rPr>
                <w:rFonts w:ascii="方正书宋_GBK" w:eastAsia="方正书宋_GBK"/>
              </w:rPr>
              <w:t>2015</w:t>
            </w:r>
            <w:r>
              <w:rPr>
                <w:rFonts w:hint="eastAsia" w:ascii="方正书宋_GBK" w:eastAsia="方正书宋_GBK"/>
              </w:rPr>
              <w:t>】</w:t>
            </w:r>
            <w:r>
              <w:rPr>
                <w:rFonts w:ascii="方正书宋_GBK" w:eastAsia="方正书宋_GBK"/>
              </w:rPr>
              <w:t>36</w:t>
            </w:r>
            <w:r>
              <w:rPr>
                <w:rFonts w:hint="eastAsia" w:ascii="方正书宋_GBK" w:eastAsia="方正书宋_GBK"/>
              </w:rPr>
              <w:t>号</w:t>
            </w:r>
          </w:p>
        </w:tc>
      </w:tr>
      <w:tr w14:paraId="3CF43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C44C249">
            <w:pPr>
              <w:spacing w:line="300" w:lineRule="exact"/>
              <w:jc w:val="center"/>
              <w:rPr>
                <w:rFonts w:hint="eastAsia" w:ascii="方正书宋_GBK" w:eastAsia="方正书宋_GBK"/>
              </w:rPr>
            </w:pPr>
          </w:p>
        </w:tc>
        <w:tc>
          <w:tcPr>
            <w:tcW w:w="1134" w:type="dxa"/>
            <w:noWrap w:val="0"/>
            <w:vAlign w:val="center"/>
          </w:tcPr>
          <w:p w14:paraId="4E880AE5">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47749BC9">
            <w:pPr>
              <w:spacing w:line="300" w:lineRule="exact"/>
              <w:jc w:val="left"/>
              <w:rPr>
                <w:rFonts w:hint="eastAsia" w:ascii="方正书宋_GBK" w:eastAsia="方正书宋_GBK"/>
              </w:rPr>
            </w:pPr>
            <w:r>
              <w:rPr>
                <w:rFonts w:hint="eastAsia" w:ascii="方正书宋_GBK" w:eastAsia="方正书宋_GBK"/>
              </w:rPr>
              <w:t>参加市级应急救护大赛投入标准</w:t>
            </w:r>
          </w:p>
        </w:tc>
        <w:tc>
          <w:tcPr>
            <w:tcW w:w="2891" w:type="dxa"/>
            <w:noWrap w:val="0"/>
            <w:vAlign w:val="center"/>
          </w:tcPr>
          <w:p w14:paraId="63D54CF0">
            <w:pPr>
              <w:spacing w:line="300" w:lineRule="exact"/>
              <w:jc w:val="left"/>
              <w:rPr>
                <w:rFonts w:ascii="方正书宋_GBK" w:eastAsia="方正书宋_GBK"/>
              </w:rPr>
            </w:pPr>
            <w:r>
              <w:rPr>
                <w:rFonts w:hint="eastAsia" w:ascii="方正书宋_GBK" w:eastAsia="方正书宋_GBK"/>
              </w:rPr>
              <w:t>参加市级应急救护大赛投入标准</w:t>
            </w:r>
          </w:p>
        </w:tc>
        <w:tc>
          <w:tcPr>
            <w:tcW w:w="1276" w:type="dxa"/>
            <w:noWrap w:val="0"/>
            <w:vAlign w:val="center"/>
          </w:tcPr>
          <w:p w14:paraId="1689DC08">
            <w:pPr>
              <w:spacing w:line="300" w:lineRule="exact"/>
              <w:jc w:val="left"/>
              <w:rPr>
                <w:rFonts w:hint="eastAsia" w:ascii="方正书宋_GBK" w:eastAsia="方正书宋_GBK"/>
              </w:rPr>
            </w:pPr>
            <w:r>
              <w:rPr>
                <w:rFonts w:ascii="方正书宋_GBK" w:eastAsia="方正书宋_GBK"/>
              </w:rPr>
              <w:t>2.5</w:t>
            </w:r>
            <w:r>
              <w:rPr>
                <w:rFonts w:hint="eastAsia" w:ascii="方正书宋_GBK" w:eastAsia="方正书宋_GBK"/>
              </w:rPr>
              <w:t>万元</w:t>
            </w:r>
          </w:p>
        </w:tc>
        <w:tc>
          <w:tcPr>
            <w:tcW w:w="1701" w:type="dxa"/>
            <w:noWrap w:val="0"/>
            <w:vAlign w:val="center"/>
          </w:tcPr>
          <w:p w14:paraId="0E1A9B38">
            <w:pPr>
              <w:spacing w:line="300" w:lineRule="exact"/>
              <w:jc w:val="left"/>
              <w:rPr>
                <w:rFonts w:hint="eastAsia" w:ascii="方正书宋_GBK" w:eastAsia="方正书宋_GBK"/>
              </w:rPr>
            </w:pPr>
            <w:r>
              <w:rPr>
                <w:rFonts w:hint="eastAsia" w:ascii="方正书宋_GBK" w:eastAsia="方正书宋_GBK"/>
              </w:rPr>
              <w:t>中国红十字会应急救护培训标准化工作手册、中国红十字会总会关于举办第五届全国应急救护大赛的预备通知</w:t>
            </w:r>
          </w:p>
        </w:tc>
      </w:tr>
      <w:tr w14:paraId="66097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E00095C">
            <w:pPr>
              <w:spacing w:line="300" w:lineRule="exact"/>
              <w:jc w:val="center"/>
              <w:rPr>
                <w:rFonts w:hint="eastAsia" w:ascii="方正书宋_GBK" w:eastAsia="方正书宋_GBK"/>
              </w:rPr>
            </w:pPr>
          </w:p>
        </w:tc>
        <w:tc>
          <w:tcPr>
            <w:tcW w:w="1134" w:type="dxa"/>
            <w:noWrap w:val="0"/>
            <w:vAlign w:val="center"/>
          </w:tcPr>
          <w:p w14:paraId="63F2B822">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2D302229">
            <w:pPr>
              <w:spacing w:line="300" w:lineRule="exact"/>
              <w:jc w:val="left"/>
              <w:rPr>
                <w:rFonts w:hint="eastAsia" w:ascii="方正书宋_GBK" w:eastAsia="方正书宋_GBK"/>
              </w:rPr>
            </w:pPr>
            <w:r>
              <w:rPr>
                <w:rFonts w:hint="eastAsia" w:ascii="方正书宋_GBK" w:eastAsia="方正书宋_GBK"/>
              </w:rPr>
              <w:t>培训工作按时完成率</w:t>
            </w:r>
          </w:p>
        </w:tc>
        <w:tc>
          <w:tcPr>
            <w:tcW w:w="2891" w:type="dxa"/>
            <w:noWrap w:val="0"/>
            <w:vAlign w:val="center"/>
          </w:tcPr>
          <w:p w14:paraId="78FF2EC1">
            <w:pPr>
              <w:spacing w:line="300" w:lineRule="exact"/>
              <w:jc w:val="left"/>
              <w:rPr>
                <w:rFonts w:ascii="方正书宋_GBK" w:eastAsia="方正书宋_GBK"/>
              </w:rPr>
            </w:pPr>
            <w:r>
              <w:rPr>
                <w:rFonts w:hint="eastAsia" w:ascii="方正书宋_GBK" w:eastAsia="方正书宋_GBK"/>
              </w:rPr>
              <w:t>已完成的培训站培训任务的比例</w:t>
            </w:r>
          </w:p>
        </w:tc>
        <w:tc>
          <w:tcPr>
            <w:tcW w:w="1276" w:type="dxa"/>
            <w:noWrap w:val="0"/>
            <w:vAlign w:val="center"/>
          </w:tcPr>
          <w:p w14:paraId="53BFD598">
            <w:pPr>
              <w:spacing w:line="300" w:lineRule="exact"/>
              <w:jc w:val="left"/>
              <w:rPr>
                <w:rFonts w:ascii="方正书宋_GBK" w:eastAsia="方正书宋_GBK"/>
              </w:rPr>
            </w:pPr>
            <w:r>
              <w:rPr>
                <w:rFonts w:ascii="方正书宋_GBK" w:eastAsia="方正书宋_GBK"/>
              </w:rPr>
              <w:t>100%</w:t>
            </w:r>
          </w:p>
        </w:tc>
        <w:tc>
          <w:tcPr>
            <w:tcW w:w="1701" w:type="dxa"/>
            <w:noWrap w:val="0"/>
            <w:vAlign w:val="center"/>
          </w:tcPr>
          <w:p w14:paraId="01E4058D">
            <w:pPr>
              <w:spacing w:line="300" w:lineRule="exact"/>
              <w:jc w:val="left"/>
              <w:rPr>
                <w:rFonts w:hint="eastAsia" w:ascii="方正书宋_GBK" w:eastAsia="方正书宋_GBK"/>
              </w:rPr>
            </w:pPr>
          </w:p>
        </w:tc>
      </w:tr>
      <w:tr w14:paraId="51BED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29917173">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noWrap w:val="0"/>
            <w:vAlign w:val="center"/>
          </w:tcPr>
          <w:p w14:paraId="61BAA332">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328927B8">
            <w:pPr>
              <w:spacing w:line="300" w:lineRule="exact"/>
              <w:jc w:val="left"/>
              <w:rPr>
                <w:rFonts w:hint="eastAsia" w:ascii="方正书宋_GBK" w:eastAsia="方正书宋_GBK"/>
              </w:rPr>
            </w:pPr>
            <w:r>
              <w:rPr>
                <w:rFonts w:hint="eastAsia" w:ascii="方正书宋_GBK" w:eastAsia="方正书宋_GBK"/>
              </w:rPr>
              <w:t>受训初级救护员培训合格率</w:t>
            </w:r>
          </w:p>
        </w:tc>
        <w:tc>
          <w:tcPr>
            <w:tcW w:w="2891" w:type="dxa"/>
            <w:noWrap w:val="0"/>
            <w:vAlign w:val="center"/>
          </w:tcPr>
          <w:p w14:paraId="050870CD">
            <w:pPr>
              <w:spacing w:line="300" w:lineRule="exact"/>
              <w:jc w:val="left"/>
              <w:rPr>
                <w:rFonts w:ascii="方正书宋_GBK" w:eastAsia="方正书宋_GBK"/>
              </w:rPr>
            </w:pPr>
            <w:r>
              <w:rPr>
                <w:rFonts w:hint="eastAsia" w:ascii="方正书宋_GBK" w:eastAsia="方正书宋_GBK"/>
              </w:rPr>
              <w:t>提高受训初级救护员培训合格率，得到广大受众的充分认可。</w:t>
            </w:r>
          </w:p>
        </w:tc>
        <w:tc>
          <w:tcPr>
            <w:tcW w:w="1276" w:type="dxa"/>
            <w:noWrap w:val="0"/>
            <w:vAlign w:val="center"/>
          </w:tcPr>
          <w:p w14:paraId="62AF6C9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14:paraId="15744D79">
            <w:pPr>
              <w:spacing w:line="300" w:lineRule="exact"/>
              <w:jc w:val="left"/>
              <w:rPr>
                <w:rFonts w:ascii="方正书宋_GBK" w:eastAsia="方正书宋_GBK"/>
              </w:rPr>
            </w:pPr>
            <w:r>
              <w:rPr>
                <w:rFonts w:hint="eastAsia" w:ascii="方正书宋_GBK" w:eastAsia="方正书宋_GBK"/>
              </w:rPr>
              <w:t>《中华人民共和国红十字会法》、河北省人民政府《关于加快红十字事业发展的实施意见》冀政发【</w:t>
            </w:r>
            <w:r>
              <w:rPr>
                <w:rFonts w:ascii="方正书宋_GBK" w:eastAsia="方正书宋_GBK"/>
              </w:rPr>
              <w:t>2015</w:t>
            </w:r>
            <w:r>
              <w:rPr>
                <w:rFonts w:hint="eastAsia" w:ascii="方正书宋_GBK" w:eastAsia="方正书宋_GBK"/>
              </w:rPr>
              <w:t>】</w:t>
            </w:r>
            <w:r>
              <w:rPr>
                <w:rFonts w:ascii="方正书宋_GBK" w:eastAsia="方正书宋_GBK"/>
              </w:rPr>
              <w:t>36</w:t>
            </w:r>
            <w:r>
              <w:rPr>
                <w:rFonts w:hint="eastAsia" w:ascii="方正书宋_GBK" w:eastAsia="方正书宋_GBK"/>
              </w:rPr>
              <w:t>号</w:t>
            </w:r>
          </w:p>
          <w:p w14:paraId="7E09D551">
            <w:pPr>
              <w:spacing w:line="300" w:lineRule="exact"/>
              <w:jc w:val="left"/>
              <w:rPr>
                <w:rFonts w:hint="eastAsia" w:ascii="方正书宋_GBK" w:eastAsia="方正书宋_GBK"/>
              </w:rPr>
            </w:pPr>
          </w:p>
        </w:tc>
      </w:tr>
      <w:tr w14:paraId="555DC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CB861A9">
            <w:pPr>
              <w:spacing w:line="300" w:lineRule="exact"/>
              <w:jc w:val="center"/>
              <w:rPr>
                <w:rFonts w:hint="eastAsia" w:ascii="方正书宋_GBK" w:eastAsia="方正书宋_GBK"/>
              </w:rPr>
            </w:pPr>
          </w:p>
        </w:tc>
        <w:tc>
          <w:tcPr>
            <w:tcW w:w="1134" w:type="dxa"/>
            <w:noWrap w:val="0"/>
            <w:vAlign w:val="center"/>
          </w:tcPr>
          <w:p w14:paraId="33ACB08D">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1A68C32F">
            <w:pPr>
              <w:spacing w:line="300" w:lineRule="exact"/>
              <w:jc w:val="left"/>
              <w:rPr>
                <w:rFonts w:hint="eastAsia" w:ascii="方正书宋_GBK" w:eastAsia="方正书宋_GBK"/>
              </w:rPr>
            </w:pPr>
            <w:r>
              <w:rPr>
                <w:rFonts w:hint="eastAsia" w:ascii="方正书宋_GBK" w:eastAsia="方正书宋_GBK"/>
              </w:rPr>
              <w:t>应急救护知识宣传普及知晓率</w:t>
            </w:r>
          </w:p>
        </w:tc>
        <w:tc>
          <w:tcPr>
            <w:tcW w:w="2891" w:type="dxa"/>
            <w:noWrap w:val="0"/>
            <w:vAlign w:val="center"/>
          </w:tcPr>
          <w:p w14:paraId="668490FC">
            <w:pPr>
              <w:spacing w:line="300" w:lineRule="exact"/>
              <w:jc w:val="left"/>
              <w:rPr>
                <w:rFonts w:ascii="方正书宋_GBK" w:eastAsia="方正书宋_GBK"/>
              </w:rPr>
            </w:pPr>
            <w:r>
              <w:rPr>
                <w:rFonts w:hint="eastAsia" w:ascii="方正书宋_GBK" w:eastAsia="方正书宋_GBK"/>
              </w:rPr>
              <w:t>提高应急救护知识宣传普及知晓率，得到广大受众的充分认可。</w:t>
            </w:r>
          </w:p>
        </w:tc>
        <w:tc>
          <w:tcPr>
            <w:tcW w:w="1276" w:type="dxa"/>
            <w:noWrap w:val="0"/>
            <w:vAlign w:val="center"/>
          </w:tcPr>
          <w:p w14:paraId="1B984EB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14:paraId="171DA186">
            <w:pPr>
              <w:spacing w:line="300" w:lineRule="exact"/>
              <w:jc w:val="left"/>
              <w:rPr>
                <w:rFonts w:ascii="方正书宋_GBK" w:eastAsia="方正书宋_GBK"/>
              </w:rPr>
            </w:pPr>
            <w:r>
              <w:rPr>
                <w:rFonts w:hint="eastAsia" w:ascii="方正书宋_GBK" w:eastAsia="方正书宋_GBK"/>
              </w:rPr>
              <w:t>《中华人民共和国红十字会法》、河北省人民政府《关于加快红十字事业发展的实施意见》冀政发【</w:t>
            </w:r>
            <w:r>
              <w:rPr>
                <w:rFonts w:ascii="方正书宋_GBK" w:eastAsia="方正书宋_GBK"/>
              </w:rPr>
              <w:t>2015</w:t>
            </w:r>
            <w:r>
              <w:rPr>
                <w:rFonts w:hint="eastAsia" w:ascii="方正书宋_GBK" w:eastAsia="方正书宋_GBK"/>
              </w:rPr>
              <w:t>】</w:t>
            </w:r>
            <w:r>
              <w:rPr>
                <w:rFonts w:ascii="方正书宋_GBK" w:eastAsia="方正书宋_GBK"/>
              </w:rPr>
              <w:t>36</w:t>
            </w:r>
            <w:r>
              <w:rPr>
                <w:rFonts w:hint="eastAsia" w:ascii="方正书宋_GBK" w:eastAsia="方正书宋_GBK"/>
              </w:rPr>
              <w:t>号</w:t>
            </w:r>
          </w:p>
          <w:p w14:paraId="15140BE0">
            <w:pPr>
              <w:spacing w:line="300" w:lineRule="exact"/>
              <w:jc w:val="left"/>
              <w:rPr>
                <w:rFonts w:hint="eastAsia" w:ascii="方正书宋_GBK" w:eastAsia="方正书宋_GBK"/>
              </w:rPr>
            </w:pPr>
          </w:p>
        </w:tc>
      </w:tr>
      <w:tr w14:paraId="144B2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6A7E7EF">
            <w:pPr>
              <w:spacing w:line="300" w:lineRule="exact"/>
              <w:jc w:val="center"/>
              <w:rPr>
                <w:rFonts w:hint="eastAsia" w:ascii="方正书宋_GBK" w:eastAsia="方正书宋_GBK"/>
              </w:rPr>
            </w:pPr>
          </w:p>
        </w:tc>
        <w:tc>
          <w:tcPr>
            <w:tcW w:w="1134" w:type="dxa"/>
            <w:noWrap w:val="0"/>
            <w:vAlign w:val="center"/>
          </w:tcPr>
          <w:p w14:paraId="3B5C1B57">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6E3BAEEE">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276BA239">
            <w:pPr>
              <w:spacing w:line="300" w:lineRule="exact"/>
              <w:jc w:val="left"/>
              <w:rPr>
                <w:rFonts w:ascii="方正书宋_GBK" w:eastAsia="方正书宋_GBK"/>
              </w:rPr>
            </w:pPr>
            <w:r>
              <w:rPr>
                <w:rFonts w:hint="eastAsia" w:ascii="方正书宋_GBK" w:eastAsia="方正书宋_GBK"/>
              </w:rPr>
              <w:t>通过参加应急救护大赛，推动我区红十字应急救护工作开展，展示应急救护培训工作成果，得到广大受众的充分认可。</w:t>
            </w:r>
          </w:p>
        </w:tc>
        <w:tc>
          <w:tcPr>
            <w:tcW w:w="1276" w:type="dxa"/>
            <w:noWrap w:val="0"/>
            <w:vAlign w:val="center"/>
          </w:tcPr>
          <w:p w14:paraId="07A030C7">
            <w:pPr>
              <w:spacing w:line="300" w:lineRule="exact"/>
              <w:jc w:val="left"/>
              <w:rPr>
                <w:rFonts w:hint="eastAsia" w:ascii="方正书宋_GBK" w:eastAsia="方正书宋_GBK"/>
              </w:rPr>
            </w:pPr>
            <w:r>
              <w:rPr>
                <w:rFonts w:hint="eastAsia" w:ascii="方正书宋_GBK" w:eastAsia="方正书宋_GBK"/>
              </w:rPr>
              <w:t>认可</w:t>
            </w:r>
          </w:p>
        </w:tc>
        <w:tc>
          <w:tcPr>
            <w:tcW w:w="1701" w:type="dxa"/>
            <w:noWrap w:val="0"/>
            <w:vAlign w:val="center"/>
          </w:tcPr>
          <w:p w14:paraId="237355A3">
            <w:pPr>
              <w:spacing w:line="300" w:lineRule="exact"/>
              <w:jc w:val="left"/>
              <w:rPr>
                <w:rFonts w:hint="eastAsia" w:ascii="方正书宋_GBK" w:eastAsia="方正书宋_GBK"/>
              </w:rPr>
            </w:pPr>
            <w:r>
              <w:rPr>
                <w:rFonts w:hint="eastAsia" w:ascii="方正书宋_GBK" w:eastAsia="方正书宋_GBK"/>
              </w:rPr>
              <w:t>中国红十字会应急救护培训标准化工作手册、中国红十字会总会关于举办第五届全国应急救护大赛的预备通知</w:t>
            </w:r>
          </w:p>
        </w:tc>
      </w:tr>
      <w:tr w14:paraId="77BAE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533FC9E5">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2A1AF49E">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4555A587">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7F9801CB">
            <w:pPr>
              <w:spacing w:line="300" w:lineRule="exact"/>
              <w:jc w:val="left"/>
              <w:rPr>
                <w:rFonts w:ascii="方正书宋_GBK" w:eastAsia="方正书宋_GBK"/>
              </w:rPr>
            </w:pPr>
            <w:r>
              <w:rPr>
                <w:rFonts w:hint="eastAsia" w:ascii="方正书宋_GBK" w:eastAsia="方正书宋_GBK"/>
              </w:rPr>
              <w:t>接受服务的对象对提供应急救护培训工作服务的满意程度</w:t>
            </w:r>
          </w:p>
        </w:tc>
        <w:tc>
          <w:tcPr>
            <w:tcW w:w="1276" w:type="dxa"/>
            <w:noWrap w:val="0"/>
            <w:vAlign w:val="center"/>
          </w:tcPr>
          <w:p w14:paraId="0515B28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14:paraId="56E0C881">
            <w:pPr>
              <w:spacing w:line="300" w:lineRule="exact"/>
              <w:jc w:val="left"/>
              <w:rPr>
                <w:rFonts w:hint="eastAsia" w:ascii="方正书宋_GBK" w:eastAsia="方正书宋_GBK"/>
              </w:rPr>
            </w:pPr>
            <w:r>
              <w:rPr>
                <w:rFonts w:hint="eastAsia" w:ascii="方正书宋_GBK" w:eastAsia="方正书宋_GBK"/>
              </w:rPr>
              <w:t>《中国红十字会应急救护培训标准化工作手册》。省、市红十字会</w:t>
            </w:r>
            <w:r>
              <w:rPr>
                <w:rFonts w:hint="cs" w:ascii="方正书宋_GBK" w:eastAsia="方正书宋_GBK"/>
                <w:cs/>
              </w:rPr>
              <w:t>“</w:t>
            </w:r>
            <w:r>
              <w:rPr>
                <w:rFonts w:hint="eastAsia" w:ascii="方正书宋_GBK" w:eastAsia="方正书宋_GBK"/>
              </w:rPr>
              <w:t>十三五</w:t>
            </w:r>
            <w:r>
              <w:rPr>
                <w:rFonts w:hint="cs" w:ascii="方正书宋_GBK" w:eastAsia="方正书宋_GBK"/>
                <w:cs/>
              </w:rPr>
              <w:t>”</w:t>
            </w:r>
            <w:r>
              <w:rPr>
                <w:rFonts w:hint="eastAsia" w:ascii="方正书宋_GBK" w:eastAsia="方正书宋_GBK"/>
              </w:rPr>
              <w:t>工作规划</w:t>
            </w:r>
          </w:p>
        </w:tc>
      </w:tr>
      <w:tr w14:paraId="00E59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CB7EBBB">
            <w:pPr>
              <w:spacing w:line="300" w:lineRule="exact"/>
              <w:jc w:val="center"/>
              <w:rPr>
                <w:rFonts w:hint="eastAsia" w:ascii="方正书宋_GBK" w:eastAsia="方正书宋_GBK"/>
              </w:rPr>
            </w:pPr>
          </w:p>
        </w:tc>
        <w:tc>
          <w:tcPr>
            <w:tcW w:w="1134" w:type="dxa"/>
            <w:noWrap w:val="0"/>
            <w:vAlign w:val="center"/>
          </w:tcPr>
          <w:p w14:paraId="7FBDC20E">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393D8AB3">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7ABD1BAB">
            <w:pPr>
              <w:spacing w:line="300" w:lineRule="exact"/>
              <w:jc w:val="left"/>
              <w:rPr>
                <w:rFonts w:ascii="方正书宋_GBK" w:eastAsia="方正书宋_GBK"/>
              </w:rPr>
            </w:pPr>
            <w:r>
              <w:rPr>
                <w:rFonts w:hint="eastAsia" w:ascii="方正书宋_GBK" w:eastAsia="方正书宋_GBK"/>
              </w:rPr>
              <w:t>接受服务的对象对参加上级应急救护大赛工作服务的满意程度</w:t>
            </w:r>
          </w:p>
        </w:tc>
        <w:tc>
          <w:tcPr>
            <w:tcW w:w="1276" w:type="dxa"/>
            <w:noWrap w:val="0"/>
            <w:vAlign w:val="center"/>
          </w:tcPr>
          <w:p w14:paraId="7F0AD39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14:paraId="0BF527FF">
            <w:pPr>
              <w:spacing w:line="300" w:lineRule="exact"/>
              <w:jc w:val="left"/>
              <w:rPr>
                <w:rFonts w:hint="eastAsia" w:ascii="方正书宋_GBK" w:eastAsia="方正书宋_GBK"/>
              </w:rPr>
            </w:pPr>
            <w:r>
              <w:rPr>
                <w:rFonts w:hint="eastAsia" w:ascii="方正书宋_GBK" w:eastAsia="方正书宋_GBK"/>
              </w:rPr>
              <w:t>《中国红十字会应急救护培训标准化工作手册》。省、市红十字会</w:t>
            </w:r>
            <w:r>
              <w:rPr>
                <w:rFonts w:hint="cs" w:ascii="方正书宋_GBK" w:eastAsia="方正书宋_GBK"/>
                <w:cs/>
              </w:rPr>
              <w:t>“</w:t>
            </w:r>
            <w:r>
              <w:rPr>
                <w:rFonts w:hint="eastAsia" w:ascii="方正书宋_GBK" w:eastAsia="方正书宋_GBK"/>
              </w:rPr>
              <w:t>十三五</w:t>
            </w:r>
            <w:r>
              <w:rPr>
                <w:rFonts w:hint="cs" w:ascii="方正书宋_GBK" w:eastAsia="方正书宋_GBK"/>
                <w:cs/>
              </w:rPr>
              <w:t>”</w:t>
            </w:r>
            <w:r>
              <w:rPr>
                <w:rFonts w:hint="eastAsia" w:ascii="方正书宋_GBK" w:eastAsia="方正书宋_GBK"/>
              </w:rPr>
              <w:t>工作规划</w:t>
            </w:r>
          </w:p>
        </w:tc>
      </w:tr>
    </w:tbl>
    <w:p w14:paraId="377CED7F">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02D3E29F">
      <w:pPr>
        <w:spacing w:line="300" w:lineRule="exact"/>
        <w:ind w:firstLine="420" w:firstLineChars="200"/>
        <w:jc w:val="left"/>
      </w:pPr>
    </w:p>
    <w:p w14:paraId="4CFA1007">
      <w:pPr>
        <w:ind w:firstLine="560" w:firstLineChars="200"/>
        <w:jc w:val="left"/>
        <w:outlineLvl w:val="1"/>
        <w:rPr>
          <w:rFonts w:ascii="Times New Roman" w:hAnsi="宋体"/>
          <w:b/>
          <w:sz w:val="28"/>
        </w:rPr>
      </w:pPr>
      <w:r>
        <w:rPr>
          <w:rFonts w:hint="eastAsia" w:ascii="方正仿宋_GBK" w:eastAsia="方正仿宋_GBK"/>
          <w:b/>
          <w:sz w:val="28"/>
        </w:rPr>
        <w:t>6、社会救助-应急救援绩效目标表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3018130"/>
      <w:r>
        <w:rPr>
          <w:rFonts w:hint="eastAsia" w:ascii="方正仿宋_GBK" w:eastAsia="方正仿宋_GBK"/>
          <w:b/>
          <w:sz w:val="28"/>
        </w:rPr>
        <w:instrText xml:space="preserve">6、社会救助-应急救援绩效目标表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5BED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3ED8F064">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noWrap w:val="0"/>
            <w:vAlign w:val="center"/>
          </w:tcPr>
          <w:p w14:paraId="2CD0B503">
            <w:pPr>
              <w:spacing w:line="300" w:lineRule="exact"/>
              <w:jc w:val="right"/>
              <w:rPr>
                <w:rFonts w:ascii="方正书宋_GBK" w:eastAsia="方正书宋_GBK"/>
              </w:rPr>
            </w:pPr>
            <w:r>
              <w:rPr>
                <w:rFonts w:hint="eastAsia" w:ascii="方正书宋_GBK" w:eastAsia="方正书宋_GBK"/>
              </w:rPr>
              <w:t>单位：万元</w:t>
            </w:r>
          </w:p>
        </w:tc>
      </w:tr>
      <w:tr w14:paraId="7AE3A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5FE8F8A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17764FF2">
            <w:pPr>
              <w:spacing w:line="300" w:lineRule="exact"/>
              <w:jc w:val="left"/>
              <w:rPr>
                <w:rFonts w:ascii="方正书宋_GBK" w:eastAsia="方正书宋_GBK"/>
              </w:rPr>
            </w:pPr>
            <w:r>
              <w:rPr>
                <w:rFonts w:ascii="方正书宋_GBK" w:eastAsia="方正书宋_GBK"/>
              </w:rPr>
              <w:t>000-9999-JSN-PLB4</w:t>
            </w:r>
          </w:p>
        </w:tc>
        <w:tc>
          <w:tcPr>
            <w:tcW w:w="1587" w:type="dxa"/>
            <w:noWrap w:val="0"/>
            <w:vAlign w:val="center"/>
          </w:tcPr>
          <w:p w14:paraId="31E3804B">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noWrap w:val="0"/>
            <w:vAlign w:val="center"/>
          </w:tcPr>
          <w:p w14:paraId="3B865F15">
            <w:pPr>
              <w:spacing w:line="300" w:lineRule="exact"/>
              <w:jc w:val="left"/>
              <w:rPr>
                <w:rFonts w:ascii="方正书宋_GBK" w:eastAsia="方正书宋_GBK"/>
              </w:rPr>
            </w:pPr>
            <w:r>
              <w:rPr>
                <w:rFonts w:hint="eastAsia" w:ascii="方正书宋_GBK" w:eastAsia="方正书宋_GBK"/>
              </w:rPr>
              <w:t>社会救助</w:t>
            </w:r>
            <w:r>
              <w:rPr>
                <w:rFonts w:ascii="方正书宋_GBK" w:eastAsia="方正书宋_GBK"/>
              </w:rPr>
              <w:t>-</w:t>
            </w:r>
            <w:r>
              <w:rPr>
                <w:rFonts w:hint="eastAsia" w:ascii="方正书宋_GBK" w:eastAsia="方正书宋_GBK"/>
              </w:rPr>
              <w:t>应急救援</w:t>
            </w:r>
          </w:p>
        </w:tc>
      </w:tr>
      <w:tr w14:paraId="2F272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47CC3B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5B187B49">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77ADAB90">
            <w:pPr>
              <w:spacing w:line="300" w:lineRule="exact"/>
              <w:jc w:val="left"/>
              <w:rPr>
                <w:rFonts w:ascii="方正书宋_GBK" w:eastAsia="方正书宋_GBK"/>
              </w:rPr>
            </w:pPr>
            <w:r>
              <w:rPr>
                <w:rFonts w:ascii="方正书宋_GBK" w:eastAsia="方正书宋_GBK"/>
              </w:rPr>
              <w:t>1.00</w:t>
            </w:r>
          </w:p>
        </w:tc>
        <w:tc>
          <w:tcPr>
            <w:tcW w:w="1587" w:type="dxa"/>
            <w:noWrap w:val="0"/>
            <w:vAlign w:val="center"/>
          </w:tcPr>
          <w:p w14:paraId="0A80F57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4920A6A3">
            <w:pPr>
              <w:spacing w:line="300" w:lineRule="exact"/>
              <w:jc w:val="left"/>
              <w:rPr>
                <w:rFonts w:ascii="方正书宋_GBK" w:eastAsia="方正书宋_GBK"/>
              </w:rPr>
            </w:pPr>
            <w:r>
              <w:rPr>
                <w:rFonts w:ascii="方正书宋_GBK" w:eastAsia="方正书宋_GBK"/>
              </w:rPr>
              <w:t>1.00</w:t>
            </w:r>
          </w:p>
        </w:tc>
        <w:tc>
          <w:tcPr>
            <w:tcW w:w="1276" w:type="dxa"/>
            <w:noWrap w:val="0"/>
            <w:vAlign w:val="center"/>
          </w:tcPr>
          <w:p w14:paraId="26E994CD">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79DC51F0">
            <w:pPr>
              <w:spacing w:line="300" w:lineRule="exact"/>
              <w:jc w:val="left"/>
              <w:rPr>
                <w:rFonts w:ascii="方正书宋_GBK" w:eastAsia="方正书宋_GBK"/>
              </w:rPr>
            </w:pPr>
          </w:p>
        </w:tc>
      </w:tr>
      <w:tr w14:paraId="2A165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4D63C088">
            <w:pPr>
              <w:spacing w:line="300" w:lineRule="exact"/>
              <w:jc w:val="left"/>
              <w:outlineLvl w:val="1"/>
            </w:pPr>
          </w:p>
        </w:tc>
        <w:tc>
          <w:tcPr>
            <w:tcW w:w="8278" w:type="dxa"/>
            <w:gridSpan w:val="6"/>
            <w:noWrap w:val="0"/>
            <w:vAlign w:val="center"/>
          </w:tcPr>
          <w:p w14:paraId="4189B572">
            <w:pPr>
              <w:spacing w:line="300" w:lineRule="exact"/>
              <w:jc w:val="left"/>
              <w:rPr>
                <w:rFonts w:ascii="方正书宋_GBK" w:eastAsia="方正书宋_GBK"/>
              </w:rPr>
            </w:pPr>
            <w:r>
              <w:rPr>
                <w:rFonts w:hint="eastAsia" w:ascii="方正书宋_GBK" w:eastAsia="方正书宋_GBK"/>
              </w:rPr>
              <w:t>建立健全红十字</w:t>
            </w:r>
            <w:r>
              <w:rPr>
                <w:rFonts w:hint="eastAsia" w:ascii="方正书宋_GBK" w:eastAsia="方正书宋_GBK"/>
                <w:lang w:eastAsia="zh-CN"/>
              </w:rPr>
              <w:t>会</w:t>
            </w:r>
            <w:r>
              <w:rPr>
                <w:rFonts w:hint="eastAsia" w:ascii="方正书宋_GBK" w:eastAsia="方正书宋_GBK"/>
              </w:rPr>
              <w:t>应急救援体系，设立救灾备灾仓库，储备备灾物资，组建应急救援队。开展自然灾害的救助及突发事件的应急救援，参与灾后重建。我单位需申请</w:t>
            </w:r>
            <w:r>
              <w:rPr>
                <w:rFonts w:ascii="方正书宋_GBK" w:eastAsia="方正书宋_GBK"/>
              </w:rPr>
              <w:t>1</w:t>
            </w:r>
            <w:r>
              <w:rPr>
                <w:rFonts w:hint="eastAsia" w:ascii="方正书宋_GBK" w:eastAsia="方正书宋_GBK"/>
              </w:rPr>
              <w:t>万元用于备灾仓库租赁。</w:t>
            </w:r>
          </w:p>
        </w:tc>
      </w:tr>
      <w:tr w14:paraId="3789A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2A20B72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11CA4D2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2D1BFED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2ABCB21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69A6958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0C72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0229FBB9">
            <w:pPr>
              <w:spacing w:line="300" w:lineRule="exact"/>
              <w:jc w:val="left"/>
              <w:outlineLvl w:val="1"/>
            </w:pPr>
          </w:p>
        </w:tc>
        <w:tc>
          <w:tcPr>
            <w:tcW w:w="2410" w:type="dxa"/>
            <w:gridSpan w:val="2"/>
            <w:tcBorders>
              <w:bottom w:val="single" w:color="000000" w:sz="6" w:space="0"/>
            </w:tcBorders>
            <w:noWrap w:val="0"/>
            <w:vAlign w:val="center"/>
          </w:tcPr>
          <w:p w14:paraId="42F437E9">
            <w:pPr>
              <w:spacing w:line="300" w:lineRule="exact"/>
              <w:jc w:val="center"/>
              <w:rPr>
                <w:rFonts w:ascii="方正书宋_GBK" w:eastAsia="方正书宋_GBK"/>
              </w:rPr>
            </w:pPr>
          </w:p>
        </w:tc>
        <w:tc>
          <w:tcPr>
            <w:tcW w:w="1587" w:type="dxa"/>
            <w:tcBorders>
              <w:bottom w:val="single" w:color="000000" w:sz="6" w:space="0"/>
            </w:tcBorders>
            <w:noWrap w:val="0"/>
            <w:vAlign w:val="center"/>
          </w:tcPr>
          <w:p w14:paraId="7BE7A639">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noWrap w:val="0"/>
            <w:vAlign w:val="center"/>
          </w:tcPr>
          <w:p w14:paraId="5C13EE56">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14:paraId="15B0AE8E">
            <w:pPr>
              <w:spacing w:line="300" w:lineRule="exact"/>
              <w:jc w:val="center"/>
              <w:rPr>
                <w:rFonts w:ascii="方正书宋_GBK" w:eastAsia="方正书宋_GBK"/>
              </w:rPr>
            </w:pPr>
            <w:r>
              <w:rPr>
                <w:rFonts w:ascii="方正书宋_GBK" w:eastAsia="方正书宋_GBK"/>
              </w:rPr>
              <w:t>100.00</w:t>
            </w:r>
          </w:p>
        </w:tc>
      </w:tr>
      <w:tr w14:paraId="004C1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6197813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1D98A1E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、设立备灾救灾仓库，储备应急救援备灾救灾物资，增强备灾救灾能力</w:t>
            </w:r>
          </w:p>
          <w:p w14:paraId="7962F68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、完成救灾及应急救援任务，提高人道救助能力</w:t>
            </w:r>
          </w:p>
        </w:tc>
      </w:tr>
    </w:tbl>
    <w:p w14:paraId="110BDA76">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2999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79F3046D">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7D95455B">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6C55D807">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729AFFB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7CD50401">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09E049E9">
            <w:pPr>
              <w:spacing w:line="300" w:lineRule="exact"/>
              <w:jc w:val="center"/>
              <w:rPr>
                <w:rFonts w:ascii="方正书宋_GBK" w:eastAsia="方正书宋_GBK"/>
                <w:b/>
              </w:rPr>
            </w:pPr>
            <w:r>
              <w:rPr>
                <w:rFonts w:hint="eastAsia" w:ascii="方正书宋_GBK" w:eastAsia="方正书宋_GBK"/>
                <w:b/>
              </w:rPr>
              <w:t>指标值确定依据</w:t>
            </w:r>
          </w:p>
        </w:tc>
      </w:tr>
      <w:tr w14:paraId="4FDAD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37925771">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52EF36DB">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5479AC07">
            <w:pPr>
              <w:spacing w:line="300" w:lineRule="exact"/>
              <w:jc w:val="left"/>
              <w:rPr>
                <w:rFonts w:ascii="方正书宋_GBK" w:eastAsia="方正书宋_GBK"/>
              </w:rPr>
            </w:pPr>
            <w:r>
              <w:rPr>
                <w:rFonts w:hint="eastAsia" w:ascii="方正书宋_GBK" w:eastAsia="方正书宋_GBK"/>
              </w:rPr>
              <w:t>租赁备灾仓库面积</w:t>
            </w:r>
          </w:p>
        </w:tc>
        <w:tc>
          <w:tcPr>
            <w:tcW w:w="2891" w:type="dxa"/>
            <w:noWrap w:val="0"/>
            <w:vAlign w:val="center"/>
          </w:tcPr>
          <w:p w14:paraId="33D989F2">
            <w:pPr>
              <w:spacing w:line="300" w:lineRule="exact"/>
              <w:jc w:val="left"/>
              <w:rPr>
                <w:rFonts w:ascii="方正书宋_GBK" w:eastAsia="方正书宋_GBK"/>
              </w:rPr>
            </w:pPr>
            <w:r>
              <w:rPr>
                <w:rFonts w:hint="eastAsia" w:ascii="方正书宋_GBK" w:eastAsia="方正书宋_GBK"/>
              </w:rPr>
              <w:t>租赁备灾仓库面积</w:t>
            </w:r>
          </w:p>
        </w:tc>
        <w:tc>
          <w:tcPr>
            <w:tcW w:w="1276" w:type="dxa"/>
            <w:noWrap w:val="0"/>
            <w:vAlign w:val="center"/>
          </w:tcPr>
          <w:p w14:paraId="59F606C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平方米</w:t>
            </w:r>
          </w:p>
        </w:tc>
        <w:tc>
          <w:tcPr>
            <w:tcW w:w="1701" w:type="dxa"/>
            <w:noWrap w:val="0"/>
            <w:vAlign w:val="center"/>
          </w:tcPr>
          <w:p w14:paraId="6E246441">
            <w:pPr>
              <w:spacing w:line="300" w:lineRule="exact"/>
              <w:jc w:val="left"/>
              <w:rPr>
                <w:rFonts w:ascii="方正书宋_GBK" w:eastAsia="方正书宋_GBK"/>
              </w:rPr>
            </w:pPr>
            <w:r>
              <w:rPr>
                <w:rFonts w:hint="eastAsia" w:ascii="方正书宋_GBK" w:eastAsia="方正书宋_GBK"/>
              </w:rPr>
              <w:t>出具租赁合同、发票等、《中国红十字会自然灾害和突发事件救助规则》</w:t>
            </w:r>
          </w:p>
        </w:tc>
      </w:tr>
      <w:tr w14:paraId="3F1F1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151856C2">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noWrap w:val="0"/>
            <w:vAlign w:val="center"/>
          </w:tcPr>
          <w:p w14:paraId="3FD36AC6">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0B6851F5">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73671A73">
            <w:pPr>
              <w:spacing w:line="300" w:lineRule="exact"/>
              <w:jc w:val="left"/>
              <w:rPr>
                <w:rFonts w:ascii="方正书宋_GBK" w:eastAsia="方正书宋_GBK"/>
              </w:rPr>
            </w:pPr>
            <w:r>
              <w:rPr>
                <w:rFonts w:hint="eastAsia" w:ascii="方正书宋_GBK" w:eastAsia="方正书宋_GBK"/>
              </w:rPr>
              <w:t>得到广大群众的充分认可。</w:t>
            </w:r>
          </w:p>
        </w:tc>
        <w:tc>
          <w:tcPr>
            <w:tcW w:w="1276" w:type="dxa"/>
            <w:noWrap w:val="0"/>
            <w:vAlign w:val="center"/>
          </w:tcPr>
          <w:p w14:paraId="653345E2">
            <w:pPr>
              <w:spacing w:line="300" w:lineRule="exact"/>
              <w:jc w:val="left"/>
              <w:rPr>
                <w:rFonts w:hint="eastAsia" w:ascii="方正书宋_GBK" w:eastAsia="方正书宋_GBK"/>
              </w:rPr>
            </w:pPr>
            <w:r>
              <w:rPr>
                <w:rFonts w:hint="eastAsia" w:ascii="方正书宋_GBK" w:eastAsia="方正书宋_GBK"/>
              </w:rPr>
              <w:t>得到群众认可</w:t>
            </w:r>
          </w:p>
        </w:tc>
        <w:tc>
          <w:tcPr>
            <w:tcW w:w="1701" w:type="dxa"/>
            <w:noWrap w:val="0"/>
            <w:vAlign w:val="center"/>
          </w:tcPr>
          <w:p w14:paraId="114871BA">
            <w:pPr>
              <w:spacing w:line="300" w:lineRule="exact"/>
              <w:jc w:val="left"/>
              <w:rPr>
                <w:rFonts w:hint="eastAsia" w:ascii="方正书宋_GBK" w:eastAsia="方正书宋_GBK"/>
              </w:rPr>
            </w:pPr>
            <w:r>
              <w:rPr>
                <w:rFonts w:hint="eastAsia" w:ascii="方正书宋_GBK" w:eastAsia="方正书宋_GBK"/>
              </w:rPr>
              <w:t>《中国红十字会自然灾害和突发事件救助规则》、《河北省人民政府关于支持红十字事业发展的若干意见》</w:t>
            </w:r>
          </w:p>
        </w:tc>
      </w:tr>
      <w:tr w14:paraId="01EB9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5C97985C">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7711E330">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2B2B819C">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noWrap w:val="0"/>
            <w:vAlign w:val="center"/>
          </w:tcPr>
          <w:p w14:paraId="2DD7E23C">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noWrap w:val="0"/>
            <w:vAlign w:val="center"/>
          </w:tcPr>
          <w:p w14:paraId="28C46FD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14:paraId="05EE1C46">
            <w:pPr>
              <w:spacing w:line="300" w:lineRule="exact"/>
              <w:jc w:val="left"/>
              <w:rPr>
                <w:rFonts w:hint="eastAsia" w:ascii="方正书宋_GBK" w:eastAsia="方正书宋_GBK"/>
              </w:rPr>
            </w:pPr>
            <w:r>
              <w:rPr>
                <w:rFonts w:hint="eastAsia" w:ascii="方正书宋_GBK" w:eastAsia="方正书宋_GBK"/>
              </w:rPr>
              <w:t>《中国红十字会自然灾害和突发事件救助规则》、《河北省人民政府关于支持红十字事业发展的若干意见》</w:t>
            </w:r>
          </w:p>
        </w:tc>
      </w:tr>
    </w:tbl>
    <w:p w14:paraId="5047C657">
      <w:pPr>
        <w:spacing w:line="300" w:lineRule="exact"/>
        <w:ind w:firstLine="420" w:firstLineChars="200"/>
        <w:jc w:val="left"/>
      </w:pPr>
    </w:p>
    <w:p w14:paraId="2875BF55">
      <w:pPr>
        <w:autoSpaceDE w:val="0"/>
        <w:autoSpaceDN w:val="0"/>
        <w:adjustRightInd w:val="0"/>
        <w:ind w:firstLine="640" w:firstLineChars="200"/>
        <w:jc w:val="left"/>
        <w:rPr>
          <w:rFonts w:hint="eastAsia" w:ascii="黑体" w:hAnsi="黑体" w:eastAsia="黑体" w:cs="Times New Roman"/>
          <w:sz w:val="32"/>
          <w:szCs w:val="32"/>
        </w:rPr>
      </w:pPr>
    </w:p>
    <w:p w14:paraId="6B6F3204">
      <w:pPr>
        <w:autoSpaceDE w:val="0"/>
        <w:autoSpaceDN w:val="0"/>
        <w:adjustRightInd w:val="0"/>
        <w:ind w:firstLine="640" w:firstLineChars="200"/>
        <w:jc w:val="left"/>
        <w:rPr>
          <w:rFonts w:hint="eastAsia" w:ascii="黑体" w:hAnsi="黑体" w:eastAsia="黑体" w:cs="Times New Roman"/>
          <w:sz w:val="32"/>
          <w:szCs w:val="32"/>
        </w:rPr>
      </w:pPr>
    </w:p>
    <w:p w14:paraId="37631E5F">
      <w:pPr>
        <w:autoSpaceDE w:val="0"/>
        <w:autoSpaceDN w:val="0"/>
        <w:adjustRightInd w:val="0"/>
        <w:ind w:firstLine="640" w:firstLineChars="200"/>
        <w:jc w:val="left"/>
        <w:rPr>
          <w:rFonts w:hint="eastAsia" w:ascii="黑体" w:hAnsi="黑体" w:eastAsia="黑体" w:cs="Times New Roman"/>
          <w:sz w:val="32"/>
          <w:szCs w:val="32"/>
        </w:rPr>
      </w:pPr>
    </w:p>
    <w:p w14:paraId="336D68B9">
      <w:pPr>
        <w:autoSpaceDE w:val="0"/>
        <w:autoSpaceDN w:val="0"/>
        <w:adjustRightInd w:val="0"/>
        <w:ind w:firstLine="640" w:firstLineChars="200"/>
        <w:jc w:val="left"/>
        <w:rPr>
          <w:rFonts w:hint="eastAsia" w:ascii="黑体" w:hAnsi="黑体" w:eastAsia="黑体" w:cs="Times New Roman"/>
          <w:sz w:val="32"/>
          <w:szCs w:val="32"/>
        </w:rPr>
      </w:pPr>
    </w:p>
    <w:p w14:paraId="104A6A96">
      <w:pPr>
        <w:autoSpaceDE w:val="0"/>
        <w:autoSpaceDN w:val="0"/>
        <w:adjustRightInd w:val="0"/>
        <w:ind w:firstLine="640" w:firstLineChars="200"/>
        <w:jc w:val="left"/>
        <w:rPr>
          <w:rFonts w:hint="eastAsia" w:ascii="黑体" w:hAnsi="黑体" w:eastAsia="黑体" w:cs="Times New Roman"/>
          <w:sz w:val="32"/>
          <w:szCs w:val="32"/>
        </w:rPr>
      </w:pPr>
    </w:p>
    <w:p w14:paraId="2D55E526">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6413BABE">
      <w:pPr>
        <w:outlineLvl w:val="0"/>
        <w:rPr>
          <w:rFonts w:hint="eastAsia" w:ascii="仿宋" w:hAnsi="仿宋" w:eastAsia="仿宋" w:cs="仿宋"/>
          <w:sz w:val="32"/>
          <w:szCs w:val="32"/>
        </w:rPr>
      </w:pPr>
      <w:bookmarkStart w:id="7" w:name="_Toc471398468"/>
      <w:r>
        <w:rPr>
          <w:rFonts w:ascii="Times New Roman" w:hAnsi="Times New Roman" w:eastAsia="方正仿宋_GBK" w:cs="Times New Roman"/>
          <w:sz w:val="32"/>
          <w:szCs w:val="24"/>
        </w:rPr>
        <w:t xml:space="preserve">   </w:t>
      </w:r>
      <w:r>
        <w:rPr>
          <w:rFonts w:hint="eastAsia" w:ascii="仿宋" w:hAnsi="仿宋" w:eastAsia="仿宋" w:cs="仿宋"/>
          <w:sz w:val="32"/>
          <w:szCs w:val="32"/>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年，本部门无政府采购计划。</w:t>
      </w:r>
    </w:p>
    <w:p w14:paraId="4BD93181">
      <w:pPr>
        <w:jc w:val="center"/>
        <w:outlineLvl w:val="0"/>
        <w:rPr>
          <w:rFonts w:ascii="方正小标宋_GBK" w:hAnsi="Times New Roman" w:eastAsia="方正小标宋_GBK" w:cs="Times New Roman"/>
          <w:sz w:val="32"/>
          <w:szCs w:val="24"/>
        </w:rPr>
      </w:pPr>
      <w:r>
        <w:rPr>
          <w:rFonts w:hint="eastAsia" w:ascii="方正小标宋_GBK" w:hAnsi="Times New Roman" w:eastAsia="方正小标宋_GBK" w:cs="Times New Roman"/>
          <w:sz w:val="32"/>
          <w:szCs w:val="24"/>
        </w:rPr>
        <w:t>部门政府采购预算</w:t>
      </w:r>
      <w:bookmarkEnd w:id="7"/>
    </w:p>
    <w:tbl>
      <w:tblPr>
        <w:tblStyle w:val="8"/>
        <w:tblW w:w="137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55"/>
        <w:gridCol w:w="976"/>
        <w:gridCol w:w="672"/>
        <w:gridCol w:w="1524"/>
        <w:gridCol w:w="564"/>
        <w:gridCol w:w="976"/>
        <w:gridCol w:w="976"/>
        <w:gridCol w:w="976"/>
        <w:gridCol w:w="976"/>
        <w:gridCol w:w="976"/>
        <w:gridCol w:w="754"/>
        <w:gridCol w:w="756"/>
        <w:gridCol w:w="859"/>
        <w:gridCol w:w="612"/>
      </w:tblGrid>
      <w:tr w14:paraId="6020D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843" w:type="dxa"/>
            <w:gridSpan w:val="7"/>
            <w:tcBorders>
              <w:top w:val="single" w:color="FFFFFF" w:sz="6" w:space="0"/>
              <w:left w:val="single" w:color="FFFFFF" w:sz="6" w:space="0"/>
              <w:right w:val="single" w:color="FFFFFF" w:sz="6" w:space="0"/>
            </w:tcBorders>
            <w:shd w:val="clear" w:color="auto" w:fill="auto"/>
            <w:vAlign w:val="center"/>
          </w:tcPr>
          <w:p w14:paraId="19C2A222">
            <w:pPr>
              <w:spacing w:line="300" w:lineRule="exact"/>
              <w:jc w:val="left"/>
              <w:rPr>
                <w:rFonts w:ascii="方正小标宋_GBK" w:eastAsia="方正小标宋_GBK"/>
                <w:sz w:val="24"/>
              </w:rPr>
            </w:pPr>
            <w:r>
              <w:rPr>
                <w:rFonts w:hint="eastAsia" w:ascii="方正小标宋_GBK" w:eastAsia="方正小标宋_GBK"/>
                <w:sz w:val="24"/>
                <w:lang w:val="en-US" w:eastAsia="zh-CN"/>
              </w:rPr>
              <w:t>717</w:t>
            </w:r>
            <w:r>
              <w:rPr>
                <w:rFonts w:hint="eastAsia" w:ascii="方正小标宋_GBK" w:eastAsia="方正小标宋_GBK"/>
                <w:sz w:val="24"/>
                <w:lang w:eastAsia="zh-CN"/>
              </w:rPr>
              <w:t>石家庄市鹿泉区红十字会</w:t>
            </w:r>
          </w:p>
        </w:tc>
        <w:tc>
          <w:tcPr>
            <w:tcW w:w="5909" w:type="dxa"/>
            <w:gridSpan w:val="7"/>
            <w:tcBorders>
              <w:top w:val="single" w:color="FFFFFF" w:sz="6" w:space="0"/>
              <w:left w:val="single" w:color="FFFFFF" w:sz="6" w:space="0"/>
              <w:right w:val="single" w:color="FFFFFF" w:sz="6" w:space="0"/>
            </w:tcBorders>
            <w:shd w:val="clear" w:color="auto" w:fill="auto"/>
            <w:vAlign w:val="center"/>
          </w:tcPr>
          <w:p w14:paraId="23804135">
            <w:pPr>
              <w:spacing w:line="300" w:lineRule="exact"/>
              <w:jc w:val="right"/>
              <w:rPr>
                <w:rFonts w:ascii="方正书宋_GBK" w:eastAsia="方正书宋_GBK"/>
                <w:sz w:val="24"/>
              </w:rPr>
            </w:pPr>
            <w:r>
              <w:rPr>
                <w:rFonts w:hint="eastAsia" w:ascii="方正书宋_GBK" w:eastAsia="方正书宋_GBK"/>
                <w:sz w:val="24"/>
              </w:rPr>
              <w:t>单位：万元</w:t>
            </w:r>
          </w:p>
        </w:tc>
      </w:tr>
      <w:tr w14:paraId="018CD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131" w:type="dxa"/>
            <w:gridSpan w:val="2"/>
            <w:shd w:val="clear" w:color="auto" w:fill="auto"/>
            <w:vAlign w:val="center"/>
          </w:tcPr>
          <w:p w14:paraId="292E3049">
            <w:pPr>
              <w:spacing w:line="300" w:lineRule="exact"/>
              <w:jc w:val="center"/>
              <w:rPr>
                <w:rFonts w:ascii="方正书宋_GBK" w:eastAsia="方正书宋_GBK"/>
                <w:b/>
              </w:rPr>
            </w:pPr>
            <w:r>
              <w:rPr>
                <w:rFonts w:hint="eastAsia" w:ascii="方正书宋_GBK" w:eastAsia="方正书宋_GBK"/>
                <w:b/>
              </w:rPr>
              <w:t>政府采购项目来源</w:t>
            </w:r>
          </w:p>
        </w:tc>
        <w:tc>
          <w:tcPr>
            <w:tcW w:w="672" w:type="dxa"/>
            <w:vMerge w:val="restart"/>
            <w:shd w:val="clear" w:color="auto" w:fill="auto"/>
            <w:vAlign w:val="center"/>
          </w:tcPr>
          <w:p w14:paraId="522EBA6D">
            <w:pPr>
              <w:spacing w:line="300" w:lineRule="exact"/>
              <w:jc w:val="center"/>
              <w:rPr>
                <w:rFonts w:ascii="方正书宋_GBK" w:eastAsia="方正书宋_GBK"/>
                <w:b/>
              </w:rPr>
            </w:pPr>
            <w:r>
              <w:rPr>
                <w:rFonts w:hint="eastAsia" w:ascii="方正书宋_GBK" w:eastAsia="方正书宋_GBK"/>
                <w:b/>
              </w:rPr>
              <w:t>采购物品名称</w:t>
            </w:r>
          </w:p>
        </w:tc>
        <w:tc>
          <w:tcPr>
            <w:tcW w:w="1524" w:type="dxa"/>
            <w:vMerge w:val="restart"/>
            <w:shd w:val="clear" w:color="auto" w:fill="auto"/>
            <w:vAlign w:val="center"/>
          </w:tcPr>
          <w:p w14:paraId="67008AC1">
            <w:pPr>
              <w:spacing w:line="300" w:lineRule="exact"/>
              <w:jc w:val="center"/>
              <w:rPr>
                <w:rFonts w:ascii="方正书宋_GBK" w:eastAsia="方正书宋_GBK"/>
                <w:b/>
              </w:rPr>
            </w:pPr>
            <w:r>
              <w:rPr>
                <w:rFonts w:hint="eastAsia" w:ascii="方正书宋_GBK" w:eastAsia="方正书宋_GBK"/>
                <w:b/>
              </w:rPr>
              <w:t>政府采购目录序号</w:t>
            </w:r>
          </w:p>
        </w:tc>
        <w:tc>
          <w:tcPr>
            <w:tcW w:w="564" w:type="dxa"/>
            <w:vMerge w:val="restart"/>
            <w:shd w:val="clear" w:color="auto" w:fill="auto"/>
            <w:vAlign w:val="center"/>
          </w:tcPr>
          <w:p w14:paraId="641125C8">
            <w:pPr>
              <w:spacing w:line="300" w:lineRule="exact"/>
              <w:jc w:val="center"/>
              <w:rPr>
                <w:rFonts w:ascii="方正书宋_GBK" w:eastAsia="方正书宋_GBK"/>
                <w:b/>
              </w:rPr>
            </w:pPr>
            <w:r>
              <w:rPr>
                <w:rFonts w:hint="eastAsia" w:ascii="方正书宋_GBK" w:eastAsia="方正书宋_GBK"/>
                <w:b/>
              </w:rPr>
              <w:t>数量  单位</w:t>
            </w:r>
          </w:p>
        </w:tc>
        <w:tc>
          <w:tcPr>
            <w:tcW w:w="976" w:type="dxa"/>
            <w:vMerge w:val="restart"/>
            <w:shd w:val="clear" w:color="auto" w:fill="auto"/>
            <w:vAlign w:val="center"/>
          </w:tcPr>
          <w:p w14:paraId="1D23615C">
            <w:pPr>
              <w:spacing w:line="300" w:lineRule="exact"/>
              <w:jc w:val="center"/>
              <w:rPr>
                <w:rFonts w:ascii="方正书宋_GBK" w:eastAsia="方正书宋_GBK"/>
                <w:b/>
              </w:rPr>
            </w:pPr>
            <w:r>
              <w:rPr>
                <w:rFonts w:hint="eastAsia" w:ascii="方正书宋_GBK" w:eastAsia="方正书宋_GBK"/>
                <w:b/>
              </w:rPr>
              <w:t>数量</w:t>
            </w:r>
          </w:p>
        </w:tc>
        <w:tc>
          <w:tcPr>
            <w:tcW w:w="976" w:type="dxa"/>
            <w:vMerge w:val="restart"/>
            <w:shd w:val="clear" w:color="auto" w:fill="auto"/>
            <w:vAlign w:val="center"/>
          </w:tcPr>
          <w:p w14:paraId="37CD1443">
            <w:pPr>
              <w:spacing w:line="300" w:lineRule="exact"/>
              <w:jc w:val="center"/>
              <w:rPr>
                <w:rFonts w:ascii="方正书宋_GBK" w:eastAsia="方正书宋_GBK"/>
                <w:b/>
              </w:rPr>
            </w:pPr>
            <w:r>
              <w:rPr>
                <w:rFonts w:hint="eastAsia" w:ascii="方正书宋_GBK" w:eastAsia="方正书宋_GBK"/>
                <w:b/>
              </w:rPr>
              <w:t>单价</w:t>
            </w:r>
          </w:p>
        </w:tc>
        <w:tc>
          <w:tcPr>
            <w:tcW w:w="5909" w:type="dxa"/>
            <w:gridSpan w:val="7"/>
            <w:shd w:val="clear" w:color="auto" w:fill="auto"/>
            <w:vAlign w:val="center"/>
          </w:tcPr>
          <w:p w14:paraId="4BABD54E">
            <w:pPr>
              <w:spacing w:line="300" w:lineRule="exact"/>
              <w:jc w:val="center"/>
              <w:rPr>
                <w:rFonts w:ascii="方正书宋_GBK" w:eastAsia="方正书宋_GBK"/>
                <w:b/>
              </w:rPr>
            </w:pPr>
            <w:r>
              <w:rPr>
                <w:rFonts w:hint="eastAsia" w:ascii="方正书宋_GBK" w:eastAsia="方正书宋_GBK"/>
                <w:b/>
              </w:rPr>
              <w:t>政府采购金额</w:t>
            </w:r>
          </w:p>
        </w:tc>
      </w:tr>
      <w:tr w14:paraId="5C0E1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55" w:type="dxa"/>
            <w:vMerge w:val="restart"/>
            <w:shd w:val="clear" w:color="auto" w:fill="auto"/>
            <w:vAlign w:val="center"/>
          </w:tcPr>
          <w:p w14:paraId="323190D7">
            <w:pPr>
              <w:spacing w:line="300" w:lineRule="exact"/>
              <w:jc w:val="center"/>
              <w:rPr>
                <w:rFonts w:ascii="方正书宋_GBK" w:eastAsia="方正书宋_GBK"/>
                <w:b/>
              </w:rPr>
            </w:pPr>
            <w:r>
              <w:rPr>
                <w:rFonts w:hint="eastAsia" w:ascii="方正书宋_GBK" w:eastAsia="方正书宋_GBK"/>
                <w:b/>
              </w:rPr>
              <w:t>项目名称</w:t>
            </w:r>
          </w:p>
        </w:tc>
        <w:tc>
          <w:tcPr>
            <w:tcW w:w="976" w:type="dxa"/>
            <w:vMerge w:val="restart"/>
            <w:shd w:val="clear" w:color="auto" w:fill="auto"/>
            <w:vAlign w:val="center"/>
          </w:tcPr>
          <w:p w14:paraId="6EFEB093">
            <w:pPr>
              <w:spacing w:line="300" w:lineRule="exact"/>
              <w:jc w:val="center"/>
              <w:rPr>
                <w:rFonts w:ascii="方正书宋_GBK" w:eastAsia="方正书宋_GBK"/>
                <w:b/>
              </w:rPr>
            </w:pPr>
            <w:r>
              <w:rPr>
                <w:rFonts w:hint="eastAsia" w:ascii="方正书宋_GBK" w:eastAsia="方正书宋_GBK"/>
                <w:b/>
              </w:rPr>
              <w:t>预算资金</w:t>
            </w:r>
          </w:p>
        </w:tc>
        <w:tc>
          <w:tcPr>
            <w:tcW w:w="672" w:type="dxa"/>
            <w:vMerge w:val="continue"/>
            <w:shd w:val="clear" w:color="auto" w:fill="auto"/>
            <w:vAlign w:val="center"/>
          </w:tcPr>
          <w:p w14:paraId="7EED0424">
            <w:pPr>
              <w:spacing w:line="300" w:lineRule="exact"/>
              <w:jc w:val="left"/>
              <w:outlineLvl w:val="0"/>
            </w:pPr>
          </w:p>
        </w:tc>
        <w:tc>
          <w:tcPr>
            <w:tcW w:w="1524" w:type="dxa"/>
            <w:vMerge w:val="continue"/>
            <w:shd w:val="clear" w:color="auto" w:fill="auto"/>
            <w:vAlign w:val="center"/>
          </w:tcPr>
          <w:p w14:paraId="1A5A9D59">
            <w:pPr>
              <w:spacing w:line="300" w:lineRule="exact"/>
              <w:jc w:val="left"/>
              <w:outlineLvl w:val="0"/>
            </w:pPr>
          </w:p>
        </w:tc>
        <w:tc>
          <w:tcPr>
            <w:tcW w:w="564" w:type="dxa"/>
            <w:vMerge w:val="continue"/>
            <w:shd w:val="clear" w:color="auto" w:fill="auto"/>
            <w:vAlign w:val="center"/>
          </w:tcPr>
          <w:p w14:paraId="7A993D4A">
            <w:pPr>
              <w:spacing w:line="300" w:lineRule="exact"/>
              <w:jc w:val="left"/>
              <w:outlineLvl w:val="0"/>
            </w:pPr>
          </w:p>
        </w:tc>
        <w:tc>
          <w:tcPr>
            <w:tcW w:w="976" w:type="dxa"/>
            <w:vMerge w:val="continue"/>
            <w:shd w:val="clear" w:color="auto" w:fill="auto"/>
            <w:vAlign w:val="center"/>
          </w:tcPr>
          <w:p w14:paraId="3801C1B3">
            <w:pPr>
              <w:spacing w:line="300" w:lineRule="exact"/>
              <w:jc w:val="left"/>
              <w:outlineLvl w:val="0"/>
            </w:pPr>
          </w:p>
        </w:tc>
        <w:tc>
          <w:tcPr>
            <w:tcW w:w="976" w:type="dxa"/>
            <w:vMerge w:val="continue"/>
            <w:shd w:val="clear" w:color="auto" w:fill="auto"/>
            <w:vAlign w:val="center"/>
          </w:tcPr>
          <w:p w14:paraId="228FEF5A">
            <w:pPr>
              <w:spacing w:line="300" w:lineRule="exact"/>
              <w:jc w:val="left"/>
              <w:outlineLvl w:val="0"/>
            </w:pPr>
          </w:p>
        </w:tc>
        <w:tc>
          <w:tcPr>
            <w:tcW w:w="976" w:type="dxa"/>
            <w:vMerge w:val="restart"/>
            <w:shd w:val="clear" w:color="auto" w:fill="auto"/>
            <w:vAlign w:val="center"/>
          </w:tcPr>
          <w:p w14:paraId="77829877">
            <w:pPr>
              <w:spacing w:line="300" w:lineRule="exact"/>
              <w:jc w:val="center"/>
              <w:rPr>
                <w:rFonts w:ascii="方正书宋_GBK" w:eastAsia="方正书宋_GBK"/>
                <w:b/>
              </w:rPr>
            </w:pPr>
            <w:r>
              <w:rPr>
                <w:rFonts w:hint="eastAsia" w:ascii="方正书宋_GBK" w:eastAsia="方正书宋_GBK"/>
                <w:b/>
              </w:rPr>
              <w:t>总计</w:t>
            </w:r>
          </w:p>
        </w:tc>
        <w:tc>
          <w:tcPr>
            <w:tcW w:w="4321" w:type="dxa"/>
            <w:gridSpan w:val="5"/>
            <w:shd w:val="clear" w:color="auto" w:fill="auto"/>
            <w:vAlign w:val="center"/>
          </w:tcPr>
          <w:p w14:paraId="6C023FC0">
            <w:pPr>
              <w:spacing w:line="300" w:lineRule="exact"/>
              <w:jc w:val="center"/>
              <w:rPr>
                <w:rFonts w:ascii="方正书宋_GBK" w:eastAsia="方正书宋_GBK"/>
                <w:b/>
              </w:rPr>
            </w:pPr>
            <w:r>
              <w:rPr>
                <w:rFonts w:hint="eastAsia" w:ascii="方正书宋_GBK" w:eastAsia="方正书宋_GBK"/>
                <w:b/>
              </w:rPr>
              <w:t>当年部门预算安排资金</w:t>
            </w:r>
          </w:p>
        </w:tc>
        <w:tc>
          <w:tcPr>
            <w:tcW w:w="612" w:type="dxa"/>
            <w:vMerge w:val="restart"/>
            <w:shd w:val="clear" w:color="auto" w:fill="auto"/>
            <w:vAlign w:val="center"/>
          </w:tcPr>
          <w:p w14:paraId="318E86A2">
            <w:pPr>
              <w:spacing w:line="300" w:lineRule="exact"/>
              <w:jc w:val="center"/>
              <w:rPr>
                <w:rFonts w:ascii="方正书宋_GBK" w:eastAsia="方正书宋_GBK"/>
                <w:b/>
              </w:rPr>
            </w:pPr>
            <w:r>
              <w:rPr>
                <w:rFonts w:hint="eastAsia" w:ascii="方正书宋_GBK" w:eastAsia="方正书宋_GBK"/>
                <w:b/>
              </w:rPr>
              <w:t>其他渠道资金</w:t>
            </w:r>
          </w:p>
        </w:tc>
      </w:tr>
      <w:tr w14:paraId="6628A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55" w:type="dxa"/>
            <w:vMerge w:val="continue"/>
            <w:shd w:val="clear" w:color="auto" w:fill="auto"/>
            <w:vAlign w:val="center"/>
          </w:tcPr>
          <w:p w14:paraId="794F9608">
            <w:pPr>
              <w:spacing w:line="300" w:lineRule="exact"/>
              <w:jc w:val="left"/>
              <w:outlineLvl w:val="0"/>
            </w:pPr>
          </w:p>
        </w:tc>
        <w:tc>
          <w:tcPr>
            <w:tcW w:w="976" w:type="dxa"/>
            <w:vMerge w:val="continue"/>
            <w:shd w:val="clear" w:color="auto" w:fill="auto"/>
            <w:vAlign w:val="center"/>
          </w:tcPr>
          <w:p w14:paraId="7E03CBA3">
            <w:pPr>
              <w:spacing w:line="300" w:lineRule="exact"/>
              <w:jc w:val="left"/>
              <w:outlineLvl w:val="0"/>
            </w:pPr>
          </w:p>
        </w:tc>
        <w:tc>
          <w:tcPr>
            <w:tcW w:w="672" w:type="dxa"/>
            <w:vMerge w:val="continue"/>
            <w:shd w:val="clear" w:color="auto" w:fill="auto"/>
            <w:vAlign w:val="center"/>
          </w:tcPr>
          <w:p w14:paraId="4E6A5E75">
            <w:pPr>
              <w:spacing w:line="300" w:lineRule="exact"/>
              <w:jc w:val="left"/>
              <w:outlineLvl w:val="0"/>
            </w:pPr>
          </w:p>
        </w:tc>
        <w:tc>
          <w:tcPr>
            <w:tcW w:w="1524" w:type="dxa"/>
            <w:vMerge w:val="continue"/>
            <w:shd w:val="clear" w:color="auto" w:fill="auto"/>
            <w:vAlign w:val="center"/>
          </w:tcPr>
          <w:p w14:paraId="794833A2">
            <w:pPr>
              <w:spacing w:line="300" w:lineRule="exact"/>
              <w:jc w:val="left"/>
              <w:outlineLvl w:val="0"/>
            </w:pPr>
          </w:p>
        </w:tc>
        <w:tc>
          <w:tcPr>
            <w:tcW w:w="564" w:type="dxa"/>
            <w:vMerge w:val="continue"/>
            <w:shd w:val="clear" w:color="auto" w:fill="auto"/>
            <w:vAlign w:val="center"/>
          </w:tcPr>
          <w:p w14:paraId="1C59D7B5">
            <w:pPr>
              <w:spacing w:line="300" w:lineRule="exact"/>
              <w:jc w:val="left"/>
              <w:outlineLvl w:val="0"/>
            </w:pPr>
          </w:p>
        </w:tc>
        <w:tc>
          <w:tcPr>
            <w:tcW w:w="976" w:type="dxa"/>
            <w:vMerge w:val="continue"/>
            <w:shd w:val="clear" w:color="auto" w:fill="auto"/>
            <w:vAlign w:val="center"/>
          </w:tcPr>
          <w:p w14:paraId="51AB8E0E">
            <w:pPr>
              <w:spacing w:line="300" w:lineRule="exact"/>
              <w:jc w:val="left"/>
              <w:outlineLvl w:val="0"/>
            </w:pPr>
          </w:p>
        </w:tc>
        <w:tc>
          <w:tcPr>
            <w:tcW w:w="976" w:type="dxa"/>
            <w:vMerge w:val="continue"/>
            <w:shd w:val="clear" w:color="auto" w:fill="auto"/>
            <w:vAlign w:val="center"/>
          </w:tcPr>
          <w:p w14:paraId="4DFB8674">
            <w:pPr>
              <w:spacing w:line="300" w:lineRule="exact"/>
              <w:jc w:val="left"/>
              <w:outlineLvl w:val="0"/>
            </w:pPr>
          </w:p>
        </w:tc>
        <w:tc>
          <w:tcPr>
            <w:tcW w:w="976" w:type="dxa"/>
            <w:vMerge w:val="continue"/>
            <w:shd w:val="clear" w:color="auto" w:fill="auto"/>
            <w:vAlign w:val="center"/>
          </w:tcPr>
          <w:p w14:paraId="5E4C148D">
            <w:pPr>
              <w:spacing w:line="300" w:lineRule="exact"/>
              <w:jc w:val="left"/>
              <w:outlineLvl w:val="0"/>
            </w:pPr>
          </w:p>
        </w:tc>
        <w:tc>
          <w:tcPr>
            <w:tcW w:w="976" w:type="dxa"/>
            <w:shd w:val="clear" w:color="auto" w:fill="auto"/>
            <w:vAlign w:val="center"/>
          </w:tcPr>
          <w:p w14:paraId="064AE778">
            <w:pPr>
              <w:spacing w:line="300" w:lineRule="exact"/>
              <w:jc w:val="center"/>
              <w:rPr>
                <w:rFonts w:ascii="方正书宋_GBK" w:eastAsia="方正书宋_GBK"/>
                <w:b/>
              </w:rPr>
            </w:pPr>
            <w:r>
              <w:rPr>
                <w:rFonts w:hint="eastAsia" w:ascii="方正书宋_GBK" w:eastAsia="方正书宋_GBK"/>
                <w:b/>
              </w:rPr>
              <w:t>合计</w:t>
            </w:r>
          </w:p>
        </w:tc>
        <w:tc>
          <w:tcPr>
            <w:tcW w:w="976" w:type="dxa"/>
            <w:shd w:val="clear" w:color="auto" w:fill="auto"/>
            <w:vAlign w:val="center"/>
          </w:tcPr>
          <w:p w14:paraId="2A6C4A7B">
            <w:pPr>
              <w:spacing w:line="300" w:lineRule="exact"/>
              <w:jc w:val="center"/>
              <w:rPr>
                <w:rFonts w:ascii="方正书宋_GBK" w:eastAsia="方正书宋_GBK"/>
                <w:b/>
              </w:rPr>
            </w:pPr>
            <w:r>
              <w:rPr>
                <w:rFonts w:hint="eastAsia" w:ascii="方正书宋_GBK" w:eastAsia="方正书宋_GBK"/>
                <w:b/>
              </w:rPr>
              <w:t>一般公共预算拨款</w:t>
            </w:r>
          </w:p>
        </w:tc>
        <w:tc>
          <w:tcPr>
            <w:tcW w:w="754" w:type="dxa"/>
            <w:shd w:val="clear" w:color="auto" w:fill="auto"/>
            <w:vAlign w:val="center"/>
          </w:tcPr>
          <w:p w14:paraId="3DBCFE24">
            <w:pPr>
              <w:spacing w:line="300" w:lineRule="exact"/>
              <w:jc w:val="center"/>
              <w:rPr>
                <w:rFonts w:ascii="方正书宋_GBK" w:eastAsia="方正书宋_GBK"/>
                <w:b/>
              </w:rPr>
            </w:pPr>
            <w:r>
              <w:rPr>
                <w:rFonts w:hint="eastAsia" w:ascii="方正书宋_GBK" w:eastAsia="方正书宋_GBK"/>
                <w:b/>
              </w:rPr>
              <w:t>基金预算拨款</w:t>
            </w:r>
          </w:p>
        </w:tc>
        <w:tc>
          <w:tcPr>
            <w:tcW w:w="756" w:type="dxa"/>
            <w:shd w:val="clear" w:color="auto" w:fill="auto"/>
            <w:vAlign w:val="center"/>
          </w:tcPr>
          <w:p w14:paraId="5BF03156">
            <w:pPr>
              <w:spacing w:line="300" w:lineRule="exact"/>
              <w:jc w:val="center"/>
              <w:rPr>
                <w:rFonts w:ascii="方正书宋_GBK" w:eastAsia="方正书宋_GBK"/>
                <w:b/>
              </w:rPr>
            </w:pPr>
            <w:r>
              <w:rPr>
                <w:rFonts w:hint="eastAsia" w:ascii="方正书宋_GBK" w:eastAsia="方正书宋_GBK"/>
                <w:b/>
              </w:rPr>
              <w:t>财政专户核拨</w:t>
            </w:r>
          </w:p>
        </w:tc>
        <w:tc>
          <w:tcPr>
            <w:tcW w:w="859" w:type="dxa"/>
            <w:shd w:val="clear" w:color="auto" w:fill="auto"/>
            <w:vAlign w:val="center"/>
          </w:tcPr>
          <w:p w14:paraId="2B2F4765">
            <w:pPr>
              <w:spacing w:line="300" w:lineRule="exact"/>
              <w:jc w:val="center"/>
              <w:rPr>
                <w:rFonts w:ascii="方正书宋_GBK" w:eastAsia="方正书宋_GBK"/>
                <w:b/>
              </w:rPr>
            </w:pPr>
            <w:r>
              <w:rPr>
                <w:rFonts w:hint="eastAsia" w:ascii="方正书宋_GBK" w:eastAsia="方正书宋_GBK"/>
                <w:b/>
              </w:rPr>
              <w:t>其他来源收入</w:t>
            </w:r>
          </w:p>
        </w:tc>
        <w:tc>
          <w:tcPr>
            <w:tcW w:w="612" w:type="dxa"/>
            <w:vMerge w:val="continue"/>
            <w:shd w:val="clear" w:color="auto" w:fill="auto"/>
            <w:vAlign w:val="center"/>
          </w:tcPr>
          <w:p w14:paraId="02D21344">
            <w:pPr>
              <w:spacing w:line="300" w:lineRule="exact"/>
              <w:jc w:val="left"/>
              <w:outlineLvl w:val="0"/>
            </w:pPr>
          </w:p>
        </w:tc>
      </w:tr>
      <w:tr w14:paraId="7E275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5" w:type="dxa"/>
            <w:shd w:val="clear" w:color="auto" w:fill="auto"/>
            <w:vAlign w:val="center"/>
          </w:tcPr>
          <w:p w14:paraId="5A7F9A2A">
            <w:pPr>
              <w:spacing w:line="300" w:lineRule="exact"/>
              <w:jc w:val="center"/>
              <w:rPr>
                <w:rFonts w:ascii="方正书宋_GBK" w:eastAsia="方正书宋_GBK"/>
                <w:b/>
              </w:rPr>
            </w:pPr>
            <w:r>
              <w:rPr>
                <w:rFonts w:hint="eastAsia" w:ascii="方正书宋_GBK" w:eastAsia="方正书宋_GBK"/>
                <w:b/>
              </w:rPr>
              <w:t>合　计</w:t>
            </w:r>
          </w:p>
        </w:tc>
        <w:tc>
          <w:tcPr>
            <w:tcW w:w="976" w:type="dxa"/>
            <w:shd w:val="clear" w:color="auto" w:fill="auto"/>
            <w:vAlign w:val="center"/>
          </w:tcPr>
          <w:p w14:paraId="7EB10B82">
            <w:pPr>
              <w:spacing w:line="300" w:lineRule="exact"/>
              <w:jc w:val="right"/>
              <w:rPr>
                <w:rFonts w:ascii="方正书宋_GBK" w:eastAsia="方正书宋_GBK"/>
                <w:b/>
              </w:rPr>
            </w:pPr>
          </w:p>
        </w:tc>
        <w:tc>
          <w:tcPr>
            <w:tcW w:w="672" w:type="dxa"/>
            <w:shd w:val="clear" w:color="auto" w:fill="auto"/>
            <w:vAlign w:val="center"/>
          </w:tcPr>
          <w:p w14:paraId="7B1BF169">
            <w:pPr>
              <w:spacing w:line="300" w:lineRule="exact"/>
              <w:jc w:val="left"/>
              <w:rPr>
                <w:rFonts w:ascii="方正书宋_GBK" w:eastAsia="方正书宋_GBK"/>
                <w:b/>
              </w:rPr>
            </w:pPr>
          </w:p>
        </w:tc>
        <w:tc>
          <w:tcPr>
            <w:tcW w:w="1524" w:type="dxa"/>
            <w:shd w:val="clear" w:color="auto" w:fill="auto"/>
            <w:vAlign w:val="center"/>
          </w:tcPr>
          <w:p w14:paraId="7FA95159">
            <w:pPr>
              <w:spacing w:line="300" w:lineRule="exact"/>
              <w:jc w:val="left"/>
              <w:rPr>
                <w:rFonts w:ascii="方正书宋_GBK" w:eastAsia="方正书宋_GBK"/>
                <w:b/>
              </w:rPr>
            </w:pPr>
          </w:p>
        </w:tc>
        <w:tc>
          <w:tcPr>
            <w:tcW w:w="564" w:type="dxa"/>
            <w:shd w:val="clear" w:color="auto" w:fill="auto"/>
            <w:vAlign w:val="center"/>
          </w:tcPr>
          <w:p w14:paraId="75F4E642">
            <w:pPr>
              <w:spacing w:line="300" w:lineRule="exact"/>
              <w:jc w:val="left"/>
              <w:rPr>
                <w:rFonts w:ascii="方正书宋_GBK" w:eastAsia="方正书宋_GBK"/>
                <w:b/>
              </w:rPr>
            </w:pPr>
          </w:p>
        </w:tc>
        <w:tc>
          <w:tcPr>
            <w:tcW w:w="976" w:type="dxa"/>
            <w:shd w:val="clear" w:color="auto" w:fill="auto"/>
            <w:vAlign w:val="center"/>
          </w:tcPr>
          <w:p w14:paraId="589D6775">
            <w:pPr>
              <w:spacing w:line="300" w:lineRule="exact"/>
              <w:jc w:val="right"/>
              <w:rPr>
                <w:rFonts w:ascii="方正书宋_GBK" w:eastAsia="方正书宋_GBK"/>
                <w:b/>
              </w:rPr>
            </w:pPr>
          </w:p>
        </w:tc>
        <w:tc>
          <w:tcPr>
            <w:tcW w:w="976" w:type="dxa"/>
            <w:shd w:val="clear" w:color="auto" w:fill="auto"/>
            <w:vAlign w:val="center"/>
          </w:tcPr>
          <w:p w14:paraId="37AD15D2">
            <w:pPr>
              <w:spacing w:line="300" w:lineRule="exact"/>
              <w:jc w:val="right"/>
              <w:rPr>
                <w:rFonts w:ascii="方正书宋_GBK" w:eastAsia="方正书宋_GBK"/>
                <w:b/>
              </w:rPr>
            </w:pPr>
          </w:p>
        </w:tc>
        <w:tc>
          <w:tcPr>
            <w:tcW w:w="976" w:type="dxa"/>
            <w:shd w:val="clear" w:color="auto" w:fill="auto"/>
            <w:vAlign w:val="center"/>
          </w:tcPr>
          <w:p w14:paraId="0B921FD8">
            <w:pPr>
              <w:spacing w:line="300" w:lineRule="exact"/>
              <w:jc w:val="right"/>
              <w:rPr>
                <w:rFonts w:ascii="方正书宋_GBK" w:eastAsia="方正书宋_GBK"/>
                <w:b/>
              </w:rPr>
            </w:pPr>
          </w:p>
        </w:tc>
        <w:tc>
          <w:tcPr>
            <w:tcW w:w="976" w:type="dxa"/>
            <w:shd w:val="clear" w:color="auto" w:fill="auto"/>
            <w:vAlign w:val="center"/>
          </w:tcPr>
          <w:p w14:paraId="1705887E">
            <w:pPr>
              <w:spacing w:line="300" w:lineRule="exact"/>
              <w:jc w:val="right"/>
              <w:rPr>
                <w:rFonts w:ascii="方正书宋_GBK" w:eastAsia="方正书宋_GBK"/>
                <w:b/>
              </w:rPr>
            </w:pPr>
          </w:p>
        </w:tc>
        <w:tc>
          <w:tcPr>
            <w:tcW w:w="976" w:type="dxa"/>
            <w:shd w:val="clear" w:color="auto" w:fill="auto"/>
            <w:vAlign w:val="center"/>
          </w:tcPr>
          <w:p w14:paraId="40F898A1">
            <w:pPr>
              <w:spacing w:line="300" w:lineRule="exact"/>
              <w:jc w:val="right"/>
              <w:rPr>
                <w:rFonts w:ascii="方正书宋_GBK" w:eastAsia="方正书宋_GBK"/>
                <w:b/>
              </w:rPr>
            </w:pPr>
          </w:p>
        </w:tc>
        <w:tc>
          <w:tcPr>
            <w:tcW w:w="754" w:type="dxa"/>
            <w:shd w:val="clear" w:color="auto" w:fill="auto"/>
            <w:vAlign w:val="center"/>
          </w:tcPr>
          <w:p w14:paraId="5FAE9D63">
            <w:pPr>
              <w:spacing w:line="300" w:lineRule="exact"/>
              <w:jc w:val="right"/>
              <w:rPr>
                <w:rFonts w:ascii="方正书宋_GBK" w:eastAsia="方正书宋_GBK"/>
                <w:b/>
              </w:rPr>
            </w:pPr>
          </w:p>
        </w:tc>
        <w:tc>
          <w:tcPr>
            <w:tcW w:w="756" w:type="dxa"/>
            <w:shd w:val="clear" w:color="auto" w:fill="auto"/>
            <w:vAlign w:val="center"/>
          </w:tcPr>
          <w:p w14:paraId="29AE9520">
            <w:pPr>
              <w:spacing w:line="300" w:lineRule="exact"/>
              <w:jc w:val="right"/>
              <w:rPr>
                <w:rFonts w:ascii="方正书宋_GBK" w:eastAsia="方正书宋_GBK"/>
                <w:b/>
              </w:rPr>
            </w:pPr>
          </w:p>
        </w:tc>
        <w:tc>
          <w:tcPr>
            <w:tcW w:w="859" w:type="dxa"/>
            <w:shd w:val="clear" w:color="auto" w:fill="auto"/>
            <w:vAlign w:val="center"/>
          </w:tcPr>
          <w:p w14:paraId="35139D12">
            <w:pPr>
              <w:spacing w:line="300" w:lineRule="exact"/>
              <w:jc w:val="right"/>
              <w:rPr>
                <w:rFonts w:ascii="方正书宋_GBK" w:eastAsia="方正书宋_GBK"/>
                <w:b/>
              </w:rPr>
            </w:pPr>
          </w:p>
        </w:tc>
        <w:tc>
          <w:tcPr>
            <w:tcW w:w="612" w:type="dxa"/>
            <w:shd w:val="clear" w:color="auto" w:fill="auto"/>
            <w:vAlign w:val="center"/>
          </w:tcPr>
          <w:p w14:paraId="09325741">
            <w:pPr>
              <w:spacing w:line="300" w:lineRule="exact"/>
              <w:jc w:val="right"/>
              <w:rPr>
                <w:rFonts w:ascii="方正书宋_GBK" w:eastAsia="方正书宋_GBK"/>
                <w:b/>
              </w:rPr>
            </w:pPr>
          </w:p>
        </w:tc>
      </w:tr>
      <w:tr w14:paraId="6C9DE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5" w:type="dxa"/>
            <w:shd w:val="clear" w:color="auto" w:fill="auto"/>
            <w:vAlign w:val="center"/>
          </w:tcPr>
          <w:p w14:paraId="481290AD">
            <w:pPr>
              <w:spacing w:line="300" w:lineRule="exact"/>
              <w:jc w:val="center"/>
              <w:rPr>
                <w:rFonts w:ascii="方正书宋_GBK" w:eastAsia="方正书宋_GBK"/>
                <w:b/>
              </w:rPr>
            </w:pPr>
          </w:p>
        </w:tc>
        <w:tc>
          <w:tcPr>
            <w:tcW w:w="976" w:type="dxa"/>
            <w:shd w:val="clear" w:color="auto" w:fill="auto"/>
            <w:vAlign w:val="center"/>
          </w:tcPr>
          <w:p w14:paraId="3A47B3E5">
            <w:pPr>
              <w:spacing w:line="300" w:lineRule="exact"/>
              <w:jc w:val="right"/>
              <w:rPr>
                <w:rFonts w:ascii="方正书宋_GBK" w:eastAsia="方正书宋_GBK"/>
                <w:b/>
              </w:rPr>
            </w:pPr>
          </w:p>
        </w:tc>
        <w:tc>
          <w:tcPr>
            <w:tcW w:w="672" w:type="dxa"/>
            <w:shd w:val="clear" w:color="auto" w:fill="auto"/>
            <w:vAlign w:val="center"/>
          </w:tcPr>
          <w:p w14:paraId="3BB996BA">
            <w:pPr>
              <w:spacing w:line="300" w:lineRule="exact"/>
              <w:jc w:val="left"/>
              <w:rPr>
                <w:rFonts w:ascii="方正书宋_GBK" w:eastAsia="方正书宋_GBK"/>
                <w:b/>
              </w:rPr>
            </w:pPr>
          </w:p>
        </w:tc>
        <w:tc>
          <w:tcPr>
            <w:tcW w:w="1524" w:type="dxa"/>
            <w:shd w:val="clear" w:color="auto" w:fill="auto"/>
            <w:vAlign w:val="center"/>
          </w:tcPr>
          <w:p w14:paraId="5DF55FAE">
            <w:pPr>
              <w:spacing w:line="300" w:lineRule="exact"/>
              <w:jc w:val="left"/>
              <w:rPr>
                <w:rFonts w:ascii="方正书宋_GBK" w:eastAsia="方正书宋_GBK"/>
                <w:b/>
              </w:rPr>
            </w:pPr>
          </w:p>
        </w:tc>
        <w:tc>
          <w:tcPr>
            <w:tcW w:w="564" w:type="dxa"/>
            <w:shd w:val="clear" w:color="auto" w:fill="auto"/>
            <w:vAlign w:val="center"/>
          </w:tcPr>
          <w:p w14:paraId="4EBBDD1E">
            <w:pPr>
              <w:spacing w:line="300" w:lineRule="exact"/>
              <w:jc w:val="left"/>
              <w:rPr>
                <w:rFonts w:ascii="方正书宋_GBK" w:eastAsia="方正书宋_GBK"/>
                <w:b/>
              </w:rPr>
            </w:pPr>
          </w:p>
        </w:tc>
        <w:tc>
          <w:tcPr>
            <w:tcW w:w="976" w:type="dxa"/>
            <w:shd w:val="clear" w:color="auto" w:fill="auto"/>
            <w:vAlign w:val="center"/>
          </w:tcPr>
          <w:p w14:paraId="25433F89">
            <w:pPr>
              <w:spacing w:line="300" w:lineRule="exact"/>
              <w:jc w:val="right"/>
              <w:rPr>
                <w:rFonts w:ascii="方正书宋_GBK" w:eastAsia="方正书宋_GBK"/>
                <w:b/>
              </w:rPr>
            </w:pPr>
          </w:p>
        </w:tc>
        <w:tc>
          <w:tcPr>
            <w:tcW w:w="976" w:type="dxa"/>
            <w:shd w:val="clear" w:color="auto" w:fill="auto"/>
            <w:vAlign w:val="center"/>
          </w:tcPr>
          <w:p w14:paraId="1B295A86">
            <w:pPr>
              <w:spacing w:line="300" w:lineRule="exact"/>
              <w:jc w:val="right"/>
              <w:rPr>
                <w:rFonts w:ascii="方正书宋_GBK" w:eastAsia="方正书宋_GBK"/>
                <w:b/>
              </w:rPr>
            </w:pPr>
          </w:p>
        </w:tc>
        <w:tc>
          <w:tcPr>
            <w:tcW w:w="976" w:type="dxa"/>
            <w:shd w:val="clear" w:color="auto" w:fill="auto"/>
            <w:vAlign w:val="center"/>
          </w:tcPr>
          <w:p w14:paraId="54376137">
            <w:pPr>
              <w:spacing w:line="300" w:lineRule="exact"/>
              <w:jc w:val="right"/>
              <w:rPr>
                <w:rFonts w:ascii="方正书宋_GBK" w:eastAsia="方正书宋_GBK"/>
                <w:b/>
              </w:rPr>
            </w:pPr>
          </w:p>
        </w:tc>
        <w:tc>
          <w:tcPr>
            <w:tcW w:w="976" w:type="dxa"/>
            <w:shd w:val="clear" w:color="auto" w:fill="auto"/>
            <w:vAlign w:val="center"/>
          </w:tcPr>
          <w:p w14:paraId="25145698">
            <w:pPr>
              <w:spacing w:line="300" w:lineRule="exact"/>
              <w:jc w:val="right"/>
              <w:rPr>
                <w:rFonts w:ascii="方正书宋_GBK" w:eastAsia="方正书宋_GBK"/>
                <w:b/>
              </w:rPr>
            </w:pPr>
          </w:p>
        </w:tc>
        <w:tc>
          <w:tcPr>
            <w:tcW w:w="976" w:type="dxa"/>
            <w:shd w:val="clear" w:color="auto" w:fill="auto"/>
            <w:vAlign w:val="center"/>
          </w:tcPr>
          <w:p w14:paraId="59F9471C">
            <w:pPr>
              <w:spacing w:line="300" w:lineRule="exact"/>
              <w:jc w:val="right"/>
              <w:rPr>
                <w:rFonts w:ascii="方正书宋_GBK" w:eastAsia="方正书宋_GBK"/>
                <w:b/>
              </w:rPr>
            </w:pPr>
          </w:p>
        </w:tc>
        <w:tc>
          <w:tcPr>
            <w:tcW w:w="754" w:type="dxa"/>
            <w:shd w:val="clear" w:color="auto" w:fill="auto"/>
            <w:vAlign w:val="center"/>
          </w:tcPr>
          <w:p w14:paraId="59BF462F">
            <w:pPr>
              <w:spacing w:line="300" w:lineRule="exact"/>
              <w:jc w:val="right"/>
              <w:rPr>
                <w:rFonts w:ascii="方正书宋_GBK" w:eastAsia="方正书宋_GBK"/>
                <w:b/>
              </w:rPr>
            </w:pPr>
          </w:p>
        </w:tc>
        <w:tc>
          <w:tcPr>
            <w:tcW w:w="756" w:type="dxa"/>
            <w:shd w:val="clear" w:color="auto" w:fill="auto"/>
            <w:vAlign w:val="center"/>
          </w:tcPr>
          <w:p w14:paraId="18D276F5">
            <w:pPr>
              <w:spacing w:line="300" w:lineRule="exact"/>
              <w:jc w:val="right"/>
              <w:rPr>
                <w:rFonts w:ascii="方正书宋_GBK" w:eastAsia="方正书宋_GBK"/>
                <w:b/>
              </w:rPr>
            </w:pPr>
          </w:p>
        </w:tc>
        <w:tc>
          <w:tcPr>
            <w:tcW w:w="859" w:type="dxa"/>
            <w:shd w:val="clear" w:color="auto" w:fill="auto"/>
            <w:vAlign w:val="center"/>
          </w:tcPr>
          <w:p w14:paraId="3DF0259A">
            <w:pPr>
              <w:spacing w:line="300" w:lineRule="exact"/>
              <w:jc w:val="right"/>
              <w:rPr>
                <w:rFonts w:ascii="方正书宋_GBK" w:eastAsia="方正书宋_GBK"/>
                <w:b/>
              </w:rPr>
            </w:pPr>
          </w:p>
        </w:tc>
        <w:tc>
          <w:tcPr>
            <w:tcW w:w="612" w:type="dxa"/>
            <w:shd w:val="clear" w:color="auto" w:fill="auto"/>
            <w:vAlign w:val="center"/>
          </w:tcPr>
          <w:p w14:paraId="6E29D058">
            <w:pPr>
              <w:spacing w:line="300" w:lineRule="exact"/>
              <w:jc w:val="right"/>
              <w:rPr>
                <w:rFonts w:ascii="方正书宋_GBK" w:eastAsia="方正书宋_GBK"/>
                <w:b/>
              </w:rPr>
            </w:pPr>
          </w:p>
        </w:tc>
      </w:tr>
    </w:tbl>
    <w:p w14:paraId="3E8D8F07">
      <w:pPr>
        <w:autoSpaceDE w:val="0"/>
        <w:autoSpaceDN w:val="0"/>
        <w:adjustRightInd w:val="0"/>
        <w:ind w:left="198" w:firstLine="640" w:firstLineChars="200"/>
        <w:jc w:val="left"/>
        <w:rPr>
          <w:rFonts w:ascii="黑体" w:hAnsi="黑体" w:eastAsia="黑体" w:cs="Times New Roman"/>
          <w:sz w:val="32"/>
          <w:szCs w:val="32"/>
        </w:rPr>
      </w:pPr>
    </w:p>
    <w:p w14:paraId="64FD70AE">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18279B71">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石家庄市鹿泉区红十字会</w:t>
      </w:r>
      <w:r>
        <w:rPr>
          <w:rFonts w:hint="eastAsia" w:ascii="仿宋" w:hAnsi="仿宋" w:eastAsia="仿宋" w:cs="仿宋"/>
          <w:sz w:val="32"/>
          <w:szCs w:val="32"/>
        </w:rPr>
        <w:t>上年末固定资产金额为</w:t>
      </w:r>
      <w:r>
        <w:rPr>
          <w:rFonts w:hint="eastAsia" w:ascii="仿宋" w:hAnsi="仿宋" w:eastAsia="仿宋" w:cs="仿宋"/>
          <w:sz w:val="32"/>
          <w:szCs w:val="32"/>
          <w:lang w:val="en-US" w:eastAsia="zh-CN"/>
        </w:rPr>
        <w:t>38.75</w:t>
      </w:r>
      <w:r>
        <w:rPr>
          <w:rFonts w:hint="eastAsia" w:ascii="仿宋" w:hAnsi="仿宋" w:eastAsia="仿宋" w:cs="仿宋"/>
          <w:sz w:val="32"/>
          <w:szCs w:val="32"/>
        </w:rPr>
        <w:t>万元（详见下表）。</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14:paraId="02FAEE6A">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shd w:val="clear" w:color="auto" w:fill="auto"/>
            <w:vAlign w:val="center"/>
          </w:tcPr>
          <w:p w14:paraId="4C029BAE">
            <w:pPr>
              <w:widowControl/>
              <w:jc w:val="center"/>
              <w:rPr>
                <w:rFonts w:ascii="宋体" w:hAnsi="宋体" w:eastAsia="宋体" w:cs="宋体"/>
                <w:b/>
                <w:bCs/>
                <w:kern w:val="0"/>
                <w:sz w:val="32"/>
                <w:szCs w:val="32"/>
              </w:rPr>
            </w:pPr>
            <w:r>
              <w:rPr>
                <w:rFonts w:hint="eastAsia" w:ascii="宋体" w:hAnsi="宋体" w:eastAsia="宋体" w:cs="宋体"/>
                <w:b/>
                <w:bCs/>
                <w:kern w:val="0"/>
                <w:sz w:val="32"/>
                <w:szCs w:val="32"/>
                <w:lang w:eastAsia="zh-CN"/>
              </w:rPr>
              <w:t>石家庄市鹿泉区区直</w:t>
            </w:r>
            <w:r>
              <w:rPr>
                <w:rFonts w:hint="eastAsia" w:ascii="宋体" w:hAnsi="宋体" w:eastAsia="宋体" w:cs="宋体"/>
                <w:b/>
                <w:bCs/>
                <w:kern w:val="0"/>
                <w:sz w:val="32"/>
                <w:szCs w:val="32"/>
              </w:rPr>
              <w:t>部门固定资产占用情况表</w:t>
            </w:r>
          </w:p>
        </w:tc>
      </w:tr>
      <w:tr w14:paraId="04ECF3E2">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shd w:val="clear" w:color="auto" w:fill="auto"/>
            <w:vAlign w:val="center"/>
          </w:tcPr>
          <w:p w14:paraId="1B83F3A9">
            <w:pPr>
              <w:widowControl/>
              <w:jc w:val="left"/>
              <w:rPr>
                <w:rFonts w:ascii="宋体" w:hAnsi="宋体" w:eastAsia="宋体" w:cs="宋体"/>
                <w:kern w:val="0"/>
                <w:sz w:val="22"/>
              </w:rPr>
            </w:pPr>
            <w:r>
              <w:rPr>
                <w:rFonts w:hint="eastAsia" w:ascii="宋体" w:hAnsi="宋体" w:eastAsia="宋体" w:cs="宋体"/>
                <w:kern w:val="0"/>
                <w:sz w:val="22"/>
              </w:rPr>
              <w:t>编制部门：</w:t>
            </w:r>
            <w:r>
              <w:rPr>
                <w:rFonts w:hint="eastAsia" w:ascii="宋体" w:hAnsi="宋体" w:eastAsia="宋体" w:cs="宋体"/>
                <w:kern w:val="0"/>
                <w:sz w:val="22"/>
                <w:lang w:eastAsia="zh-CN"/>
              </w:rPr>
              <w:t>石家庄市鹿泉区红十字会</w:t>
            </w:r>
          </w:p>
        </w:tc>
        <w:tc>
          <w:tcPr>
            <w:tcW w:w="5103" w:type="dxa"/>
            <w:tcBorders>
              <w:top w:val="nil"/>
              <w:left w:val="nil"/>
              <w:bottom w:val="nil"/>
              <w:right w:val="nil"/>
            </w:tcBorders>
            <w:shd w:val="clear" w:color="auto" w:fill="auto"/>
            <w:vAlign w:val="center"/>
          </w:tcPr>
          <w:p w14:paraId="01839F2A">
            <w:pPr>
              <w:widowControl/>
              <w:jc w:val="left"/>
              <w:rPr>
                <w:rFonts w:ascii="宋体" w:hAnsi="宋体" w:eastAsia="宋体" w:cs="宋体"/>
                <w:kern w:val="0"/>
                <w:sz w:val="22"/>
              </w:rPr>
            </w:pPr>
            <w:r>
              <w:rPr>
                <w:rFonts w:hint="eastAsia" w:ascii="宋体" w:hAnsi="宋体" w:eastAsia="宋体" w:cs="宋体"/>
                <w:kern w:val="0"/>
                <w:sz w:val="22"/>
              </w:rPr>
              <w:t>截止时间：201</w:t>
            </w:r>
            <w:r>
              <w:rPr>
                <w:rFonts w:hint="eastAsia" w:ascii="宋体" w:hAnsi="宋体" w:eastAsia="宋体" w:cs="宋体"/>
                <w:kern w:val="0"/>
                <w:sz w:val="22"/>
                <w:lang w:val="en-US" w:eastAsia="zh-CN"/>
              </w:rPr>
              <w:t>9</w:t>
            </w:r>
            <w:r>
              <w:rPr>
                <w:rFonts w:hint="eastAsia" w:ascii="宋体" w:hAnsi="宋体" w:eastAsia="宋体" w:cs="宋体"/>
                <w:kern w:val="0"/>
                <w:sz w:val="22"/>
              </w:rPr>
              <w:t xml:space="preserve">年12月31日  </w:t>
            </w:r>
          </w:p>
        </w:tc>
      </w:tr>
      <w:tr w14:paraId="306B487B">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shd w:val="clear" w:color="auto" w:fill="auto"/>
            <w:vAlign w:val="center"/>
          </w:tcPr>
          <w:p w14:paraId="23B32F85">
            <w:pPr>
              <w:widowControl/>
              <w:jc w:val="center"/>
              <w:rPr>
                <w:rFonts w:ascii="宋体" w:hAnsi="宋体" w:eastAsia="宋体" w:cs="宋体"/>
                <w:b/>
                <w:bCs/>
                <w:kern w:val="0"/>
                <w:sz w:val="22"/>
              </w:rPr>
            </w:pPr>
            <w:r>
              <w:rPr>
                <w:rFonts w:hint="eastAsia" w:ascii="宋体" w:hAnsi="宋体" w:eastAsia="宋体" w:cs="宋体"/>
                <w:b/>
                <w:bCs/>
                <w:kern w:val="0"/>
                <w:sz w:val="22"/>
              </w:rPr>
              <w:t>项   目</w:t>
            </w:r>
          </w:p>
        </w:tc>
        <w:tc>
          <w:tcPr>
            <w:tcW w:w="3155" w:type="dxa"/>
            <w:tcBorders>
              <w:top w:val="single" w:color="auto" w:sz="4" w:space="0"/>
              <w:left w:val="nil"/>
              <w:bottom w:val="single" w:color="auto" w:sz="4" w:space="0"/>
              <w:right w:val="single" w:color="auto" w:sz="4" w:space="0"/>
            </w:tcBorders>
            <w:shd w:val="clear" w:color="auto" w:fill="auto"/>
            <w:vAlign w:val="center"/>
          </w:tcPr>
          <w:p w14:paraId="01426670">
            <w:pPr>
              <w:widowControl/>
              <w:jc w:val="center"/>
              <w:rPr>
                <w:rFonts w:ascii="宋体" w:hAnsi="宋体" w:eastAsia="宋体" w:cs="宋体"/>
                <w:b/>
                <w:bCs/>
                <w:kern w:val="0"/>
                <w:sz w:val="22"/>
              </w:rPr>
            </w:pPr>
            <w:r>
              <w:rPr>
                <w:rFonts w:hint="eastAsia" w:ascii="宋体" w:hAnsi="宋体" w:eastAsia="宋体" w:cs="宋体"/>
                <w:b/>
                <w:bCs/>
                <w:kern w:val="0"/>
                <w:sz w:val="22"/>
              </w:rPr>
              <w:t>数量</w:t>
            </w:r>
          </w:p>
        </w:tc>
        <w:tc>
          <w:tcPr>
            <w:tcW w:w="5103" w:type="dxa"/>
            <w:tcBorders>
              <w:top w:val="single" w:color="auto" w:sz="4" w:space="0"/>
              <w:left w:val="nil"/>
              <w:bottom w:val="single" w:color="auto" w:sz="4" w:space="0"/>
              <w:right w:val="single" w:color="auto" w:sz="4" w:space="0"/>
            </w:tcBorders>
            <w:shd w:val="clear" w:color="auto" w:fill="auto"/>
            <w:vAlign w:val="center"/>
          </w:tcPr>
          <w:p w14:paraId="0FC60A99">
            <w:pPr>
              <w:widowControl/>
              <w:jc w:val="center"/>
              <w:rPr>
                <w:rFonts w:ascii="宋体" w:hAnsi="宋体" w:eastAsia="宋体" w:cs="宋体"/>
                <w:b/>
                <w:bCs/>
                <w:kern w:val="0"/>
                <w:sz w:val="22"/>
              </w:rPr>
            </w:pPr>
            <w:r>
              <w:rPr>
                <w:rFonts w:hint="eastAsia" w:ascii="宋体" w:hAnsi="宋体" w:eastAsia="宋体" w:cs="宋体"/>
                <w:b/>
                <w:bCs/>
                <w:kern w:val="0"/>
                <w:sz w:val="22"/>
              </w:rPr>
              <w:t>价值（金额单位：万元）</w:t>
            </w:r>
          </w:p>
        </w:tc>
      </w:tr>
      <w:tr w14:paraId="6E63D469">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14:paraId="535424D6">
            <w:pPr>
              <w:widowControl/>
              <w:jc w:val="center"/>
              <w:rPr>
                <w:rFonts w:ascii="宋体" w:hAnsi="宋体" w:eastAsia="宋体" w:cs="宋体"/>
                <w:kern w:val="0"/>
                <w:sz w:val="22"/>
              </w:rPr>
            </w:pPr>
            <w:r>
              <w:rPr>
                <w:rFonts w:hint="eastAsia" w:ascii="宋体" w:hAnsi="宋体" w:eastAsia="宋体" w:cs="宋体"/>
                <w:kern w:val="0"/>
                <w:sz w:val="22"/>
              </w:rPr>
              <w:t>资产总额</w:t>
            </w:r>
          </w:p>
        </w:tc>
        <w:tc>
          <w:tcPr>
            <w:tcW w:w="3155" w:type="dxa"/>
            <w:tcBorders>
              <w:top w:val="nil"/>
              <w:left w:val="nil"/>
              <w:bottom w:val="single" w:color="auto" w:sz="4" w:space="0"/>
              <w:right w:val="single" w:color="auto" w:sz="4" w:space="0"/>
            </w:tcBorders>
            <w:shd w:val="clear" w:color="auto" w:fill="auto"/>
            <w:vAlign w:val="center"/>
          </w:tcPr>
          <w:p w14:paraId="4E0992FE">
            <w:pPr>
              <w:widowControl/>
              <w:jc w:val="center"/>
              <w:rPr>
                <w:rFonts w:ascii="Times New Roman" w:hAnsi="Times New Roman" w:eastAsia="宋体" w:cs="Times New Roman"/>
                <w:kern w:val="0"/>
                <w:sz w:val="22"/>
              </w:rPr>
            </w:pPr>
            <w:r>
              <w:rPr>
                <w:rFonts w:ascii="Times New Roman" w:hAnsi="Times New Roman" w:eastAsia="宋体" w:cs="Times New Roman"/>
                <w:kern w:val="0"/>
                <w:sz w:val="22"/>
              </w:rPr>
              <w:t>——</w:t>
            </w:r>
          </w:p>
        </w:tc>
        <w:tc>
          <w:tcPr>
            <w:tcW w:w="5103" w:type="dxa"/>
            <w:tcBorders>
              <w:top w:val="nil"/>
              <w:left w:val="nil"/>
              <w:bottom w:val="single" w:color="auto" w:sz="4" w:space="0"/>
              <w:right w:val="single" w:color="auto" w:sz="4" w:space="0"/>
            </w:tcBorders>
            <w:shd w:val="clear" w:color="auto" w:fill="auto"/>
            <w:vAlign w:val="center"/>
          </w:tcPr>
          <w:p w14:paraId="454FEEA2">
            <w:pPr>
              <w:widowControl/>
              <w:jc w:val="center"/>
              <w:rPr>
                <w:rFonts w:hint="eastAsia" w:ascii="Times New Roman" w:hAnsi="Times New Roman" w:eastAsia="宋体" w:cs="Times New Roman"/>
                <w:kern w:val="0"/>
                <w:sz w:val="22"/>
                <w:lang w:eastAsia="zh-CN"/>
              </w:rPr>
            </w:pPr>
            <w:r>
              <w:rPr>
                <w:rFonts w:hint="eastAsia" w:ascii="Times New Roman" w:hAnsi="Times New Roman" w:eastAsia="宋体" w:cs="Times New Roman"/>
                <w:kern w:val="0"/>
                <w:sz w:val="22"/>
                <w:lang w:val="en-US" w:eastAsia="zh-CN"/>
              </w:rPr>
              <w:t>38.75</w:t>
            </w:r>
          </w:p>
        </w:tc>
      </w:tr>
      <w:tr w14:paraId="33E33CF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14:paraId="5BDC91DD">
            <w:pPr>
              <w:widowControl/>
              <w:jc w:val="left"/>
              <w:rPr>
                <w:rFonts w:ascii="宋体" w:hAnsi="宋体" w:eastAsia="宋体" w:cs="宋体"/>
                <w:kern w:val="0"/>
                <w:sz w:val="22"/>
              </w:rPr>
            </w:pPr>
            <w:r>
              <w:rPr>
                <w:rFonts w:hint="eastAsia" w:ascii="宋体" w:hAnsi="宋体" w:eastAsia="宋体" w:cs="宋体"/>
                <w:kern w:val="0"/>
                <w:sz w:val="22"/>
              </w:rPr>
              <w:t>1、房屋（平方米）</w:t>
            </w:r>
          </w:p>
        </w:tc>
        <w:tc>
          <w:tcPr>
            <w:tcW w:w="3155" w:type="dxa"/>
            <w:tcBorders>
              <w:top w:val="nil"/>
              <w:left w:val="nil"/>
              <w:bottom w:val="single" w:color="auto" w:sz="4" w:space="0"/>
              <w:right w:val="single" w:color="auto" w:sz="4" w:space="0"/>
            </w:tcBorders>
            <w:shd w:val="clear" w:color="auto" w:fill="auto"/>
            <w:vAlign w:val="center"/>
          </w:tcPr>
          <w:p w14:paraId="521FD2C9">
            <w:pPr>
              <w:jc w:val="center"/>
              <w:rPr>
                <w:rFonts w:ascii="Times New Roman" w:hAnsi="Times New Roman" w:cs="Times New Roman"/>
                <w:sz w:val="22"/>
              </w:rPr>
            </w:pPr>
          </w:p>
        </w:tc>
        <w:tc>
          <w:tcPr>
            <w:tcW w:w="5103" w:type="dxa"/>
            <w:tcBorders>
              <w:top w:val="nil"/>
              <w:left w:val="nil"/>
              <w:bottom w:val="single" w:color="auto" w:sz="4" w:space="0"/>
              <w:right w:val="single" w:color="auto" w:sz="4" w:space="0"/>
            </w:tcBorders>
            <w:shd w:val="clear" w:color="auto" w:fill="auto"/>
            <w:vAlign w:val="center"/>
          </w:tcPr>
          <w:p w14:paraId="312AB9DE">
            <w:pPr>
              <w:jc w:val="center"/>
              <w:rPr>
                <w:rFonts w:ascii="Times New Roman" w:hAnsi="Times New Roman" w:cs="Times New Roman"/>
                <w:sz w:val="22"/>
              </w:rPr>
            </w:pPr>
          </w:p>
        </w:tc>
      </w:tr>
      <w:tr w14:paraId="241380D9">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14:paraId="34DED040">
            <w:pPr>
              <w:widowControl/>
              <w:jc w:val="left"/>
              <w:rPr>
                <w:rFonts w:ascii="宋体" w:hAnsi="宋体" w:eastAsia="宋体" w:cs="宋体"/>
                <w:kern w:val="0"/>
                <w:sz w:val="22"/>
              </w:rPr>
            </w:pPr>
            <w:r>
              <w:rPr>
                <w:rFonts w:hint="eastAsia" w:ascii="宋体" w:hAnsi="宋体" w:eastAsia="宋体" w:cs="宋体"/>
                <w:kern w:val="0"/>
                <w:sz w:val="22"/>
              </w:rPr>
              <w:t xml:space="preserve">   其中：办公用房（平方米）</w:t>
            </w:r>
          </w:p>
        </w:tc>
        <w:tc>
          <w:tcPr>
            <w:tcW w:w="3155" w:type="dxa"/>
            <w:tcBorders>
              <w:top w:val="nil"/>
              <w:left w:val="nil"/>
              <w:bottom w:val="single" w:color="auto" w:sz="4" w:space="0"/>
              <w:right w:val="single" w:color="auto" w:sz="4" w:space="0"/>
            </w:tcBorders>
            <w:shd w:val="clear" w:color="auto" w:fill="auto"/>
            <w:vAlign w:val="center"/>
          </w:tcPr>
          <w:p w14:paraId="413E232A">
            <w:pPr>
              <w:jc w:val="center"/>
              <w:rPr>
                <w:rFonts w:ascii="Times New Roman" w:hAnsi="Times New Roman" w:cs="Times New Roman"/>
                <w:sz w:val="22"/>
              </w:rPr>
            </w:pPr>
          </w:p>
        </w:tc>
        <w:tc>
          <w:tcPr>
            <w:tcW w:w="5103" w:type="dxa"/>
            <w:tcBorders>
              <w:top w:val="nil"/>
              <w:left w:val="nil"/>
              <w:bottom w:val="single" w:color="auto" w:sz="4" w:space="0"/>
              <w:right w:val="single" w:color="auto" w:sz="4" w:space="0"/>
            </w:tcBorders>
            <w:shd w:val="clear" w:color="auto" w:fill="auto"/>
            <w:vAlign w:val="center"/>
          </w:tcPr>
          <w:p w14:paraId="3AB00B4D">
            <w:pPr>
              <w:jc w:val="center"/>
              <w:rPr>
                <w:rFonts w:ascii="Times New Roman" w:hAnsi="Times New Roman" w:cs="Times New Roman"/>
                <w:sz w:val="22"/>
              </w:rPr>
            </w:pPr>
          </w:p>
        </w:tc>
      </w:tr>
      <w:tr w14:paraId="576646F7">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14:paraId="43371328">
            <w:pPr>
              <w:widowControl/>
              <w:jc w:val="left"/>
              <w:rPr>
                <w:rFonts w:ascii="宋体" w:hAnsi="宋体" w:eastAsia="宋体" w:cs="宋体"/>
                <w:kern w:val="0"/>
                <w:sz w:val="22"/>
              </w:rPr>
            </w:pPr>
            <w:r>
              <w:rPr>
                <w:rFonts w:hint="eastAsia" w:ascii="宋体" w:hAnsi="宋体" w:eastAsia="宋体" w:cs="宋体"/>
                <w:kern w:val="0"/>
                <w:sz w:val="22"/>
              </w:rPr>
              <w:t>2、车辆（台、辆）</w:t>
            </w:r>
          </w:p>
        </w:tc>
        <w:tc>
          <w:tcPr>
            <w:tcW w:w="3155" w:type="dxa"/>
            <w:tcBorders>
              <w:top w:val="nil"/>
              <w:left w:val="nil"/>
              <w:bottom w:val="single" w:color="auto" w:sz="4" w:space="0"/>
              <w:right w:val="single" w:color="auto" w:sz="4" w:space="0"/>
            </w:tcBorders>
            <w:shd w:val="clear" w:color="auto" w:fill="auto"/>
            <w:vAlign w:val="center"/>
          </w:tcPr>
          <w:p w14:paraId="76D1DF69">
            <w:pPr>
              <w:jc w:val="center"/>
              <w:rPr>
                <w:rFonts w:hint="eastAsia" w:ascii="Times New Roman" w:hAnsi="Times New Roman" w:cs="Times New Roman" w:eastAsiaTheme="minorEastAsia"/>
                <w:sz w:val="22"/>
                <w:lang w:eastAsia="zh-CN"/>
              </w:rPr>
            </w:pPr>
            <w:r>
              <w:rPr>
                <w:rFonts w:hint="eastAsia" w:ascii="Times New Roman" w:hAnsi="Times New Roman" w:cs="Times New Roman"/>
                <w:sz w:val="22"/>
                <w:lang w:val="en-US" w:eastAsia="zh-CN"/>
              </w:rPr>
              <w:t>1</w:t>
            </w:r>
          </w:p>
        </w:tc>
        <w:tc>
          <w:tcPr>
            <w:tcW w:w="5103" w:type="dxa"/>
            <w:tcBorders>
              <w:top w:val="nil"/>
              <w:left w:val="nil"/>
              <w:bottom w:val="single" w:color="auto" w:sz="4" w:space="0"/>
              <w:right w:val="single" w:color="auto" w:sz="4" w:space="0"/>
            </w:tcBorders>
            <w:shd w:val="clear" w:color="auto" w:fill="auto"/>
            <w:vAlign w:val="center"/>
          </w:tcPr>
          <w:p w14:paraId="1A0AC020">
            <w:pPr>
              <w:jc w:val="center"/>
              <w:rPr>
                <w:rFonts w:hint="eastAsia" w:ascii="Times New Roman" w:hAnsi="Times New Roman" w:cs="Times New Roman" w:eastAsiaTheme="minorEastAsia"/>
                <w:sz w:val="22"/>
                <w:lang w:eastAsia="zh-CN"/>
              </w:rPr>
            </w:pPr>
            <w:r>
              <w:rPr>
                <w:rFonts w:hint="eastAsia" w:ascii="Times New Roman" w:hAnsi="Times New Roman" w:cs="Times New Roman"/>
                <w:sz w:val="22"/>
                <w:lang w:val="en-US" w:eastAsia="zh-CN"/>
              </w:rPr>
              <w:t>14.11</w:t>
            </w:r>
          </w:p>
        </w:tc>
      </w:tr>
      <w:tr w14:paraId="7D5AF33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14:paraId="7B21CD46">
            <w:pPr>
              <w:widowControl/>
              <w:jc w:val="left"/>
              <w:rPr>
                <w:rFonts w:ascii="宋体" w:hAnsi="宋体" w:eastAsia="宋体" w:cs="宋体"/>
                <w:kern w:val="0"/>
                <w:sz w:val="22"/>
              </w:rPr>
            </w:pPr>
            <w:r>
              <w:rPr>
                <w:rFonts w:hint="eastAsia" w:ascii="宋体" w:hAnsi="宋体" w:eastAsia="宋体" w:cs="宋体"/>
                <w:kern w:val="0"/>
                <w:sz w:val="22"/>
              </w:rPr>
              <w:t>3、单价在20万元以上的设备</w:t>
            </w:r>
          </w:p>
        </w:tc>
        <w:tc>
          <w:tcPr>
            <w:tcW w:w="3155" w:type="dxa"/>
            <w:tcBorders>
              <w:top w:val="nil"/>
              <w:left w:val="nil"/>
              <w:bottom w:val="single" w:color="auto" w:sz="4" w:space="0"/>
              <w:right w:val="single" w:color="auto" w:sz="4" w:space="0"/>
            </w:tcBorders>
            <w:shd w:val="clear" w:color="auto" w:fill="auto"/>
            <w:vAlign w:val="center"/>
          </w:tcPr>
          <w:p w14:paraId="7E41F5B5">
            <w:pPr>
              <w:jc w:val="center"/>
              <w:rPr>
                <w:rFonts w:ascii="Times New Roman" w:hAnsi="Times New Roman" w:cs="Times New Roman"/>
                <w:sz w:val="22"/>
              </w:rPr>
            </w:pPr>
          </w:p>
        </w:tc>
        <w:tc>
          <w:tcPr>
            <w:tcW w:w="5103" w:type="dxa"/>
            <w:tcBorders>
              <w:top w:val="nil"/>
              <w:left w:val="nil"/>
              <w:bottom w:val="single" w:color="auto" w:sz="4" w:space="0"/>
              <w:right w:val="single" w:color="auto" w:sz="4" w:space="0"/>
            </w:tcBorders>
            <w:shd w:val="clear" w:color="auto" w:fill="auto"/>
            <w:vAlign w:val="center"/>
          </w:tcPr>
          <w:p w14:paraId="49FB2FEE">
            <w:pPr>
              <w:jc w:val="center"/>
              <w:rPr>
                <w:rFonts w:ascii="Times New Roman" w:hAnsi="Times New Roman" w:cs="Times New Roman"/>
                <w:sz w:val="22"/>
              </w:rPr>
            </w:pPr>
          </w:p>
        </w:tc>
      </w:tr>
      <w:tr w14:paraId="6347963B">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14:paraId="4250BD43">
            <w:pPr>
              <w:widowControl/>
              <w:jc w:val="left"/>
              <w:rPr>
                <w:rFonts w:ascii="宋体" w:hAnsi="宋体" w:eastAsia="宋体" w:cs="宋体"/>
                <w:kern w:val="0"/>
                <w:sz w:val="22"/>
              </w:rPr>
            </w:pPr>
            <w:r>
              <w:rPr>
                <w:rFonts w:hint="eastAsia" w:ascii="宋体" w:hAnsi="宋体" w:eastAsia="宋体" w:cs="宋体"/>
                <w:kern w:val="0"/>
                <w:sz w:val="22"/>
              </w:rPr>
              <w:t>4、其他固定资产</w:t>
            </w:r>
          </w:p>
        </w:tc>
        <w:tc>
          <w:tcPr>
            <w:tcW w:w="3155" w:type="dxa"/>
            <w:tcBorders>
              <w:top w:val="nil"/>
              <w:left w:val="nil"/>
              <w:bottom w:val="single" w:color="auto" w:sz="4" w:space="0"/>
              <w:right w:val="single" w:color="auto" w:sz="4" w:space="0"/>
            </w:tcBorders>
            <w:shd w:val="clear" w:color="auto" w:fill="auto"/>
            <w:vAlign w:val="center"/>
          </w:tcPr>
          <w:p w14:paraId="3D6557C2">
            <w:pPr>
              <w:jc w:val="center"/>
              <w:rPr>
                <w:rFonts w:ascii="Times New Roman" w:hAnsi="Times New Roman" w:cs="Times New Roman"/>
                <w:sz w:val="22"/>
              </w:rPr>
            </w:pPr>
          </w:p>
        </w:tc>
        <w:tc>
          <w:tcPr>
            <w:tcW w:w="5103" w:type="dxa"/>
            <w:tcBorders>
              <w:top w:val="nil"/>
              <w:left w:val="nil"/>
              <w:bottom w:val="single" w:color="auto" w:sz="4" w:space="0"/>
              <w:right w:val="single" w:color="auto" w:sz="4" w:space="0"/>
            </w:tcBorders>
            <w:shd w:val="clear" w:color="auto" w:fill="auto"/>
            <w:vAlign w:val="center"/>
          </w:tcPr>
          <w:p w14:paraId="23B5805A">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24.64</w:t>
            </w:r>
          </w:p>
        </w:tc>
      </w:tr>
    </w:tbl>
    <w:p w14:paraId="0BE6732E">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2FC6B6A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14:paraId="74C060B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7AD2BCA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69A8DBB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7C99B64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37C0709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413C88C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102999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76B5A9F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1F5E336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061A8198">
      <w:pPr>
        <w:ind w:firstLine="640" w:firstLineChars="200"/>
        <w:rPr>
          <w:rFonts w:ascii="宋体-方正超大字符集" w:hAnsi="宋体-方正超大字符集" w:eastAsia="宋体-方正超大字符集" w:cs="宋体-方正超大字符集"/>
          <w:b/>
          <w:bCs/>
          <w:sz w:val="32"/>
          <w:szCs w:val="32"/>
        </w:rPr>
      </w:pPr>
      <w:r>
        <w:rPr>
          <w:rFonts w:hint="eastAsia" w:ascii="黑体" w:hAnsi="黑体" w:eastAsia="黑体" w:cs="黑体"/>
          <w:b w:val="0"/>
          <w:bCs w:val="0"/>
          <w:sz w:val="32"/>
          <w:szCs w:val="32"/>
        </w:rPr>
        <w:t>九、其他需要说明的事项</w:t>
      </w:r>
    </w:p>
    <w:p w14:paraId="6B3B71D5">
      <w:pPr>
        <w:ind w:firstLine="640" w:firstLineChars="200"/>
        <w:rPr>
          <w:rFonts w:hint="eastAsia" w:ascii="仿宋" w:hAnsi="仿宋" w:eastAsia="仿宋_GB2312" w:cs="仿宋"/>
          <w:sz w:val="32"/>
          <w:szCs w:val="32"/>
          <w:lang w:eastAsia="zh-CN"/>
        </w:rPr>
      </w:pPr>
      <w:r>
        <w:rPr>
          <w:rFonts w:hint="eastAsia" w:ascii="仿宋_GB2312" w:hAnsi="宋体" w:eastAsia="仿宋_GB2312"/>
          <w:sz w:val="32"/>
          <w:szCs w:val="32"/>
        </w:rPr>
        <w:t>1、我单位无国有资本经营预算财政拨款支出，所以部门预算国有资本经营预算财政拨款支出表为空表</w:t>
      </w:r>
      <w:r>
        <w:rPr>
          <w:rFonts w:hint="eastAsia" w:ascii="仿宋_GB2312" w:hAnsi="宋体" w:eastAsia="仿宋_GB2312"/>
          <w:sz w:val="32"/>
          <w:szCs w:val="32"/>
          <w:lang w:eastAsia="zh-CN"/>
        </w:rPr>
        <w:t>。</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swiss"/>
    <w:pitch w:val="default"/>
    <w:sig w:usb0="800002BF" w:usb1="38CF7CFA" w:usb2="00000016" w:usb3="00000000" w:csb0="00040001" w:csb1="00000000"/>
  </w:font>
  <w:font w:name="方正仿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楷体_GB2312">
    <w:altName w:val="楷体"/>
    <w:panose1 w:val="02010609030101010101"/>
    <w:charset w:val="86"/>
    <w:family w:val="swiss"/>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 w:name="仿宋_GB2312">
    <w:altName w:val="仿宋"/>
    <w:panose1 w:val="00000000000000000000"/>
    <w:charset w:val="86"/>
    <w:family w:val="swiss"/>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TM2NWYxN2I4OWVmMWUzYmE4MGJiZTdiNTczMGVhNjYifQ=="/>
  </w:docVars>
  <w:rsids>
    <w:rsidRoot w:val="00F66032"/>
    <w:rsid w:val="00034786"/>
    <w:rsid w:val="00037AF6"/>
    <w:rsid w:val="00042F57"/>
    <w:rsid w:val="0006483E"/>
    <w:rsid w:val="00075D5F"/>
    <w:rsid w:val="0008102F"/>
    <w:rsid w:val="000B529B"/>
    <w:rsid w:val="000C3A19"/>
    <w:rsid w:val="001245BB"/>
    <w:rsid w:val="001251A3"/>
    <w:rsid w:val="00165294"/>
    <w:rsid w:val="001B4EF3"/>
    <w:rsid w:val="001F7873"/>
    <w:rsid w:val="00241FD4"/>
    <w:rsid w:val="00251B12"/>
    <w:rsid w:val="00296113"/>
    <w:rsid w:val="002A673A"/>
    <w:rsid w:val="002C07BE"/>
    <w:rsid w:val="002C5E13"/>
    <w:rsid w:val="002C62BC"/>
    <w:rsid w:val="002E0EB8"/>
    <w:rsid w:val="002F3E58"/>
    <w:rsid w:val="0030542C"/>
    <w:rsid w:val="00311B7A"/>
    <w:rsid w:val="00372FA3"/>
    <w:rsid w:val="003D417F"/>
    <w:rsid w:val="003F60E9"/>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90ECE"/>
    <w:rsid w:val="00592ADD"/>
    <w:rsid w:val="00614A29"/>
    <w:rsid w:val="00643AA7"/>
    <w:rsid w:val="00673D76"/>
    <w:rsid w:val="00674CD7"/>
    <w:rsid w:val="006854F0"/>
    <w:rsid w:val="006B1C4A"/>
    <w:rsid w:val="006B610D"/>
    <w:rsid w:val="006E49F5"/>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E4261"/>
    <w:rsid w:val="008F4662"/>
    <w:rsid w:val="00905D08"/>
    <w:rsid w:val="00922AEB"/>
    <w:rsid w:val="00925753"/>
    <w:rsid w:val="009425F4"/>
    <w:rsid w:val="00966C5C"/>
    <w:rsid w:val="00973104"/>
    <w:rsid w:val="00995BF0"/>
    <w:rsid w:val="009A16D5"/>
    <w:rsid w:val="009A353D"/>
    <w:rsid w:val="009B0B77"/>
    <w:rsid w:val="009B511E"/>
    <w:rsid w:val="00A44E3D"/>
    <w:rsid w:val="00A72D2E"/>
    <w:rsid w:val="00A74447"/>
    <w:rsid w:val="00A74CE5"/>
    <w:rsid w:val="00A911E7"/>
    <w:rsid w:val="00A939D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B4A9B"/>
    <w:rsid w:val="00E167C7"/>
    <w:rsid w:val="00E2482E"/>
    <w:rsid w:val="00E73D47"/>
    <w:rsid w:val="00EC47F6"/>
    <w:rsid w:val="00EE156D"/>
    <w:rsid w:val="00EE65B8"/>
    <w:rsid w:val="00F149E2"/>
    <w:rsid w:val="00F66032"/>
    <w:rsid w:val="00F87C1E"/>
    <w:rsid w:val="00F958C2"/>
    <w:rsid w:val="02D944BB"/>
    <w:rsid w:val="035924B5"/>
    <w:rsid w:val="08C802EA"/>
    <w:rsid w:val="0A4706D5"/>
    <w:rsid w:val="0A8B1571"/>
    <w:rsid w:val="0B570169"/>
    <w:rsid w:val="0F2B617A"/>
    <w:rsid w:val="100A43A6"/>
    <w:rsid w:val="10D34BF2"/>
    <w:rsid w:val="10EE172E"/>
    <w:rsid w:val="11ED1EA6"/>
    <w:rsid w:val="127D479D"/>
    <w:rsid w:val="13703D8A"/>
    <w:rsid w:val="1536069F"/>
    <w:rsid w:val="15C84085"/>
    <w:rsid w:val="160045B4"/>
    <w:rsid w:val="165F77E1"/>
    <w:rsid w:val="16B24D23"/>
    <w:rsid w:val="1C33473D"/>
    <w:rsid w:val="1C91111D"/>
    <w:rsid w:val="1E666007"/>
    <w:rsid w:val="20417E25"/>
    <w:rsid w:val="20836316"/>
    <w:rsid w:val="220934C5"/>
    <w:rsid w:val="22696F04"/>
    <w:rsid w:val="247E10BD"/>
    <w:rsid w:val="269E0A74"/>
    <w:rsid w:val="26B70EC3"/>
    <w:rsid w:val="26DB75F2"/>
    <w:rsid w:val="289B2BA4"/>
    <w:rsid w:val="2B31465E"/>
    <w:rsid w:val="2B9D45B1"/>
    <w:rsid w:val="2BFC287D"/>
    <w:rsid w:val="2D1C7470"/>
    <w:rsid w:val="2DF31A76"/>
    <w:rsid w:val="31B00EE3"/>
    <w:rsid w:val="340F3168"/>
    <w:rsid w:val="34726DF7"/>
    <w:rsid w:val="36142231"/>
    <w:rsid w:val="36801CC7"/>
    <w:rsid w:val="382725A2"/>
    <w:rsid w:val="39905531"/>
    <w:rsid w:val="39D1586A"/>
    <w:rsid w:val="3B4B7745"/>
    <w:rsid w:val="3D3B245B"/>
    <w:rsid w:val="3E760EBB"/>
    <w:rsid w:val="3E82529D"/>
    <w:rsid w:val="3F09747F"/>
    <w:rsid w:val="401B59FE"/>
    <w:rsid w:val="4174009B"/>
    <w:rsid w:val="42605D47"/>
    <w:rsid w:val="42DC4800"/>
    <w:rsid w:val="44451DF5"/>
    <w:rsid w:val="46241098"/>
    <w:rsid w:val="488A0CA3"/>
    <w:rsid w:val="48C9234E"/>
    <w:rsid w:val="496C637E"/>
    <w:rsid w:val="4A037B13"/>
    <w:rsid w:val="4AB86B4B"/>
    <w:rsid w:val="4B5B3AE0"/>
    <w:rsid w:val="4CE47E68"/>
    <w:rsid w:val="4CEF6D6B"/>
    <w:rsid w:val="4D5D2E98"/>
    <w:rsid w:val="4D993254"/>
    <w:rsid w:val="4F5B3927"/>
    <w:rsid w:val="50276545"/>
    <w:rsid w:val="53772F77"/>
    <w:rsid w:val="53A6481E"/>
    <w:rsid w:val="54FE0AD6"/>
    <w:rsid w:val="55625B8E"/>
    <w:rsid w:val="56114643"/>
    <w:rsid w:val="56D35932"/>
    <w:rsid w:val="56D8067C"/>
    <w:rsid w:val="599D4970"/>
    <w:rsid w:val="59E96214"/>
    <w:rsid w:val="5B036F63"/>
    <w:rsid w:val="5BE14FC7"/>
    <w:rsid w:val="5D4B1BD6"/>
    <w:rsid w:val="5DC0236F"/>
    <w:rsid w:val="5FEC51C7"/>
    <w:rsid w:val="60EC6976"/>
    <w:rsid w:val="630629B4"/>
    <w:rsid w:val="6485079D"/>
    <w:rsid w:val="64B65823"/>
    <w:rsid w:val="665750DE"/>
    <w:rsid w:val="66D01162"/>
    <w:rsid w:val="69010AEC"/>
    <w:rsid w:val="692A51B4"/>
    <w:rsid w:val="6AED3DAF"/>
    <w:rsid w:val="6BD005AC"/>
    <w:rsid w:val="6C831AF1"/>
    <w:rsid w:val="6C8F7214"/>
    <w:rsid w:val="6D891EDD"/>
    <w:rsid w:val="6E441592"/>
    <w:rsid w:val="70A3184F"/>
    <w:rsid w:val="72B3521A"/>
    <w:rsid w:val="73FE74CF"/>
    <w:rsid w:val="75B76C36"/>
    <w:rsid w:val="77822299"/>
    <w:rsid w:val="78996F2C"/>
    <w:rsid w:val="7AE0607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alloon Text"/>
    <w:basedOn w:val="1"/>
    <w:link w:val="15"/>
    <w:unhideWhenUsed/>
    <w:qFormat/>
    <w:uiPriority w:val="99"/>
    <w:rPr>
      <w:sz w:val="18"/>
      <w:szCs w:val="18"/>
    </w:rPr>
  </w:style>
  <w:style w:type="paragraph" w:styleId="3">
    <w:name w:val="footer"/>
    <w:basedOn w:val="1"/>
    <w:link w:val="14"/>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3"/>
    <w:autoRedefine/>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7"/>
    <w:autoRedefine/>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character" w:styleId="10">
    <w:name w:val="page number"/>
    <w:autoRedefine/>
    <w:unhideWhenUsed/>
    <w:qFormat/>
    <w:uiPriority w:val="99"/>
  </w:style>
  <w:style w:type="character" w:styleId="11">
    <w:name w:val="Hyperlink"/>
    <w:unhideWhenUsed/>
    <w:qFormat/>
    <w:uiPriority w:val="99"/>
    <w:rPr>
      <w:color w:val="0000FF"/>
      <w:u w:val="single"/>
    </w:rPr>
  </w:style>
  <w:style w:type="character" w:styleId="12">
    <w:name w:val="footnote reference"/>
    <w:unhideWhenUsed/>
    <w:qFormat/>
    <w:uiPriority w:val="99"/>
    <w:rPr>
      <w:vertAlign w:val="superscript"/>
    </w:rPr>
  </w:style>
  <w:style w:type="character" w:customStyle="1" w:styleId="13">
    <w:name w:val="页眉 Char"/>
    <w:basedOn w:val="9"/>
    <w:link w:val="4"/>
    <w:qFormat/>
    <w:uiPriority w:val="99"/>
    <w:rPr>
      <w:rFonts w:ascii="Times New Roman" w:hAnsi="Times New Roman" w:eastAsia="宋体" w:cs="Times New Roman"/>
      <w:sz w:val="18"/>
      <w:szCs w:val="18"/>
    </w:rPr>
  </w:style>
  <w:style w:type="character" w:customStyle="1" w:styleId="14">
    <w:name w:val="页脚 Char"/>
    <w:basedOn w:val="9"/>
    <w:link w:val="3"/>
    <w:autoRedefine/>
    <w:qFormat/>
    <w:uiPriority w:val="99"/>
    <w:rPr>
      <w:rFonts w:ascii="Times New Roman" w:hAnsi="Times New Roman" w:eastAsia="宋体" w:cs="Times New Roman"/>
      <w:sz w:val="18"/>
      <w:szCs w:val="18"/>
    </w:rPr>
  </w:style>
  <w:style w:type="character" w:customStyle="1" w:styleId="15">
    <w:name w:val="批注框文本 Char"/>
    <w:basedOn w:val="9"/>
    <w:link w:val="2"/>
    <w:semiHidden/>
    <w:qFormat/>
    <w:uiPriority w:val="99"/>
    <w:rPr>
      <w:sz w:val="18"/>
      <w:szCs w:val="18"/>
    </w:rPr>
  </w:style>
  <w:style w:type="paragraph" w:customStyle="1" w:styleId="16">
    <w:name w:val="Default"/>
    <w:qFormat/>
    <w:uiPriority w:val="0"/>
    <w:pPr>
      <w:widowControl w:val="0"/>
      <w:autoSpaceDE w:val="0"/>
      <w:autoSpaceDN w:val="0"/>
      <w:adjustRightInd w:val="0"/>
    </w:pPr>
    <w:rPr>
      <w:rFonts w:ascii="Times New Roman" w:hAnsi="Times New Roman" w:cs="Times New Roman" w:eastAsiaTheme="minorEastAsia"/>
      <w:color w:val="000000"/>
      <w:kern w:val="0"/>
      <w:sz w:val="24"/>
      <w:szCs w:val="24"/>
      <w:lang w:val="en-US" w:eastAsia="zh-CN" w:bidi="ar-SA"/>
    </w:rPr>
  </w:style>
  <w:style w:type="character" w:customStyle="1" w:styleId="17">
    <w:name w:val="脚注文本 Char"/>
    <w:basedOn w:val="9"/>
    <w:link w:val="6"/>
    <w:autoRedefine/>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425098-CEB7-4813-B90D-AE258FE74940}">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26</Pages>
  <Words>8707</Words>
  <Characters>9103</Characters>
  <Lines>145</Lines>
  <Paragraphs>41</Paragraphs>
  <TotalTime>0</TotalTime>
  <ScaleCrop>false</ScaleCrop>
  <LinksUpToDate>false</LinksUpToDate>
  <CharactersWithSpaces>9112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董会鹏</cp:lastModifiedBy>
  <cp:lastPrinted>2017-11-09T01:12:00Z</cp:lastPrinted>
  <dcterms:modified xsi:type="dcterms:W3CDTF">2025-05-08T10:59:47Z</dcterms:modified>
  <dc:title>河北省财政厅2019年部门预算信息公开情况说明</dc:title>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C75A2437CFF3436F81F916D7C21E7FB7_12</vt:lpwstr>
  </property>
  <property fmtid="{D5CDD505-2E9C-101B-9397-08002B2CF9AE}" pid="4" name="KSOTemplateDocerSaveRecord">
    <vt:lpwstr>eyJoZGlkIjoiMTM2NWYxN2I4OWVmMWUzYmE4MGJiZTdiNTczMGVhNjYiLCJ1c2VySWQiOiIxMTU5NDE3MTc3In0=</vt:lpwstr>
  </property>
</Properties>
</file>