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177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182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183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184</w:t>
      </w:r>
      <w:r>
        <w:fldChar w:fldCharType="end"/>
      </w:r>
      <w:r>
        <w:fldChar w:fldCharType="end"/>
      </w:r>
    </w:p>
    <w:p>
      <w:r>
        <w:fldChar w:fldCharType="end"/>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一、石家庄市鹿泉区水利局本级收支预算</w:t>
      </w:r>
      <w:r>
        <w:tab/>
      </w:r>
      <w:r>
        <w:fldChar w:fldCharType="begin"/>
      </w:r>
      <w:r>
        <w:instrText xml:space="preserve">PAGEREF _Toc_4_4_0000000019 \h</w:instrText>
      </w:r>
      <w:r>
        <w:fldChar w:fldCharType="separate"/>
      </w:r>
      <w:r>
        <w:t>186</w:t>
      </w:r>
      <w:r>
        <w:fldChar w:fldCharType="end"/>
      </w:r>
      <w:r>
        <w:fldChar w:fldCharType="end"/>
      </w:r>
    </w:p>
    <w:p>
      <w:pPr>
        <w:pStyle w:val="3"/>
        <w:tabs>
          <w:tab w:val="right" w:leader="dot" w:pos="14562"/>
        </w:tabs>
      </w:pPr>
      <w:r>
        <w:fldChar w:fldCharType="begin"/>
      </w:r>
      <w:r>
        <w:instrText xml:space="preserve"> HYPERLINK \l "_Toc_4_4_0000000020" </w:instrText>
      </w:r>
      <w:r>
        <w:fldChar w:fldCharType="separate"/>
      </w:r>
      <w:r>
        <w:rPr>
          <w:b w:val="0"/>
        </w:rPr>
        <w:t>二、石家庄市鹿泉区水资源综合服务中心收支预算</w:t>
      </w:r>
      <w:r>
        <w:tab/>
      </w:r>
      <w:r>
        <w:fldChar w:fldCharType="begin"/>
      </w:r>
      <w:r>
        <w:instrText xml:space="preserve">PAGEREF _Toc_4_4_0000000020 \h</w:instrText>
      </w:r>
      <w:r>
        <w:fldChar w:fldCharType="separate"/>
      </w:r>
      <w:r>
        <w:t>309</w:t>
      </w:r>
      <w:r>
        <w:fldChar w:fldCharType="end"/>
      </w:r>
      <w:r>
        <w:fldChar w:fldCharType="end"/>
      </w:r>
    </w:p>
    <w:p>
      <w:pPr>
        <w:pStyle w:val="3"/>
        <w:tabs>
          <w:tab w:val="right" w:leader="dot" w:pos="14562"/>
        </w:tabs>
      </w:pPr>
      <w:r>
        <w:fldChar w:fldCharType="begin"/>
      </w:r>
      <w:r>
        <w:instrText xml:space="preserve"> HYPERLINK \l "_Toc_4_4_0000000021" </w:instrText>
      </w:r>
      <w:r>
        <w:fldChar w:fldCharType="separate"/>
      </w:r>
      <w:r>
        <w:rPr>
          <w:b w:val="0"/>
        </w:rPr>
        <w:t>三、石家庄市鹿泉区水土保持工作站收支预算</w:t>
      </w:r>
      <w:r>
        <w:tab/>
      </w:r>
      <w:r>
        <w:fldChar w:fldCharType="begin"/>
      </w:r>
      <w:r>
        <w:instrText xml:space="preserve">PAGEREF _Toc_4_4_0000000021 \h</w:instrText>
      </w:r>
      <w:r>
        <w:fldChar w:fldCharType="separate"/>
      </w:r>
      <w:r>
        <w:t>336</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rPr>
          <w:b w:val="0"/>
        </w:rPr>
        <w:t>四、石家庄市鹿泉区源泉灌区服务中心收支预算</w:t>
      </w:r>
      <w:r>
        <w:tab/>
      </w:r>
      <w:r>
        <w:fldChar w:fldCharType="begin"/>
      </w:r>
      <w:r>
        <w:instrText xml:space="preserve">PAGEREF _Toc_4_4_0000000022 \h</w:instrText>
      </w:r>
      <w:r>
        <w:fldChar w:fldCharType="separate"/>
      </w:r>
      <w:r>
        <w:t>369</w:t>
      </w:r>
      <w:r>
        <w:fldChar w:fldCharType="end"/>
      </w:r>
      <w:r>
        <w:fldChar w:fldCharType="end"/>
      </w:r>
    </w:p>
    <w:p>
      <w:pPr>
        <w:pStyle w:val="3"/>
        <w:tabs>
          <w:tab w:val="right" w:leader="dot" w:pos="14562"/>
        </w:tabs>
      </w:pPr>
      <w:r>
        <w:fldChar w:fldCharType="begin"/>
      </w:r>
      <w:r>
        <w:instrText xml:space="preserve"> HYPERLINK \l "_Toc_4_4_0000000023" </w:instrText>
      </w:r>
      <w:r>
        <w:fldChar w:fldCharType="separate"/>
      </w:r>
      <w:r>
        <w:rPr>
          <w:b w:val="0"/>
        </w:rPr>
        <w:t>五、石家庄市鹿泉区计三灌区服务中心收支预算</w:t>
      </w:r>
      <w:r>
        <w:tab/>
      </w:r>
      <w:r>
        <w:fldChar w:fldCharType="begin"/>
      </w:r>
      <w:r>
        <w:instrText xml:space="preserve">PAGEREF _Toc_4_4_0000000023 \h</w:instrText>
      </w:r>
      <w:r>
        <w:fldChar w:fldCharType="separate"/>
      </w:r>
      <w:r>
        <w:t>394</w:t>
      </w:r>
      <w:r>
        <w:fldChar w:fldCharType="end"/>
      </w:r>
      <w:r>
        <w:fldChar w:fldCharType="end"/>
      </w:r>
    </w:p>
    <w:p>
      <w:pPr>
        <w:pStyle w:val="3"/>
        <w:tabs>
          <w:tab w:val="right" w:leader="dot" w:pos="14562"/>
        </w:tabs>
      </w:pPr>
      <w:r>
        <w:fldChar w:fldCharType="begin"/>
      </w:r>
      <w:r>
        <w:instrText xml:space="preserve"> HYPERLINK \l "_Toc_4_4_0000000024" </w:instrText>
      </w:r>
      <w:r>
        <w:fldChar w:fldCharType="separate"/>
      </w:r>
      <w:r>
        <w:rPr>
          <w:b w:val="0"/>
        </w:rPr>
        <w:t>六、石家庄市鹿泉区水利技术推广中心收支预算</w:t>
      </w:r>
      <w:r>
        <w:tab/>
      </w:r>
      <w:r>
        <w:fldChar w:fldCharType="begin"/>
      </w:r>
      <w:r>
        <w:instrText xml:space="preserve">PAGEREF _Toc_4_4_0000000024 \h</w:instrText>
      </w:r>
      <w:r>
        <w:fldChar w:fldCharType="separate"/>
      </w:r>
      <w:r>
        <w:t>417</w:t>
      </w:r>
      <w:r>
        <w:fldChar w:fldCharType="end"/>
      </w:r>
      <w:r>
        <w:fldChar w:fldCharType="end"/>
      </w:r>
    </w:p>
    <w:p>
      <w:pPr>
        <w:pStyle w:val="3"/>
        <w:tabs>
          <w:tab w:val="right" w:leader="dot" w:pos="14562"/>
        </w:tabs>
      </w:pPr>
      <w:r>
        <w:fldChar w:fldCharType="begin"/>
      </w:r>
      <w:r>
        <w:instrText xml:space="preserve"> HYPERLINK \l "_Toc_4_4_0000000025" </w:instrText>
      </w:r>
      <w:r>
        <w:fldChar w:fldCharType="separate"/>
      </w:r>
      <w:r>
        <w:rPr>
          <w:b w:val="0"/>
        </w:rPr>
        <w:t>七、石家庄市鹿泉区移民服务中心收支预算</w:t>
      </w:r>
      <w:r>
        <w:tab/>
      </w:r>
      <w:r>
        <w:fldChar w:fldCharType="begin"/>
      </w:r>
      <w:r>
        <w:instrText xml:space="preserve">PAGEREF _Toc_4_4_0000000025 \h</w:instrText>
      </w:r>
      <w:r>
        <w:fldChar w:fldCharType="separate"/>
      </w:r>
      <w:r>
        <w:t>447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3975"/>
        <w:gridCol w:w="2190"/>
        <w:gridCol w:w="4125"/>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45" w:type="dxa"/>
            <w:gridSpan w:val="2"/>
            <w:tcBorders>
              <w:top w:val="single" w:color="FFFFFF" w:sz="6" w:space="0"/>
              <w:left w:val="single" w:color="FFFFFF" w:sz="6" w:space="0"/>
              <w:right w:val="single" w:color="FFFFFF" w:sz="6" w:space="0"/>
            </w:tcBorders>
            <w:vAlign w:val="center"/>
          </w:tcPr>
          <w:p>
            <w:pPr>
              <w:pStyle w:val="11"/>
            </w:pPr>
            <w:r>
              <w:t>332石家庄市鹿泉区水利局</w:t>
            </w:r>
          </w:p>
        </w:tc>
        <w:tc>
          <w:tcPr>
            <w:tcW w:w="2190" w:type="dxa"/>
            <w:tcBorders>
              <w:top w:val="single" w:color="FFFFFF" w:sz="6" w:space="0"/>
              <w:left w:val="single" w:color="FFFFFF" w:sz="6" w:space="0"/>
              <w:right w:val="single" w:color="FFFFFF" w:sz="6" w:space="0"/>
            </w:tcBorders>
            <w:vAlign w:val="center"/>
          </w:tcPr>
          <w:p>
            <w:pPr>
              <w:pStyle w:val="10"/>
            </w:pPr>
            <w:r>
              <w:t>预算年度：2023</w:t>
            </w:r>
          </w:p>
        </w:tc>
        <w:tc>
          <w:tcPr>
            <w:tcW w:w="616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0" w:type="dxa"/>
            <w:vMerge w:val="restart"/>
            <w:vAlign w:val="center"/>
          </w:tcPr>
          <w:p>
            <w:pPr>
              <w:pStyle w:val="12"/>
            </w:pPr>
            <w:r>
              <w:t>序号</w:t>
            </w:r>
          </w:p>
        </w:tc>
        <w:tc>
          <w:tcPr>
            <w:tcW w:w="6165" w:type="dxa"/>
            <w:gridSpan w:val="2"/>
            <w:vAlign w:val="center"/>
          </w:tcPr>
          <w:p>
            <w:pPr>
              <w:pStyle w:val="12"/>
            </w:pPr>
            <w:r>
              <w:t>收入</w:t>
            </w:r>
          </w:p>
        </w:tc>
        <w:tc>
          <w:tcPr>
            <w:tcW w:w="616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0" w:type="dxa"/>
            <w:vMerge w:val="continue"/>
          </w:tcPr>
          <w:p/>
        </w:tc>
        <w:tc>
          <w:tcPr>
            <w:tcW w:w="3975" w:type="dxa"/>
            <w:vAlign w:val="center"/>
          </w:tcPr>
          <w:p>
            <w:pPr>
              <w:pStyle w:val="12"/>
            </w:pPr>
            <w:r>
              <w:t>项  目</w:t>
            </w:r>
          </w:p>
        </w:tc>
        <w:tc>
          <w:tcPr>
            <w:tcW w:w="2190" w:type="dxa"/>
            <w:vAlign w:val="center"/>
          </w:tcPr>
          <w:p>
            <w:pPr>
              <w:pStyle w:val="12"/>
            </w:pPr>
            <w:r>
              <w:t>预算数</w:t>
            </w:r>
          </w:p>
        </w:tc>
        <w:tc>
          <w:tcPr>
            <w:tcW w:w="4125" w:type="dxa"/>
            <w:vAlign w:val="center"/>
          </w:tcPr>
          <w:p>
            <w:pPr>
              <w:pStyle w:val="12"/>
            </w:pPr>
            <w:r>
              <w:t>项  目</w:t>
            </w:r>
          </w:p>
        </w:tc>
        <w:tc>
          <w:tcPr>
            <w:tcW w:w="204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0" w:type="dxa"/>
            <w:vAlign w:val="center"/>
          </w:tcPr>
          <w:p>
            <w:pPr>
              <w:pStyle w:val="12"/>
            </w:pPr>
            <w:r>
              <w:t>栏次</w:t>
            </w:r>
          </w:p>
        </w:tc>
        <w:tc>
          <w:tcPr>
            <w:tcW w:w="3975" w:type="dxa"/>
            <w:vAlign w:val="center"/>
          </w:tcPr>
          <w:p>
            <w:pPr>
              <w:pStyle w:val="12"/>
            </w:pPr>
            <w:r>
              <w:t>1</w:t>
            </w:r>
          </w:p>
        </w:tc>
        <w:tc>
          <w:tcPr>
            <w:tcW w:w="2190" w:type="dxa"/>
            <w:vAlign w:val="center"/>
          </w:tcPr>
          <w:p>
            <w:pPr>
              <w:pStyle w:val="12"/>
            </w:pPr>
            <w:r>
              <w:t>2</w:t>
            </w:r>
          </w:p>
        </w:tc>
        <w:tc>
          <w:tcPr>
            <w:tcW w:w="4125" w:type="dxa"/>
            <w:vAlign w:val="center"/>
          </w:tcPr>
          <w:p>
            <w:pPr>
              <w:pStyle w:val="12"/>
            </w:pPr>
            <w:r>
              <w:t>3</w:t>
            </w:r>
          </w:p>
        </w:tc>
        <w:tc>
          <w:tcPr>
            <w:tcW w:w="204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w:t>
            </w:r>
          </w:p>
        </w:tc>
        <w:tc>
          <w:tcPr>
            <w:tcW w:w="3975" w:type="dxa"/>
            <w:vAlign w:val="center"/>
          </w:tcPr>
          <w:p>
            <w:pPr>
              <w:pStyle w:val="14"/>
            </w:pPr>
            <w:r>
              <w:t>一、一般公共预算拨款收入</w:t>
            </w:r>
          </w:p>
        </w:tc>
        <w:tc>
          <w:tcPr>
            <w:tcW w:w="2190" w:type="dxa"/>
            <w:vAlign w:val="center"/>
          </w:tcPr>
          <w:p>
            <w:pPr>
              <w:pStyle w:val="13"/>
              <w:jc w:val="center"/>
            </w:pPr>
            <w:r>
              <w:t>9552.73</w:t>
            </w:r>
          </w:p>
        </w:tc>
        <w:tc>
          <w:tcPr>
            <w:tcW w:w="4125" w:type="dxa"/>
            <w:vAlign w:val="center"/>
          </w:tcPr>
          <w:p>
            <w:pPr>
              <w:pStyle w:val="14"/>
            </w:pPr>
            <w:r>
              <w:t>一、一般公共服务支出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w:t>
            </w:r>
          </w:p>
        </w:tc>
        <w:tc>
          <w:tcPr>
            <w:tcW w:w="3975" w:type="dxa"/>
            <w:vAlign w:val="center"/>
          </w:tcPr>
          <w:p>
            <w:pPr>
              <w:pStyle w:val="14"/>
            </w:pPr>
            <w:r>
              <w:t>二、政府性基金预算拨款收入</w:t>
            </w:r>
          </w:p>
        </w:tc>
        <w:tc>
          <w:tcPr>
            <w:tcW w:w="2190" w:type="dxa"/>
            <w:vAlign w:val="center"/>
          </w:tcPr>
          <w:p>
            <w:pPr>
              <w:pStyle w:val="13"/>
              <w:jc w:val="center"/>
            </w:pPr>
            <w:r>
              <w:t>18381.32</w:t>
            </w:r>
          </w:p>
        </w:tc>
        <w:tc>
          <w:tcPr>
            <w:tcW w:w="4125" w:type="dxa"/>
            <w:vAlign w:val="center"/>
          </w:tcPr>
          <w:p>
            <w:pPr>
              <w:pStyle w:val="14"/>
            </w:pPr>
            <w:r>
              <w:t>二、外交支出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3</w:t>
            </w:r>
          </w:p>
        </w:tc>
        <w:tc>
          <w:tcPr>
            <w:tcW w:w="3975" w:type="dxa"/>
            <w:vAlign w:val="center"/>
          </w:tcPr>
          <w:p>
            <w:pPr>
              <w:pStyle w:val="14"/>
            </w:pPr>
            <w:r>
              <w:t>三、国有资本经营预算拨款收入</w:t>
            </w:r>
          </w:p>
        </w:tc>
        <w:tc>
          <w:tcPr>
            <w:tcW w:w="2190" w:type="dxa"/>
            <w:vAlign w:val="center"/>
          </w:tcPr>
          <w:p>
            <w:pPr>
              <w:pStyle w:val="13"/>
              <w:jc w:val="center"/>
            </w:pPr>
          </w:p>
        </w:tc>
        <w:tc>
          <w:tcPr>
            <w:tcW w:w="4125" w:type="dxa"/>
            <w:vAlign w:val="center"/>
          </w:tcPr>
          <w:p>
            <w:pPr>
              <w:pStyle w:val="14"/>
            </w:pPr>
            <w:r>
              <w:t>三、国防支出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4</w:t>
            </w:r>
          </w:p>
        </w:tc>
        <w:tc>
          <w:tcPr>
            <w:tcW w:w="3975" w:type="dxa"/>
            <w:vAlign w:val="center"/>
          </w:tcPr>
          <w:p>
            <w:pPr>
              <w:pStyle w:val="14"/>
            </w:pPr>
            <w:r>
              <w:t>四、财政专户管理资金收入</w:t>
            </w:r>
          </w:p>
        </w:tc>
        <w:tc>
          <w:tcPr>
            <w:tcW w:w="2190" w:type="dxa"/>
            <w:vAlign w:val="center"/>
          </w:tcPr>
          <w:p>
            <w:pPr>
              <w:pStyle w:val="13"/>
              <w:jc w:val="center"/>
            </w:pPr>
          </w:p>
        </w:tc>
        <w:tc>
          <w:tcPr>
            <w:tcW w:w="4125" w:type="dxa"/>
            <w:vAlign w:val="center"/>
          </w:tcPr>
          <w:p>
            <w:pPr>
              <w:pStyle w:val="14"/>
            </w:pPr>
            <w:r>
              <w:t>四、公共安全支出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5</w:t>
            </w:r>
          </w:p>
        </w:tc>
        <w:tc>
          <w:tcPr>
            <w:tcW w:w="3975" w:type="dxa"/>
            <w:vAlign w:val="center"/>
          </w:tcPr>
          <w:p>
            <w:pPr>
              <w:pStyle w:val="14"/>
            </w:pPr>
            <w:r>
              <w:t>五、事业收入</w:t>
            </w:r>
          </w:p>
        </w:tc>
        <w:tc>
          <w:tcPr>
            <w:tcW w:w="2190" w:type="dxa"/>
            <w:vAlign w:val="center"/>
          </w:tcPr>
          <w:p>
            <w:pPr>
              <w:pStyle w:val="13"/>
              <w:jc w:val="center"/>
            </w:pPr>
          </w:p>
        </w:tc>
        <w:tc>
          <w:tcPr>
            <w:tcW w:w="4125" w:type="dxa"/>
            <w:vAlign w:val="center"/>
          </w:tcPr>
          <w:p>
            <w:pPr>
              <w:pStyle w:val="14"/>
            </w:pPr>
            <w:r>
              <w:t>五、教育支出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6</w:t>
            </w:r>
          </w:p>
        </w:tc>
        <w:tc>
          <w:tcPr>
            <w:tcW w:w="3975" w:type="dxa"/>
            <w:vAlign w:val="center"/>
          </w:tcPr>
          <w:p>
            <w:pPr>
              <w:pStyle w:val="14"/>
            </w:pPr>
            <w:r>
              <w:t>六、事业单位经营收入</w:t>
            </w:r>
          </w:p>
        </w:tc>
        <w:tc>
          <w:tcPr>
            <w:tcW w:w="2190" w:type="dxa"/>
            <w:vAlign w:val="center"/>
          </w:tcPr>
          <w:p>
            <w:pPr>
              <w:pStyle w:val="13"/>
              <w:jc w:val="center"/>
            </w:pPr>
          </w:p>
        </w:tc>
        <w:tc>
          <w:tcPr>
            <w:tcW w:w="4125" w:type="dxa"/>
            <w:vAlign w:val="center"/>
          </w:tcPr>
          <w:p>
            <w:pPr>
              <w:pStyle w:val="14"/>
            </w:pPr>
            <w:r>
              <w:t>六、科学技术支出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7</w:t>
            </w:r>
          </w:p>
        </w:tc>
        <w:tc>
          <w:tcPr>
            <w:tcW w:w="3975" w:type="dxa"/>
            <w:vAlign w:val="center"/>
          </w:tcPr>
          <w:p>
            <w:pPr>
              <w:pStyle w:val="14"/>
            </w:pPr>
            <w:r>
              <w:t>七、上级补助收入</w:t>
            </w:r>
          </w:p>
        </w:tc>
        <w:tc>
          <w:tcPr>
            <w:tcW w:w="2190" w:type="dxa"/>
            <w:vAlign w:val="center"/>
          </w:tcPr>
          <w:p>
            <w:pPr>
              <w:pStyle w:val="13"/>
              <w:jc w:val="center"/>
            </w:pPr>
          </w:p>
        </w:tc>
        <w:tc>
          <w:tcPr>
            <w:tcW w:w="4125" w:type="dxa"/>
            <w:vAlign w:val="center"/>
          </w:tcPr>
          <w:p>
            <w:pPr>
              <w:pStyle w:val="14"/>
            </w:pPr>
            <w:r>
              <w:t>七、文化旅游体育与传媒支出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8</w:t>
            </w:r>
          </w:p>
        </w:tc>
        <w:tc>
          <w:tcPr>
            <w:tcW w:w="3975" w:type="dxa"/>
            <w:vAlign w:val="center"/>
          </w:tcPr>
          <w:p>
            <w:pPr>
              <w:pStyle w:val="14"/>
            </w:pPr>
            <w:r>
              <w:t>八、附属单位上缴收入</w:t>
            </w:r>
          </w:p>
        </w:tc>
        <w:tc>
          <w:tcPr>
            <w:tcW w:w="2190" w:type="dxa"/>
            <w:vAlign w:val="center"/>
          </w:tcPr>
          <w:p>
            <w:pPr>
              <w:pStyle w:val="13"/>
              <w:jc w:val="center"/>
            </w:pPr>
          </w:p>
        </w:tc>
        <w:tc>
          <w:tcPr>
            <w:tcW w:w="4125" w:type="dxa"/>
            <w:vAlign w:val="center"/>
          </w:tcPr>
          <w:p>
            <w:pPr>
              <w:pStyle w:val="14"/>
            </w:pPr>
            <w:r>
              <w:t>八、社会保障和就业支出</w:t>
            </w:r>
          </w:p>
        </w:tc>
        <w:tc>
          <w:tcPr>
            <w:tcW w:w="2043" w:type="dxa"/>
            <w:vAlign w:val="center"/>
          </w:tcPr>
          <w:p>
            <w:pPr>
              <w:pStyle w:val="13"/>
              <w:jc w:val="center"/>
            </w:pPr>
            <w:r>
              <w:t>5036.66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9</w:t>
            </w:r>
          </w:p>
        </w:tc>
        <w:tc>
          <w:tcPr>
            <w:tcW w:w="3975" w:type="dxa"/>
            <w:vAlign w:val="center"/>
          </w:tcPr>
          <w:p>
            <w:pPr>
              <w:pStyle w:val="14"/>
            </w:pPr>
            <w:r>
              <w:t>九、其他收入</w:t>
            </w:r>
          </w:p>
        </w:tc>
        <w:tc>
          <w:tcPr>
            <w:tcW w:w="2190" w:type="dxa"/>
            <w:vAlign w:val="center"/>
          </w:tcPr>
          <w:p>
            <w:pPr>
              <w:pStyle w:val="13"/>
              <w:jc w:val="center"/>
            </w:pPr>
          </w:p>
        </w:tc>
        <w:tc>
          <w:tcPr>
            <w:tcW w:w="4125" w:type="dxa"/>
            <w:vAlign w:val="center"/>
          </w:tcPr>
          <w:p>
            <w:pPr>
              <w:pStyle w:val="14"/>
            </w:pPr>
            <w:r>
              <w:t>九、社会保险基金支出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10</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十、卫生健康支出</w:t>
            </w:r>
          </w:p>
        </w:tc>
        <w:tc>
          <w:tcPr>
            <w:tcW w:w="2043" w:type="dxa"/>
            <w:vAlign w:val="center"/>
          </w:tcPr>
          <w:p>
            <w:pPr>
              <w:pStyle w:val="13"/>
              <w:jc w:val="center"/>
            </w:pPr>
            <w:r>
              <w:t>179.12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11</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十一、节能环保支出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12</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十二、城乡社区支出</w:t>
            </w:r>
          </w:p>
        </w:tc>
        <w:tc>
          <w:tcPr>
            <w:tcW w:w="2043" w:type="dxa"/>
            <w:vAlign w:val="center"/>
          </w:tcPr>
          <w:p>
            <w:pPr>
              <w:pStyle w:val="13"/>
              <w:jc w:val="center"/>
            </w:pPr>
            <w:r>
              <w:t>13018.48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13</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十三、农林水支出</w:t>
            </w:r>
          </w:p>
        </w:tc>
        <w:tc>
          <w:tcPr>
            <w:tcW w:w="2043" w:type="dxa"/>
            <w:vAlign w:val="center"/>
          </w:tcPr>
          <w:p>
            <w:pPr>
              <w:pStyle w:val="13"/>
              <w:jc w:val="center"/>
            </w:pPr>
            <w:r>
              <w:t>13777.76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14</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十四、交通运输支出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15</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十五、资源勘探工业信息等支出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16</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十六、商业服务业等支出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17</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十七、金融支出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18</w:t>
            </w:r>
          </w:p>
        </w:tc>
        <w:tc>
          <w:tcPr>
            <w:tcW w:w="3975" w:type="dxa"/>
            <w:vAlign w:val="center"/>
          </w:tcPr>
          <w:p>
            <w:pPr>
              <w:pStyle w:val="14"/>
            </w:pPr>
          </w:p>
        </w:tc>
        <w:tc>
          <w:tcPr>
            <w:tcW w:w="2190" w:type="dxa"/>
            <w:vAlign w:val="center"/>
          </w:tcPr>
          <w:p>
            <w:pPr>
              <w:pStyle w:val="13"/>
              <w:jc w:val="center"/>
            </w:pPr>
          </w:p>
        </w:tc>
        <w:tc>
          <w:tcPr>
            <w:tcW w:w="4125" w:type="dxa"/>
            <w:vAlign w:val="center"/>
          </w:tcPr>
          <w:p>
            <w:pPr>
              <w:pStyle w:val="14"/>
            </w:pPr>
            <w:r>
              <w:t>十八、援助其他地区支出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19</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十九、自然资源海洋气象等支出</w:t>
            </w:r>
          </w:p>
        </w:tc>
        <w:tc>
          <w:tcPr>
            <w:tcW w:w="20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20</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二十、住房保障支出</w:t>
            </w:r>
          </w:p>
        </w:tc>
        <w:tc>
          <w:tcPr>
            <w:tcW w:w="2043" w:type="dxa"/>
            <w:vAlign w:val="center"/>
          </w:tcPr>
          <w:p>
            <w:pPr>
              <w:pStyle w:val="13"/>
              <w:jc w:val="center"/>
            </w:pPr>
            <w:r>
              <w:t>228.88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21</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二十一、粮油物资储备支出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22</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二十二、国有资本经营预算支出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23</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二十三、灾害防治及应急管理支出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24</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二十四、预备费</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25</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二十五、其他支出</w:t>
            </w:r>
          </w:p>
        </w:tc>
        <w:tc>
          <w:tcPr>
            <w:tcW w:w="204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26</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二十六、转移性支出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27</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二十七、债务还本支出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28</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二十八、债务付息支出</w:t>
            </w:r>
          </w:p>
        </w:tc>
        <w:tc>
          <w:tcPr>
            <w:tcW w:w="204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29</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二十九、债务发行费用支出</w:t>
            </w:r>
          </w:p>
        </w:tc>
        <w:tc>
          <w:tcPr>
            <w:tcW w:w="2043"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30</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三十、抗疫特别国债安排的支出</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31</w:t>
            </w:r>
          </w:p>
        </w:tc>
        <w:tc>
          <w:tcPr>
            <w:tcW w:w="3975" w:type="dxa"/>
            <w:vAlign w:val="center"/>
          </w:tcPr>
          <w:p>
            <w:pPr>
              <w:pStyle w:val="14"/>
            </w:pPr>
          </w:p>
        </w:tc>
        <w:tc>
          <w:tcPr>
            <w:tcW w:w="2190" w:type="dxa"/>
            <w:vAlign w:val="center"/>
          </w:tcPr>
          <w:p>
            <w:pPr>
              <w:pStyle w:val="13"/>
            </w:pPr>
          </w:p>
        </w:tc>
        <w:tc>
          <w:tcPr>
            <w:tcW w:w="4125" w:type="dxa"/>
            <w:vAlign w:val="center"/>
          </w:tcPr>
          <w:p>
            <w:pPr>
              <w:pStyle w:val="14"/>
            </w:pPr>
            <w:r>
              <w:t>三十一、人行科目</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32</w:t>
            </w:r>
          </w:p>
        </w:tc>
        <w:tc>
          <w:tcPr>
            <w:tcW w:w="3975" w:type="dxa"/>
            <w:vAlign w:val="center"/>
          </w:tcPr>
          <w:p>
            <w:pPr>
              <w:pStyle w:val="16"/>
            </w:pPr>
            <w:r>
              <w:t>本年收入合计</w:t>
            </w:r>
          </w:p>
        </w:tc>
        <w:tc>
          <w:tcPr>
            <w:tcW w:w="2190" w:type="dxa"/>
            <w:vAlign w:val="center"/>
          </w:tcPr>
          <w:p>
            <w:pPr>
              <w:pStyle w:val="17"/>
              <w:jc w:val="center"/>
            </w:pPr>
            <w:r>
              <w:t>27934.06</w:t>
            </w:r>
          </w:p>
        </w:tc>
        <w:tc>
          <w:tcPr>
            <w:tcW w:w="4125" w:type="dxa"/>
            <w:vAlign w:val="center"/>
          </w:tcPr>
          <w:p>
            <w:pPr>
              <w:pStyle w:val="16"/>
            </w:pPr>
            <w:r>
              <w:t>本年支出合计</w:t>
            </w:r>
          </w:p>
        </w:tc>
        <w:tc>
          <w:tcPr>
            <w:tcW w:w="2043" w:type="dxa"/>
            <w:vAlign w:val="center"/>
          </w:tcPr>
          <w:p>
            <w:pPr>
              <w:pStyle w:val="17"/>
              <w:jc w:val="center"/>
            </w:pPr>
            <w:r>
              <w:t>46613.11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33</w:t>
            </w:r>
          </w:p>
        </w:tc>
        <w:tc>
          <w:tcPr>
            <w:tcW w:w="3975" w:type="dxa"/>
            <w:vAlign w:val="center"/>
          </w:tcPr>
          <w:p>
            <w:pPr>
              <w:pStyle w:val="14"/>
            </w:pPr>
            <w:r>
              <w:t>上年结转结余</w:t>
            </w:r>
          </w:p>
        </w:tc>
        <w:tc>
          <w:tcPr>
            <w:tcW w:w="2190" w:type="dxa"/>
            <w:vAlign w:val="center"/>
          </w:tcPr>
          <w:p>
            <w:pPr>
              <w:pStyle w:val="13"/>
              <w:jc w:val="center"/>
            </w:pPr>
            <w:r>
              <w:t>18679.05</w:t>
            </w:r>
          </w:p>
        </w:tc>
        <w:tc>
          <w:tcPr>
            <w:tcW w:w="4125" w:type="dxa"/>
            <w:vAlign w:val="center"/>
          </w:tcPr>
          <w:p>
            <w:pPr>
              <w:pStyle w:val="14"/>
            </w:pPr>
            <w:r>
              <w:t>年终结转结余</w:t>
            </w:r>
          </w:p>
        </w:tc>
        <w:tc>
          <w:tcPr>
            <w:tcW w:w="20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Align w:val="center"/>
          </w:tcPr>
          <w:p>
            <w:pPr>
              <w:pStyle w:val="15"/>
            </w:pPr>
            <w:r>
              <w:t>34</w:t>
            </w:r>
          </w:p>
        </w:tc>
        <w:tc>
          <w:tcPr>
            <w:tcW w:w="3975" w:type="dxa"/>
            <w:vAlign w:val="center"/>
          </w:tcPr>
          <w:p>
            <w:pPr>
              <w:pStyle w:val="16"/>
            </w:pPr>
            <w:r>
              <w:t>收入总计</w:t>
            </w:r>
          </w:p>
        </w:tc>
        <w:tc>
          <w:tcPr>
            <w:tcW w:w="2190" w:type="dxa"/>
            <w:vAlign w:val="center"/>
          </w:tcPr>
          <w:p>
            <w:pPr>
              <w:pStyle w:val="17"/>
              <w:jc w:val="center"/>
            </w:pPr>
            <w:r>
              <w:t>46613.11</w:t>
            </w:r>
          </w:p>
        </w:tc>
        <w:tc>
          <w:tcPr>
            <w:tcW w:w="4125" w:type="dxa"/>
            <w:vAlign w:val="center"/>
          </w:tcPr>
          <w:p>
            <w:pPr>
              <w:pStyle w:val="16"/>
            </w:pPr>
            <w:r>
              <w:t>支出总计</w:t>
            </w:r>
          </w:p>
        </w:tc>
        <w:tc>
          <w:tcPr>
            <w:tcW w:w="2043" w:type="dxa"/>
            <w:vAlign w:val="center"/>
          </w:tcPr>
          <w:p>
            <w:pPr>
              <w:pStyle w:val="17"/>
              <w:jc w:val="center"/>
            </w:pPr>
            <w:r>
              <w:t>46613.11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7"/>
        <w:gridCol w:w="1260"/>
        <w:gridCol w:w="2355"/>
        <w:gridCol w:w="1320"/>
        <w:gridCol w:w="1425"/>
        <w:gridCol w:w="1283"/>
        <w:gridCol w:w="660"/>
        <w:gridCol w:w="630"/>
        <w:gridCol w:w="615"/>
        <w:gridCol w:w="615"/>
        <w:gridCol w:w="705"/>
        <w:gridCol w:w="540"/>
        <w:gridCol w:w="12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7" w:type="dxa"/>
            <w:gridSpan w:val="5"/>
            <w:tcBorders>
              <w:top w:val="single" w:color="FFFFFF" w:sz="6" w:space="0"/>
              <w:left w:val="single" w:color="FFFFFF" w:sz="6" w:space="0"/>
              <w:right w:val="single" w:color="FFFFFF" w:sz="6" w:space="0"/>
            </w:tcBorders>
            <w:vAlign w:val="center"/>
          </w:tcPr>
          <w:p>
            <w:pPr>
              <w:pStyle w:val="11"/>
            </w:pPr>
            <w:r>
              <w:t>332石家庄市鹿泉区水利局</w:t>
            </w:r>
          </w:p>
        </w:tc>
        <w:tc>
          <w:tcPr>
            <w:tcW w:w="2573"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3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7" w:type="dxa"/>
            <w:vMerge w:val="restart"/>
            <w:vAlign w:val="center"/>
          </w:tcPr>
          <w:p>
            <w:pPr>
              <w:pStyle w:val="12"/>
            </w:pPr>
            <w:r>
              <w:t>序号</w:t>
            </w:r>
          </w:p>
        </w:tc>
        <w:tc>
          <w:tcPr>
            <w:tcW w:w="3615" w:type="dxa"/>
            <w:gridSpan w:val="2"/>
            <w:vAlign w:val="center"/>
          </w:tcPr>
          <w:p>
            <w:pPr>
              <w:pStyle w:val="12"/>
            </w:pPr>
            <w:r>
              <w:t>功能分类科目</w:t>
            </w:r>
          </w:p>
        </w:tc>
        <w:tc>
          <w:tcPr>
            <w:tcW w:w="1320" w:type="dxa"/>
            <w:vMerge w:val="restart"/>
            <w:vAlign w:val="center"/>
          </w:tcPr>
          <w:p>
            <w:pPr>
              <w:pStyle w:val="12"/>
            </w:pPr>
            <w:r>
              <w:t>合计</w:t>
            </w:r>
          </w:p>
        </w:tc>
        <w:tc>
          <w:tcPr>
            <w:tcW w:w="6473" w:type="dxa"/>
            <w:gridSpan w:val="8"/>
            <w:vAlign w:val="center"/>
          </w:tcPr>
          <w:p>
            <w:pPr>
              <w:pStyle w:val="12"/>
            </w:pPr>
            <w:r>
              <w:t>本年收入</w:t>
            </w:r>
          </w:p>
        </w:tc>
        <w:tc>
          <w:tcPr>
            <w:tcW w:w="126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7" w:type="dxa"/>
            <w:vMerge w:val="continue"/>
          </w:tcPr>
          <w:p/>
        </w:tc>
        <w:tc>
          <w:tcPr>
            <w:tcW w:w="1260" w:type="dxa"/>
            <w:vAlign w:val="center"/>
          </w:tcPr>
          <w:p>
            <w:pPr>
              <w:pStyle w:val="12"/>
            </w:pPr>
            <w:r>
              <w:t>科目编码</w:t>
            </w:r>
          </w:p>
        </w:tc>
        <w:tc>
          <w:tcPr>
            <w:tcW w:w="2355" w:type="dxa"/>
            <w:vAlign w:val="center"/>
          </w:tcPr>
          <w:p>
            <w:pPr>
              <w:pStyle w:val="12"/>
            </w:pPr>
            <w:r>
              <w:t>科目名称</w:t>
            </w:r>
          </w:p>
        </w:tc>
        <w:tc>
          <w:tcPr>
            <w:tcW w:w="1320" w:type="dxa"/>
            <w:vMerge w:val="continue"/>
          </w:tcPr>
          <w:p/>
        </w:tc>
        <w:tc>
          <w:tcPr>
            <w:tcW w:w="1425" w:type="dxa"/>
            <w:vAlign w:val="center"/>
          </w:tcPr>
          <w:p>
            <w:pPr>
              <w:pStyle w:val="12"/>
            </w:pPr>
            <w:r>
              <w:t>小计</w:t>
            </w:r>
          </w:p>
        </w:tc>
        <w:tc>
          <w:tcPr>
            <w:tcW w:w="1283" w:type="dxa"/>
            <w:vAlign w:val="center"/>
          </w:tcPr>
          <w:p>
            <w:pPr>
              <w:pStyle w:val="12"/>
            </w:pPr>
            <w:r>
              <w:t>财政拨款 收入</w:t>
            </w:r>
          </w:p>
        </w:tc>
        <w:tc>
          <w:tcPr>
            <w:tcW w:w="660" w:type="dxa"/>
            <w:vAlign w:val="center"/>
          </w:tcPr>
          <w:p>
            <w:pPr>
              <w:pStyle w:val="12"/>
            </w:pPr>
            <w:r>
              <w:t>财政专户 收入</w:t>
            </w:r>
          </w:p>
        </w:tc>
        <w:tc>
          <w:tcPr>
            <w:tcW w:w="630" w:type="dxa"/>
            <w:vAlign w:val="center"/>
          </w:tcPr>
          <w:p>
            <w:pPr>
              <w:pStyle w:val="12"/>
            </w:pPr>
            <w:r>
              <w:t>事业收入</w:t>
            </w:r>
          </w:p>
        </w:tc>
        <w:tc>
          <w:tcPr>
            <w:tcW w:w="615" w:type="dxa"/>
            <w:vAlign w:val="center"/>
          </w:tcPr>
          <w:p>
            <w:pPr>
              <w:pStyle w:val="12"/>
            </w:pPr>
            <w:r>
              <w:t>经营收入</w:t>
            </w:r>
          </w:p>
        </w:tc>
        <w:tc>
          <w:tcPr>
            <w:tcW w:w="615" w:type="dxa"/>
            <w:vAlign w:val="center"/>
          </w:tcPr>
          <w:p>
            <w:pPr>
              <w:pStyle w:val="12"/>
            </w:pPr>
            <w:r>
              <w:t>上级补助收入</w:t>
            </w:r>
          </w:p>
        </w:tc>
        <w:tc>
          <w:tcPr>
            <w:tcW w:w="705" w:type="dxa"/>
            <w:vAlign w:val="center"/>
          </w:tcPr>
          <w:p>
            <w:pPr>
              <w:pStyle w:val="12"/>
            </w:pPr>
            <w:r>
              <w:t>附属单位上缴收入</w:t>
            </w:r>
          </w:p>
        </w:tc>
        <w:tc>
          <w:tcPr>
            <w:tcW w:w="540" w:type="dxa"/>
            <w:vAlign w:val="center"/>
          </w:tcPr>
          <w:p>
            <w:pPr>
              <w:pStyle w:val="12"/>
            </w:pPr>
            <w:r>
              <w:t>其他收入</w:t>
            </w:r>
          </w:p>
        </w:tc>
        <w:tc>
          <w:tcPr>
            <w:tcW w:w="126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7" w:type="dxa"/>
            <w:vAlign w:val="center"/>
          </w:tcPr>
          <w:p>
            <w:pPr>
              <w:pStyle w:val="12"/>
            </w:pPr>
            <w:r>
              <w:t>栏次</w:t>
            </w:r>
          </w:p>
        </w:tc>
        <w:tc>
          <w:tcPr>
            <w:tcW w:w="1260" w:type="dxa"/>
            <w:vAlign w:val="center"/>
          </w:tcPr>
          <w:p>
            <w:pPr>
              <w:pStyle w:val="12"/>
            </w:pPr>
            <w:r>
              <w:t>1</w:t>
            </w:r>
          </w:p>
        </w:tc>
        <w:tc>
          <w:tcPr>
            <w:tcW w:w="2355" w:type="dxa"/>
            <w:vAlign w:val="center"/>
          </w:tcPr>
          <w:p>
            <w:pPr>
              <w:pStyle w:val="12"/>
            </w:pPr>
            <w:r>
              <w:t>2</w:t>
            </w:r>
          </w:p>
        </w:tc>
        <w:tc>
          <w:tcPr>
            <w:tcW w:w="1320" w:type="dxa"/>
            <w:vAlign w:val="center"/>
          </w:tcPr>
          <w:p>
            <w:pPr>
              <w:pStyle w:val="12"/>
            </w:pPr>
            <w:r>
              <w:t>3</w:t>
            </w:r>
          </w:p>
        </w:tc>
        <w:tc>
          <w:tcPr>
            <w:tcW w:w="1425" w:type="dxa"/>
            <w:vAlign w:val="center"/>
          </w:tcPr>
          <w:p>
            <w:pPr>
              <w:pStyle w:val="12"/>
            </w:pPr>
            <w:r>
              <w:t>4</w:t>
            </w:r>
          </w:p>
        </w:tc>
        <w:tc>
          <w:tcPr>
            <w:tcW w:w="1283" w:type="dxa"/>
            <w:vAlign w:val="center"/>
          </w:tcPr>
          <w:p>
            <w:pPr>
              <w:pStyle w:val="12"/>
            </w:pPr>
            <w:r>
              <w:t>5</w:t>
            </w:r>
          </w:p>
        </w:tc>
        <w:tc>
          <w:tcPr>
            <w:tcW w:w="660" w:type="dxa"/>
            <w:vAlign w:val="center"/>
          </w:tcPr>
          <w:p>
            <w:pPr>
              <w:pStyle w:val="12"/>
            </w:pPr>
            <w:r>
              <w:t>6</w:t>
            </w:r>
          </w:p>
        </w:tc>
        <w:tc>
          <w:tcPr>
            <w:tcW w:w="630" w:type="dxa"/>
            <w:vAlign w:val="center"/>
          </w:tcPr>
          <w:p>
            <w:pPr>
              <w:pStyle w:val="12"/>
            </w:pPr>
            <w:r>
              <w:t>7</w:t>
            </w:r>
          </w:p>
        </w:tc>
        <w:tc>
          <w:tcPr>
            <w:tcW w:w="615" w:type="dxa"/>
            <w:vAlign w:val="center"/>
          </w:tcPr>
          <w:p>
            <w:pPr>
              <w:pStyle w:val="12"/>
            </w:pPr>
            <w:r>
              <w:t>8</w:t>
            </w:r>
          </w:p>
        </w:tc>
        <w:tc>
          <w:tcPr>
            <w:tcW w:w="615" w:type="dxa"/>
            <w:vAlign w:val="center"/>
          </w:tcPr>
          <w:p>
            <w:pPr>
              <w:pStyle w:val="12"/>
            </w:pPr>
            <w:r>
              <w:t>9</w:t>
            </w:r>
          </w:p>
        </w:tc>
        <w:tc>
          <w:tcPr>
            <w:tcW w:w="705" w:type="dxa"/>
            <w:vAlign w:val="center"/>
          </w:tcPr>
          <w:p>
            <w:pPr>
              <w:pStyle w:val="12"/>
            </w:pPr>
            <w:r>
              <w:t>10</w:t>
            </w:r>
          </w:p>
        </w:tc>
        <w:tc>
          <w:tcPr>
            <w:tcW w:w="540" w:type="dxa"/>
            <w:vAlign w:val="center"/>
          </w:tcPr>
          <w:p>
            <w:pPr>
              <w:pStyle w:val="12"/>
            </w:pPr>
            <w:r>
              <w:t>11</w:t>
            </w:r>
          </w:p>
        </w:tc>
        <w:tc>
          <w:tcPr>
            <w:tcW w:w="126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w:t>
            </w:r>
          </w:p>
        </w:tc>
        <w:tc>
          <w:tcPr>
            <w:tcW w:w="1260" w:type="dxa"/>
            <w:vAlign w:val="center"/>
          </w:tcPr>
          <w:p>
            <w:pPr>
              <w:pStyle w:val="18"/>
            </w:pPr>
          </w:p>
        </w:tc>
        <w:tc>
          <w:tcPr>
            <w:tcW w:w="2355" w:type="dxa"/>
            <w:vAlign w:val="center"/>
          </w:tcPr>
          <w:p>
            <w:pPr>
              <w:pStyle w:val="16"/>
            </w:pPr>
            <w:r>
              <w:t>合计</w:t>
            </w:r>
          </w:p>
        </w:tc>
        <w:tc>
          <w:tcPr>
            <w:tcW w:w="1320" w:type="dxa"/>
            <w:vAlign w:val="center"/>
          </w:tcPr>
          <w:p>
            <w:pPr>
              <w:pStyle w:val="17"/>
              <w:jc w:val="center"/>
            </w:pPr>
            <w:r>
              <w:t>46613.11</w:t>
            </w:r>
          </w:p>
        </w:tc>
        <w:tc>
          <w:tcPr>
            <w:tcW w:w="1425" w:type="dxa"/>
            <w:vAlign w:val="center"/>
          </w:tcPr>
          <w:p>
            <w:pPr>
              <w:pStyle w:val="17"/>
              <w:jc w:val="center"/>
            </w:pPr>
            <w:r>
              <w:t>27934.06</w:t>
            </w:r>
          </w:p>
        </w:tc>
        <w:tc>
          <w:tcPr>
            <w:tcW w:w="1283" w:type="dxa"/>
            <w:vAlign w:val="center"/>
          </w:tcPr>
          <w:p>
            <w:pPr>
              <w:pStyle w:val="17"/>
              <w:jc w:val="center"/>
            </w:pPr>
            <w:r>
              <w:t>27934.06</w:t>
            </w:r>
          </w:p>
        </w:tc>
        <w:tc>
          <w:tcPr>
            <w:tcW w:w="660" w:type="dxa"/>
            <w:vAlign w:val="center"/>
          </w:tcPr>
          <w:p>
            <w:pPr>
              <w:pStyle w:val="17"/>
              <w:jc w:val="center"/>
            </w:pPr>
          </w:p>
        </w:tc>
        <w:tc>
          <w:tcPr>
            <w:tcW w:w="630" w:type="dxa"/>
            <w:vAlign w:val="center"/>
          </w:tcPr>
          <w:p>
            <w:pPr>
              <w:pStyle w:val="17"/>
              <w:jc w:val="center"/>
            </w:pPr>
          </w:p>
        </w:tc>
        <w:tc>
          <w:tcPr>
            <w:tcW w:w="615" w:type="dxa"/>
            <w:vAlign w:val="center"/>
          </w:tcPr>
          <w:p>
            <w:pPr>
              <w:pStyle w:val="17"/>
              <w:jc w:val="center"/>
            </w:pPr>
          </w:p>
        </w:tc>
        <w:tc>
          <w:tcPr>
            <w:tcW w:w="615" w:type="dxa"/>
            <w:vAlign w:val="center"/>
          </w:tcPr>
          <w:p>
            <w:pPr>
              <w:pStyle w:val="17"/>
              <w:jc w:val="center"/>
            </w:pPr>
          </w:p>
        </w:tc>
        <w:tc>
          <w:tcPr>
            <w:tcW w:w="705" w:type="dxa"/>
            <w:vAlign w:val="center"/>
          </w:tcPr>
          <w:p>
            <w:pPr>
              <w:pStyle w:val="17"/>
              <w:jc w:val="center"/>
            </w:pPr>
          </w:p>
        </w:tc>
        <w:tc>
          <w:tcPr>
            <w:tcW w:w="540" w:type="dxa"/>
            <w:vAlign w:val="center"/>
          </w:tcPr>
          <w:p>
            <w:pPr>
              <w:pStyle w:val="17"/>
              <w:jc w:val="center"/>
            </w:pPr>
          </w:p>
        </w:tc>
        <w:tc>
          <w:tcPr>
            <w:tcW w:w="1263" w:type="dxa"/>
            <w:vAlign w:val="center"/>
          </w:tcPr>
          <w:p>
            <w:pPr>
              <w:pStyle w:val="17"/>
              <w:jc w:val="center"/>
            </w:pPr>
            <w:r>
              <w:t>18679.05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w:t>
            </w:r>
          </w:p>
        </w:tc>
        <w:tc>
          <w:tcPr>
            <w:tcW w:w="1260" w:type="dxa"/>
            <w:vAlign w:val="center"/>
          </w:tcPr>
          <w:p>
            <w:pPr>
              <w:pStyle w:val="14"/>
              <w:jc w:val="both"/>
            </w:pPr>
            <w:r>
              <w:t>208</w:t>
            </w:r>
          </w:p>
        </w:tc>
        <w:tc>
          <w:tcPr>
            <w:tcW w:w="2355" w:type="dxa"/>
            <w:vAlign w:val="center"/>
          </w:tcPr>
          <w:p>
            <w:pPr>
              <w:pStyle w:val="14"/>
            </w:pPr>
            <w:r>
              <w:t>社会保障和就业支出</w:t>
            </w:r>
          </w:p>
        </w:tc>
        <w:tc>
          <w:tcPr>
            <w:tcW w:w="1320" w:type="dxa"/>
            <w:vAlign w:val="center"/>
          </w:tcPr>
          <w:p>
            <w:pPr>
              <w:pStyle w:val="13"/>
              <w:jc w:val="center"/>
            </w:pPr>
            <w:r>
              <w:t>5036.66</w:t>
            </w:r>
          </w:p>
        </w:tc>
        <w:tc>
          <w:tcPr>
            <w:tcW w:w="1425" w:type="dxa"/>
            <w:vAlign w:val="center"/>
          </w:tcPr>
          <w:p>
            <w:pPr>
              <w:pStyle w:val="13"/>
              <w:jc w:val="center"/>
            </w:pPr>
            <w:r>
              <w:t>3141.07</w:t>
            </w:r>
          </w:p>
        </w:tc>
        <w:tc>
          <w:tcPr>
            <w:tcW w:w="1283" w:type="dxa"/>
            <w:vAlign w:val="center"/>
          </w:tcPr>
          <w:p>
            <w:pPr>
              <w:pStyle w:val="13"/>
              <w:jc w:val="center"/>
            </w:pPr>
            <w:r>
              <w:t>3141.07</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1895.59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w:t>
            </w:r>
          </w:p>
        </w:tc>
        <w:tc>
          <w:tcPr>
            <w:tcW w:w="1260" w:type="dxa"/>
            <w:vAlign w:val="center"/>
          </w:tcPr>
          <w:p>
            <w:pPr>
              <w:pStyle w:val="14"/>
              <w:jc w:val="both"/>
            </w:pPr>
            <w:r>
              <w:t>20805</w:t>
            </w:r>
          </w:p>
        </w:tc>
        <w:tc>
          <w:tcPr>
            <w:tcW w:w="2355" w:type="dxa"/>
            <w:vAlign w:val="center"/>
          </w:tcPr>
          <w:p>
            <w:pPr>
              <w:pStyle w:val="14"/>
            </w:pPr>
            <w:r>
              <w:t>行政事业单位养老支出</w:t>
            </w:r>
          </w:p>
        </w:tc>
        <w:tc>
          <w:tcPr>
            <w:tcW w:w="1320" w:type="dxa"/>
            <w:vAlign w:val="center"/>
          </w:tcPr>
          <w:p>
            <w:pPr>
              <w:pStyle w:val="13"/>
              <w:jc w:val="center"/>
            </w:pPr>
            <w:r>
              <w:t>1197.05</w:t>
            </w:r>
          </w:p>
        </w:tc>
        <w:tc>
          <w:tcPr>
            <w:tcW w:w="1425" w:type="dxa"/>
            <w:vAlign w:val="center"/>
          </w:tcPr>
          <w:p>
            <w:pPr>
              <w:pStyle w:val="13"/>
              <w:jc w:val="center"/>
            </w:pPr>
            <w:r>
              <w:t>1197.05</w:t>
            </w:r>
          </w:p>
        </w:tc>
        <w:tc>
          <w:tcPr>
            <w:tcW w:w="1283" w:type="dxa"/>
            <w:vAlign w:val="center"/>
          </w:tcPr>
          <w:p>
            <w:pPr>
              <w:pStyle w:val="13"/>
              <w:jc w:val="center"/>
            </w:pPr>
            <w:r>
              <w:t>1197.05</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w:t>
            </w:r>
          </w:p>
        </w:tc>
        <w:tc>
          <w:tcPr>
            <w:tcW w:w="1260" w:type="dxa"/>
            <w:vAlign w:val="center"/>
          </w:tcPr>
          <w:p>
            <w:pPr>
              <w:pStyle w:val="14"/>
              <w:jc w:val="both"/>
            </w:pPr>
            <w:r>
              <w:t>2080501</w:t>
            </w:r>
          </w:p>
        </w:tc>
        <w:tc>
          <w:tcPr>
            <w:tcW w:w="2355" w:type="dxa"/>
            <w:vAlign w:val="center"/>
          </w:tcPr>
          <w:p>
            <w:pPr>
              <w:pStyle w:val="14"/>
            </w:pPr>
            <w:r>
              <w:t>行政单位离退休</w:t>
            </w:r>
          </w:p>
        </w:tc>
        <w:tc>
          <w:tcPr>
            <w:tcW w:w="1320" w:type="dxa"/>
            <w:vAlign w:val="center"/>
          </w:tcPr>
          <w:p>
            <w:pPr>
              <w:pStyle w:val="13"/>
              <w:jc w:val="center"/>
            </w:pPr>
            <w:r>
              <w:t>139.66</w:t>
            </w:r>
          </w:p>
        </w:tc>
        <w:tc>
          <w:tcPr>
            <w:tcW w:w="1425" w:type="dxa"/>
            <w:vAlign w:val="center"/>
          </w:tcPr>
          <w:p>
            <w:pPr>
              <w:pStyle w:val="13"/>
              <w:jc w:val="center"/>
            </w:pPr>
            <w:r>
              <w:t>139.66</w:t>
            </w:r>
          </w:p>
        </w:tc>
        <w:tc>
          <w:tcPr>
            <w:tcW w:w="1283" w:type="dxa"/>
            <w:vAlign w:val="center"/>
          </w:tcPr>
          <w:p>
            <w:pPr>
              <w:pStyle w:val="13"/>
              <w:jc w:val="center"/>
            </w:pPr>
            <w:r>
              <w:t>139.66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5</w:t>
            </w:r>
          </w:p>
        </w:tc>
        <w:tc>
          <w:tcPr>
            <w:tcW w:w="1260" w:type="dxa"/>
            <w:vAlign w:val="center"/>
          </w:tcPr>
          <w:p>
            <w:pPr>
              <w:pStyle w:val="14"/>
              <w:jc w:val="both"/>
            </w:pPr>
            <w:r>
              <w:t>2080502</w:t>
            </w:r>
          </w:p>
        </w:tc>
        <w:tc>
          <w:tcPr>
            <w:tcW w:w="2355" w:type="dxa"/>
            <w:vAlign w:val="center"/>
          </w:tcPr>
          <w:p>
            <w:pPr>
              <w:pStyle w:val="14"/>
            </w:pPr>
            <w:r>
              <w:t>事业单位离退休</w:t>
            </w:r>
          </w:p>
        </w:tc>
        <w:tc>
          <w:tcPr>
            <w:tcW w:w="1320" w:type="dxa"/>
            <w:vAlign w:val="center"/>
          </w:tcPr>
          <w:p>
            <w:pPr>
              <w:pStyle w:val="13"/>
              <w:jc w:val="center"/>
            </w:pPr>
            <w:r>
              <w:t>736.90</w:t>
            </w:r>
          </w:p>
        </w:tc>
        <w:tc>
          <w:tcPr>
            <w:tcW w:w="1425" w:type="dxa"/>
            <w:vAlign w:val="center"/>
          </w:tcPr>
          <w:p>
            <w:pPr>
              <w:pStyle w:val="13"/>
              <w:jc w:val="center"/>
            </w:pPr>
            <w:r>
              <w:t>736.90</w:t>
            </w:r>
          </w:p>
        </w:tc>
        <w:tc>
          <w:tcPr>
            <w:tcW w:w="1283" w:type="dxa"/>
            <w:vAlign w:val="center"/>
          </w:tcPr>
          <w:p>
            <w:pPr>
              <w:pStyle w:val="13"/>
              <w:jc w:val="center"/>
            </w:pPr>
            <w:r>
              <w:t>736.90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6</w:t>
            </w:r>
          </w:p>
        </w:tc>
        <w:tc>
          <w:tcPr>
            <w:tcW w:w="1260" w:type="dxa"/>
            <w:vAlign w:val="center"/>
          </w:tcPr>
          <w:p>
            <w:pPr>
              <w:pStyle w:val="14"/>
              <w:jc w:val="both"/>
            </w:pPr>
            <w:r>
              <w:t>2080505</w:t>
            </w:r>
          </w:p>
        </w:tc>
        <w:tc>
          <w:tcPr>
            <w:tcW w:w="2355" w:type="dxa"/>
            <w:vAlign w:val="center"/>
          </w:tcPr>
          <w:p>
            <w:pPr>
              <w:pStyle w:val="14"/>
            </w:pPr>
            <w:r>
              <w:t>机关事业单位基本养老保险缴费支出</w:t>
            </w:r>
          </w:p>
        </w:tc>
        <w:tc>
          <w:tcPr>
            <w:tcW w:w="1320" w:type="dxa"/>
            <w:vAlign w:val="center"/>
          </w:tcPr>
          <w:p>
            <w:pPr>
              <w:pStyle w:val="13"/>
              <w:jc w:val="center"/>
            </w:pPr>
            <w:r>
              <w:t>245.00</w:t>
            </w:r>
          </w:p>
        </w:tc>
        <w:tc>
          <w:tcPr>
            <w:tcW w:w="1425" w:type="dxa"/>
            <w:vAlign w:val="center"/>
          </w:tcPr>
          <w:p>
            <w:pPr>
              <w:pStyle w:val="13"/>
              <w:jc w:val="center"/>
            </w:pPr>
            <w:r>
              <w:t>245.00</w:t>
            </w:r>
          </w:p>
        </w:tc>
        <w:tc>
          <w:tcPr>
            <w:tcW w:w="1283" w:type="dxa"/>
            <w:vAlign w:val="center"/>
          </w:tcPr>
          <w:p>
            <w:pPr>
              <w:pStyle w:val="13"/>
              <w:jc w:val="center"/>
            </w:pPr>
            <w:r>
              <w:t>245.00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7</w:t>
            </w:r>
          </w:p>
        </w:tc>
        <w:tc>
          <w:tcPr>
            <w:tcW w:w="1260" w:type="dxa"/>
            <w:vAlign w:val="center"/>
          </w:tcPr>
          <w:p>
            <w:pPr>
              <w:pStyle w:val="14"/>
              <w:jc w:val="both"/>
            </w:pPr>
            <w:r>
              <w:t>2080506</w:t>
            </w:r>
          </w:p>
        </w:tc>
        <w:tc>
          <w:tcPr>
            <w:tcW w:w="2355" w:type="dxa"/>
            <w:vAlign w:val="center"/>
          </w:tcPr>
          <w:p>
            <w:pPr>
              <w:pStyle w:val="14"/>
            </w:pPr>
            <w:r>
              <w:t>机关事业单位职业年金缴费支出</w:t>
            </w:r>
          </w:p>
        </w:tc>
        <w:tc>
          <w:tcPr>
            <w:tcW w:w="1320" w:type="dxa"/>
            <w:vAlign w:val="center"/>
          </w:tcPr>
          <w:p>
            <w:pPr>
              <w:pStyle w:val="13"/>
              <w:jc w:val="center"/>
            </w:pPr>
            <w:r>
              <w:t>75.49</w:t>
            </w:r>
          </w:p>
        </w:tc>
        <w:tc>
          <w:tcPr>
            <w:tcW w:w="1425" w:type="dxa"/>
            <w:vAlign w:val="center"/>
          </w:tcPr>
          <w:p>
            <w:pPr>
              <w:pStyle w:val="13"/>
              <w:jc w:val="center"/>
            </w:pPr>
            <w:r>
              <w:t>75.49</w:t>
            </w:r>
          </w:p>
        </w:tc>
        <w:tc>
          <w:tcPr>
            <w:tcW w:w="1283" w:type="dxa"/>
            <w:vAlign w:val="center"/>
          </w:tcPr>
          <w:p>
            <w:pPr>
              <w:pStyle w:val="13"/>
              <w:jc w:val="center"/>
            </w:pPr>
            <w:r>
              <w:t>75.49</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8</w:t>
            </w:r>
          </w:p>
        </w:tc>
        <w:tc>
          <w:tcPr>
            <w:tcW w:w="1260" w:type="dxa"/>
            <w:vAlign w:val="center"/>
          </w:tcPr>
          <w:p>
            <w:pPr>
              <w:pStyle w:val="14"/>
              <w:jc w:val="both"/>
            </w:pPr>
            <w:r>
              <w:t>20809</w:t>
            </w:r>
          </w:p>
        </w:tc>
        <w:tc>
          <w:tcPr>
            <w:tcW w:w="2355" w:type="dxa"/>
            <w:vAlign w:val="center"/>
          </w:tcPr>
          <w:p>
            <w:pPr>
              <w:pStyle w:val="14"/>
            </w:pPr>
            <w:r>
              <w:t>退役安置</w:t>
            </w:r>
          </w:p>
        </w:tc>
        <w:tc>
          <w:tcPr>
            <w:tcW w:w="1320" w:type="dxa"/>
            <w:vAlign w:val="center"/>
          </w:tcPr>
          <w:p>
            <w:pPr>
              <w:pStyle w:val="13"/>
              <w:jc w:val="center"/>
            </w:pPr>
            <w:r>
              <w:t>73.36</w:t>
            </w:r>
          </w:p>
        </w:tc>
        <w:tc>
          <w:tcPr>
            <w:tcW w:w="1425" w:type="dxa"/>
            <w:vAlign w:val="center"/>
          </w:tcPr>
          <w:p>
            <w:pPr>
              <w:pStyle w:val="13"/>
              <w:jc w:val="center"/>
            </w:pPr>
            <w:r>
              <w:t>73.36</w:t>
            </w:r>
          </w:p>
        </w:tc>
        <w:tc>
          <w:tcPr>
            <w:tcW w:w="1283" w:type="dxa"/>
            <w:vAlign w:val="center"/>
          </w:tcPr>
          <w:p>
            <w:pPr>
              <w:pStyle w:val="13"/>
              <w:jc w:val="center"/>
            </w:pPr>
            <w:r>
              <w:t>73.36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9</w:t>
            </w:r>
          </w:p>
        </w:tc>
        <w:tc>
          <w:tcPr>
            <w:tcW w:w="1260" w:type="dxa"/>
            <w:vAlign w:val="center"/>
          </w:tcPr>
          <w:p>
            <w:pPr>
              <w:pStyle w:val="14"/>
              <w:jc w:val="both"/>
            </w:pPr>
            <w:r>
              <w:t>2080901</w:t>
            </w:r>
          </w:p>
        </w:tc>
        <w:tc>
          <w:tcPr>
            <w:tcW w:w="2355" w:type="dxa"/>
            <w:vAlign w:val="center"/>
          </w:tcPr>
          <w:p>
            <w:pPr>
              <w:pStyle w:val="14"/>
            </w:pPr>
            <w:r>
              <w:t>退役士兵安置</w:t>
            </w:r>
          </w:p>
        </w:tc>
        <w:tc>
          <w:tcPr>
            <w:tcW w:w="1320" w:type="dxa"/>
            <w:vAlign w:val="center"/>
          </w:tcPr>
          <w:p>
            <w:pPr>
              <w:pStyle w:val="13"/>
              <w:jc w:val="center"/>
            </w:pPr>
            <w:r>
              <w:t>73.36</w:t>
            </w:r>
          </w:p>
        </w:tc>
        <w:tc>
          <w:tcPr>
            <w:tcW w:w="1425" w:type="dxa"/>
            <w:vAlign w:val="center"/>
          </w:tcPr>
          <w:p>
            <w:pPr>
              <w:pStyle w:val="13"/>
              <w:jc w:val="center"/>
            </w:pPr>
            <w:r>
              <w:t>73.36</w:t>
            </w:r>
          </w:p>
        </w:tc>
        <w:tc>
          <w:tcPr>
            <w:tcW w:w="1283" w:type="dxa"/>
            <w:vAlign w:val="center"/>
          </w:tcPr>
          <w:p>
            <w:pPr>
              <w:pStyle w:val="13"/>
              <w:jc w:val="center"/>
            </w:pPr>
            <w:r>
              <w:t>73.36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10</w:t>
            </w:r>
          </w:p>
        </w:tc>
        <w:tc>
          <w:tcPr>
            <w:tcW w:w="1260" w:type="dxa"/>
            <w:vAlign w:val="center"/>
          </w:tcPr>
          <w:p>
            <w:pPr>
              <w:pStyle w:val="14"/>
              <w:jc w:val="both"/>
            </w:pPr>
            <w:r>
              <w:t>20822</w:t>
            </w:r>
          </w:p>
        </w:tc>
        <w:tc>
          <w:tcPr>
            <w:tcW w:w="2355" w:type="dxa"/>
            <w:vAlign w:val="center"/>
          </w:tcPr>
          <w:p>
            <w:pPr>
              <w:pStyle w:val="14"/>
            </w:pPr>
            <w:r>
              <w:t>大中型水库移民后期扶持基金支出</w:t>
            </w:r>
          </w:p>
        </w:tc>
        <w:tc>
          <w:tcPr>
            <w:tcW w:w="1320" w:type="dxa"/>
            <w:vAlign w:val="center"/>
          </w:tcPr>
          <w:p>
            <w:pPr>
              <w:pStyle w:val="13"/>
              <w:jc w:val="center"/>
            </w:pPr>
            <w:r>
              <w:t>3545.17</w:t>
            </w:r>
          </w:p>
        </w:tc>
        <w:tc>
          <w:tcPr>
            <w:tcW w:w="1425" w:type="dxa"/>
            <w:vAlign w:val="center"/>
          </w:tcPr>
          <w:p>
            <w:pPr>
              <w:pStyle w:val="13"/>
              <w:jc w:val="center"/>
            </w:pPr>
            <w:r>
              <w:t>1650.66</w:t>
            </w:r>
          </w:p>
        </w:tc>
        <w:tc>
          <w:tcPr>
            <w:tcW w:w="1283" w:type="dxa"/>
            <w:vAlign w:val="center"/>
          </w:tcPr>
          <w:p>
            <w:pPr>
              <w:pStyle w:val="13"/>
              <w:jc w:val="center"/>
            </w:pPr>
            <w:r>
              <w:t>1650.66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1894.51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11</w:t>
            </w:r>
          </w:p>
        </w:tc>
        <w:tc>
          <w:tcPr>
            <w:tcW w:w="1260" w:type="dxa"/>
            <w:vAlign w:val="center"/>
          </w:tcPr>
          <w:p>
            <w:pPr>
              <w:pStyle w:val="14"/>
              <w:jc w:val="both"/>
            </w:pPr>
            <w:r>
              <w:t>2082201</w:t>
            </w:r>
          </w:p>
        </w:tc>
        <w:tc>
          <w:tcPr>
            <w:tcW w:w="2355" w:type="dxa"/>
            <w:vAlign w:val="center"/>
          </w:tcPr>
          <w:p>
            <w:pPr>
              <w:pStyle w:val="14"/>
            </w:pPr>
            <w:r>
              <w:t>移民补助</w:t>
            </w:r>
          </w:p>
        </w:tc>
        <w:tc>
          <w:tcPr>
            <w:tcW w:w="1320" w:type="dxa"/>
            <w:vAlign w:val="center"/>
          </w:tcPr>
          <w:p>
            <w:pPr>
              <w:pStyle w:val="13"/>
              <w:jc w:val="center"/>
            </w:pPr>
            <w:r>
              <w:t>1719.17</w:t>
            </w:r>
          </w:p>
        </w:tc>
        <w:tc>
          <w:tcPr>
            <w:tcW w:w="1425" w:type="dxa"/>
            <w:vAlign w:val="center"/>
          </w:tcPr>
          <w:p>
            <w:pPr>
              <w:pStyle w:val="13"/>
              <w:jc w:val="center"/>
            </w:pPr>
            <w:r>
              <w:t>1650.66</w:t>
            </w:r>
          </w:p>
        </w:tc>
        <w:tc>
          <w:tcPr>
            <w:tcW w:w="1283" w:type="dxa"/>
            <w:vAlign w:val="center"/>
          </w:tcPr>
          <w:p>
            <w:pPr>
              <w:pStyle w:val="13"/>
              <w:jc w:val="center"/>
            </w:pPr>
            <w:r>
              <w:t>1650.66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68.51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12</w:t>
            </w:r>
          </w:p>
        </w:tc>
        <w:tc>
          <w:tcPr>
            <w:tcW w:w="1260" w:type="dxa"/>
            <w:vAlign w:val="center"/>
          </w:tcPr>
          <w:p>
            <w:pPr>
              <w:pStyle w:val="14"/>
            </w:pPr>
            <w:r>
              <w:t>2082202</w:t>
            </w:r>
          </w:p>
        </w:tc>
        <w:tc>
          <w:tcPr>
            <w:tcW w:w="2355" w:type="dxa"/>
            <w:vAlign w:val="center"/>
          </w:tcPr>
          <w:p>
            <w:pPr>
              <w:pStyle w:val="14"/>
            </w:pPr>
            <w:r>
              <w:t>基础设施建设和经济发展</w:t>
            </w:r>
          </w:p>
        </w:tc>
        <w:tc>
          <w:tcPr>
            <w:tcW w:w="1320" w:type="dxa"/>
            <w:vAlign w:val="center"/>
          </w:tcPr>
          <w:p>
            <w:pPr>
              <w:pStyle w:val="13"/>
              <w:jc w:val="center"/>
            </w:pPr>
            <w:r>
              <w:t>1826.00</w:t>
            </w:r>
          </w:p>
        </w:tc>
        <w:tc>
          <w:tcPr>
            <w:tcW w:w="1425" w:type="dxa"/>
            <w:vAlign w:val="center"/>
          </w:tcPr>
          <w:p>
            <w:pPr>
              <w:pStyle w:val="13"/>
              <w:jc w:val="center"/>
            </w:pPr>
          </w:p>
        </w:tc>
        <w:tc>
          <w:tcPr>
            <w:tcW w:w="1283" w:type="dxa"/>
            <w:vAlign w:val="center"/>
          </w:tcPr>
          <w:p>
            <w:pPr>
              <w:pStyle w:val="13"/>
              <w:jc w:val="center"/>
            </w:pP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13</w:t>
            </w:r>
          </w:p>
        </w:tc>
        <w:tc>
          <w:tcPr>
            <w:tcW w:w="1260" w:type="dxa"/>
            <w:vAlign w:val="center"/>
          </w:tcPr>
          <w:p>
            <w:pPr>
              <w:pStyle w:val="14"/>
            </w:pPr>
            <w:r>
              <w:t>20823</w:t>
            </w:r>
          </w:p>
        </w:tc>
        <w:tc>
          <w:tcPr>
            <w:tcW w:w="2355" w:type="dxa"/>
            <w:vAlign w:val="center"/>
          </w:tcPr>
          <w:p>
            <w:pPr>
              <w:pStyle w:val="14"/>
            </w:pPr>
            <w:r>
              <w:t>小型水库移民扶助基金安排的支出</w:t>
            </w:r>
          </w:p>
        </w:tc>
        <w:tc>
          <w:tcPr>
            <w:tcW w:w="1320" w:type="dxa"/>
            <w:vAlign w:val="center"/>
          </w:tcPr>
          <w:p>
            <w:pPr>
              <w:pStyle w:val="13"/>
              <w:jc w:val="center"/>
            </w:pPr>
            <w:r>
              <w:t>221.08</w:t>
            </w:r>
          </w:p>
        </w:tc>
        <w:tc>
          <w:tcPr>
            <w:tcW w:w="1425" w:type="dxa"/>
            <w:vAlign w:val="center"/>
          </w:tcPr>
          <w:p>
            <w:pPr>
              <w:pStyle w:val="13"/>
              <w:jc w:val="center"/>
            </w:pPr>
            <w:r>
              <w:t>220.00</w:t>
            </w:r>
          </w:p>
        </w:tc>
        <w:tc>
          <w:tcPr>
            <w:tcW w:w="1283" w:type="dxa"/>
            <w:vAlign w:val="center"/>
          </w:tcPr>
          <w:p>
            <w:pPr>
              <w:pStyle w:val="13"/>
              <w:jc w:val="center"/>
            </w:pPr>
            <w:r>
              <w:t>220.00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14</w:t>
            </w:r>
          </w:p>
        </w:tc>
        <w:tc>
          <w:tcPr>
            <w:tcW w:w="1260" w:type="dxa"/>
            <w:vAlign w:val="center"/>
          </w:tcPr>
          <w:p>
            <w:pPr>
              <w:pStyle w:val="14"/>
            </w:pPr>
            <w:r>
              <w:t>2082301</w:t>
            </w:r>
          </w:p>
        </w:tc>
        <w:tc>
          <w:tcPr>
            <w:tcW w:w="2355" w:type="dxa"/>
            <w:vAlign w:val="center"/>
          </w:tcPr>
          <w:p>
            <w:pPr>
              <w:pStyle w:val="14"/>
            </w:pPr>
            <w:r>
              <w:t>移民补助</w:t>
            </w:r>
          </w:p>
        </w:tc>
        <w:tc>
          <w:tcPr>
            <w:tcW w:w="1320" w:type="dxa"/>
            <w:vAlign w:val="center"/>
          </w:tcPr>
          <w:p>
            <w:pPr>
              <w:pStyle w:val="13"/>
              <w:jc w:val="center"/>
            </w:pPr>
            <w:r>
              <w:t>207.00</w:t>
            </w:r>
          </w:p>
        </w:tc>
        <w:tc>
          <w:tcPr>
            <w:tcW w:w="1425" w:type="dxa"/>
            <w:vAlign w:val="center"/>
          </w:tcPr>
          <w:p>
            <w:pPr>
              <w:pStyle w:val="13"/>
              <w:jc w:val="center"/>
            </w:pPr>
            <w:r>
              <w:t>207.00</w:t>
            </w:r>
          </w:p>
        </w:tc>
        <w:tc>
          <w:tcPr>
            <w:tcW w:w="1283" w:type="dxa"/>
            <w:vAlign w:val="center"/>
          </w:tcPr>
          <w:p>
            <w:pPr>
              <w:pStyle w:val="13"/>
              <w:jc w:val="center"/>
            </w:pPr>
            <w:r>
              <w:t>207.00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15</w:t>
            </w:r>
          </w:p>
        </w:tc>
        <w:tc>
          <w:tcPr>
            <w:tcW w:w="1260" w:type="dxa"/>
            <w:vAlign w:val="center"/>
          </w:tcPr>
          <w:p>
            <w:pPr>
              <w:pStyle w:val="14"/>
            </w:pPr>
            <w:r>
              <w:t>2082302</w:t>
            </w:r>
          </w:p>
        </w:tc>
        <w:tc>
          <w:tcPr>
            <w:tcW w:w="2355" w:type="dxa"/>
            <w:vAlign w:val="center"/>
          </w:tcPr>
          <w:p>
            <w:pPr>
              <w:pStyle w:val="14"/>
            </w:pPr>
            <w:r>
              <w:t>基础设施建设和经济发展</w:t>
            </w:r>
          </w:p>
        </w:tc>
        <w:tc>
          <w:tcPr>
            <w:tcW w:w="1320" w:type="dxa"/>
            <w:vAlign w:val="center"/>
          </w:tcPr>
          <w:p>
            <w:pPr>
              <w:pStyle w:val="13"/>
              <w:jc w:val="center"/>
            </w:pPr>
            <w:r>
              <w:t>14.08</w:t>
            </w:r>
          </w:p>
        </w:tc>
        <w:tc>
          <w:tcPr>
            <w:tcW w:w="1425" w:type="dxa"/>
            <w:vAlign w:val="center"/>
          </w:tcPr>
          <w:p>
            <w:pPr>
              <w:pStyle w:val="13"/>
              <w:jc w:val="center"/>
            </w:pPr>
            <w:r>
              <w:t>13.00</w:t>
            </w:r>
          </w:p>
        </w:tc>
        <w:tc>
          <w:tcPr>
            <w:tcW w:w="1283" w:type="dxa"/>
            <w:vAlign w:val="center"/>
          </w:tcPr>
          <w:p>
            <w:pPr>
              <w:pStyle w:val="13"/>
              <w:jc w:val="center"/>
            </w:pPr>
            <w:r>
              <w:t>13.00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16</w:t>
            </w:r>
          </w:p>
        </w:tc>
        <w:tc>
          <w:tcPr>
            <w:tcW w:w="1260" w:type="dxa"/>
            <w:vAlign w:val="center"/>
          </w:tcPr>
          <w:p>
            <w:pPr>
              <w:pStyle w:val="14"/>
            </w:pPr>
            <w:r>
              <w:t>210</w:t>
            </w:r>
          </w:p>
        </w:tc>
        <w:tc>
          <w:tcPr>
            <w:tcW w:w="2355" w:type="dxa"/>
            <w:vAlign w:val="center"/>
          </w:tcPr>
          <w:p>
            <w:pPr>
              <w:pStyle w:val="14"/>
            </w:pPr>
            <w:r>
              <w:t>卫生健康支出</w:t>
            </w:r>
          </w:p>
        </w:tc>
        <w:tc>
          <w:tcPr>
            <w:tcW w:w="1320" w:type="dxa"/>
            <w:vAlign w:val="center"/>
          </w:tcPr>
          <w:p>
            <w:pPr>
              <w:pStyle w:val="13"/>
              <w:jc w:val="center"/>
            </w:pPr>
            <w:r>
              <w:t>179.12</w:t>
            </w:r>
          </w:p>
        </w:tc>
        <w:tc>
          <w:tcPr>
            <w:tcW w:w="1425" w:type="dxa"/>
            <w:vAlign w:val="center"/>
          </w:tcPr>
          <w:p>
            <w:pPr>
              <w:pStyle w:val="13"/>
              <w:jc w:val="center"/>
            </w:pPr>
            <w:r>
              <w:t>179.12</w:t>
            </w:r>
          </w:p>
        </w:tc>
        <w:tc>
          <w:tcPr>
            <w:tcW w:w="1283" w:type="dxa"/>
            <w:vAlign w:val="center"/>
          </w:tcPr>
          <w:p>
            <w:pPr>
              <w:pStyle w:val="13"/>
              <w:jc w:val="center"/>
            </w:pPr>
            <w:r>
              <w:t>179.12</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17</w:t>
            </w:r>
          </w:p>
        </w:tc>
        <w:tc>
          <w:tcPr>
            <w:tcW w:w="1260" w:type="dxa"/>
            <w:vAlign w:val="center"/>
          </w:tcPr>
          <w:p>
            <w:pPr>
              <w:pStyle w:val="14"/>
            </w:pPr>
            <w:r>
              <w:t>21011</w:t>
            </w:r>
          </w:p>
        </w:tc>
        <w:tc>
          <w:tcPr>
            <w:tcW w:w="2355" w:type="dxa"/>
            <w:vAlign w:val="center"/>
          </w:tcPr>
          <w:p>
            <w:pPr>
              <w:pStyle w:val="14"/>
            </w:pPr>
            <w:r>
              <w:t>行政事业单位医疗</w:t>
            </w:r>
          </w:p>
        </w:tc>
        <w:tc>
          <w:tcPr>
            <w:tcW w:w="1320" w:type="dxa"/>
            <w:vAlign w:val="center"/>
          </w:tcPr>
          <w:p>
            <w:pPr>
              <w:pStyle w:val="13"/>
              <w:jc w:val="center"/>
            </w:pPr>
            <w:r>
              <w:t>179.12</w:t>
            </w:r>
          </w:p>
        </w:tc>
        <w:tc>
          <w:tcPr>
            <w:tcW w:w="1425" w:type="dxa"/>
            <w:vAlign w:val="center"/>
          </w:tcPr>
          <w:p>
            <w:pPr>
              <w:pStyle w:val="13"/>
              <w:jc w:val="center"/>
            </w:pPr>
            <w:r>
              <w:t>179.12</w:t>
            </w:r>
          </w:p>
        </w:tc>
        <w:tc>
          <w:tcPr>
            <w:tcW w:w="1283" w:type="dxa"/>
            <w:vAlign w:val="center"/>
          </w:tcPr>
          <w:p>
            <w:pPr>
              <w:pStyle w:val="13"/>
              <w:jc w:val="center"/>
            </w:pPr>
            <w:r>
              <w:t>179.12</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18</w:t>
            </w:r>
          </w:p>
        </w:tc>
        <w:tc>
          <w:tcPr>
            <w:tcW w:w="1260" w:type="dxa"/>
            <w:vAlign w:val="center"/>
          </w:tcPr>
          <w:p>
            <w:pPr>
              <w:pStyle w:val="14"/>
            </w:pPr>
            <w:r>
              <w:t>2101101</w:t>
            </w:r>
          </w:p>
        </w:tc>
        <w:tc>
          <w:tcPr>
            <w:tcW w:w="2355" w:type="dxa"/>
            <w:vAlign w:val="center"/>
          </w:tcPr>
          <w:p>
            <w:pPr>
              <w:pStyle w:val="14"/>
            </w:pPr>
            <w:r>
              <w:t>行政单位医疗</w:t>
            </w:r>
          </w:p>
        </w:tc>
        <w:tc>
          <w:tcPr>
            <w:tcW w:w="1320" w:type="dxa"/>
            <w:vAlign w:val="center"/>
          </w:tcPr>
          <w:p>
            <w:pPr>
              <w:pStyle w:val="13"/>
              <w:jc w:val="center"/>
            </w:pPr>
            <w:r>
              <w:t>15.93</w:t>
            </w:r>
          </w:p>
        </w:tc>
        <w:tc>
          <w:tcPr>
            <w:tcW w:w="1425" w:type="dxa"/>
            <w:vAlign w:val="center"/>
          </w:tcPr>
          <w:p>
            <w:pPr>
              <w:pStyle w:val="13"/>
              <w:jc w:val="center"/>
            </w:pPr>
            <w:r>
              <w:t>15.93</w:t>
            </w:r>
          </w:p>
        </w:tc>
        <w:tc>
          <w:tcPr>
            <w:tcW w:w="1283" w:type="dxa"/>
            <w:vAlign w:val="center"/>
          </w:tcPr>
          <w:p>
            <w:pPr>
              <w:pStyle w:val="13"/>
              <w:jc w:val="center"/>
            </w:pPr>
            <w:r>
              <w:t>15.93</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19</w:t>
            </w:r>
          </w:p>
        </w:tc>
        <w:tc>
          <w:tcPr>
            <w:tcW w:w="1260" w:type="dxa"/>
            <w:vAlign w:val="center"/>
          </w:tcPr>
          <w:p>
            <w:pPr>
              <w:pStyle w:val="14"/>
            </w:pPr>
            <w:r>
              <w:t>2101102</w:t>
            </w:r>
          </w:p>
        </w:tc>
        <w:tc>
          <w:tcPr>
            <w:tcW w:w="2355" w:type="dxa"/>
            <w:vAlign w:val="center"/>
          </w:tcPr>
          <w:p>
            <w:pPr>
              <w:pStyle w:val="14"/>
            </w:pPr>
            <w:r>
              <w:t>事业单位医疗</w:t>
            </w:r>
          </w:p>
        </w:tc>
        <w:tc>
          <w:tcPr>
            <w:tcW w:w="1320" w:type="dxa"/>
            <w:vAlign w:val="center"/>
          </w:tcPr>
          <w:p>
            <w:pPr>
              <w:pStyle w:val="13"/>
              <w:jc w:val="center"/>
            </w:pPr>
            <w:r>
              <w:t>163.20</w:t>
            </w:r>
          </w:p>
        </w:tc>
        <w:tc>
          <w:tcPr>
            <w:tcW w:w="1425" w:type="dxa"/>
            <w:vAlign w:val="center"/>
          </w:tcPr>
          <w:p>
            <w:pPr>
              <w:pStyle w:val="13"/>
              <w:jc w:val="center"/>
            </w:pPr>
            <w:r>
              <w:t>163.20</w:t>
            </w:r>
          </w:p>
        </w:tc>
        <w:tc>
          <w:tcPr>
            <w:tcW w:w="1283" w:type="dxa"/>
            <w:vAlign w:val="center"/>
          </w:tcPr>
          <w:p>
            <w:pPr>
              <w:pStyle w:val="13"/>
              <w:jc w:val="center"/>
            </w:pPr>
            <w:r>
              <w:t>163.20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20</w:t>
            </w:r>
          </w:p>
        </w:tc>
        <w:tc>
          <w:tcPr>
            <w:tcW w:w="1260" w:type="dxa"/>
            <w:vAlign w:val="center"/>
          </w:tcPr>
          <w:p>
            <w:pPr>
              <w:pStyle w:val="14"/>
            </w:pPr>
            <w:r>
              <w:t>212</w:t>
            </w:r>
          </w:p>
        </w:tc>
        <w:tc>
          <w:tcPr>
            <w:tcW w:w="2355" w:type="dxa"/>
            <w:vAlign w:val="center"/>
          </w:tcPr>
          <w:p>
            <w:pPr>
              <w:pStyle w:val="14"/>
            </w:pPr>
            <w:r>
              <w:t>城乡社区支出</w:t>
            </w:r>
          </w:p>
        </w:tc>
        <w:tc>
          <w:tcPr>
            <w:tcW w:w="1320" w:type="dxa"/>
            <w:vAlign w:val="center"/>
          </w:tcPr>
          <w:p>
            <w:pPr>
              <w:pStyle w:val="13"/>
              <w:jc w:val="center"/>
            </w:pPr>
            <w:r>
              <w:t>13018.48</w:t>
            </w:r>
          </w:p>
        </w:tc>
        <w:tc>
          <w:tcPr>
            <w:tcW w:w="1425" w:type="dxa"/>
            <w:vAlign w:val="center"/>
          </w:tcPr>
          <w:p>
            <w:pPr>
              <w:pStyle w:val="13"/>
              <w:jc w:val="center"/>
            </w:pPr>
            <w:r>
              <w:t>13018.48</w:t>
            </w:r>
          </w:p>
        </w:tc>
        <w:tc>
          <w:tcPr>
            <w:tcW w:w="1283" w:type="dxa"/>
            <w:vAlign w:val="center"/>
          </w:tcPr>
          <w:p>
            <w:pPr>
              <w:pStyle w:val="13"/>
              <w:jc w:val="center"/>
            </w:pPr>
            <w:r>
              <w:t>13018.48</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21</w:t>
            </w:r>
          </w:p>
        </w:tc>
        <w:tc>
          <w:tcPr>
            <w:tcW w:w="1260" w:type="dxa"/>
            <w:vAlign w:val="center"/>
          </w:tcPr>
          <w:p>
            <w:pPr>
              <w:pStyle w:val="14"/>
            </w:pPr>
            <w:r>
              <w:t>21208</w:t>
            </w:r>
          </w:p>
        </w:tc>
        <w:tc>
          <w:tcPr>
            <w:tcW w:w="2355" w:type="dxa"/>
            <w:vAlign w:val="center"/>
          </w:tcPr>
          <w:p>
            <w:pPr>
              <w:pStyle w:val="14"/>
            </w:pPr>
            <w:r>
              <w:t>国有土地使用权出让收入安排的支出</w:t>
            </w:r>
          </w:p>
        </w:tc>
        <w:tc>
          <w:tcPr>
            <w:tcW w:w="1320" w:type="dxa"/>
            <w:vAlign w:val="center"/>
          </w:tcPr>
          <w:p>
            <w:pPr>
              <w:pStyle w:val="13"/>
              <w:jc w:val="center"/>
            </w:pPr>
            <w:r>
              <w:t>13018.48</w:t>
            </w:r>
          </w:p>
        </w:tc>
        <w:tc>
          <w:tcPr>
            <w:tcW w:w="1425" w:type="dxa"/>
            <w:vAlign w:val="center"/>
          </w:tcPr>
          <w:p>
            <w:pPr>
              <w:pStyle w:val="13"/>
              <w:jc w:val="center"/>
            </w:pPr>
            <w:r>
              <w:t>13018.48</w:t>
            </w:r>
          </w:p>
        </w:tc>
        <w:tc>
          <w:tcPr>
            <w:tcW w:w="1283" w:type="dxa"/>
            <w:vAlign w:val="center"/>
          </w:tcPr>
          <w:p>
            <w:pPr>
              <w:pStyle w:val="13"/>
              <w:jc w:val="center"/>
            </w:pPr>
            <w:r>
              <w:t>13018.48</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22</w:t>
            </w:r>
          </w:p>
        </w:tc>
        <w:tc>
          <w:tcPr>
            <w:tcW w:w="1260" w:type="dxa"/>
            <w:vAlign w:val="center"/>
          </w:tcPr>
          <w:p>
            <w:pPr>
              <w:pStyle w:val="14"/>
            </w:pPr>
            <w:r>
              <w:t>2120803</w:t>
            </w:r>
          </w:p>
        </w:tc>
        <w:tc>
          <w:tcPr>
            <w:tcW w:w="2355" w:type="dxa"/>
            <w:vAlign w:val="center"/>
          </w:tcPr>
          <w:p>
            <w:pPr>
              <w:pStyle w:val="14"/>
            </w:pPr>
            <w:r>
              <w:t>城市建设支出</w:t>
            </w:r>
          </w:p>
        </w:tc>
        <w:tc>
          <w:tcPr>
            <w:tcW w:w="1320" w:type="dxa"/>
            <w:vAlign w:val="center"/>
          </w:tcPr>
          <w:p>
            <w:pPr>
              <w:pStyle w:val="13"/>
              <w:jc w:val="center"/>
            </w:pPr>
            <w:r>
              <w:t>360.00</w:t>
            </w:r>
          </w:p>
        </w:tc>
        <w:tc>
          <w:tcPr>
            <w:tcW w:w="1425" w:type="dxa"/>
            <w:vAlign w:val="center"/>
          </w:tcPr>
          <w:p>
            <w:pPr>
              <w:pStyle w:val="13"/>
              <w:jc w:val="center"/>
            </w:pPr>
            <w:r>
              <w:t>360.00</w:t>
            </w:r>
          </w:p>
        </w:tc>
        <w:tc>
          <w:tcPr>
            <w:tcW w:w="1283" w:type="dxa"/>
            <w:vAlign w:val="center"/>
          </w:tcPr>
          <w:p>
            <w:pPr>
              <w:pStyle w:val="13"/>
              <w:jc w:val="center"/>
            </w:pPr>
            <w:r>
              <w:t>360.00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23</w:t>
            </w:r>
          </w:p>
        </w:tc>
        <w:tc>
          <w:tcPr>
            <w:tcW w:w="1260" w:type="dxa"/>
            <w:vAlign w:val="center"/>
          </w:tcPr>
          <w:p>
            <w:pPr>
              <w:pStyle w:val="14"/>
            </w:pPr>
            <w:r>
              <w:t>2120804</w:t>
            </w:r>
          </w:p>
        </w:tc>
        <w:tc>
          <w:tcPr>
            <w:tcW w:w="2355" w:type="dxa"/>
            <w:vAlign w:val="center"/>
          </w:tcPr>
          <w:p>
            <w:pPr>
              <w:pStyle w:val="14"/>
            </w:pPr>
            <w:r>
              <w:t>农村基础设施建设支出</w:t>
            </w:r>
          </w:p>
        </w:tc>
        <w:tc>
          <w:tcPr>
            <w:tcW w:w="1320" w:type="dxa"/>
            <w:vAlign w:val="center"/>
          </w:tcPr>
          <w:p>
            <w:pPr>
              <w:pStyle w:val="13"/>
              <w:jc w:val="center"/>
            </w:pPr>
            <w:r>
              <w:t>6683.28</w:t>
            </w:r>
          </w:p>
        </w:tc>
        <w:tc>
          <w:tcPr>
            <w:tcW w:w="1425" w:type="dxa"/>
            <w:vAlign w:val="center"/>
          </w:tcPr>
          <w:p>
            <w:pPr>
              <w:pStyle w:val="13"/>
              <w:jc w:val="center"/>
            </w:pPr>
            <w:r>
              <w:t>6683.28</w:t>
            </w:r>
          </w:p>
        </w:tc>
        <w:tc>
          <w:tcPr>
            <w:tcW w:w="1283" w:type="dxa"/>
            <w:vAlign w:val="center"/>
          </w:tcPr>
          <w:p>
            <w:pPr>
              <w:pStyle w:val="13"/>
              <w:jc w:val="center"/>
            </w:pPr>
            <w:r>
              <w:t>6683.28</w:t>
            </w:r>
          </w:p>
        </w:tc>
        <w:tc>
          <w:tcPr>
            <w:tcW w:w="660" w:type="dxa"/>
            <w:vAlign w:val="center"/>
          </w:tcPr>
          <w:p>
            <w:pPr>
              <w:pStyle w:val="13"/>
            </w:pPr>
          </w:p>
        </w:tc>
        <w:tc>
          <w:tcPr>
            <w:tcW w:w="630" w:type="dxa"/>
            <w:vAlign w:val="center"/>
          </w:tcPr>
          <w:p>
            <w:pPr>
              <w:pStyle w:val="13"/>
            </w:pPr>
          </w:p>
        </w:tc>
        <w:tc>
          <w:tcPr>
            <w:tcW w:w="615" w:type="dxa"/>
            <w:vAlign w:val="center"/>
          </w:tcPr>
          <w:p>
            <w:pPr>
              <w:pStyle w:val="13"/>
            </w:pPr>
          </w:p>
        </w:tc>
        <w:tc>
          <w:tcPr>
            <w:tcW w:w="615" w:type="dxa"/>
            <w:vAlign w:val="center"/>
          </w:tcPr>
          <w:p>
            <w:pPr>
              <w:pStyle w:val="13"/>
            </w:pPr>
          </w:p>
        </w:tc>
        <w:tc>
          <w:tcPr>
            <w:tcW w:w="705" w:type="dxa"/>
            <w:vAlign w:val="center"/>
          </w:tcPr>
          <w:p>
            <w:pPr>
              <w:pStyle w:val="13"/>
            </w:pPr>
          </w:p>
        </w:tc>
        <w:tc>
          <w:tcPr>
            <w:tcW w:w="540" w:type="dxa"/>
            <w:vAlign w:val="center"/>
          </w:tcPr>
          <w:p>
            <w:pPr>
              <w:pStyle w:val="13"/>
            </w:pPr>
          </w:p>
        </w:tc>
        <w:tc>
          <w:tcPr>
            <w:tcW w:w="12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24</w:t>
            </w:r>
          </w:p>
        </w:tc>
        <w:tc>
          <w:tcPr>
            <w:tcW w:w="1260" w:type="dxa"/>
            <w:vAlign w:val="center"/>
          </w:tcPr>
          <w:p>
            <w:pPr>
              <w:pStyle w:val="14"/>
            </w:pPr>
            <w:r>
              <w:t>2120899</w:t>
            </w:r>
          </w:p>
        </w:tc>
        <w:tc>
          <w:tcPr>
            <w:tcW w:w="2355" w:type="dxa"/>
            <w:vAlign w:val="center"/>
          </w:tcPr>
          <w:p>
            <w:pPr>
              <w:pStyle w:val="14"/>
            </w:pPr>
            <w:r>
              <w:t>其他国有土地使用权出让收入安排的支出</w:t>
            </w:r>
          </w:p>
        </w:tc>
        <w:tc>
          <w:tcPr>
            <w:tcW w:w="1320" w:type="dxa"/>
            <w:vAlign w:val="center"/>
          </w:tcPr>
          <w:p>
            <w:pPr>
              <w:pStyle w:val="13"/>
              <w:jc w:val="center"/>
            </w:pPr>
            <w:r>
              <w:t>5975.21</w:t>
            </w:r>
          </w:p>
        </w:tc>
        <w:tc>
          <w:tcPr>
            <w:tcW w:w="1425" w:type="dxa"/>
            <w:vAlign w:val="center"/>
          </w:tcPr>
          <w:p>
            <w:pPr>
              <w:pStyle w:val="13"/>
              <w:jc w:val="center"/>
            </w:pPr>
            <w:r>
              <w:t>5975.21</w:t>
            </w:r>
          </w:p>
        </w:tc>
        <w:tc>
          <w:tcPr>
            <w:tcW w:w="1283" w:type="dxa"/>
            <w:vAlign w:val="center"/>
          </w:tcPr>
          <w:p>
            <w:pPr>
              <w:pStyle w:val="13"/>
              <w:jc w:val="center"/>
            </w:pPr>
            <w:r>
              <w:t>5975.21</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25</w:t>
            </w:r>
          </w:p>
        </w:tc>
        <w:tc>
          <w:tcPr>
            <w:tcW w:w="1260" w:type="dxa"/>
            <w:vAlign w:val="center"/>
          </w:tcPr>
          <w:p>
            <w:pPr>
              <w:pStyle w:val="14"/>
            </w:pPr>
            <w:r>
              <w:t>213</w:t>
            </w:r>
          </w:p>
        </w:tc>
        <w:tc>
          <w:tcPr>
            <w:tcW w:w="2355" w:type="dxa"/>
            <w:vAlign w:val="center"/>
          </w:tcPr>
          <w:p>
            <w:pPr>
              <w:pStyle w:val="14"/>
            </w:pPr>
            <w:r>
              <w:t>农林水支出</w:t>
            </w:r>
          </w:p>
        </w:tc>
        <w:tc>
          <w:tcPr>
            <w:tcW w:w="1320" w:type="dxa"/>
            <w:vAlign w:val="center"/>
          </w:tcPr>
          <w:p>
            <w:pPr>
              <w:pStyle w:val="13"/>
              <w:jc w:val="center"/>
            </w:pPr>
            <w:r>
              <w:t>13777.76</w:t>
            </w:r>
          </w:p>
        </w:tc>
        <w:tc>
          <w:tcPr>
            <w:tcW w:w="1425" w:type="dxa"/>
            <w:vAlign w:val="center"/>
          </w:tcPr>
          <w:p>
            <w:pPr>
              <w:pStyle w:val="13"/>
              <w:jc w:val="center"/>
            </w:pPr>
            <w:r>
              <w:t>7874.32</w:t>
            </w:r>
          </w:p>
        </w:tc>
        <w:tc>
          <w:tcPr>
            <w:tcW w:w="1283" w:type="dxa"/>
            <w:vAlign w:val="center"/>
          </w:tcPr>
          <w:p>
            <w:pPr>
              <w:pStyle w:val="13"/>
              <w:jc w:val="center"/>
            </w:pPr>
            <w:r>
              <w:t>7874.32</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5903.44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26</w:t>
            </w:r>
          </w:p>
        </w:tc>
        <w:tc>
          <w:tcPr>
            <w:tcW w:w="1260" w:type="dxa"/>
            <w:vAlign w:val="center"/>
          </w:tcPr>
          <w:p>
            <w:pPr>
              <w:pStyle w:val="14"/>
            </w:pPr>
            <w:r>
              <w:t>21303</w:t>
            </w:r>
          </w:p>
        </w:tc>
        <w:tc>
          <w:tcPr>
            <w:tcW w:w="2355" w:type="dxa"/>
            <w:vAlign w:val="center"/>
          </w:tcPr>
          <w:p>
            <w:pPr>
              <w:pStyle w:val="14"/>
            </w:pPr>
            <w:r>
              <w:t>水利</w:t>
            </w:r>
          </w:p>
        </w:tc>
        <w:tc>
          <w:tcPr>
            <w:tcW w:w="1320" w:type="dxa"/>
            <w:vAlign w:val="center"/>
          </w:tcPr>
          <w:p>
            <w:pPr>
              <w:pStyle w:val="13"/>
              <w:jc w:val="center"/>
            </w:pPr>
            <w:r>
              <w:t>13757.26</w:t>
            </w:r>
          </w:p>
        </w:tc>
        <w:tc>
          <w:tcPr>
            <w:tcW w:w="1425" w:type="dxa"/>
            <w:vAlign w:val="center"/>
          </w:tcPr>
          <w:p>
            <w:pPr>
              <w:pStyle w:val="13"/>
              <w:jc w:val="center"/>
            </w:pPr>
            <w:r>
              <w:t>7853.82</w:t>
            </w:r>
          </w:p>
        </w:tc>
        <w:tc>
          <w:tcPr>
            <w:tcW w:w="1283" w:type="dxa"/>
            <w:vAlign w:val="center"/>
          </w:tcPr>
          <w:p>
            <w:pPr>
              <w:pStyle w:val="13"/>
              <w:jc w:val="center"/>
            </w:pPr>
            <w:r>
              <w:t>7853.82</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5903.44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27</w:t>
            </w:r>
          </w:p>
        </w:tc>
        <w:tc>
          <w:tcPr>
            <w:tcW w:w="1260" w:type="dxa"/>
            <w:vAlign w:val="center"/>
          </w:tcPr>
          <w:p>
            <w:pPr>
              <w:pStyle w:val="14"/>
            </w:pPr>
            <w:r>
              <w:t>2130301</w:t>
            </w:r>
          </w:p>
        </w:tc>
        <w:tc>
          <w:tcPr>
            <w:tcW w:w="2355" w:type="dxa"/>
            <w:vAlign w:val="center"/>
          </w:tcPr>
          <w:p>
            <w:pPr>
              <w:pStyle w:val="14"/>
            </w:pPr>
            <w:r>
              <w:t>行政运行</w:t>
            </w:r>
          </w:p>
        </w:tc>
        <w:tc>
          <w:tcPr>
            <w:tcW w:w="1320" w:type="dxa"/>
            <w:vAlign w:val="center"/>
          </w:tcPr>
          <w:p>
            <w:pPr>
              <w:pStyle w:val="13"/>
              <w:jc w:val="center"/>
            </w:pPr>
            <w:r>
              <w:t>2038.86</w:t>
            </w:r>
          </w:p>
        </w:tc>
        <w:tc>
          <w:tcPr>
            <w:tcW w:w="1425" w:type="dxa"/>
            <w:vAlign w:val="center"/>
          </w:tcPr>
          <w:p>
            <w:pPr>
              <w:pStyle w:val="13"/>
              <w:jc w:val="center"/>
            </w:pPr>
            <w:r>
              <w:t>2038.86</w:t>
            </w:r>
          </w:p>
        </w:tc>
        <w:tc>
          <w:tcPr>
            <w:tcW w:w="1283" w:type="dxa"/>
            <w:vAlign w:val="center"/>
          </w:tcPr>
          <w:p>
            <w:pPr>
              <w:pStyle w:val="13"/>
              <w:jc w:val="center"/>
            </w:pPr>
            <w:r>
              <w:t>2038.86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28</w:t>
            </w:r>
          </w:p>
        </w:tc>
        <w:tc>
          <w:tcPr>
            <w:tcW w:w="1260" w:type="dxa"/>
            <w:vAlign w:val="center"/>
          </w:tcPr>
          <w:p>
            <w:pPr>
              <w:pStyle w:val="14"/>
            </w:pPr>
            <w:r>
              <w:t>2130304</w:t>
            </w:r>
          </w:p>
        </w:tc>
        <w:tc>
          <w:tcPr>
            <w:tcW w:w="2355" w:type="dxa"/>
            <w:vAlign w:val="center"/>
          </w:tcPr>
          <w:p>
            <w:pPr>
              <w:pStyle w:val="14"/>
            </w:pPr>
            <w:r>
              <w:t>水利行业业务管理</w:t>
            </w:r>
          </w:p>
        </w:tc>
        <w:tc>
          <w:tcPr>
            <w:tcW w:w="1320" w:type="dxa"/>
            <w:vAlign w:val="center"/>
          </w:tcPr>
          <w:p>
            <w:pPr>
              <w:pStyle w:val="13"/>
              <w:jc w:val="center"/>
            </w:pPr>
            <w:r>
              <w:t>223.08</w:t>
            </w:r>
          </w:p>
        </w:tc>
        <w:tc>
          <w:tcPr>
            <w:tcW w:w="1425" w:type="dxa"/>
            <w:vAlign w:val="center"/>
          </w:tcPr>
          <w:p>
            <w:pPr>
              <w:pStyle w:val="13"/>
              <w:jc w:val="center"/>
            </w:pPr>
            <w:r>
              <w:t>201.95</w:t>
            </w:r>
          </w:p>
        </w:tc>
        <w:tc>
          <w:tcPr>
            <w:tcW w:w="1283" w:type="dxa"/>
            <w:vAlign w:val="center"/>
          </w:tcPr>
          <w:p>
            <w:pPr>
              <w:pStyle w:val="13"/>
              <w:jc w:val="center"/>
            </w:pPr>
            <w:r>
              <w:t>201.95</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29</w:t>
            </w:r>
          </w:p>
        </w:tc>
        <w:tc>
          <w:tcPr>
            <w:tcW w:w="1260" w:type="dxa"/>
            <w:vAlign w:val="center"/>
          </w:tcPr>
          <w:p>
            <w:pPr>
              <w:pStyle w:val="14"/>
            </w:pPr>
            <w:r>
              <w:t>2130305</w:t>
            </w:r>
          </w:p>
        </w:tc>
        <w:tc>
          <w:tcPr>
            <w:tcW w:w="2355" w:type="dxa"/>
            <w:vAlign w:val="center"/>
          </w:tcPr>
          <w:p>
            <w:pPr>
              <w:pStyle w:val="14"/>
            </w:pPr>
            <w:r>
              <w:t>水利工程建设</w:t>
            </w:r>
          </w:p>
        </w:tc>
        <w:tc>
          <w:tcPr>
            <w:tcW w:w="1320" w:type="dxa"/>
            <w:vAlign w:val="center"/>
          </w:tcPr>
          <w:p>
            <w:pPr>
              <w:pStyle w:val="13"/>
              <w:jc w:val="center"/>
            </w:pPr>
            <w:r>
              <w:t>2156.63</w:t>
            </w:r>
          </w:p>
        </w:tc>
        <w:tc>
          <w:tcPr>
            <w:tcW w:w="1425" w:type="dxa"/>
            <w:vAlign w:val="center"/>
          </w:tcPr>
          <w:p>
            <w:pPr>
              <w:pStyle w:val="13"/>
              <w:jc w:val="center"/>
            </w:pPr>
            <w:r>
              <w:t>158.35</w:t>
            </w:r>
          </w:p>
        </w:tc>
        <w:tc>
          <w:tcPr>
            <w:tcW w:w="1283" w:type="dxa"/>
            <w:vAlign w:val="center"/>
          </w:tcPr>
          <w:p>
            <w:pPr>
              <w:pStyle w:val="13"/>
              <w:jc w:val="center"/>
            </w:pPr>
            <w:r>
              <w:t>158.35</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1998.28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30</w:t>
            </w:r>
          </w:p>
        </w:tc>
        <w:tc>
          <w:tcPr>
            <w:tcW w:w="1260" w:type="dxa"/>
            <w:vAlign w:val="center"/>
          </w:tcPr>
          <w:p>
            <w:pPr>
              <w:pStyle w:val="14"/>
            </w:pPr>
            <w:r>
              <w:t>2130306</w:t>
            </w:r>
          </w:p>
        </w:tc>
        <w:tc>
          <w:tcPr>
            <w:tcW w:w="2355" w:type="dxa"/>
            <w:vAlign w:val="center"/>
          </w:tcPr>
          <w:p>
            <w:pPr>
              <w:pStyle w:val="14"/>
            </w:pPr>
            <w:r>
              <w:t>水利工程运行与维护</w:t>
            </w:r>
          </w:p>
        </w:tc>
        <w:tc>
          <w:tcPr>
            <w:tcW w:w="1320" w:type="dxa"/>
            <w:vAlign w:val="center"/>
          </w:tcPr>
          <w:p>
            <w:pPr>
              <w:pStyle w:val="13"/>
              <w:jc w:val="center"/>
            </w:pPr>
            <w:r>
              <w:t>337.98</w:t>
            </w:r>
          </w:p>
        </w:tc>
        <w:tc>
          <w:tcPr>
            <w:tcW w:w="1425" w:type="dxa"/>
            <w:vAlign w:val="center"/>
          </w:tcPr>
          <w:p>
            <w:pPr>
              <w:pStyle w:val="13"/>
              <w:jc w:val="center"/>
            </w:pPr>
            <w:r>
              <w:t>180.48</w:t>
            </w:r>
          </w:p>
        </w:tc>
        <w:tc>
          <w:tcPr>
            <w:tcW w:w="1283" w:type="dxa"/>
            <w:vAlign w:val="center"/>
          </w:tcPr>
          <w:p>
            <w:pPr>
              <w:pStyle w:val="13"/>
              <w:jc w:val="center"/>
            </w:pPr>
            <w:r>
              <w:t>180.48</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31</w:t>
            </w:r>
          </w:p>
        </w:tc>
        <w:tc>
          <w:tcPr>
            <w:tcW w:w="1260" w:type="dxa"/>
            <w:vAlign w:val="center"/>
          </w:tcPr>
          <w:p>
            <w:pPr>
              <w:pStyle w:val="14"/>
            </w:pPr>
            <w:r>
              <w:t>2130310</w:t>
            </w:r>
          </w:p>
        </w:tc>
        <w:tc>
          <w:tcPr>
            <w:tcW w:w="2355" w:type="dxa"/>
            <w:vAlign w:val="center"/>
          </w:tcPr>
          <w:p>
            <w:pPr>
              <w:pStyle w:val="14"/>
            </w:pPr>
            <w:r>
              <w:t>水土保持</w:t>
            </w:r>
          </w:p>
        </w:tc>
        <w:tc>
          <w:tcPr>
            <w:tcW w:w="1320" w:type="dxa"/>
            <w:vAlign w:val="center"/>
          </w:tcPr>
          <w:p>
            <w:pPr>
              <w:pStyle w:val="13"/>
              <w:jc w:val="center"/>
            </w:pPr>
            <w:r>
              <w:t>237.35</w:t>
            </w:r>
          </w:p>
        </w:tc>
        <w:tc>
          <w:tcPr>
            <w:tcW w:w="1425" w:type="dxa"/>
            <w:vAlign w:val="center"/>
          </w:tcPr>
          <w:p>
            <w:pPr>
              <w:pStyle w:val="13"/>
              <w:jc w:val="center"/>
            </w:pPr>
            <w:r>
              <w:t>229.14</w:t>
            </w:r>
          </w:p>
        </w:tc>
        <w:tc>
          <w:tcPr>
            <w:tcW w:w="1283" w:type="dxa"/>
            <w:vAlign w:val="center"/>
          </w:tcPr>
          <w:p>
            <w:pPr>
              <w:pStyle w:val="13"/>
              <w:jc w:val="center"/>
            </w:pPr>
            <w:r>
              <w:t>229.14</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32</w:t>
            </w:r>
          </w:p>
        </w:tc>
        <w:tc>
          <w:tcPr>
            <w:tcW w:w="1260" w:type="dxa"/>
            <w:vAlign w:val="center"/>
          </w:tcPr>
          <w:p>
            <w:pPr>
              <w:pStyle w:val="14"/>
            </w:pPr>
            <w:r>
              <w:t>2130311</w:t>
            </w:r>
          </w:p>
        </w:tc>
        <w:tc>
          <w:tcPr>
            <w:tcW w:w="2355" w:type="dxa"/>
            <w:vAlign w:val="center"/>
          </w:tcPr>
          <w:p>
            <w:pPr>
              <w:pStyle w:val="14"/>
            </w:pPr>
            <w:r>
              <w:t>水资源节约管理与保护</w:t>
            </w:r>
          </w:p>
        </w:tc>
        <w:tc>
          <w:tcPr>
            <w:tcW w:w="1320" w:type="dxa"/>
            <w:vAlign w:val="center"/>
          </w:tcPr>
          <w:p>
            <w:pPr>
              <w:pStyle w:val="13"/>
              <w:jc w:val="center"/>
            </w:pPr>
            <w:r>
              <w:t>84.57</w:t>
            </w:r>
          </w:p>
        </w:tc>
        <w:tc>
          <w:tcPr>
            <w:tcW w:w="1425" w:type="dxa"/>
            <w:vAlign w:val="center"/>
          </w:tcPr>
          <w:p>
            <w:pPr>
              <w:pStyle w:val="13"/>
              <w:jc w:val="center"/>
            </w:pPr>
            <w:r>
              <w:t>64.57</w:t>
            </w:r>
          </w:p>
        </w:tc>
        <w:tc>
          <w:tcPr>
            <w:tcW w:w="1283" w:type="dxa"/>
            <w:vAlign w:val="center"/>
          </w:tcPr>
          <w:p>
            <w:pPr>
              <w:pStyle w:val="13"/>
              <w:jc w:val="center"/>
            </w:pPr>
            <w:r>
              <w:t>64.57</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33</w:t>
            </w:r>
          </w:p>
        </w:tc>
        <w:tc>
          <w:tcPr>
            <w:tcW w:w="1260" w:type="dxa"/>
            <w:vAlign w:val="center"/>
          </w:tcPr>
          <w:p>
            <w:pPr>
              <w:pStyle w:val="14"/>
            </w:pPr>
            <w:r>
              <w:t>2130314</w:t>
            </w:r>
          </w:p>
        </w:tc>
        <w:tc>
          <w:tcPr>
            <w:tcW w:w="2355" w:type="dxa"/>
            <w:vAlign w:val="center"/>
          </w:tcPr>
          <w:p>
            <w:pPr>
              <w:pStyle w:val="14"/>
            </w:pPr>
            <w:r>
              <w:t>防汛</w:t>
            </w:r>
          </w:p>
        </w:tc>
        <w:tc>
          <w:tcPr>
            <w:tcW w:w="1320" w:type="dxa"/>
            <w:vAlign w:val="center"/>
          </w:tcPr>
          <w:p>
            <w:pPr>
              <w:pStyle w:val="13"/>
              <w:jc w:val="center"/>
            </w:pPr>
            <w:r>
              <w:t>93.29</w:t>
            </w:r>
          </w:p>
        </w:tc>
        <w:tc>
          <w:tcPr>
            <w:tcW w:w="1425" w:type="dxa"/>
            <w:vAlign w:val="center"/>
          </w:tcPr>
          <w:p>
            <w:pPr>
              <w:pStyle w:val="13"/>
              <w:jc w:val="center"/>
            </w:pPr>
            <w:r>
              <w:t>42.70</w:t>
            </w:r>
          </w:p>
        </w:tc>
        <w:tc>
          <w:tcPr>
            <w:tcW w:w="1283" w:type="dxa"/>
            <w:vAlign w:val="center"/>
          </w:tcPr>
          <w:p>
            <w:pPr>
              <w:pStyle w:val="13"/>
              <w:jc w:val="center"/>
            </w:pPr>
            <w:r>
              <w:t>42.70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34</w:t>
            </w:r>
          </w:p>
        </w:tc>
        <w:tc>
          <w:tcPr>
            <w:tcW w:w="1260" w:type="dxa"/>
            <w:vAlign w:val="center"/>
          </w:tcPr>
          <w:p>
            <w:pPr>
              <w:pStyle w:val="14"/>
            </w:pPr>
            <w:r>
              <w:t>2130315</w:t>
            </w:r>
          </w:p>
        </w:tc>
        <w:tc>
          <w:tcPr>
            <w:tcW w:w="2355" w:type="dxa"/>
            <w:vAlign w:val="center"/>
          </w:tcPr>
          <w:p>
            <w:pPr>
              <w:pStyle w:val="14"/>
            </w:pPr>
            <w:r>
              <w:t>抗旱</w:t>
            </w:r>
          </w:p>
        </w:tc>
        <w:tc>
          <w:tcPr>
            <w:tcW w:w="1320" w:type="dxa"/>
            <w:vAlign w:val="center"/>
          </w:tcPr>
          <w:p>
            <w:pPr>
              <w:pStyle w:val="13"/>
              <w:jc w:val="center"/>
            </w:pPr>
            <w:r>
              <w:t>0.59</w:t>
            </w:r>
          </w:p>
        </w:tc>
        <w:tc>
          <w:tcPr>
            <w:tcW w:w="1425" w:type="dxa"/>
            <w:vAlign w:val="center"/>
          </w:tcPr>
          <w:p>
            <w:pPr>
              <w:pStyle w:val="13"/>
              <w:jc w:val="center"/>
            </w:pPr>
          </w:p>
        </w:tc>
        <w:tc>
          <w:tcPr>
            <w:tcW w:w="1283" w:type="dxa"/>
            <w:vAlign w:val="center"/>
          </w:tcPr>
          <w:p>
            <w:pPr>
              <w:pStyle w:val="13"/>
              <w:jc w:val="center"/>
            </w:pP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35</w:t>
            </w:r>
          </w:p>
        </w:tc>
        <w:tc>
          <w:tcPr>
            <w:tcW w:w="1260" w:type="dxa"/>
            <w:vAlign w:val="center"/>
          </w:tcPr>
          <w:p>
            <w:pPr>
              <w:pStyle w:val="14"/>
            </w:pPr>
            <w:r>
              <w:t>2130316</w:t>
            </w:r>
          </w:p>
        </w:tc>
        <w:tc>
          <w:tcPr>
            <w:tcW w:w="2355" w:type="dxa"/>
            <w:vAlign w:val="center"/>
          </w:tcPr>
          <w:p>
            <w:pPr>
              <w:pStyle w:val="14"/>
            </w:pPr>
            <w:r>
              <w:t>农村水利</w:t>
            </w:r>
          </w:p>
        </w:tc>
        <w:tc>
          <w:tcPr>
            <w:tcW w:w="1320" w:type="dxa"/>
            <w:vAlign w:val="center"/>
          </w:tcPr>
          <w:p>
            <w:pPr>
              <w:pStyle w:val="13"/>
              <w:jc w:val="center"/>
            </w:pPr>
            <w:r>
              <w:t>977.00</w:t>
            </w:r>
          </w:p>
        </w:tc>
        <w:tc>
          <w:tcPr>
            <w:tcW w:w="1425" w:type="dxa"/>
            <w:vAlign w:val="center"/>
          </w:tcPr>
          <w:p>
            <w:pPr>
              <w:pStyle w:val="13"/>
              <w:jc w:val="center"/>
            </w:pPr>
          </w:p>
        </w:tc>
        <w:tc>
          <w:tcPr>
            <w:tcW w:w="1283" w:type="dxa"/>
            <w:vAlign w:val="center"/>
          </w:tcPr>
          <w:p>
            <w:pPr>
              <w:pStyle w:val="13"/>
              <w:jc w:val="center"/>
            </w:pP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36</w:t>
            </w:r>
          </w:p>
        </w:tc>
        <w:tc>
          <w:tcPr>
            <w:tcW w:w="1260" w:type="dxa"/>
            <w:vAlign w:val="center"/>
          </w:tcPr>
          <w:p>
            <w:pPr>
              <w:pStyle w:val="14"/>
            </w:pPr>
            <w:r>
              <w:t>2130317</w:t>
            </w:r>
          </w:p>
        </w:tc>
        <w:tc>
          <w:tcPr>
            <w:tcW w:w="2355" w:type="dxa"/>
            <w:vAlign w:val="center"/>
          </w:tcPr>
          <w:p>
            <w:pPr>
              <w:pStyle w:val="14"/>
            </w:pPr>
            <w:r>
              <w:t>水利技术推广</w:t>
            </w:r>
          </w:p>
        </w:tc>
        <w:tc>
          <w:tcPr>
            <w:tcW w:w="1320" w:type="dxa"/>
            <w:vAlign w:val="center"/>
          </w:tcPr>
          <w:p>
            <w:pPr>
              <w:pStyle w:val="13"/>
              <w:jc w:val="center"/>
            </w:pPr>
            <w:r>
              <w:t>162.64</w:t>
            </w:r>
          </w:p>
        </w:tc>
        <w:tc>
          <w:tcPr>
            <w:tcW w:w="1425" w:type="dxa"/>
            <w:vAlign w:val="center"/>
          </w:tcPr>
          <w:p>
            <w:pPr>
              <w:pStyle w:val="13"/>
              <w:jc w:val="center"/>
            </w:pPr>
            <w:r>
              <w:t>162.64</w:t>
            </w:r>
          </w:p>
        </w:tc>
        <w:tc>
          <w:tcPr>
            <w:tcW w:w="1283" w:type="dxa"/>
            <w:vAlign w:val="center"/>
          </w:tcPr>
          <w:p>
            <w:pPr>
              <w:pStyle w:val="13"/>
              <w:jc w:val="center"/>
            </w:pPr>
            <w:r>
              <w:t>162.64</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37</w:t>
            </w:r>
          </w:p>
        </w:tc>
        <w:tc>
          <w:tcPr>
            <w:tcW w:w="1260" w:type="dxa"/>
            <w:vAlign w:val="center"/>
          </w:tcPr>
          <w:p>
            <w:pPr>
              <w:pStyle w:val="14"/>
            </w:pPr>
            <w:r>
              <w:t>2130321</w:t>
            </w:r>
          </w:p>
        </w:tc>
        <w:tc>
          <w:tcPr>
            <w:tcW w:w="2355" w:type="dxa"/>
            <w:vAlign w:val="center"/>
          </w:tcPr>
          <w:p>
            <w:pPr>
              <w:pStyle w:val="14"/>
            </w:pPr>
            <w:r>
              <w:t>大中型水库移民后期扶持专项支出</w:t>
            </w:r>
          </w:p>
        </w:tc>
        <w:tc>
          <w:tcPr>
            <w:tcW w:w="1320" w:type="dxa"/>
            <w:vAlign w:val="center"/>
          </w:tcPr>
          <w:p>
            <w:pPr>
              <w:pStyle w:val="13"/>
              <w:jc w:val="center"/>
            </w:pPr>
            <w:r>
              <w:t>1880.22</w:t>
            </w:r>
          </w:p>
        </w:tc>
        <w:tc>
          <w:tcPr>
            <w:tcW w:w="1425" w:type="dxa"/>
            <w:vAlign w:val="center"/>
          </w:tcPr>
          <w:p>
            <w:pPr>
              <w:pStyle w:val="13"/>
              <w:jc w:val="center"/>
            </w:pPr>
            <w:r>
              <w:t>1796.00</w:t>
            </w:r>
          </w:p>
        </w:tc>
        <w:tc>
          <w:tcPr>
            <w:tcW w:w="1283" w:type="dxa"/>
            <w:vAlign w:val="center"/>
          </w:tcPr>
          <w:p>
            <w:pPr>
              <w:pStyle w:val="13"/>
              <w:jc w:val="center"/>
            </w:pPr>
            <w:r>
              <w:t>1796.00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38</w:t>
            </w:r>
          </w:p>
        </w:tc>
        <w:tc>
          <w:tcPr>
            <w:tcW w:w="1260" w:type="dxa"/>
            <w:vAlign w:val="center"/>
          </w:tcPr>
          <w:p>
            <w:pPr>
              <w:pStyle w:val="14"/>
            </w:pPr>
            <w:r>
              <w:t>2130335</w:t>
            </w:r>
          </w:p>
        </w:tc>
        <w:tc>
          <w:tcPr>
            <w:tcW w:w="2355" w:type="dxa"/>
            <w:vAlign w:val="center"/>
          </w:tcPr>
          <w:p>
            <w:pPr>
              <w:pStyle w:val="14"/>
            </w:pPr>
            <w:r>
              <w:t>农村供水</w:t>
            </w:r>
          </w:p>
        </w:tc>
        <w:tc>
          <w:tcPr>
            <w:tcW w:w="1320" w:type="dxa"/>
            <w:vAlign w:val="center"/>
          </w:tcPr>
          <w:p>
            <w:pPr>
              <w:pStyle w:val="13"/>
              <w:jc w:val="center"/>
            </w:pPr>
            <w:r>
              <w:t>279.81</w:t>
            </w:r>
          </w:p>
        </w:tc>
        <w:tc>
          <w:tcPr>
            <w:tcW w:w="1425" w:type="dxa"/>
            <w:vAlign w:val="center"/>
          </w:tcPr>
          <w:p>
            <w:pPr>
              <w:pStyle w:val="13"/>
              <w:jc w:val="center"/>
            </w:pPr>
            <w:r>
              <w:t>260.00</w:t>
            </w:r>
          </w:p>
        </w:tc>
        <w:tc>
          <w:tcPr>
            <w:tcW w:w="1283" w:type="dxa"/>
            <w:vAlign w:val="center"/>
          </w:tcPr>
          <w:p>
            <w:pPr>
              <w:pStyle w:val="13"/>
              <w:jc w:val="center"/>
            </w:pPr>
            <w:r>
              <w:t>260.00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39</w:t>
            </w:r>
          </w:p>
        </w:tc>
        <w:tc>
          <w:tcPr>
            <w:tcW w:w="1260" w:type="dxa"/>
            <w:vAlign w:val="center"/>
          </w:tcPr>
          <w:p>
            <w:pPr>
              <w:pStyle w:val="14"/>
            </w:pPr>
            <w:r>
              <w:t>2130337</w:t>
            </w:r>
          </w:p>
        </w:tc>
        <w:tc>
          <w:tcPr>
            <w:tcW w:w="2355" w:type="dxa"/>
            <w:vAlign w:val="center"/>
          </w:tcPr>
          <w:p>
            <w:pPr>
              <w:pStyle w:val="14"/>
            </w:pPr>
            <w:r>
              <w:t>南水北调工程管理</w:t>
            </w:r>
          </w:p>
        </w:tc>
        <w:tc>
          <w:tcPr>
            <w:tcW w:w="1320" w:type="dxa"/>
            <w:vAlign w:val="center"/>
          </w:tcPr>
          <w:p>
            <w:pPr>
              <w:pStyle w:val="13"/>
              <w:jc w:val="center"/>
            </w:pPr>
            <w:r>
              <w:t>4.27</w:t>
            </w:r>
          </w:p>
        </w:tc>
        <w:tc>
          <w:tcPr>
            <w:tcW w:w="1425" w:type="dxa"/>
            <w:vAlign w:val="center"/>
          </w:tcPr>
          <w:p>
            <w:pPr>
              <w:pStyle w:val="13"/>
              <w:jc w:val="center"/>
            </w:pPr>
            <w:r>
              <w:t>4.27</w:t>
            </w:r>
          </w:p>
        </w:tc>
        <w:tc>
          <w:tcPr>
            <w:tcW w:w="1283" w:type="dxa"/>
            <w:vAlign w:val="center"/>
          </w:tcPr>
          <w:p>
            <w:pPr>
              <w:pStyle w:val="13"/>
              <w:jc w:val="center"/>
            </w:pPr>
            <w:r>
              <w:t>4.27</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40</w:t>
            </w:r>
          </w:p>
        </w:tc>
        <w:tc>
          <w:tcPr>
            <w:tcW w:w="1260" w:type="dxa"/>
            <w:vAlign w:val="center"/>
          </w:tcPr>
          <w:p>
            <w:pPr>
              <w:pStyle w:val="14"/>
            </w:pPr>
            <w:r>
              <w:t>2130399</w:t>
            </w:r>
          </w:p>
        </w:tc>
        <w:tc>
          <w:tcPr>
            <w:tcW w:w="2355" w:type="dxa"/>
            <w:vAlign w:val="center"/>
          </w:tcPr>
          <w:p>
            <w:pPr>
              <w:pStyle w:val="14"/>
            </w:pPr>
            <w:r>
              <w:t>其他水利支出</w:t>
            </w:r>
          </w:p>
        </w:tc>
        <w:tc>
          <w:tcPr>
            <w:tcW w:w="1320" w:type="dxa"/>
            <w:vAlign w:val="center"/>
          </w:tcPr>
          <w:p>
            <w:pPr>
              <w:pStyle w:val="13"/>
              <w:jc w:val="center"/>
            </w:pPr>
            <w:r>
              <w:t>5280.97</w:t>
            </w:r>
          </w:p>
        </w:tc>
        <w:tc>
          <w:tcPr>
            <w:tcW w:w="1425" w:type="dxa"/>
            <w:vAlign w:val="center"/>
          </w:tcPr>
          <w:p>
            <w:pPr>
              <w:pStyle w:val="13"/>
              <w:jc w:val="center"/>
            </w:pPr>
            <w:r>
              <w:t>2714.86</w:t>
            </w:r>
          </w:p>
        </w:tc>
        <w:tc>
          <w:tcPr>
            <w:tcW w:w="1283" w:type="dxa"/>
            <w:vAlign w:val="center"/>
          </w:tcPr>
          <w:p>
            <w:pPr>
              <w:pStyle w:val="13"/>
              <w:jc w:val="center"/>
            </w:pPr>
            <w:r>
              <w:t>2714.86</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2566.12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41</w:t>
            </w:r>
          </w:p>
        </w:tc>
        <w:tc>
          <w:tcPr>
            <w:tcW w:w="1260" w:type="dxa"/>
            <w:vAlign w:val="center"/>
          </w:tcPr>
          <w:p>
            <w:pPr>
              <w:pStyle w:val="14"/>
            </w:pPr>
            <w:r>
              <w:t>21399</w:t>
            </w:r>
          </w:p>
        </w:tc>
        <w:tc>
          <w:tcPr>
            <w:tcW w:w="2355" w:type="dxa"/>
            <w:vAlign w:val="center"/>
          </w:tcPr>
          <w:p>
            <w:pPr>
              <w:pStyle w:val="14"/>
            </w:pPr>
            <w:r>
              <w:t>其他农林水支出</w:t>
            </w:r>
          </w:p>
        </w:tc>
        <w:tc>
          <w:tcPr>
            <w:tcW w:w="1320" w:type="dxa"/>
            <w:vAlign w:val="center"/>
          </w:tcPr>
          <w:p>
            <w:pPr>
              <w:pStyle w:val="13"/>
              <w:jc w:val="center"/>
            </w:pPr>
            <w:r>
              <w:t>20.50</w:t>
            </w:r>
          </w:p>
        </w:tc>
        <w:tc>
          <w:tcPr>
            <w:tcW w:w="1425" w:type="dxa"/>
            <w:vAlign w:val="center"/>
          </w:tcPr>
          <w:p>
            <w:pPr>
              <w:pStyle w:val="13"/>
              <w:jc w:val="center"/>
            </w:pPr>
            <w:r>
              <w:t>20.50</w:t>
            </w:r>
          </w:p>
        </w:tc>
        <w:tc>
          <w:tcPr>
            <w:tcW w:w="1283" w:type="dxa"/>
            <w:vAlign w:val="center"/>
          </w:tcPr>
          <w:p>
            <w:pPr>
              <w:pStyle w:val="13"/>
              <w:jc w:val="center"/>
            </w:pPr>
            <w:r>
              <w:t>20.50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42</w:t>
            </w:r>
          </w:p>
        </w:tc>
        <w:tc>
          <w:tcPr>
            <w:tcW w:w="1260" w:type="dxa"/>
            <w:vAlign w:val="center"/>
          </w:tcPr>
          <w:p>
            <w:pPr>
              <w:pStyle w:val="14"/>
            </w:pPr>
            <w:r>
              <w:t>2139999</w:t>
            </w:r>
          </w:p>
        </w:tc>
        <w:tc>
          <w:tcPr>
            <w:tcW w:w="2355" w:type="dxa"/>
            <w:vAlign w:val="center"/>
          </w:tcPr>
          <w:p>
            <w:pPr>
              <w:pStyle w:val="14"/>
            </w:pPr>
            <w:r>
              <w:t>其他农林水支出</w:t>
            </w:r>
          </w:p>
        </w:tc>
        <w:tc>
          <w:tcPr>
            <w:tcW w:w="1320" w:type="dxa"/>
            <w:vAlign w:val="center"/>
          </w:tcPr>
          <w:p>
            <w:pPr>
              <w:pStyle w:val="13"/>
              <w:jc w:val="center"/>
            </w:pPr>
            <w:r>
              <w:t>20.50</w:t>
            </w:r>
          </w:p>
        </w:tc>
        <w:tc>
          <w:tcPr>
            <w:tcW w:w="1425" w:type="dxa"/>
            <w:vAlign w:val="center"/>
          </w:tcPr>
          <w:p>
            <w:pPr>
              <w:pStyle w:val="13"/>
              <w:jc w:val="center"/>
            </w:pPr>
            <w:r>
              <w:t>20.50</w:t>
            </w:r>
          </w:p>
        </w:tc>
        <w:tc>
          <w:tcPr>
            <w:tcW w:w="1283" w:type="dxa"/>
            <w:vAlign w:val="center"/>
          </w:tcPr>
          <w:p>
            <w:pPr>
              <w:pStyle w:val="13"/>
              <w:jc w:val="center"/>
            </w:pPr>
            <w:r>
              <w:t>20.50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43</w:t>
            </w:r>
          </w:p>
        </w:tc>
        <w:tc>
          <w:tcPr>
            <w:tcW w:w="1260" w:type="dxa"/>
            <w:vAlign w:val="center"/>
          </w:tcPr>
          <w:p>
            <w:pPr>
              <w:pStyle w:val="14"/>
            </w:pPr>
            <w:r>
              <w:t>221</w:t>
            </w:r>
          </w:p>
        </w:tc>
        <w:tc>
          <w:tcPr>
            <w:tcW w:w="2355" w:type="dxa"/>
            <w:vAlign w:val="center"/>
          </w:tcPr>
          <w:p>
            <w:pPr>
              <w:pStyle w:val="14"/>
            </w:pPr>
            <w:r>
              <w:t>住房保障支出</w:t>
            </w:r>
          </w:p>
        </w:tc>
        <w:tc>
          <w:tcPr>
            <w:tcW w:w="1320" w:type="dxa"/>
            <w:vAlign w:val="center"/>
          </w:tcPr>
          <w:p>
            <w:pPr>
              <w:pStyle w:val="13"/>
              <w:jc w:val="center"/>
            </w:pPr>
            <w:r>
              <w:t>228.88</w:t>
            </w:r>
          </w:p>
        </w:tc>
        <w:tc>
          <w:tcPr>
            <w:tcW w:w="1425" w:type="dxa"/>
            <w:vAlign w:val="center"/>
          </w:tcPr>
          <w:p>
            <w:pPr>
              <w:pStyle w:val="13"/>
              <w:jc w:val="center"/>
            </w:pPr>
            <w:r>
              <w:t>228.88</w:t>
            </w:r>
          </w:p>
        </w:tc>
        <w:tc>
          <w:tcPr>
            <w:tcW w:w="1283" w:type="dxa"/>
            <w:vAlign w:val="center"/>
          </w:tcPr>
          <w:p>
            <w:pPr>
              <w:pStyle w:val="13"/>
              <w:jc w:val="center"/>
            </w:pPr>
            <w:r>
              <w:t>228.88</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44</w:t>
            </w:r>
          </w:p>
        </w:tc>
        <w:tc>
          <w:tcPr>
            <w:tcW w:w="1260" w:type="dxa"/>
            <w:vAlign w:val="center"/>
          </w:tcPr>
          <w:p>
            <w:pPr>
              <w:pStyle w:val="14"/>
            </w:pPr>
            <w:r>
              <w:t>22102</w:t>
            </w:r>
          </w:p>
        </w:tc>
        <w:tc>
          <w:tcPr>
            <w:tcW w:w="2355" w:type="dxa"/>
            <w:vAlign w:val="center"/>
          </w:tcPr>
          <w:p>
            <w:pPr>
              <w:pStyle w:val="14"/>
            </w:pPr>
            <w:r>
              <w:t>住房改革支出</w:t>
            </w:r>
          </w:p>
        </w:tc>
        <w:tc>
          <w:tcPr>
            <w:tcW w:w="1320" w:type="dxa"/>
            <w:vAlign w:val="center"/>
          </w:tcPr>
          <w:p>
            <w:pPr>
              <w:pStyle w:val="13"/>
              <w:jc w:val="center"/>
            </w:pPr>
            <w:r>
              <w:t>228.88</w:t>
            </w:r>
          </w:p>
        </w:tc>
        <w:tc>
          <w:tcPr>
            <w:tcW w:w="1425" w:type="dxa"/>
            <w:vAlign w:val="center"/>
          </w:tcPr>
          <w:p>
            <w:pPr>
              <w:pStyle w:val="13"/>
              <w:jc w:val="center"/>
            </w:pPr>
            <w:r>
              <w:t>228.88</w:t>
            </w:r>
          </w:p>
        </w:tc>
        <w:tc>
          <w:tcPr>
            <w:tcW w:w="1283" w:type="dxa"/>
            <w:vAlign w:val="center"/>
          </w:tcPr>
          <w:p>
            <w:pPr>
              <w:pStyle w:val="13"/>
              <w:jc w:val="center"/>
            </w:pPr>
            <w:r>
              <w:t>228.88</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45</w:t>
            </w:r>
          </w:p>
        </w:tc>
        <w:tc>
          <w:tcPr>
            <w:tcW w:w="1260" w:type="dxa"/>
            <w:vAlign w:val="center"/>
          </w:tcPr>
          <w:p>
            <w:pPr>
              <w:pStyle w:val="14"/>
            </w:pPr>
            <w:r>
              <w:t>2210201</w:t>
            </w:r>
          </w:p>
        </w:tc>
        <w:tc>
          <w:tcPr>
            <w:tcW w:w="2355" w:type="dxa"/>
            <w:vAlign w:val="center"/>
          </w:tcPr>
          <w:p>
            <w:pPr>
              <w:pStyle w:val="14"/>
            </w:pPr>
            <w:r>
              <w:t>住房公积金</w:t>
            </w:r>
          </w:p>
        </w:tc>
        <w:tc>
          <w:tcPr>
            <w:tcW w:w="1320" w:type="dxa"/>
            <w:vAlign w:val="center"/>
          </w:tcPr>
          <w:p>
            <w:pPr>
              <w:pStyle w:val="13"/>
              <w:jc w:val="center"/>
            </w:pPr>
            <w:r>
              <w:t>228.88</w:t>
            </w:r>
          </w:p>
        </w:tc>
        <w:tc>
          <w:tcPr>
            <w:tcW w:w="1425" w:type="dxa"/>
            <w:vAlign w:val="center"/>
          </w:tcPr>
          <w:p>
            <w:pPr>
              <w:pStyle w:val="13"/>
              <w:jc w:val="center"/>
            </w:pPr>
            <w:r>
              <w:t>228.88</w:t>
            </w:r>
          </w:p>
        </w:tc>
        <w:tc>
          <w:tcPr>
            <w:tcW w:w="1283" w:type="dxa"/>
            <w:vAlign w:val="center"/>
          </w:tcPr>
          <w:p>
            <w:pPr>
              <w:pStyle w:val="13"/>
              <w:jc w:val="center"/>
            </w:pPr>
            <w:r>
              <w:t>228.88</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46</w:t>
            </w:r>
          </w:p>
        </w:tc>
        <w:tc>
          <w:tcPr>
            <w:tcW w:w="1260" w:type="dxa"/>
            <w:vAlign w:val="center"/>
          </w:tcPr>
          <w:p>
            <w:pPr>
              <w:pStyle w:val="14"/>
            </w:pPr>
            <w:r>
              <w:t>229</w:t>
            </w:r>
          </w:p>
        </w:tc>
        <w:tc>
          <w:tcPr>
            <w:tcW w:w="2355" w:type="dxa"/>
            <w:vAlign w:val="center"/>
          </w:tcPr>
          <w:p>
            <w:pPr>
              <w:pStyle w:val="14"/>
            </w:pPr>
            <w:r>
              <w:t>其他支出</w:t>
            </w:r>
          </w:p>
        </w:tc>
        <w:tc>
          <w:tcPr>
            <w:tcW w:w="1320" w:type="dxa"/>
            <w:vAlign w:val="center"/>
          </w:tcPr>
          <w:p>
            <w:pPr>
              <w:pStyle w:val="13"/>
              <w:jc w:val="center"/>
            </w:pPr>
            <w:r>
              <w:t>10880.02</w:t>
            </w:r>
          </w:p>
        </w:tc>
        <w:tc>
          <w:tcPr>
            <w:tcW w:w="1425" w:type="dxa"/>
            <w:vAlign w:val="center"/>
          </w:tcPr>
          <w:p>
            <w:pPr>
              <w:pStyle w:val="13"/>
              <w:jc w:val="center"/>
            </w:pPr>
          </w:p>
        </w:tc>
        <w:tc>
          <w:tcPr>
            <w:tcW w:w="1283" w:type="dxa"/>
            <w:vAlign w:val="center"/>
          </w:tcPr>
          <w:p>
            <w:pPr>
              <w:pStyle w:val="13"/>
              <w:jc w:val="center"/>
            </w:pP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47</w:t>
            </w:r>
          </w:p>
        </w:tc>
        <w:tc>
          <w:tcPr>
            <w:tcW w:w="1260" w:type="dxa"/>
            <w:vAlign w:val="center"/>
          </w:tcPr>
          <w:p>
            <w:pPr>
              <w:pStyle w:val="14"/>
            </w:pPr>
            <w:r>
              <w:t>22904</w:t>
            </w:r>
          </w:p>
        </w:tc>
        <w:tc>
          <w:tcPr>
            <w:tcW w:w="2355" w:type="dxa"/>
            <w:vAlign w:val="center"/>
          </w:tcPr>
          <w:p>
            <w:pPr>
              <w:pStyle w:val="14"/>
            </w:pPr>
            <w:r>
              <w:t>其他政府性基金及对应专项债务收入安排的支出</w:t>
            </w:r>
          </w:p>
        </w:tc>
        <w:tc>
          <w:tcPr>
            <w:tcW w:w="1320" w:type="dxa"/>
            <w:vAlign w:val="center"/>
          </w:tcPr>
          <w:p>
            <w:pPr>
              <w:pStyle w:val="13"/>
              <w:jc w:val="center"/>
            </w:pPr>
            <w:r>
              <w:t>10880.02</w:t>
            </w:r>
          </w:p>
        </w:tc>
        <w:tc>
          <w:tcPr>
            <w:tcW w:w="1425" w:type="dxa"/>
            <w:vAlign w:val="center"/>
          </w:tcPr>
          <w:p>
            <w:pPr>
              <w:pStyle w:val="13"/>
              <w:jc w:val="center"/>
            </w:pPr>
          </w:p>
        </w:tc>
        <w:tc>
          <w:tcPr>
            <w:tcW w:w="1283" w:type="dxa"/>
            <w:vAlign w:val="center"/>
          </w:tcPr>
          <w:p>
            <w:pPr>
              <w:pStyle w:val="13"/>
              <w:jc w:val="center"/>
            </w:pP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48</w:t>
            </w:r>
          </w:p>
        </w:tc>
        <w:tc>
          <w:tcPr>
            <w:tcW w:w="1260" w:type="dxa"/>
            <w:vAlign w:val="center"/>
          </w:tcPr>
          <w:p>
            <w:pPr>
              <w:pStyle w:val="14"/>
            </w:pPr>
            <w:r>
              <w:t>2290402</w:t>
            </w:r>
          </w:p>
        </w:tc>
        <w:tc>
          <w:tcPr>
            <w:tcW w:w="2355" w:type="dxa"/>
            <w:vAlign w:val="center"/>
          </w:tcPr>
          <w:p>
            <w:pPr>
              <w:pStyle w:val="14"/>
              <w:ind w:firstLine="210" w:firstLineChars="100"/>
            </w:pPr>
            <w:r>
              <w:t>其他地方自行试点项目收益专项债券收入安排的支出</w:t>
            </w:r>
          </w:p>
        </w:tc>
        <w:tc>
          <w:tcPr>
            <w:tcW w:w="1320" w:type="dxa"/>
            <w:vAlign w:val="center"/>
          </w:tcPr>
          <w:p>
            <w:pPr>
              <w:pStyle w:val="13"/>
              <w:jc w:val="center"/>
            </w:pPr>
            <w:r>
              <w:t>10880.02</w:t>
            </w:r>
          </w:p>
        </w:tc>
        <w:tc>
          <w:tcPr>
            <w:tcW w:w="1425" w:type="dxa"/>
            <w:vAlign w:val="center"/>
          </w:tcPr>
          <w:p>
            <w:pPr>
              <w:pStyle w:val="13"/>
              <w:jc w:val="center"/>
            </w:pPr>
          </w:p>
        </w:tc>
        <w:tc>
          <w:tcPr>
            <w:tcW w:w="1283" w:type="dxa"/>
            <w:vAlign w:val="center"/>
          </w:tcPr>
          <w:p>
            <w:pPr>
              <w:pStyle w:val="13"/>
              <w:jc w:val="center"/>
            </w:pP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49</w:t>
            </w:r>
          </w:p>
        </w:tc>
        <w:tc>
          <w:tcPr>
            <w:tcW w:w="1260" w:type="dxa"/>
            <w:vAlign w:val="center"/>
          </w:tcPr>
          <w:p>
            <w:pPr>
              <w:pStyle w:val="14"/>
            </w:pPr>
            <w:r>
              <w:t>232</w:t>
            </w:r>
          </w:p>
        </w:tc>
        <w:tc>
          <w:tcPr>
            <w:tcW w:w="2355" w:type="dxa"/>
            <w:vAlign w:val="center"/>
          </w:tcPr>
          <w:p>
            <w:pPr>
              <w:pStyle w:val="14"/>
            </w:pPr>
            <w:r>
              <w:t>债务付息支出</w:t>
            </w:r>
          </w:p>
        </w:tc>
        <w:tc>
          <w:tcPr>
            <w:tcW w:w="1320" w:type="dxa"/>
            <w:vAlign w:val="center"/>
          </w:tcPr>
          <w:p>
            <w:pPr>
              <w:pStyle w:val="13"/>
              <w:jc w:val="center"/>
            </w:pPr>
            <w:r>
              <w:t>3492.00</w:t>
            </w:r>
          </w:p>
        </w:tc>
        <w:tc>
          <w:tcPr>
            <w:tcW w:w="1425" w:type="dxa"/>
            <w:vAlign w:val="center"/>
          </w:tcPr>
          <w:p>
            <w:pPr>
              <w:pStyle w:val="13"/>
              <w:jc w:val="center"/>
            </w:pPr>
            <w:r>
              <w:t>3492.00</w:t>
            </w:r>
          </w:p>
        </w:tc>
        <w:tc>
          <w:tcPr>
            <w:tcW w:w="1283" w:type="dxa"/>
            <w:vAlign w:val="center"/>
          </w:tcPr>
          <w:p>
            <w:pPr>
              <w:pStyle w:val="13"/>
              <w:jc w:val="center"/>
            </w:pPr>
            <w:r>
              <w:t>3492.00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50</w:t>
            </w:r>
          </w:p>
        </w:tc>
        <w:tc>
          <w:tcPr>
            <w:tcW w:w="1260" w:type="dxa"/>
            <w:vAlign w:val="center"/>
          </w:tcPr>
          <w:p>
            <w:pPr>
              <w:pStyle w:val="14"/>
            </w:pPr>
            <w:r>
              <w:t>23204</w:t>
            </w:r>
          </w:p>
        </w:tc>
        <w:tc>
          <w:tcPr>
            <w:tcW w:w="2355" w:type="dxa"/>
            <w:vAlign w:val="center"/>
          </w:tcPr>
          <w:p>
            <w:pPr>
              <w:pStyle w:val="14"/>
            </w:pPr>
            <w:r>
              <w:t>地方政府专项债务付息支出</w:t>
            </w:r>
          </w:p>
        </w:tc>
        <w:tc>
          <w:tcPr>
            <w:tcW w:w="1320" w:type="dxa"/>
            <w:vAlign w:val="center"/>
          </w:tcPr>
          <w:p>
            <w:pPr>
              <w:pStyle w:val="13"/>
              <w:jc w:val="center"/>
            </w:pPr>
            <w:r>
              <w:t>3492.00</w:t>
            </w:r>
          </w:p>
        </w:tc>
        <w:tc>
          <w:tcPr>
            <w:tcW w:w="1425" w:type="dxa"/>
            <w:vAlign w:val="center"/>
          </w:tcPr>
          <w:p>
            <w:pPr>
              <w:pStyle w:val="13"/>
              <w:jc w:val="center"/>
            </w:pPr>
            <w:r>
              <w:t>3492.00</w:t>
            </w:r>
          </w:p>
        </w:tc>
        <w:tc>
          <w:tcPr>
            <w:tcW w:w="1283" w:type="dxa"/>
            <w:vAlign w:val="center"/>
          </w:tcPr>
          <w:p>
            <w:pPr>
              <w:pStyle w:val="13"/>
              <w:jc w:val="center"/>
            </w:pPr>
            <w:r>
              <w:t>3492.00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51</w:t>
            </w:r>
          </w:p>
        </w:tc>
        <w:tc>
          <w:tcPr>
            <w:tcW w:w="1260" w:type="dxa"/>
            <w:vAlign w:val="center"/>
          </w:tcPr>
          <w:p>
            <w:pPr>
              <w:pStyle w:val="14"/>
            </w:pPr>
            <w:r>
              <w:t>2320498</w:t>
            </w:r>
          </w:p>
        </w:tc>
        <w:tc>
          <w:tcPr>
            <w:tcW w:w="2355" w:type="dxa"/>
            <w:vAlign w:val="center"/>
          </w:tcPr>
          <w:p>
            <w:pPr>
              <w:pStyle w:val="14"/>
            </w:pPr>
            <w:r>
              <w:t>其他地方自行试点项目收益专项债券付息支出</w:t>
            </w:r>
          </w:p>
        </w:tc>
        <w:tc>
          <w:tcPr>
            <w:tcW w:w="1320" w:type="dxa"/>
            <w:vAlign w:val="center"/>
          </w:tcPr>
          <w:p>
            <w:pPr>
              <w:pStyle w:val="13"/>
              <w:jc w:val="center"/>
            </w:pPr>
            <w:r>
              <w:t>3492.00</w:t>
            </w:r>
          </w:p>
        </w:tc>
        <w:tc>
          <w:tcPr>
            <w:tcW w:w="1425" w:type="dxa"/>
            <w:vAlign w:val="center"/>
          </w:tcPr>
          <w:p>
            <w:pPr>
              <w:pStyle w:val="13"/>
              <w:jc w:val="center"/>
            </w:pPr>
            <w:r>
              <w:t>3492.00</w:t>
            </w:r>
          </w:p>
        </w:tc>
        <w:tc>
          <w:tcPr>
            <w:tcW w:w="1283" w:type="dxa"/>
            <w:vAlign w:val="center"/>
          </w:tcPr>
          <w:p>
            <w:pPr>
              <w:pStyle w:val="13"/>
              <w:jc w:val="center"/>
            </w:pPr>
            <w:r>
              <w:t>3492.00</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52</w:t>
            </w:r>
          </w:p>
        </w:tc>
        <w:tc>
          <w:tcPr>
            <w:tcW w:w="1260" w:type="dxa"/>
            <w:vAlign w:val="center"/>
          </w:tcPr>
          <w:p>
            <w:pPr>
              <w:pStyle w:val="14"/>
            </w:pPr>
            <w:r>
              <w:t>233</w:t>
            </w:r>
          </w:p>
        </w:tc>
        <w:tc>
          <w:tcPr>
            <w:tcW w:w="2355" w:type="dxa"/>
            <w:vAlign w:val="center"/>
          </w:tcPr>
          <w:p>
            <w:pPr>
              <w:pStyle w:val="14"/>
            </w:pPr>
            <w:r>
              <w:t>债务发行费用支出</w:t>
            </w:r>
          </w:p>
        </w:tc>
        <w:tc>
          <w:tcPr>
            <w:tcW w:w="1320" w:type="dxa"/>
            <w:vAlign w:val="center"/>
          </w:tcPr>
          <w:p>
            <w:pPr>
              <w:pStyle w:val="13"/>
              <w:jc w:val="center"/>
            </w:pPr>
            <w:r>
              <w:t>0.17</w:t>
            </w:r>
          </w:p>
        </w:tc>
        <w:tc>
          <w:tcPr>
            <w:tcW w:w="1425" w:type="dxa"/>
            <w:vAlign w:val="center"/>
          </w:tcPr>
          <w:p>
            <w:pPr>
              <w:pStyle w:val="13"/>
              <w:jc w:val="center"/>
            </w:pPr>
            <w:r>
              <w:t>0.17</w:t>
            </w:r>
          </w:p>
        </w:tc>
        <w:tc>
          <w:tcPr>
            <w:tcW w:w="1283" w:type="dxa"/>
            <w:vAlign w:val="center"/>
          </w:tcPr>
          <w:p>
            <w:pPr>
              <w:pStyle w:val="13"/>
              <w:jc w:val="center"/>
            </w:pPr>
            <w:r>
              <w:t>0.17</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53</w:t>
            </w:r>
          </w:p>
        </w:tc>
        <w:tc>
          <w:tcPr>
            <w:tcW w:w="1260" w:type="dxa"/>
            <w:vAlign w:val="center"/>
          </w:tcPr>
          <w:p>
            <w:pPr>
              <w:pStyle w:val="14"/>
            </w:pPr>
            <w:r>
              <w:t>23304</w:t>
            </w:r>
          </w:p>
        </w:tc>
        <w:tc>
          <w:tcPr>
            <w:tcW w:w="2355" w:type="dxa"/>
            <w:vAlign w:val="center"/>
          </w:tcPr>
          <w:p>
            <w:pPr>
              <w:pStyle w:val="14"/>
            </w:pPr>
            <w:r>
              <w:t>地方政府专项债务发行费用支出</w:t>
            </w:r>
          </w:p>
        </w:tc>
        <w:tc>
          <w:tcPr>
            <w:tcW w:w="1320" w:type="dxa"/>
            <w:vAlign w:val="center"/>
          </w:tcPr>
          <w:p>
            <w:pPr>
              <w:pStyle w:val="13"/>
              <w:jc w:val="center"/>
            </w:pPr>
            <w:r>
              <w:t>0.17</w:t>
            </w:r>
          </w:p>
        </w:tc>
        <w:tc>
          <w:tcPr>
            <w:tcW w:w="1425" w:type="dxa"/>
            <w:vAlign w:val="center"/>
          </w:tcPr>
          <w:p>
            <w:pPr>
              <w:pStyle w:val="13"/>
              <w:jc w:val="center"/>
            </w:pPr>
            <w:r>
              <w:t>0.17</w:t>
            </w:r>
          </w:p>
        </w:tc>
        <w:tc>
          <w:tcPr>
            <w:tcW w:w="1283" w:type="dxa"/>
            <w:vAlign w:val="center"/>
          </w:tcPr>
          <w:p>
            <w:pPr>
              <w:pStyle w:val="13"/>
              <w:jc w:val="center"/>
            </w:pPr>
            <w:r>
              <w:t>0.17</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7" w:type="dxa"/>
            <w:vAlign w:val="center"/>
          </w:tcPr>
          <w:p>
            <w:pPr>
              <w:pStyle w:val="15"/>
            </w:pPr>
            <w:r>
              <w:t>54</w:t>
            </w:r>
          </w:p>
        </w:tc>
        <w:tc>
          <w:tcPr>
            <w:tcW w:w="1260" w:type="dxa"/>
            <w:vAlign w:val="center"/>
          </w:tcPr>
          <w:p>
            <w:pPr>
              <w:pStyle w:val="14"/>
            </w:pPr>
            <w:r>
              <w:t>2330498</w:t>
            </w:r>
          </w:p>
        </w:tc>
        <w:tc>
          <w:tcPr>
            <w:tcW w:w="2355" w:type="dxa"/>
            <w:vAlign w:val="center"/>
          </w:tcPr>
          <w:p>
            <w:pPr>
              <w:pStyle w:val="14"/>
            </w:pPr>
            <w:r>
              <w:t>其他地方自行试点项目收益专项债券发行费用支出</w:t>
            </w:r>
          </w:p>
        </w:tc>
        <w:tc>
          <w:tcPr>
            <w:tcW w:w="1320" w:type="dxa"/>
            <w:vAlign w:val="center"/>
          </w:tcPr>
          <w:p>
            <w:pPr>
              <w:pStyle w:val="13"/>
              <w:jc w:val="center"/>
            </w:pPr>
            <w:r>
              <w:t>0.17</w:t>
            </w:r>
          </w:p>
        </w:tc>
        <w:tc>
          <w:tcPr>
            <w:tcW w:w="1425" w:type="dxa"/>
            <w:vAlign w:val="center"/>
          </w:tcPr>
          <w:p>
            <w:pPr>
              <w:pStyle w:val="13"/>
              <w:jc w:val="center"/>
            </w:pPr>
            <w:r>
              <w:t>0.17</w:t>
            </w:r>
          </w:p>
        </w:tc>
        <w:tc>
          <w:tcPr>
            <w:tcW w:w="1283" w:type="dxa"/>
            <w:vAlign w:val="center"/>
          </w:tcPr>
          <w:p>
            <w:pPr>
              <w:pStyle w:val="13"/>
              <w:jc w:val="center"/>
            </w:pPr>
            <w:r>
              <w:t>0.17</w:t>
            </w:r>
          </w:p>
        </w:tc>
        <w:tc>
          <w:tcPr>
            <w:tcW w:w="660" w:type="dxa"/>
            <w:vAlign w:val="center"/>
          </w:tcPr>
          <w:p>
            <w:pPr>
              <w:pStyle w:val="13"/>
              <w:jc w:val="center"/>
            </w:pPr>
          </w:p>
        </w:tc>
        <w:tc>
          <w:tcPr>
            <w:tcW w:w="630" w:type="dxa"/>
            <w:vAlign w:val="center"/>
          </w:tcPr>
          <w:p>
            <w:pPr>
              <w:pStyle w:val="13"/>
              <w:jc w:val="center"/>
            </w:pPr>
          </w:p>
        </w:tc>
        <w:tc>
          <w:tcPr>
            <w:tcW w:w="615" w:type="dxa"/>
            <w:vAlign w:val="center"/>
          </w:tcPr>
          <w:p>
            <w:pPr>
              <w:pStyle w:val="13"/>
              <w:jc w:val="center"/>
            </w:pPr>
          </w:p>
        </w:tc>
        <w:tc>
          <w:tcPr>
            <w:tcW w:w="615" w:type="dxa"/>
            <w:vAlign w:val="center"/>
          </w:tcPr>
          <w:p>
            <w:pPr>
              <w:pStyle w:val="13"/>
              <w:jc w:val="center"/>
            </w:pPr>
          </w:p>
        </w:tc>
        <w:tc>
          <w:tcPr>
            <w:tcW w:w="705" w:type="dxa"/>
            <w:vAlign w:val="center"/>
          </w:tcPr>
          <w:p>
            <w:pPr>
              <w:pStyle w:val="13"/>
              <w:jc w:val="center"/>
            </w:pPr>
          </w:p>
        </w:tc>
        <w:tc>
          <w:tcPr>
            <w:tcW w:w="540" w:type="dxa"/>
            <w:vAlign w:val="center"/>
          </w:tcPr>
          <w:p>
            <w:pPr>
              <w:pStyle w:val="13"/>
              <w:jc w:val="center"/>
            </w:pPr>
          </w:p>
        </w:tc>
        <w:tc>
          <w:tcPr>
            <w:tcW w:w="126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4"/>
        <w:gridCol w:w="1290"/>
        <w:gridCol w:w="3588"/>
        <w:gridCol w:w="1692"/>
        <w:gridCol w:w="1635"/>
        <w:gridCol w:w="1500"/>
        <w:gridCol w:w="1089"/>
        <w:gridCol w:w="1050"/>
        <w:gridCol w:w="9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2"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332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2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restart"/>
            <w:vAlign w:val="center"/>
          </w:tcPr>
          <w:p>
            <w:pPr>
              <w:pStyle w:val="12"/>
            </w:pPr>
            <w:r>
              <w:t>序号</w:t>
            </w:r>
          </w:p>
        </w:tc>
        <w:tc>
          <w:tcPr>
            <w:tcW w:w="4878" w:type="dxa"/>
            <w:gridSpan w:val="2"/>
            <w:vAlign w:val="center"/>
          </w:tcPr>
          <w:p>
            <w:pPr>
              <w:pStyle w:val="12"/>
            </w:pPr>
            <w:r>
              <w:t>功能分类科目</w:t>
            </w:r>
          </w:p>
        </w:tc>
        <w:tc>
          <w:tcPr>
            <w:tcW w:w="1692" w:type="dxa"/>
            <w:vMerge w:val="restart"/>
            <w:vAlign w:val="center"/>
          </w:tcPr>
          <w:p>
            <w:pPr>
              <w:pStyle w:val="12"/>
            </w:pPr>
            <w:r>
              <w:t>合计</w:t>
            </w:r>
          </w:p>
        </w:tc>
        <w:tc>
          <w:tcPr>
            <w:tcW w:w="1635" w:type="dxa"/>
            <w:vMerge w:val="restart"/>
            <w:vAlign w:val="center"/>
          </w:tcPr>
          <w:p>
            <w:pPr>
              <w:pStyle w:val="12"/>
            </w:pPr>
            <w:r>
              <w:t>基本支出</w:t>
            </w:r>
          </w:p>
        </w:tc>
        <w:tc>
          <w:tcPr>
            <w:tcW w:w="1500" w:type="dxa"/>
            <w:vMerge w:val="restart"/>
            <w:vAlign w:val="center"/>
          </w:tcPr>
          <w:p>
            <w:pPr>
              <w:pStyle w:val="12"/>
            </w:pPr>
            <w:r>
              <w:t>项目支出</w:t>
            </w:r>
          </w:p>
        </w:tc>
        <w:tc>
          <w:tcPr>
            <w:tcW w:w="1089" w:type="dxa"/>
            <w:vMerge w:val="restart"/>
            <w:vAlign w:val="center"/>
          </w:tcPr>
          <w:p>
            <w:pPr>
              <w:pStyle w:val="12"/>
            </w:pPr>
            <w:r>
              <w:t>经营支出</w:t>
            </w:r>
          </w:p>
        </w:tc>
        <w:tc>
          <w:tcPr>
            <w:tcW w:w="1050" w:type="dxa"/>
            <w:vMerge w:val="restart"/>
            <w:vAlign w:val="center"/>
          </w:tcPr>
          <w:p>
            <w:pPr>
              <w:pStyle w:val="12"/>
            </w:pPr>
            <w:r>
              <w:t>上解上级支出</w:t>
            </w:r>
          </w:p>
        </w:tc>
        <w:tc>
          <w:tcPr>
            <w:tcW w:w="98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Merge w:val="continue"/>
          </w:tcPr>
          <w:p/>
        </w:tc>
        <w:tc>
          <w:tcPr>
            <w:tcW w:w="1290" w:type="dxa"/>
            <w:vAlign w:val="center"/>
          </w:tcPr>
          <w:p>
            <w:pPr>
              <w:pStyle w:val="12"/>
            </w:pPr>
            <w:r>
              <w:t>科目编码</w:t>
            </w:r>
          </w:p>
        </w:tc>
        <w:tc>
          <w:tcPr>
            <w:tcW w:w="3588" w:type="dxa"/>
            <w:vAlign w:val="center"/>
          </w:tcPr>
          <w:p>
            <w:pPr>
              <w:pStyle w:val="12"/>
            </w:pPr>
            <w:r>
              <w:t>科目名称</w:t>
            </w:r>
          </w:p>
        </w:tc>
        <w:tc>
          <w:tcPr>
            <w:tcW w:w="1692" w:type="dxa"/>
            <w:vMerge w:val="continue"/>
          </w:tcPr>
          <w:p/>
        </w:tc>
        <w:tc>
          <w:tcPr>
            <w:tcW w:w="1635" w:type="dxa"/>
            <w:vMerge w:val="continue"/>
          </w:tcPr>
          <w:p/>
        </w:tc>
        <w:tc>
          <w:tcPr>
            <w:tcW w:w="1500" w:type="dxa"/>
            <w:vMerge w:val="continue"/>
          </w:tcPr>
          <w:p/>
        </w:tc>
        <w:tc>
          <w:tcPr>
            <w:tcW w:w="1089" w:type="dxa"/>
            <w:vMerge w:val="continue"/>
          </w:tcPr>
          <w:p/>
        </w:tc>
        <w:tc>
          <w:tcPr>
            <w:tcW w:w="1050" w:type="dxa"/>
            <w:vMerge w:val="continue"/>
          </w:tcPr>
          <w:p/>
        </w:tc>
        <w:tc>
          <w:tcPr>
            <w:tcW w:w="98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4" w:type="dxa"/>
            <w:vAlign w:val="center"/>
          </w:tcPr>
          <w:p>
            <w:pPr>
              <w:pStyle w:val="12"/>
            </w:pPr>
            <w:r>
              <w:t>栏次</w:t>
            </w:r>
          </w:p>
        </w:tc>
        <w:tc>
          <w:tcPr>
            <w:tcW w:w="1290" w:type="dxa"/>
            <w:vAlign w:val="center"/>
          </w:tcPr>
          <w:p>
            <w:pPr>
              <w:pStyle w:val="12"/>
            </w:pPr>
            <w:r>
              <w:t>1</w:t>
            </w:r>
          </w:p>
        </w:tc>
        <w:tc>
          <w:tcPr>
            <w:tcW w:w="3588" w:type="dxa"/>
            <w:vAlign w:val="center"/>
          </w:tcPr>
          <w:p>
            <w:pPr>
              <w:pStyle w:val="12"/>
            </w:pPr>
            <w:r>
              <w:t>2</w:t>
            </w:r>
          </w:p>
        </w:tc>
        <w:tc>
          <w:tcPr>
            <w:tcW w:w="1692" w:type="dxa"/>
            <w:vAlign w:val="center"/>
          </w:tcPr>
          <w:p>
            <w:pPr>
              <w:pStyle w:val="12"/>
            </w:pPr>
            <w:r>
              <w:t>3</w:t>
            </w:r>
          </w:p>
        </w:tc>
        <w:tc>
          <w:tcPr>
            <w:tcW w:w="1635" w:type="dxa"/>
            <w:vAlign w:val="center"/>
          </w:tcPr>
          <w:p>
            <w:pPr>
              <w:pStyle w:val="12"/>
            </w:pPr>
            <w:r>
              <w:t>4</w:t>
            </w:r>
          </w:p>
        </w:tc>
        <w:tc>
          <w:tcPr>
            <w:tcW w:w="1500" w:type="dxa"/>
            <w:vAlign w:val="center"/>
          </w:tcPr>
          <w:p>
            <w:pPr>
              <w:pStyle w:val="12"/>
            </w:pPr>
            <w:r>
              <w:t>5</w:t>
            </w:r>
          </w:p>
        </w:tc>
        <w:tc>
          <w:tcPr>
            <w:tcW w:w="1089" w:type="dxa"/>
            <w:vAlign w:val="center"/>
          </w:tcPr>
          <w:p>
            <w:pPr>
              <w:pStyle w:val="12"/>
            </w:pPr>
            <w:r>
              <w:t>6</w:t>
            </w:r>
          </w:p>
        </w:tc>
        <w:tc>
          <w:tcPr>
            <w:tcW w:w="1050" w:type="dxa"/>
            <w:vAlign w:val="center"/>
          </w:tcPr>
          <w:p>
            <w:pPr>
              <w:pStyle w:val="12"/>
            </w:pPr>
            <w:r>
              <w:t>7</w:t>
            </w:r>
          </w:p>
        </w:tc>
        <w:tc>
          <w:tcPr>
            <w:tcW w:w="98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w:t>
            </w:r>
          </w:p>
        </w:tc>
        <w:tc>
          <w:tcPr>
            <w:tcW w:w="1290" w:type="dxa"/>
            <w:vAlign w:val="center"/>
          </w:tcPr>
          <w:p>
            <w:pPr>
              <w:pStyle w:val="18"/>
            </w:pPr>
          </w:p>
        </w:tc>
        <w:tc>
          <w:tcPr>
            <w:tcW w:w="3588" w:type="dxa"/>
            <w:vAlign w:val="center"/>
          </w:tcPr>
          <w:p>
            <w:pPr>
              <w:pStyle w:val="16"/>
            </w:pPr>
            <w:r>
              <w:t>合计</w:t>
            </w:r>
          </w:p>
        </w:tc>
        <w:tc>
          <w:tcPr>
            <w:tcW w:w="1692" w:type="dxa"/>
            <w:vAlign w:val="center"/>
          </w:tcPr>
          <w:p>
            <w:pPr>
              <w:pStyle w:val="17"/>
              <w:jc w:val="center"/>
            </w:pPr>
            <w:r>
              <w:t>46613.11</w:t>
            </w:r>
          </w:p>
        </w:tc>
        <w:tc>
          <w:tcPr>
            <w:tcW w:w="1635" w:type="dxa"/>
            <w:vAlign w:val="center"/>
          </w:tcPr>
          <w:p>
            <w:pPr>
              <w:pStyle w:val="17"/>
              <w:jc w:val="center"/>
            </w:pPr>
            <w:r>
              <w:t>4000.70</w:t>
            </w:r>
          </w:p>
        </w:tc>
        <w:tc>
          <w:tcPr>
            <w:tcW w:w="1500" w:type="dxa"/>
            <w:vAlign w:val="center"/>
          </w:tcPr>
          <w:p>
            <w:pPr>
              <w:pStyle w:val="17"/>
              <w:jc w:val="center"/>
            </w:pPr>
            <w:r>
              <w:t>42612.41</w:t>
            </w:r>
          </w:p>
        </w:tc>
        <w:tc>
          <w:tcPr>
            <w:tcW w:w="1089" w:type="dxa"/>
            <w:vAlign w:val="center"/>
          </w:tcPr>
          <w:p>
            <w:pPr>
              <w:pStyle w:val="17"/>
            </w:pPr>
          </w:p>
        </w:tc>
        <w:tc>
          <w:tcPr>
            <w:tcW w:w="1050" w:type="dxa"/>
            <w:vAlign w:val="center"/>
          </w:tcPr>
          <w:p>
            <w:pPr>
              <w:pStyle w:val="17"/>
            </w:pPr>
          </w:p>
        </w:tc>
        <w:tc>
          <w:tcPr>
            <w:tcW w:w="9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w:t>
            </w:r>
          </w:p>
        </w:tc>
        <w:tc>
          <w:tcPr>
            <w:tcW w:w="1290" w:type="dxa"/>
            <w:vAlign w:val="center"/>
          </w:tcPr>
          <w:p>
            <w:pPr>
              <w:pStyle w:val="14"/>
            </w:pPr>
            <w:r>
              <w:t>208</w:t>
            </w:r>
          </w:p>
        </w:tc>
        <w:tc>
          <w:tcPr>
            <w:tcW w:w="3588" w:type="dxa"/>
            <w:vAlign w:val="center"/>
          </w:tcPr>
          <w:p>
            <w:pPr>
              <w:pStyle w:val="14"/>
            </w:pPr>
            <w:r>
              <w:t>社会保障和就业支出</w:t>
            </w:r>
          </w:p>
        </w:tc>
        <w:tc>
          <w:tcPr>
            <w:tcW w:w="1692" w:type="dxa"/>
            <w:vAlign w:val="center"/>
          </w:tcPr>
          <w:p>
            <w:pPr>
              <w:pStyle w:val="13"/>
              <w:jc w:val="center"/>
            </w:pPr>
            <w:r>
              <w:t>5036.66</w:t>
            </w:r>
          </w:p>
        </w:tc>
        <w:tc>
          <w:tcPr>
            <w:tcW w:w="1635" w:type="dxa"/>
            <w:vAlign w:val="center"/>
          </w:tcPr>
          <w:p>
            <w:pPr>
              <w:pStyle w:val="13"/>
              <w:jc w:val="center"/>
            </w:pPr>
            <w:r>
              <w:t>1197.05</w:t>
            </w:r>
          </w:p>
        </w:tc>
        <w:tc>
          <w:tcPr>
            <w:tcW w:w="1500" w:type="dxa"/>
            <w:vAlign w:val="center"/>
          </w:tcPr>
          <w:p>
            <w:pPr>
              <w:pStyle w:val="13"/>
              <w:jc w:val="center"/>
            </w:pPr>
            <w:r>
              <w:t>3839.61</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w:t>
            </w:r>
          </w:p>
        </w:tc>
        <w:tc>
          <w:tcPr>
            <w:tcW w:w="1290" w:type="dxa"/>
            <w:vAlign w:val="center"/>
          </w:tcPr>
          <w:p>
            <w:pPr>
              <w:pStyle w:val="14"/>
            </w:pPr>
            <w:r>
              <w:t>20805</w:t>
            </w:r>
          </w:p>
        </w:tc>
        <w:tc>
          <w:tcPr>
            <w:tcW w:w="3588" w:type="dxa"/>
            <w:vAlign w:val="center"/>
          </w:tcPr>
          <w:p>
            <w:pPr>
              <w:pStyle w:val="14"/>
            </w:pPr>
            <w:r>
              <w:t>行政事业单位养老支出</w:t>
            </w:r>
          </w:p>
        </w:tc>
        <w:tc>
          <w:tcPr>
            <w:tcW w:w="1692" w:type="dxa"/>
            <w:vAlign w:val="center"/>
          </w:tcPr>
          <w:p>
            <w:pPr>
              <w:pStyle w:val="13"/>
              <w:jc w:val="center"/>
            </w:pPr>
            <w:r>
              <w:t>1197.05</w:t>
            </w:r>
          </w:p>
        </w:tc>
        <w:tc>
          <w:tcPr>
            <w:tcW w:w="1635" w:type="dxa"/>
            <w:vAlign w:val="center"/>
          </w:tcPr>
          <w:p>
            <w:pPr>
              <w:pStyle w:val="13"/>
              <w:jc w:val="center"/>
            </w:pPr>
            <w:r>
              <w:t>1197.05</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w:t>
            </w:r>
          </w:p>
        </w:tc>
        <w:tc>
          <w:tcPr>
            <w:tcW w:w="1290" w:type="dxa"/>
            <w:vAlign w:val="center"/>
          </w:tcPr>
          <w:p>
            <w:pPr>
              <w:pStyle w:val="14"/>
            </w:pPr>
            <w:r>
              <w:t>2080501</w:t>
            </w:r>
          </w:p>
        </w:tc>
        <w:tc>
          <w:tcPr>
            <w:tcW w:w="3588" w:type="dxa"/>
            <w:vAlign w:val="center"/>
          </w:tcPr>
          <w:p>
            <w:pPr>
              <w:pStyle w:val="14"/>
            </w:pPr>
            <w:r>
              <w:t>行政单位离退休</w:t>
            </w:r>
          </w:p>
        </w:tc>
        <w:tc>
          <w:tcPr>
            <w:tcW w:w="1692" w:type="dxa"/>
            <w:vAlign w:val="center"/>
          </w:tcPr>
          <w:p>
            <w:pPr>
              <w:pStyle w:val="13"/>
              <w:jc w:val="center"/>
            </w:pPr>
            <w:r>
              <w:t>139.66</w:t>
            </w:r>
          </w:p>
        </w:tc>
        <w:tc>
          <w:tcPr>
            <w:tcW w:w="1635" w:type="dxa"/>
            <w:vAlign w:val="center"/>
          </w:tcPr>
          <w:p>
            <w:pPr>
              <w:pStyle w:val="13"/>
              <w:jc w:val="center"/>
            </w:pPr>
            <w:r>
              <w:t>139.66</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w:t>
            </w:r>
          </w:p>
        </w:tc>
        <w:tc>
          <w:tcPr>
            <w:tcW w:w="1290" w:type="dxa"/>
            <w:vAlign w:val="center"/>
          </w:tcPr>
          <w:p>
            <w:pPr>
              <w:pStyle w:val="14"/>
            </w:pPr>
            <w:r>
              <w:t>2080502</w:t>
            </w:r>
          </w:p>
        </w:tc>
        <w:tc>
          <w:tcPr>
            <w:tcW w:w="3588" w:type="dxa"/>
            <w:vAlign w:val="center"/>
          </w:tcPr>
          <w:p>
            <w:pPr>
              <w:pStyle w:val="14"/>
            </w:pPr>
            <w:r>
              <w:t>事业单位离退休</w:t>
            </w:r>
          </w:p>
        </w:tc>
        <w:tc>
          <w:tcPr>
            <w:tcW w:w="1692" w:type="dxa"/>
            <w:vAlign w:val="center"/>
          </w:tcPr>
          <w:p>
            <w:pPr>
              <w:pStyle w:val="13"/>
              <w:jc w:val="center"/>
            </w:pPr>
            <w:r>
              <w:t>736.90</w:t>
            </w:r>
          </w:p>
        </w:tc>
        <w:tc>
          <w:tcPr>
            <w:tcW w:w="1635" w:type="dxa"/>
            <w:vAlign w:val="center"/>
          </w:tcPr>
          <w:p>
            <w:pPr>
              <w:pStyle w:val="13"/>
              <w:jc w:val="center"/>
            </w:pPr>
            <w:r>
              <w:t>736.90</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6</w:t>
            </w:r>
          </w:p>
        </w:tc>
        <w:tc>
          <w:tcPr>
            <w:tcW w:w="1290" w:type="dxa"/>
            <w:vAlign w:val="center"/>
          </w:tcPr>
          <w:p>
            <w:pPr>
              <w:pStyle w:val="14"/>
            </w:pPr>
            <w:r>
              <w:t>2080505</w:t>
            </w:r>
          </w:p>
        </w:tc>
        <w:tc>
          <w:tcPr>
            <w:tcW w:w="3588" w:type="dxa"/>
            <w:vAlign w:val="center"/>
          </w:tcPr>
          <w:p>
            <w:pPr>
              <w:pStyle w:val="14"/>
            </w:pPr>
            <w:r>
              <w:t>机关事业单位基本养老保险缴费支出</w:t>
            </w:r>
          </w:p>
        </w:tc>
        <w:tc>
          <w:tcPr>
            <w:tcW w:w="1692" w:type="dxa"/>
            <w:vAlign w:val="center"/>
          </w:tcPr>
          <w:p>
            <w:pPr>
              <w:pStyle w:val="13"/>
              <w:jc w:val="center"/>
            </w:pPr>
            <w:r>
              <w:t>245.00</w:t>
            </w:r>
          </w:p>
        </w:tc>
        <w:tc>
          <w:tcPr>
            <w:tcW w:w="1635" w:type="dxa"/>
            <w:vAlign w:val="center"/>
          </w:tcPr>
          <w:p>
            <w:pPr>
              <w:pStyle w:val="13"/>
              <w:jc w:val="center"/>
            </w:pPr>
            <w:r>
              <w:t>245.00</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7</w:t>
            </w:r>
          </w:p>
        </w:tc>
        <w:tc>
          <w:tcPr>
            <w:tcW w:w="1290" w:type="dxa"/>
            <w:vAlign w:val="center"/>
          </w:tcPr>
          <w:p>
            <w:pPr>
              <w:pStyle w:val="14"/>
            </w:pPr>
            <w:r>
              <w:t>2080506</w:t>
            </w:r>
          </w:p>
        </w:tc>
        <w:tc>
          <w:tcPr>
            <w:tcW w:w="3588" w:type="dxa"/>
            <w:vAlign w:val="center"/>
          </w:tcPr>
          <w:p>
            <w:pPr>
              <w:pStyle w:val="14"/>
            </w:pPr>
            <w:r>
              <w:t>机关事业单位职业年金缴费支出</w:t>
            </w:r>
          </w:p>
        </w:tc>
        <w:tc>
          <w:tcPr>
            <w:tcW w:w="1692" w:type="dxa"/>
            <w:vAlign w:val="center"/>
          </w:tcPr>
          <w:p>
            <w:pPr>
              <w:pStyle w:val="13"/>
              <w:jc w:val="center"/>
            </w:pPr>
            <w:r>
              <w:t>75.49</w:t>
            </w:r>
          </w:p>
        </w:tc>
        <w:tc>
          <w:tcPr>
            <w:tcW w:w="1635" w:type="dxa"/>
            <w:vAlign w:val="center"/>
          </w:tcPr>
          <w:p>
            <w:pPr>
              <w:pStyle w:val="13"/>
              <w:jc w:val="center"/>
            </w:pPr>
            <w:r>
              <w:t>75.49</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8</w:t>
            </w:r>
          </w:p>
        </w:tc>
        <w:tc>
          <w:tcPr>
            <w:tcW w:w="1290" w:type="dxa"/>
            <w:vAlign w:val="center"/>
          </w:tcPr>
          <w:p>
            <w:pPr>
              <w:pStyle w:val="14"/>
            </w:pPr>
            <w:r>
              <w:t>20809</w:t>
            </w:r>
          </w:p>
        </w:tc>
        <w:tc>
          <w:tcPr>
            <w:tcW w:w="3588" w:type="dxa"/>
            <w:vAlign w:val="center"/>
          </w:tcPr>
          <w:p>
            <w:pPr>
              <w:pStyle w:val="14"/>
            </w:pPr>
            <w:r>
              <w:t>退役安置</w:t>
            </w:r>
          </w:p>
        </w:tc>
        <w:tc>
          <w:tcPr>
            <w:tcW w:w="1692" w:type="dxa"/>
            <w:vAlign w:val="center"/>
          </w:tcPr>
          <w:p>
            <w:pPr>
              <w:pStyle w:val="13"/>
              <w:jc w:val="center"/>
            </w:pPr>
            <w:r>
              <w:t>73.36</w:t>
            </w:r>
          </w:p>
        </w:tc>
        <w:tc>
          <w:tcPr>
            <w:tcW w:w="1635" w:type="dxa"/>
            <w:vAlign w:val="center"/>
          </w:tcPr>
          <w:p>
            <w:pPr>
              <w:pStyle w:val="13"/>
              <w:jc w:val="center"/>
            </w:pPr>
          </w:p>
        </w:tc>
        <w:tc>
          <w:tcPr>
            <w:tcW w:w="1500" w:type="dxa"/>
            <w:vAlign w:val="center"/>
          </w:tcPr>
          <w:p>
            <w:pPr>
              <w:pStyle w:val="13"/>
              <w:jc w:val="center"/>
            </w:pPr>
            <w:r>
              <w:t>73.36</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9</w:t>
            </w:r>
          </w:p>
        </w:tc>
        <w:tc>
          <w:tcPr>
            <w:tcW w:w="1290" w:type="dxa"/>
            <w:vAlign w:val="center"/>
          </w:tcPr>
          <w:p>
            <w:pPr>
              <w:pStyle w:val="14"/>
            </w:pPr>
            <w:r>
              <w:t>2080901</w:t>
            </w:r>
          </w:p>
        </w:tc>
        <w:tc>
          <w:tcPr>
            <w:tcW w:w="3588" w:type="dxa"/>
            <w:vAlign w:val="center"/>
          </w:tcPr>
          <w:p>
            <w:pPr>
              <w:pStyle w:val="14"/>
            </w:pPr>
            <w:r>
              <w:t>退役士兵安置</w:t>
            </w:r>
          </w:p>
        </w:tc>
        <w:tc>
          <w:tcPr>
            <w:tcW w:w="1692" w:type="dxa"/>
            <w:vAlign w:val="center"/>
          </w:tcPr>
          <w:p>
            <w:pPr>
              <w:pStyle w:val="13"/>
              <w:jc w:val="center"/>
            </w:pPr>
            <w:r>
              <w:t>73.36</w:t>
            </w:r>
          </w:p>
        </w:tc>
        <w:tc>
          <w:tcPr>
            <w:tcW w:w="1635" w:type="dxa"/>
            <w:vAlign w:val="center"/>
          </w:tcPr>
          <w:p>
            <w:pPr>
              <w:pStyle w:val="13"/>
              <w:jc w:val="center"/>
            </w:pPr>
          </w:p>
        </w:tc>
        <w:tc>
          <w:tcPr>
            <w:tcW w:w="1500" w:type="dxa"/>
            <w:vAlign w:val="center"/>
          </w:tcPr>
          <w:p>
            <w:pPr>
              <w:pStyle w:val="13"/>
              <w:jc w:val="center"/>
            </w:pPr>
            <w:r>
              <w:t>73.36</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10</w:t>
            </w:r>
          </w:p>
        </w:tc>
        <w:tc>
          <w:tcPr>
            <w:tcW w:w="1290" w:type="dxa"/>
            <w:vAlign w:val="center"/>
          </w:tcPr>
          <w:p>
            <w:pPr>
              <w:pStyle w:val="14"/>
            </w:pPr>
            <w:r>
              <w:t>20822</w:t>
            </w:r>
          </w:p>
        </w:tc>
        <w:tc>
          <w:tcPr>
            <w:tcW w:w="3588" w:type="dxa"/>
            <w:vAlign w:val="center"/>
          </w:tcPr>
          <w:p>
            <w:pPr>
              <w:pStyle w:val="14"/>
            </w:pPr>
            <w:r>
              <w:t>大中型水库移民后期扶持基金支出</w:t>
            </w:r>
          </w:p>
        </w:tc>
        <w:tc>
          <w:tcPr>
            <w:tcW w:w="1692" w:type="dxa"/>
            <w:vAlign w:val="center"/>
          </w:tcPr>
          <w:p>
            <w:pPr>
              <w:pStyle w:val="13"/>
              <w:jc w:val="center"/>
            </w:pPr>
            <w:r>
              <w:t>3545.17</w:t>
            </w:r>
          </w:p>
        </w:tc>
        <w:tc>
          <w:tcPr>
            <w:tcW w:w="1635" w:type="dxa"/>
            <w:vAlign w:val="center"/>
          </w:tcPr>
          <w:p>
            <w:pPr>
              <w:pStyle w:val="13"/>
              <w:jc w:val="center"/>
            </w:pPr>
          </w:p>
        </w:tc>
        <w:tc>
          <w:tcPr>
            <w:tcW w:w="1500" w:type="dxa"/>
            <w:vAlign w:val="center"/>
          </w:tcPr>
          <w:p>
            <w:pPr>
              <w:pStyle w:val="13"/>
              <w:jc w:val="center"/>
            </w:pPr>
            <w:r>
              <w:t>3545.17</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11</w:t>
            </w:r>
          </w:p>
        </w:tc>
        <w:tc>
          <w:tcPr>
            <w:tcW w:w="1290" w:type="dxa"/>
            <w:vAlign w:val="center"/>
          </w:tcPr>
          <w:p>
            <w:pPr>
              <w:pStyle w:val="14"/>
            </w:pPr>
            <w:r>
              <w:t>2082201</w:t>
            </w:r>
          </w:p>
        </w:tc>
        <w:tc>
          <w:tcPr>
            <w:tcW w:w="3588" w:type="dxa"/>
            <w:vAlign w:val="center"/>
          </w:tcPr>
          <w:p>
            <w:pPr>
              <w:pStyle w:val="14"/>
            </w:pPr>
            <w:r>
              <w:t>移民补助</w:t>
            </w:r>
          </w:p>
        </w:tc>
        <w:tc>
          <w:tcPr>
            <w:tcW w:w="1692" w:type="dxa"/>
            <w:vAlign w:val="center"/>
          </w:tcPr>
          <w:p>
            <w:pPr>
              <w:pStyle w:val="13"/>
              <w:jc w:val="center"/>
            </w:pPr>
            <w:r>
              <w:t>1719.17</w:t>
            </w:r>
          </w:p>
        </w:tc>
        <w:tc>
          <w:tcPr>
            <w:tcW w:w="1635" w:type="dxa"/>
            <w:vAlign w:val="center"/>
          </w:tcPr>
          <w:p>
            <w:pPr>
              <w:pStyle w:val="13"/>
              <w:jc w:val="center"/>
            </w:pPr>
          </w:p>
        </w:tc>
        <w:tc>
          <w:tcPr>
            <w:tcW w:w="1500" w:type="dxa"/>
            <w:vAlign w:val="center"/>
          </w:tcPr>
          <w:p>
            <w:pPr>
              <w:pStyle w:val="13"/>
              <w:jc w:val="center"/>
            </w:pPr>
            <w:r>
              <w:t>1719.17</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12</w:t>
            </w:r>
          </w:p>
        </w:tc>
        <w:tc>
          <w:tcPr>
            <w:tcW w:w="1290" w:type="dxa"/>
            <w:vAlign w:val="center"/>
          </w:tcPr>
          <w:p>
            <w:pPr>
              <w:pStyle w:val="14"/>
            </w:pPr>
            <w:r>
              <w:t>2082202</w:t>
            </w:r>
          </w:p>
        </w:tc>
        <w:tc>
          <w:tcPr>
            <w:tcW w:w="3588" w:type="dxa"/>
            <w:vAlign w:val="center"/>
          </w:tcPr>
          <w:p>
            <w:pPr>
              <w:pStyle w:val="14"/>
            </w:pPr>
            <w:r>
              <w:t>基础设施建设和经济发展</w:t>
            </w:r>
          </w:p>
        </w:tc>
        <w:tc>
          <w:tcPr>
            <w:tcW w:w="1692" w:type="dxa"/>
            <w:vAlign w:val="center"/>
          </w:tcPr>
          <w:p>
            <w:pPr>
              <w:pStyle w:val="13"/>
              <w:jc w:val="center"/>
            </w:pPr>
            <w:r>
              <w:t>1826.00</w:t>
            </w:r>
          </w:p>
        </w:tc>
        <w:tc>
          <w:tcPr>
            <w:tcW w:w="1635" w:type="dxa"/>
            <w:vAlign w:val="center"/>
          </w:tcPr>
          <w:p>
            <w:pPr>
              <w:pStyle w:val="13"/>
              <w:jc w:val="center"/>
            </w:pPr>
          </w:p>
        </w:tc>
        <w:tc>
          <w:tcPr>
            <w:tcW w:w="1500" w:type="dxa"/>
            <w:vAlign w:val="center"/>
          </w:tcPr>
          <w:p>
            <w:pPr>
              <w:pStyle w:val="13"/>
              <w:jc w:val="center"/>
            </w:pPr>
            <w:r>
              <w:t>1826.00</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13</w:t>
            </w:r>
          </w:p>
        </w:tc>
        <w:tc>
          <w:tcPr>
            <w:tcW w:w="1290" w:type="dxa"/>
            <w:vAlign w:val="center"/>
          </w:tcPr>
          <w:p>
            <w:pPr>
              <w:pStyle w:val="14"/>
            </w:pPr>
            <w:r>
              <w:t>20823</w:t>
            </w:r>
          </w:p>
        </w:tc>
        <w:tc>
          <w:tcPr>
            <w:tcW w:w="3588" w:type="dxa"/>
            <w:vAlign w:val="center"/>
          </w:tcPr>
          <w:p>
            <w:pPr>
              <w:pStyle w:val="14"/>
            </w:pPr>
            <w:r>
              <w:t>小型水库移民扶助基金安排的支出</w:t>
            </w:r>
          </w:p>
        </w:tc>
        <w:tc>
          <w:tcPr>
            <w:tcW w:w="1692" w:type="dxa"/>
            <w:vAlign w:val="center"/>
          </w:tcPr>
          <w:p>
            <w:pPr>
              <w:pStyle w:val="13"/>
              <w:jc w:val="center"/>
            </w:pPr>
            <w:r>
              <w:t>221.08</w:t>
            </w:r>
          </w:p>
        </w:tc>
        <w:tc>
          <w:tcPr>
            <w:tcW w:w="1635" w:type="dxa"/>
            <w:vAlign w:val="center"/>
          </w:tcPr>
          <w:p>
            <w:pPr>
              <w:pStyle w:val="13"/>
              <w:jc w:val="center"/>
            </w:pPr>
          </w:p>
        </w:tc>
        <w:tc>
          <w:tcPr>
            <w:tcW w:w="1500" w:type="dxa"/>
            <w:vAlign w:val="center"/>
          </w:tcPr>
          <w:p>
            <w:pPr>
              <w:pStyle w:val="13"/>
              <w:jc w:val="center"/>
            </w:pPr>
            <w:r>
              <w:t>221.08</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14</w:t>
            </w:r>
          </w:p>
        </w:tc>
        <w:tc>
          <w:tcPr>
            <w:tcW w:w="1290" w:type="dxa"/>
            <w:vAlign w:val="center"/>
          </w:tcPr>
          <w:p>
            <w:pPr>
              <w:pStyle w:val="14"/>
            </w:pPr>
            <w:r>
              <w:t>2082301</w:t>
            </w:r>
          </w:p>
        </w:tc>
        <w:tc>
          <w:tcPr>
            <w:tcW w:w="3588" w:type="dxa"/>
            <w:vAlign w:val="center"/>
          </w:tcPr>
          <w:p>
            <w:pPr>
              <w:pStyle w:val="14"/>
            </w:pPr>
            <w:r>
              <w:t>移民补助</w:t>
            </w:r>
          </w:p>
        </w:tc>
        <w:tc>
          <w:tcPr>
            <w:tcW w:w="1692" w:type="dxa"/>
            <w:vAlign w:val="center"/>
          </w:tcPr>
          <w:p>
            <w:pPr>
              <w:pStyle w:val="13"/>
              <w:jc w:val="center"/>
            </w:pPr>
            <w:r>
              <w:t>207.00</w:t>
            </w:r>
          </w:p>
        </w:tc>
        <w:tc>
          <w:tcPr>
            <w:tcW w:w="1635" w:type="dxa"/>
            <w:vAlign w:val="center"/>
          </w:tcPr>
          <w:p>
            <w:pPr>
              <w:pStyle w:val="13"/>
              <w:jc w:val="center"/>
            </w:pPr>
          </w:p>
        </w:tc>
        <w:tc>
          <w:tcPr>
            <w:tcW w:w="1500" w:type="dxa"/>
            <w:vAlign w:val="center"/>
          </w:tcPr>
          <w:p>
            <w:pPr>
              <w:pStyle w:val="13"/>
              <w:jc w:val="center"/>
            </w:pPr>
            <w:r>
              <w:t>207.00</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15</w:t>
            </w:r>
          </w:p>
        </w:tc>
        <w:tc>
          <w:tcPr>
            <w:tcW w:w="1290" w:type="dxa"/>
            <w:vAlign w:val="center"/>
          </w:tcPr>
          <w:p>
            <w:pPr>
              <w:pStyle w:val="14"/>
            </w:pPr>
            <w:r>
              <w:t>2082302</w:t>
            </w:r>
          </w:p>
        </w:tc>
        <w:tc>
          <w:tcPr>
            <w:tcW w:w="3588" w:type="dxa"/>
            <w:vAlign w:val="center"/>
          </w:tcPr>
          <w:p>
            <w:pPr>
              <w:pStyle w:val="14"/>
            </w:pPr>
            <w:r>
              <w:t>基础设施建设和经济发展</w:t>
            </w:r>
          </w:p>
        </w:tc>
        <w:tc>
          <w:tcPr>
            <w:tcW w:w="1692" w:type="dxa"/>
            <w:vAlign w:val="center"/>
          </w:tcPr>
          <w:p>
            <w:pPr>
              <w:pStyle w:val="13"/>
              <w:jc w:val="center"/>
            </w:pPr>
            <w:r>
              <w:t>14.08</w:t>
            </w:r>
          </w:p>
        </w:tc>
        <w:tc>
          <w:tcPr>
            <w:tcW w:w="1635" w:type="dxa"/>
            <w:vAlign w:val="center"/>
          </w:tcPr>
          <w:p>
            <w:pPr>
              <w:pStyle w:val="13"/>
              <w:jc w:val="center"/>
            </w:pPr>
          </w:p>
        </w:tc>
        <w:tc>
          <w:tcPr>
            <w:tcW w:w="1500" w:type="dxa"/>
            <w:vAlign w:val="center"/>
          </w:tcPr>
          <w:p>
            <w:pPr>
              <w:pStyle w:val="13"/>
              <w:jc w:val="center"/>
            </w:pPr>
            <w:r>
              <w:t>14.08</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16</w:t>
            </w:r>
          </w:p>
        </w:tc>
        <w:tc>
          <w:tcPr>
            <w:tcW w:w="1290" w:type="dxa"/>
            <w:vAlign w:val="center"/>
          </w:tcPr>
          <w:p>
            <w:pPr>
              <w:pStyle w:val="14"/>
            </w:pPr>
            <w:r>
              <w:t>210</w:t>
            </w:r>
          </w:p>
        </w:tc>
        <w:tc>
          <w:tcPr>
            <w:tcW w:w="3588" w:type="dxa"/>
            <w:vAlign w:val="center"/>
          </w:tcPr>
          <w:p>
            <w:pPr>
              <w:pStyle w:val="14"/>
            </w:pPr>
            <w:r>
              <w:t>卫生健康支出</w:t>
            </w:r>
          </w:p>
        </w:tc>
        <w:tc>
          <w:tcPr>
            <w:tcW w:w="1692" w:type="dxa"/>
            <w:vAlign w:val="center"/>
          </w:tcPr>
          <w:p>
            <w:pPr>
              <w:pStyle w:val="13"/>
              <w:jc w:val="center"/>
            </w:pPr>
            <w:r>
              <w:t>179.12</w:t>
            </w:r>
          </w:p>
        </w:tc>
        <w:tc>
          <w:tcPr>
            <w:tcW w:w="1635" w:type="dxa"/>
            <w:vAlign w:val="center"/>
          </w:tcPr>
          <w:p>
            <w:pPr>
              <w:pStyle w:val="13"/>
              <w:jc w:val="center"/>
            </w:pPr>
            <w:r>
              <w:t>179.12</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17</w:t>
            </w:r>
          </w:p>
        </w:tc>
        <w:tc>
          <w:tcPr>
            <w:tcW w:w="1290" w:type="dxa"/>
            <w:vAlign w:val="center"/>
          </w:tcPr>
          <w:p>
            <w:pPr>
              <w:pStyle w:val="14"/>
            </w:pPr>
            <w:r>
              <w:t>21011</w:t>
            </w:r>
          </w:p>
        </w:tc>
        <w:tc>
          <w:tcPr>
            <w:tcW w:w="3588" w:type="dxa"/>
            <w:vAlign w:val="center"/>
          </w:tcPr>
          <w:p>
            <w:pPr>
              <w:pStyle w:val="14"/>
            </w:pPr>
            <w:r>
              <w:t>行政事业单位医疗</w:t>
            </w:r>
          </w:p>
        </w:tc>
        <w:tc>
          <w:tcPr>
            <w:tcW w:w="1692" w:type="dxa"/>
            <w:vAlign w:val="center"/>
          </w:tcPr>
          <w:p>
            <w:pPr>
              <w:pStyle w:val="13"/>
              <w:jc w:val="center"/>
            </w:pPr>
            <w:r>
              <w:t>179.12</w:t>
            </w:r>
          </w:p>
        </w:tc>
        <w:tc>
          <w:tcPr>
            <w:tcW w:w="1635" w:type="dxa"/>
            <w:vAlign w:val="center"/>
          </w:tcPr>
          <w:p>
            <w:pPr>
              <w:pStyle w:val="13"/>
              <w:jc w:val="center"/>
            </w:pPr>
            <w:r>
              <w:t>179.12</w:t>
            </w:r>
          </w:p>
        </w:tc>
        <w:tc>
          <w:tcPr>
            <w:tcW w:w="1500" w:type="dxa"/>
            <w:vAlign w:val="center"/>
          </w:tcPr>
          <w:p>
            <w:pPr>
              <w:pStyle w:val="13"/>
              <w:jc w:val="center"/>
            </w:pP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18</w:t>
            </w:r>
          </w:p>
        </w:tc>
        <w:tc>
          <w:tcPr>
            <w:tcW w:w="1290" w:type="dxa"/>
            <w:vAlign w:val="center"/>
          </w:tcPr>
          <w:p>
            <w:pPr>
              <w:pStyle w:val="14"/>
            </w:pPr>
            <w:r>
              <w:t>2101101</w:t>
            </w:r>
          </w:p>
        </w:tc>
        <w:tc>
          <w:tcPr>
            <w:tcW w:w="3588" w:type="dxa"/>
            <w:vAlign w:val="center"/>
          </w:tcPr>
          <w:p>
            <w:pPr>
              <w:pStyle w:val="14"/>
            </w:pPr>
            <w:r>
              <w:t>行政单位医疗</w:t>
            </w:r>
          </w:p>
        </w:tc>
        <w:tc>
          <w:tcPr>
            <w:tcW w:w="1692" w:type="dxa"/>
            <w:vAlign w:val="center"/>
          </w:tcPr>
          <w:p>
            <w:pPr>
              <w:pStyle w:val="13"/>
              <w:jc w:val="center"/>
            </w:pPr>
            <w:r>
              <w:t>15.93</w:t>
            </w:r>
          </w:p>
        </w:tc>
        <w:tc>
          <w:tcPr>
            <w:tcW w:w="1635" w:type="dxa"/>
            <w:vAlign w:val="center"/>
          </w:tcPr>
          <w:p>
            <w:pPr>
              <w:pStyle w:val="13"/>
              <w:jc w:val="center"/>
            </w:pPr>
            <w:r>
              <w:t>15.93</w:t>
            </w:r>
          </w:p>
        </w:tc>
        <w:tc>
          <w:tcPr>
            <w:tcW w:w="1500" w:type="dxa"/>
            <w:vAlign w:val="center"/>
          </w:tcPr>
          <w:p>
            <w:pPr>
              <w:pStyle w:val="13"/>
              <w:jc w:val="center"/>
            </w:pP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19</w:t>
            </w:r>
          </w:p>
        </w:tc>
        <w:tc>
          <w:tcPr>
            <w:tcW w:w="1290" w:type="dxa"/>
            <w:vAlign w:val="center"/>
          </w:tcPr>
          <w:p>
            <w:pPr>
              <w:pStyle w:val="14"/>
            </w:pPr>
            <w:r>
              <w:t>2101102</w:t>
            </w:r>
          </w:p>
        </w:tc>
        <w:tc>
          <w:tcPr>
            <w:tcW w:w="3588" w:type="dxa"/>
            <w:vAlign w:val="center"/>
          </w:tcPr>
          <w:p>
            <w:pPr>
              <w:pStyle w:val="14"/>
            </w:pPr>
            <w:r>
              <w:t>事业单位医疗</w:t>
            </w:r>
          </w:p>
        </w:tc>
        <w:tc>
          <w:tcPr>
            <w:tcW w:w="1692" w:type="dxa"/>
            <w:vAlign w:val="center"/>
          </w:tcPr>
          <w:p>
            <w:pPr>
              <w:pStyle w:val="13"/>
              <w:jc w:val="center"/>
            </w:pPr>
            <w:r>
              <w:t>163.20</w:t>
            </w:r>
          </w:p>
        </w:tc>
        <w:tc>
          <w:tcPr>
            <w:tcW w:w="1635" w:type="dxa"/>
            <w:vAlign w:val="center"/>
          </w:tcPr>
          <w:p>
            <w:pPr>
              <w:pStyle w:val="13"/>
              <w:jc w:val="center"/>
            </w:pPr>
            <w:r>
              <w:t>163.20</w:t>
            </w:r>
          </w:p>
        </w:tc>
        <w:tc>
          <w:tcPr>
            <w:tcW w:w="1500" w:type="dxa"/>
            <w:vAlign w:val="center"/>
          </w:tcPr>
          <w:p>
            <w:pPr>
              <w:pStyle w:val="13"/>
              <w:jc w:val="center"/>
            </w:pP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20</w:t>
            </w:r>
          </w:p>
        </w:tc>
        <w:tc>
          <w:tcPr>
            <w:tcW w:w="1290" w:type="dxa"/>
            <w:vAlign w:val="center"/>
          </w:tcPr>
          <w:p>
            <w:pPr>
              <w:pStyle w:val="14"/>
            </w:pPr>
            <w:r>
              <w:t>212</w:t>
            </w:r>
          </w:p>
        </w:tc>
        <w:tc>
          <w:tcPr>
            <w:tcW w:w="3588" w:type="dxa"/>
            <w:vAlign w:val="center"/>
          </w:tcPr>
          <w:p>
            <w:pPr>
              <w:pStyle w:val="14"/>
            </w:pPr>
            <w:r>
              <w:t>城乡社区支出</w:t>
            </w:r>
          </w:p>
        </w:tc>
        <w:tc>
          <w:tcPr>
            <w:tcW w:w="1692" w:type="dxa"/>
            <w:vAlign w:val="center"/>
          </w:tcPr>
          <w:p>
            <w:pPr>
              <w:pStyle w:val="13"/>
              <w:jc w:val="center"/>
            </w:pPr>
            <w:r>
              <w:t>13018.48</w:t>
            </w:r>
          </w:p>
        </w:tc>
        <w:tc>
          <w:tcPr>
            <w:tcW w:w="1635" w:type="dxa"/>
            <w:vAlign w:val="center"/>
          </w:tcPr>
          <w:p>
            <w:pPr>
              <w:pStyle w:val="13"/>
              <w:jc w:val="center"/>
            </w:pPr>
          </w:p>
        </w:tc>
        <w:tc>
          <w:tcPr>
            <w:tcW w:w="1500" w:type="dxa"/>
            <w:vAlign w:val="center"/>
          </w:tcPr>
          <w:p>
            <w:pPr>
              <w:pStyle w:val="13"/>
              <w:jc w:val="center"/>
            </w:pPr>
            <w:r>
              <w:t>13018.48</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21</w:t>
            </w:r>
          </w:p>
        </w:tc>
        <w:tc>
          <w:tcPr>
            <w:tcW w:w="1290" w:type="dxa"/>
            <w:vAlign w:val="center"/>
          </w:tcPr>
          <w:p>
            <w:pPr>
              <w:pStyle w:val="14"/>
            </w:pPr>
            <w:r>
              <w:t>21208</w:t>
            </w:r>
          </w:p>
        </w:tc>
        <w:tc>
          <w:tcPr>
            <w:tcW w:w="3588" w:type="dxa"/>
            <w:vAlign w:val="center"/>
          </w:tcPr>
          <w:p>
            <w:pPr>
              <w:pStyle w:val="14"/>
            </w:pPr>
            <w:r>
              <w:t>国有土地使用权出让收入安排的支出</w:t>
            </w:r>
          </w:p>
        </w:tc>
        <w:tc>
          <w:tcPr>
            <w:tcW w:w="1692" w:type="dxa"/>
            <w:vAlign w:val="center"/>
          </w:tcPr>
          <w:p>
            <w:pPr>
              <w:pStyle w:val="13"/>
              <w:jc w:val="center"/>
            </w:pPr>
            <w:r>
              <w:t>13018.48</w:t>
            </w:r>
          </w:p>
        </w:tc>
        <w:tc>
          <w:tcPr>
            <w:tcW w:w="1635" w:type="dxa"/>
            <w:vAlign w:val="center"/>
          </w:tcPr>
          <w:p>
            <w:pPr>
              <w:pStyle w:val="13"/>
              <w:jc w:val="center"/>
            </w:pPr>
          </w:p>
        </w:tc>
        <w:tc>
          <w:tcPr>
            <w:tcW w:w="1500" w:type="dxa"/>
            <w:vAlign w:val="center"/>
          </w:tcPr>
          <w:p>
            <w:pPr>
              <w:pStyle w:val="13"/>
              <w:jc w:val="center"/>
            </w:pPr>
            <w:r>
              <w:t>13018.48</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22</w:t>
            </w:r>
          </w:p>
        </w:tc>
        <w:tc>
          <w:tcPr>
            <w:tcW w:w="1290" w:type="dxa"/>
            <w:vAlign w:val="center"/>
          </w:tcPr>
          <w:p>
            <w:pPr>
              <w:pStyle w:val="14"/>
            </w:pPr>
            <w:r>
              <w:t>2120803</w:t>
            </w:r>
          </w:p>
        </w:tc>
        <w:tc>
          <w:tcPr>
            <w:tcW w:w="3588" w:type="dxa"/>
            <w:vAlign w:val="center"/>
          </w:tcPr>
          <w:p>
            <w:pPr>
              <w:pStyle w:val="14"/>
            </w:pPr>
            <w:r>
              <w:t>城市建设支出</w:t>
            </w:r>
          </w:p>
        </w:tc>
        <w:tc>
          <w:tcPr>
            <w:tcW w:w="1692" w:type="dxa"/>
            <w:vAlign w:val="center"/>
          </w:tcPr>
          <w:p>
            <w:pPr>
              <w:pStyle w:val="13"/>
              <w:jc w:val="center"/>
            </w:pPr>
            <w:r>
              <w:t>360.00</w:t>
            </w:r>
          </w:p>
        </w:tc>
        <w:tc>
          <w:tcPr>
            <w:tcW w:w="1635" w:type="dxa"/>
            <w:vAlign w:val="center"/>
          </w:tcPr>
          <w:p>
            <w:pPr>
              <w:pStyle w:val="13"/>
              <w:jc w:val="center"/>
            </w:pPr>
          </w:p>
        </w:tc>
        <w:tc>
          <w:tcPr>
            <w:tcW w:w="1500" w:type="dxa"/>
            <w:vAlign w:val="center"/>
          </w:tcPr>
          <w:p>
            <w:pPr>
              <w:pStyle w:val="13"/>
              <w:jc w:val="center"/>
            </w:pPr>
            <w:r>
              <w:t>360.00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23</w:t>
            </w:r>
          </w:p>
        </w:tc>
        <w:tc>
          <w:tcPr>
            <w:tcW w:w="1290" w:type="dxa"/>
            <w:vAlign w:val="center"/>
          </w:tcPr>
          <w:p>
            <w:pPr>
              <w:pStyle w:val="14"/>
            </w:pPr>
            <w:r>
              <w:t>2120804</w:t>
            </w:r>
          </w:p>
        </w:tc>
        <w:tc>
          <w:tcPr>
            <w:tcW w:w="3588" w:type="dxa"/>
            <w:vAlign w:val="center"/>
          </w:tcPr>
          <w:p>
            <w:pPr>
              <w:pStyle w:val="14"/>
            </w:pPr>
            <w:r>
              <w:t>农村基础设施建设支出</w:t>
            </w:r>
          </w:p>
        </w:tc>
        <w:tc>
          <w:tcPr>
            <w:tcW w:w="1692" w:type="dxa"/>
            <w:vAlign w:val="center"/>
          </w:tcPr>
          <w:p>
            <w:pPr>
              <w:pStyle w:val="13"/>
              <w:jc w:val="center"/>
            </w:pPr>
            <w:r>
              <w:t>6683.28</w:t>
            </w:r>
          </w:p>
        </w:tc>
        <w:tc>
          <w:tcPr>
            <w:tcW w:w="1635" w:type="dxa"/>
            <w:vAlign w:val="center"/>
          </w:tcPr>
          <w:p>
            <w:pPr>
              <w:pStyle w:val="13"/>
              <w:jc w:val="center"/>
            </w:pPr>
          </w:p>
        </w:tc>
        <w:tc>
          <w:tcPr>
            <w:tcW w:w="1500" w:type="dxa"/>
            <w:vAlign w:val="center"/>
          </w:tcPr>
          <w:p>
            <w:pPr>
              <w:pStyle w:val="13"/>
              <w:jc w:val="center"/>
            </w:pPr>
            <w:r>
              <w:t>6683.28</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24</w:t>
            </w:r>
          </w:p>
        </w:tc>
        <w:tc>
          <w:tcPr>
            <w:tcW w:w="1290" w:type="dxa"/>
            <w:vAlign w:val="center"/>
          </w:tcPr>
          <w:p>
            <w:pPr>
              <w:pStyle w:val="14"/>
            </w:pPr>
            <w:r>
              <w:t>2120899</w:t>
            </w:r>
          </w:p>
        </w:tc>
        <w:tc>
          <w:tcPr>
            <w:tcW w:w="3588" w:type="dxa"/>
            <w:vAlign w:val="center"/>
          </w:tcPr>
          <w:p>
            <w:pPr>
              <w:pStyle w:val="14"/>
            </w:pPr>
            <w:r>
              <w:t>其他国有土地使用权出让收入安排的支出</w:t>
            </w:r>
          </w:p>
        </w:tc>
        <w:tc>
          <w:tcPr>
            <w:tcW w:w="1692" w:type="dxa"/>
            <w:vAlign w:val="center"/>
          </w:tcPr>
          <w:p>
            <w:pPr>
              <w:pStyle w:val="13"/>
              <w:jc w:val="center"/>
            </w:pPr>
            <w:r>
              <w:t>5975.21</w:t>
            </w:r>
          </w:p>
        </w:tc>
        <w:tc>
          <w:tcPr>
            <w:tcW w:w="1635" w:type="dxa"/>
            <w:vAlign w:val="center"/>
          </w:tcPr>
          <w:p>
            <w:pPr>
              <w:pStyle w:val="13"/>
              <w:jc w:val="center"/>
            </w:pPr>
          </w:p>
        </w:tc>
        <w:tc>
          <w:tcPr>
            <w:tcW w:w="1500" w:type="dxa"/>
            <w:vAlign w:val="center"/>
          </w:tcPr>
          <w:p>
            <w:pPr>
              <w:pStyle w:val="13"/>
              <w:jc w:val="center"/>
            </w:pPr>
            <w:r>
              <w:t>5975.21</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25</w:t>
            </w:r>
          </w:p>
        </w:tc>
        <w:tc>
          <w:tcPr>
            <w:tcW w:w="1290" w:type="dxa"/>
            <w:vAlign w:val="center"/>
          </w:tcPr>
          <w:p>
            <w:pPr>
              <w:pStyle w:val="14"/>
            </w:pPr>
            <w:r>
              <w:t>213</w:t>
            </w:r>
          </w:p>
        </w:tc>
        <w:tc>
          <w:tcPr>
            <w:tcW w:w="3588" w:type="dxa"/>
            <w:vAlign w:val="center"/>
          </w:tcPr>
          <w:p>
            <w:pPr>
              <w:pStyle w:val="14"/>
            </w:pPr>
            <w:r>
              <w:t>农林水支出</w:t>
            </w:r>
          </w:p>
        </w:tc>
        <w:tc>
          <w:tcPr>
            <w:tcW w:w="1692" w:type="dxa"/>
            <w:vAlign w:val="center"/>
          </w:tcPr>
          <w:p>
            <w:pPr>
              <w:pStyle w:val="13"/>
              <w:jc w:val="center"/>
            </w:pPr>
            <w:r>
              <w:t>13777.76</w:t>
            </w:r>
          </w:p>
        </w:tc>
        <w:tc>
          <w:tcPr>
            <w:tcW w:w="1635" w:type="dxa"/>
            <w:vAlign w:val="center"/>
          </w:tcPr>
          <w:p>
            <w:pPr>
              <w:pStyle w:val="13"/>
              <w:jc w:val="center"/>
            </w:pPr>
            <w:r>
              <w:t>2395.65</w:t>
            </w:r>
          </w:p>
        </w:tc>
        <w:tc>
          <w:tcPr>
            <w:tcW w:w="1500" w:type="dxa"/>
            <w:vAlign w:val="center"/>
          </w:tcPr>
          <w:p>
            <w:pPr>
              <w:pStyle w:val="13"/>
              <w:jc w:val="center"/>
            </w:pPr>
            <w:r>
              <w:t>11382.12</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26</w:t>
            </w:r>
          </w:p>
        </w:tc>
        <w:tc>
          <w:tcPr>
            <w:tcW w:w="1290" w:type="dxa"/>
            <w:vAlign w:val="center"/>
          </w:tcPr>
          <w:p>
            <w:pPr>
              <w:pStyle w:val="14"/>
            </w:pPr>
            <w:r>
              <w:t>21303</w:t>
            </w:r>
          </w:p>
        </w:tc>
        <w:tc>
          <w:tcPr>
            <w:tcW w:w="3588" w:type="dxa"/>
            <w:vAlign w:val="center"/>
          </w:tcPr>
          <w:p>
            <w:pPr>
              <w:pStyle w:val="14"/>
            </w:pPr>
            <w:r>
              <w:t>水利</w:t>
            </w:r>
          </w:p>
        </w:tc>
        <w:tc>
          <w:tcPr>
            <w:tcW w:w="1692" w:type="dxa"/>
            <w:vAlign w:val="center"/>
          </w:tcPr>
          <w:p>
            <w:pPr>
              <w:pStyle w:val="13"/>
              <w:jc w:val="center"/>
            </w:pPr>
            <w:r>
              <w:t>13757.26</w:t>
            </w:r>
          </w:p>
        </w:tc>
        <w:tc>
          <w:tcPr>
            <w:tcW w:w="1635" w:type="dxa"/>
            <w:vAlign w:val="center"/>
          </w:tcPr>
          <w:p>
            <w:pPr>
              <w:pStyle w:val="13"/>
              <w:jc w:val="center"/>
            </w:pPr>
            <w:r>
              <w:t>2395.65</w:t>
            </w:r>
          </w:p>
        </w:tc>
        <w:tc>
          <w:tcPr>
            <w:tcW w:w="1500" w:type="dxa"/>
            <w:vAlign w:val="center"/>
          </w:tcPr>
          <w:p>
            <w:pPr>
              <w:pStyle w:val="13"/>
              <w:jc w:val="center"/>
            </w:pPr>
            <w:r>
              <w:t>11361.62</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27</w:t>
            </w:r>
          </w:p>
        </w:tc>
        <w:tc>
          <w:tcPr>
            <w:tcW w:w="1290" w:type="dxa"/>
            <w:vAlign w:val="center"/>
          </w:tcPr>
          <w:p>
            <w:pPr>
              <w:pStyle w:val="14"/>
            </w:pPr>
            <w:r>
              <w:t>2130301</w:t>
            </w:r>
          </w:p>
        </w:tc>
        <w:tc>
          <w:tcPr>
            <w:tcW w:w="3588" w:type="dxa"/>
            <w:vAlign w:val="center"/>
          </w:tcPr>
          <w:p>
            <w:pPr>
              <w:pStyle w:val="14"/>
            </w:pPr>
            <w:r>
              <w:t>行政运行</w:t>
            </w:r>
          </w:p>
        </w:tc>
        <w:tc>
          <w:tcPr>
            <w:tcW w:w="1692" w:type="dxa"/>
            <w:vAlign w:val="center"/>
          </w:tcPr>
          <w:p>
            <w:pPr>
              <w:pStyle w:val="13"/>
              <w:jc w:val="center"/>
            </w:pPr>
            <w:r>
              <w:t>2038.86</w:t>
            </w:r>
          </w:p>
        </w:tc>
        <w:tc>
          <w:tcPr>
            <w:tcW w:w="1635" w:type="dxa"/>
            <w:vAlign w:val="center"/>
          </w:tcPr>
          <w:p>
            <w:pPr>
              <w:pStyle w:val="13"/>
              <w:jc w:val="center"/>
            </w:pPr>
            <w:r>
              <w:t>2038.86</w:t>
            </w:r>
          </w:p>
        </w:tc>
        <w:tc>
          <w:tcPr>
            <w:tcW w:w="1500" w:type="dxa"/>
            <w:vAlign w:val="center"/>
          </w:tcPr>
          <w:p>
            <w:pPr>
              <w:pStyle w:val="13"/>
              <w:jc w:val="center"/>
            </w:pP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28</w:t>
            </w:r>
          </w:p>
        </w:tc>
        <w:tc>
          <w:tcPr>
            <w:tcW w:w="1290" w:type="dxa"/>
            <w:vAlign w:val="center"/>
          </w:tcPr>
          <w:p>
            <w:pPr>
              <w:pStyle w:val="14"/>
            </w:pPr>
            <w:r>
              <w:t>2130304</w:t>
            </w:r>
          </w:p>
        </w:tc>
        <w:tc>
          <w:tcPr>
            <w:tcW w:w="3588" w:type="dxa"/>
            <w:vAlign w:val="center"/>
          </w:tcPr>
          <w:p>
            <w:pPr>
              <w:pStyle w:val="14"/>
            </w:pPr>
            <w:r>
              <w:t>水利行业业务管理</w:t>
            </w:r>
          </w:p>
        </w:tc>
        <w:tc>
          <w:tcPr>
            <w:tcW w:w="1692" w:type="dxa"/>
            <w:vAlign w:val="center"/>
          </w:tcPr>
          <w:p>
            <w:pPr>
              <w:pStyle w:val="13"/>
              <w:jc w:val="center"/>
            </w:pPr>
            <w:r>
              <w:t>223.08</w:t>
            </w:r>
          </w:p>
        </w:tc>
        <w:tc>
          <w:tcPr>
            <w:tcW w:w="1635" w:type="dxa"/>
            <w:vAlign w:val="center"/>
          </w:tcPr>
          <w:p>
            <w:pPr>
              <w:pStyle w:val="13"/>
              <w:jc w:val="center"/>
            </w:pPr>
          </w:p>
        </w:tc>
        <w:tc>
          <w:tcPr>
            <w:tcW w:w="1500" w:type="dxa"/>
            <w:vAlign w:val="center"/>
          </w:tcPr>
          <w:p>
            <w:pPr>
              <w:pStyle w:val="13"/>
              <w:jc w:val="center"/>
            </w:pPr>
            <w:r>
              <w:t>223.08</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29</w:t>
            </w:r>
          </w:p>
        </w:tc>
        <w:tc>
          <w:tcPr>
            <w:tcW w:w="1290" w:type="dxa"/>
            <w:vAlign w:val="center"/>
          </w:tcPr>
          <w:p>
            <w:pPr>
              <w:pStyle w:val="14"/>
            </w:pPr>
            <w:r>
              <w:t>2130305</w:t>
            </w:r>
          </w:p>
        </w:tc>
        <w:tc>
          <w:tcPr>
            <w:tcW w:w="3588" w:type="dxa"/>
            <w:vAlign w:val="center"/>
          </w:tcPr>
          <w:p>
            <w:pPr>
              <w:pStyle w:val="14"/>
            </w:pPr>
            <w:r>
              <w:t>水利工程建设</w:t>
            </w:r>
          </w:p>
        </w:tc>
        <w:tc>
          <w:tcPr>
            <w:tcW w:w="1692" w:type="dxa"/>
            <w:vAlign w:val="center"/>
          </w:tcPr>
          <w:p>
            <w:pPr>
              <w:pStyle w:val="13"/>
              <w:jc w:val="center"/>
            </w:pPr>
            <w:r>
              <w:t>2156.63</w:t>
            </w:r>
          </w:p>
        </w:tc>
        <w:tc>
          <w:tcPr>
            <w:tcW w:w="1635" w:type="dxa"/>
            <w:vAlign w:val="center"/>
          </w:tcPr>
          <w:p>
            <w:pPr>
              <w:pStyle w:val="13"/>
              <w:jc w:val="center"/>
            </w:pPr>
          </w:p>
        </w:tc>
        <w:tc>
          <w:tcPr>
            <w:tcW w:w="1500" w:type="dxa"/>
            <w:vAlign w:val="center"/>
          </w:tcPr>
          <w:p>
            <w:pPr>
              <w:pStyle w:val="13"/>
              <w:jc w:val="center"/>
            </w:pPr>
            <w:r>
              <w:t>2156.63</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30</w:t>
            </w:r>
          </w:p>
        </w:tc>
        <w:tc>
          <w:tcPr>
            <w:tcW w:w="1290" w:type="dxa"/>
            <w:vAlign w:val="center"/>
          </w:tcPr>
          <w:p>
            <w:pPr>
              <w:pStyle w:val="14"/>
            </w:pPr>
            <w:r>
              <w:t>2130306</w:t>
            </w:r>
          </w:p>
        </w:tc>
        <w:tc>
          <w:tcPr>
            <w:tcW w:w="3588" w:type="dxa"/>
            <w:vAlign w:val="center"/>
          </w:tcPr>
          <w:p>
            <w:pPr>
              <w:pStyle w:val="14"/>
            </w:pPr>
            <w:r>
              <w:t>水利工程运行与维护</w:t>
            </w:r>
          </w:p>
        </w:tc>
        <w:tc>
          <w:tcPr>
            <w:tcW w:w="1692" w:type="dxa"/>
            <w:vAlign w:val="center"/>
          </w:tcPr>
          <w:p>
            <w:pPr>
              <w:pStyle w:val="13"/>
              <w:jc w:val="center"/>
            </w:pPr>
            <w:r>
              <w:t>337.98</w:t>
            </w:r>
          </w:p>
        </w:tc>
        <w:tc>
          <w:tcPr>
            <w:tcW w:w="1635" w:type="dxa"/>
            <w:vAlign w:val="center"/>
          </w:tcPr>
          <w:p>
            <w:pPr>
              <w:pStyle w:val="13"/>
              <w:jc w:val="center"/>
            </w:pPr>
          </w:p>
        </w:tc>
        <w:tc>
          <w:tcPr>
            <w:tcW w:w="1500" w:type="dxa"/>
            <w:vAlign w:val="center"/>
          </w:tcPr>
          <w:p>
            <w:pPr>
              <w:pStyle w:val="13"/>
              <w:jc w:val="center"/>
            </w:pPr>
            <w:r>
              <w:t>337.98</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31</w:t>
            </w:r>
          </w:p>
        </w:tc>
        <w:tc>
          <w:tcPr>
            <w:tcW w:w="1290" w:type="dxa"/>
            <w:vAlign w:val="center"/>
          </w:tcPr>
          <w:p>
            <w:pPr>
              <w:pStyle w:val="14"/>
            </w:pPr>
            <w:r>
              <w:t>2130310</w:t>
            </w:r>
          </w:p>
        </w:tc>
        <w:tc>
          <w:tcPr>
            <w:tcW w:w="3588" w:type="dxa"/>
            <w:vAlign w:val="center"/>
          </w:tcPr>
          <w:p>
            <w:pPr>
              <w:pStyle w:val="14"/>
            </w:pPr>
            <w:r>
              <w:t>水土保持</w:t>
            </w:r>
          </w:p>
        </w:tc>
        <w:tc>
          <w:tcPr>
            <w:tcW w:w="1692" w:type="dxa"/>
            <w:vAlign w:val="center"/>
          </w:tcPr>
          <w:p>
            <w:pPr>
              <w:pStyle w:val="13"/>
              <w:jc w:val="center"/>
            </w:pPr>
            <w:r>
              <w:t>237.35</w:t>
            </w:r>
          </w:p>
        </w:tc>
        <w:tc>
          <w:tcPr>
            <w:tcW w:w="1635" w:type="dxa"/>
            <w:vAlign w:val="center"/>
          </w:tcPr>
          <w:p>
            <w:pPr>
              <w:pStyle w:val="13"/>
              <w:jc w:val="center"/>
            </w:pPr>
            <w:r>
              <w:t>199.14</w:t>
            </w:r>
          </w:p>
        </w:tc>
        <w:tc>
          <w:tcPr>
            <w:tcW w:w="1500" w:type="dxa"/>
            <w:vAlign w:val="center"/>
          </w:tcPr>
          <w:p>
            <w:pPr>
              <w:pStyle w:val="13"/>
              <w:jc w:val="center"/>
            </w:pPr>
            <w:r>
              <w:t>38.20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32</w:t>
            </w:r>
          </w:p>
        </w:tc>
        <w:tc>
          <w:tcPr>
            <w:tcW w:w="1290" w:type="dxa"/>
            <w:vAlign w:val="center"/>
          </w:tcPr>
          <w:p>
            <w:pPr>
              <w:pStyle w:val="14"/>
            </w:pPr>
            <w:r>
              <w:t>2130311</w:t>
            </w:r>
          </w:p>
        </w:tc>
        <w:tc>
          <w:tcPr>
            <w:tcW w:w="3588" w:type="dxa"/>
            <w:vAlign w:val="center"/>
          </w:tcPr>
          <w:p>
            <w:pPr>
              <w:pStyle w:val="14"/>
            </w:pPr>
            <w:r>
              <w:t>水资源节约管理与保护</w:t>
            </w:r>
          </w:p>
        </w:tc>
        <w:tc>
          <w:tcPr>
            <w:tcW w:w="1692" w:type="dxa"/>
            <w:vAlign w:val="center"/>
          </w:tcPr>
          <w:p>
            <w:pPr>
              <w:pStyle w:val="13"/>
              <w:jc w:val="center"/>
            </w:pPr>
            <w:r>
              <w:t>84.57</w:t>
            </w:r>
          </w:p>
        </w:tc>
        <w:tc>
          <w:tcPr>
            <w:tcW w:w="1635" w:type="dxa"/>
            <w:vAlign w:val="center"/>
          </w:tcPr>
          <w:p>
            <w:pPr>
              <w:pStyle w:val="13"/>
              <w:jc w:val="center"/>
            </w:pPr>
          </w:p>
        </w:tc>
        <w:tc>
          <w:tcPr>
            <w:tcW w:w="1500" w:type="dxa"/>
            <w:vAlign w:val="center"/>
          </w:tcPr>
          <w:p>
            <w:pPr>
              <w:pStyle w:val="13"/>
              <w:jc w:val="center"/>
            </w:pPr>
            <w:r>
              <w:t>84.57</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33</w:t>
            </w:r>
          </w:p>
        </w:tc>
        <w:tc>
          <w:tcPr>
            <w:tcW w:w="1290" w:type="dxa"/>
            <w:vAlign w:val="center"/>
          </w:tcPr>
          <w:p>
            <w:pPr>
              <w:pStyle w:val="14"/>
            </w:pPr>
            <w:r>
              <w:t>2130314</w:t>
            </w:r>
          </w:p>
        </w:tc>
        <w:tc>
          <w:tcPr>
            <w:tcW w:w="3588" w:type="dxa"/>
            <w:vAlign w:val="center"/>
          </w:tcPr>
          <w:p>
            <w:pPr>
              <w:pStyle w:val="14"/>
            </w:pPr>
            <w:r>
              <w:t>防汛</w:t>
            </w:r>
          </w:p>
        </w:tc>
        <w:tc>
          <w:tcPr>
            <w:tcW w:w="1692" w:type="dxa"/>
            <w:vAlign w:val="center"/>
          </w:tcPr>
          <w:p>
            <w:pPr>
              <w:pStyle w:val="13"/>
              <w:jc w:val="center"/>
            </w:pPr>
            <w:r>
              <w:t>93.29</w:t>
            </w:r>
          </w:p>
        </w:tc>
        <w:tc>
          <w:tcPr>
            <w:tcW w:w="1635" w:type="dxa"/>
            <w:vAlign w:val="center"/>
          </w:tcPr>
          <w:p>
            <w:pPr>
              <w:pStyle w:val="13"/>
              <w:jc w:val="center"/>
            </w:pPr>
          </w:p>
        </w:tc>
        <w:tc>
          <w:tcPr>
            <w:tcW w:w="1500" w:type="dxa"/>
            <w:vAlign w:val="center"/>
          </w:tcPr>
          <w:p>
            <w:pPr>
              <w:pStyle w:val="13"/>
              <w:jc w:val="center"/>
            </w:pPr>
            <w:r>
              <w:t>93.29</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34</w:t>
            </w:r>
          </w:p>
        </w:tc>
        <w:tc>
          <w:tcPr>
            <w:tcW w:w="1290" w:type="dxa"/>
            <w:vAlign w:val="center"/>
          </w:tcPr>
          <w:p>
            <w:pPr>
              <w:pStyle w:val="14"/>
            </w:pPr>
            <w:r>
              <w:t>2130315</w:t>
            </w:r>
          </w:p>
        </w:tc>
        <w:tc>
          <w:tcPr>
            <w:tcW w:w="3588" w:type="dxa"/>
            <w:vAlign w:val="center"/>
          </w:tcPr>
          <w:p>
            <w:pPr>
              <w:pStyle w:val="14"/>
            </w:pPr>
            <w:r>
              <w:t>抗旱</w:t>
            </w:r>
          </w:p>
        </w:tc>
        <w:tc>
          <w:tcPr>
            <w:tcW w:w="1692" w:type="dxa"/>
            <w:vAlign w:val="center"/>
          </w:tcPr>
          <w:p>
            <w:pPr>
              <w:pStyle w:val="13"/>
              <w:jc w:val="center"/>
            </w:pPr>
            <w:r>
              <w:t>0.59</w:t>
            </w:r>
          </w:p>
        </w:tc>
        <w:tc>
          <w:tcPr>
            <w:tcW w:w="1635" w:type="dxa"/>
            <w:vAlign w:val="center"/>
          </w:tcPr>
          <w:p>
            <w:pPr>
              <w:pStyle w:val="13"/>
              <w:jc w:val="center"/>
            </w:pPr>
          </w:p>
        </w:tc>
        <w:tc>
          <w:tcPr>
            <w:tcW w:w="1500" w:type="dxa"/>
            <w:vAlign w:val="center"/>
          </w:tcPr>
          <w:p>
            <w:pPr>
              <w:pStyle w:val="13"/>
              <w:jc w:val="center"/>
            </w:pPr>
            <w:r>
              <w:t>0.59</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35</w:t>
            </w:r>
          </w:p>
        </w:tc>
        <w:tc>
          <w:tcPr>
            <w:tcW w:w="1290" w:type="dxa"/>
            <w:vAlign w:val="center"/>
          </w:tcPr>
          <w:p>
            <w:pPr>
              <w:pStyle w:val="14"/>
            </w:pPr>
            <w:r>
              <w:t>2130316</w:t>
            </w:r>
          </w:p>
        </w:tc>
        <w:tc>
          <w:tcPr>
            <w:tcW w:w="3588" w:type="dxa"/>
            <w:vAlign w:val="center"/>
          </w:tcPr>
          <w:p>
            <w:pPr>
              <w:pStyle w:val="14"/>
            </w:pPr>
            <w:r>
              <w:t>农村水利</w:t>
            </w:r>
          </w:p>
        </w:tc>
        <w:tc>
          <w:tcPr>
            <w:tcW w:w="1692" w:type="dxa"/>
            <w:vAlign w:val="center"/>
          </w:tcPr>
          <w:p>
            <w:pPr>
              <w:pStyle w:val="13"/>
              <w:jc w:val="center"/>
            </w:pPr>
            <w:r>
              <w:t>977.00</w:t>
            </w:r>
          </w:p>
        </w:tc>
        <w:tc>
          <w:tcPr>
            <w:tcW w:w="1635" w:type="dxa"/>
            <w:vAlign w:val="center"/>
          </w:tcPr>
          <w:p>
            <w:pPr>
              <w:pStyle w:val="13"/>
              <w:jc w:val="center"/>
            </w:pPr>
          </w:p>
        </w:tc>
        <w:tc>
          <w:tcPr>
            <w:tcW w:w="1500" w:type="dxa"/>
            <w:vAlign w:val="center"/>
          </w:tcPr>
          <w:p>
            <w:pPr>
              <w:pStyle w:val="13"/>
              <w:jc w:val="center"/>
            </w:pPr>
            <w:r>
              <w:t>977.00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36</w:t>
            </w:r>
          </w:p>
        </w:tc>
        <w:tc>
          <w:tcPr>
            <w:tcW w:w="1290" w:type="dxa"/>
            <w:vAlign w:val="center"/>
          </w:tcPr>
          <w:p>
            <w:pPr>
              <w:pStyle w:val="14"/>
            </w:pPr>
            <w:r>
              <w:t>2130317</w:t>
            </w:r>
          </w:p>
        </w:tc>
        <w:tc>
          <w:tcPr>
            <w:tcW w:w="3588" w:type="dxa"/>
            <w:vAlign w:val="center"/>
          </w:tcPr>
          <w:p>
            <w:pPr>
              <w:pStyle w:val="14"/>
            </w:pPr>
            <w:r>
              <w:t>水利技术推广</w:t>
            </w:r>
          </w:p>
        </w:tc>
        <w:tc>
          <w:tcPr>
            <w:tcW w:w="1692" w:type="dxa"/>
            <w:vAlign w:val="center"/>
          </w:tcPr>
          <w:p>
            <w:pPr>
              <w:pStyle w:val="13"/>
              <w:jc w:val="center"/>
            </w:pPr>
            <w:r>
              <w:t>162.64</w:t>
            </w:r>
          </w:p>
        </w:tc>
        <w:tc>
          <w:tcPr>
            <w:tcW w:w="1635" w:type="dxa"/>
            <w:vAlign w:val="center"/>
          </w:tcPr>
          <w:p>
            <w:pPr>
              <w:pStyle w:val="13"/>
              <w:jc w:val="center"/>
            </w:pPr>
            <w:r>
              <w:t>157.64</w:t>
            </w:r>
          </w:p>
        </w:tc>
        <w:tc>
          <w:tcPr>
            <w:tcW w:w="1500" w:type="dxa"/>
            <w:vAlign w:val="center"/>
          </w:tcPr>
          <w:p>
            <w:pPr>
              <w:pStyle w:val="13"/>
              <w:jc w:val="center"/>
            </w:pPr>
            <w:r>
              <w:t>5.00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37</w:t>
            </w:r>
          </w:p>
        </w:tc>
        <w:tc>
          <w:tcPr>
            <w:tcW w:w="1290" w:type="dxa"/>
            <w:vAlign w:val="center"/>
          </w:tcPr>
          <w:p>
            <w:pPr>
              <w:pStyle w:val="14"/>
            </w:pPr>
            <w:r>
              <w:t>2130321</w:t>
            </w:r>
          </w:p>
        </w:tc>
        <w:tc>
          <w:tcPr>
            <w:tcW w:w="3588" w:type="dxa"/>
            <w:vAlign w:val="center"/>
          </w:tcPr>
          <w:p>
            <w:pPr>
              <w:pStyle w:val="14"/>
            </w:pPr>
            <w:r>
              <w:t>大中型水库移民后期扶持专项支出</w:t>
            </w:r>
          </w:p>
        </w:tc>
        <w:tc>
          <w:tcPr>
            <w:tcW w:w="1692" w:type="dxa"/>
            <w:vAlign w:val="center"/>
          </w:tcPr>
          <w:p>
            <w:pPr>
              <w:pStyle w:val="13"/>
              <w:jc w:val="center"/>
            </w:pPr>
            <w:r>
              <w:t>1880.22</w:t>
            </w:r>
          </w:p>
        </w:tc>
        <w:tc>
          <w:tcPr>
            <w:tcW w:w="1635" w:type="dxa"/>
            <w:vAlign w:val="center"/>
          </w:tcPr>
          <w:p>
            <w:pPr>
              <w:pStyle w:val="13"/>
              <w:jc w:val="center"/>
            </w:pPr>
          </w:p>
        </w:tc>
        <w:tc>
          <w:tcPr>
            <w:tcW w:w="1500" w:type="dxa"/>
            <w:vAlign w:val="center"/>
          </w:tcPr>
          <w:p>
            <w:pPr>
              <w:pStyle w:val="13"/>
              <w:jc w:val="center"/>
            </w:pPr>
            <w:r>
              <w:t>1880.22</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38</w:t>
            </w:r>
          </w:p>
        </w:tc>
        <w:tc>
          <w:tcPr>
            <w:tcW w:w="1290" w:type="dxa"/>
            <w:vAlign w:val="center"/>
          </w:tcPr>
          <w:p>
            <w:pPr>
              <w:pStyle w:val="14"/>
            </w:pPr>
            <w:r>
              <w:t>2130335</w:t>
            </w:r>
          </w:p>
        </w:tc>
        <w:tc>
          <w:tcPr>
            <w:tcW w:w="3588" w:type="dxa"/>
            <w:vAlign w:val="center"/>
          </w:tcPr>
          <w:p>
            <w:pPr>
              <w:pStyle w:val="14"/>
            </w:pPr>
            <w:r>
              <w:t>农村供水</w:t>
            </w:r>
          </w:p>
        </w:tc>
        <w:tc>
          <w:tcPr>
            <w:tcW w:w="1692" w:type="dxa"/>
            <w:vAlign w:val="center"/>
          </w:tcPr>
          <w:p>
            <w:pPr>
              <w:pStyle w:val="13"/>
              <w:jc w:val="center"/>
            </w:pPr>
            <w:r>
              <w:t>279.81</w:t>
            </w:r>
          </w:p>
        </w:tc>
        <w:tc>
          <w:tcPr>
            <w:tcW w:w="1635" w:type="dxa"/>
            <w:vAlign w:val="center"/>
          </w:tcPr>
          <w:p>
            <w:pPr>
              <w:pStyle w:val="13"/>
              <w:jc w:val="center"/>
            </w:pPr>
          </w:p>
        </w:tc>
        <w:tc>
          <w:tcPr>
            <w:tcW w:w="1500" w:type="dxa"/>
            <w:vAlign w:val="center"/>
          </w:tcPr>
          <w:p>
            <w:pPr>
              <w:pStyle w:val="13"/>
              <w:jc w:val="center"/>
            </w:pPr>
            <w:r>
              <w:t>279.81</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39</w:t>
            </w:r>
          </w:p>
        </w:tc>
        <w:tc>
          <w:tcPr>
            <w:tcW w:w="1290" w:type="dxa"/>
            <w:vAlign w:val="center"/>
          </w:tcPr>
          <w:p>
            <w:pPr>
              <w:pStyle w:val="14"/>
            </w:pPr>
            <w:r>
              <w:t>2130337</w:t>
            </w:r>
          </w:p>
        </w:tc>
        <w:tc>
          <w:tcPr>
            <w:tcW w:w="3588" w:type="dxa"/>
            <w:vAlign w:val="center"/>
          </w:tcPr>
          <w:p>
            <w:pPr>
              <w:pStyle w:val="14"/>
            </w:pPr>
            <w:r>
              <w:t>南水北调工程管理</w:t>
            </w:r>
          </w:p>
        </w:tc>
        <w:tc>
          <w:tcPr>
            <w:tcW w:w="1692" w:type="dxa"/>
            <w:vAlign w:val="center"/>
          </w:tcPr>
          <w:p>
            <w:pPr>
              <w:pStyle w:val="13"/>
              <w:jc w:val="center"/>
            </w:pPr>
            <w:r>
              <w:t>4.27</w:t>
            </w:r>
          </w:p>
        </w:tc>
        <w:tc>
          <w:tcPr>
            <w:tcW w:w="1635" w:type="dxa"/>
            <w:vAlign w:val="center"/>
          </w:tcPr>
          <w:p>
            <w:pPr>
              <w:pStyle w:val="13"/>
              <w:jc w:val="center"/>
            </w:pPr>
          </w:p>
        </w:tc>
        <w:tc>
          <w:tcPr>
            <w:tcW w:w="1500" w:type="dxa"/>
            <w:vAlign w:val="center"/>
          </w:tcPr>
          <w:p>
            <w:pPr>
              <w:pStyle w:val="13"/>
              <w:jc w:val="center"/>
            </w:pPr>
            <w:r>
              <w:t>4.27</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40</w:t>
            </w:r>
          </w:p>
        </w:tc>
        <w:tc>
          <w:tcPr>
            <w:tcW w:w="1290" w:type="dxa"/>
            <w:vAlign w:val="center"/>
          </w:tcPr>
          <w:p>
            <w:pPr>
              <w:pStyle w:val="14"/>
            </w:pPr>
            <w:r>
              <w:t>2130399</w:t>
            </w:r>
          </w:p>
        </w:tc>
        <w:tc>
          <w:tcPr>
            <w:tcW w:w="3588" w:type="dxa"/>
            <w:vAlign w:val="center"/>
          </w:tcPr>
          <w:p>
            <w:pPr>
              <w:pStyle w:val="14"/>
            </w:pPr>
            <w:r>
              <w:t>其他水利支出</w:t>
            </w:r>
          </w:p>
        </w:tc>
        <w:tc>
          <w:tcPr>
            <w:tcW w:w="1692" w:type="dxa"/>
            <w:vAlign w:val="center"/>
          </w:tcPr>
          <w:p>
            <w:pPr>
              <w:pStyle w:val="13"/>
              <w:jc w:val="center"/>
            </w:pPr>
            <w:r>
              <w:t>5280.97</w:t>
            </w:r>
          </w:p>
        </w:tc>
        <w:tc>
          <w:tcPr>
            <w:tcW w:w="1635" w:type="dxa"/>
            <w:vAlign w:val="center"/>
          </w:tcPr>
          <w:p>
            <w:pPr>
              <w:pStyle w:val="13"/>
              <w:jc w:val="center"/>
            </w:pPr>
          </w:p>
        </w:tc>
        <w:tc>
          <w:tcPr>
            <w:tcW w:w="1500" w:type="dxa"/>
            <w:vAlign w:val="center"/>
          </w:tcPr>
          <w:p>
            <w:pPr>
              <w:pStyle w:val="13"/>
              <w:jc w:val="center"/>
            </w:pPr>
            <w:r>
              <w:t>5280.97</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41</w:t>
            </w:r>
          </w:p>
        </w:tc>
        <w:tc>
          <w:tcPr>
            <w:tcW w:w="1290" w:type="dxa"/>
            <w:vAlign w:val="center"/>
          </w:tcPr>
          <w:p>
            <w:pPr>
              <w:pStyle w:val="14"/>
            </w:pPr>
            <w:r>
              <w:t>21399</w:t>
            </w:r>
          </w:p>
        </w:tc>
        <w:tc>
          <w:tcPr>
            <w:tcW w:w="3588" w:type="dxa"/>
            <w:vAlign w:val="center"/>
          </w:tcPr>
          <w:p>
            <w:pPr>
              <w:pStyle w:val="14"/>
            </w:pPr>
            <w:r>
              <w:t>其他农林水支出</w:t>
            </w:r>
          </w:p>
        </w:tc>
        <w:tc>
          <w:tcPr>
            <w:tcW w:w="1692" w:type="dxa"/>
            <w:vAlign w:val="center"/>
          </w:tcPr>
          <w:p>
            <w:pPr>
              <w:pStyle w:val="13"/>
              <w:jc w:val="center"/>
            </w:pPr>
            <w:r>
              <w:t>20.50</w:t>
            </w:r>
          </w:p>
        </w:tc>
        <w:tc>
          <w:tcPr>
            <w:tcW w:w="1635" w:type="dxa"/>
            <w:vAlign w:val="center"/>
          </w:tcPr>
          <w:p>
            <w:pPr>
              <w:pStyle w:val="13"/>
              <w:jc w:val="center"/>
            </w:pPr>
          </w:p>
        </w:tc>
        <w:tc>
          <w:tcPr>
            <w:tcW w:w="1500" w:type="dxa"/>
            <w:vAlign w:val="center"/>
          </w:tcPr>
          <w:p>
            <w:pPr>
              <w:pStyle w:val="13"/>
              <w:jc w:val="center"/>
            </w:pPr>
            <w:r>
              <w:t>20.50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42</w:t>
            </w:r>
          </w:p>
        </w:tc>
        <w:tc>
          <w:tcPr>
            <w:tcW w:w="1290" w:type="dxa"/>
            <w:vAlign w:val="center"/>
          </w:tcPr>
          <w:p>
            <w:pPr>
              <w:pStyle w:val="14"/>
            </w:pPr>
            <w:r>
              <w:t>2139999</w:t>
            </w:r>
          </w:p>
        </w:tc>
        <w:tc>
          <w:tcPr>
            <w:tcW w:w="3588" w:type="dxa"/>
            <w:vAlign w:val="center"/>
          </w:tcPr>
          <w:p>
            <w:pPr>
              <w:pStyle w:val="14"/>
            </w:pPr>
            <w:r>
              <w:t>其他农林水支出</w:t>
            </w:r>
          </w:p>
        </w:tc>
        <w:tc>
          <w:tcPr>
            <w:tcW w:w="1692" w:type="dxa"/>
            <w:vAlign w:val="center"/>
          </w:tcPr>
          <w:p>
            <w:pPr>
              <w:pStyle w:val="13"/>
              <w:jc w:val="center"/>
            </w:pPr>
            <w:r>
              <w:t>20.50</w:t>
            </w:r>
          </w:p>
        </w:tc>
        <w:tc>
          <w:tcPr>
            <w:tcW w:w="1635" w:type="dxa"/>
            <w:vAlign w:val="center"/>
          </w:tcPr>
          <w:p>
            <w:pPr>
              <w:pStyle w:val="13"/>
              <w:jc w:val="center"/>
            </w:pPr>
          </w:p>
        </w:tc>
        <w:tc>
          <w:tcPr>
            <w:tcW w:w="1500" w:type="dxa"/>
            <w:vAlign w:val="center"/>
          </w:tcPr>
          <w:p>
            <w:pPr>
              <w:pStyle w:val="13"/>
              <w:jc w:val="center"/>
            </w:pPr>
            <w:r>
              <w:t>20.50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43</w:t>
            </w:r>
          </w:p>
        </w:tc>
        <w:tc>
          <w:tcPr>
            <w:tcW w:w="1290" w:type="dxa"/>
            <w:vAlign w:val="center"/>
          </w:tcPr>
          <w:p>
            <w:pPr>
              <w:pStyle w:val="14"/>
            </w:pPr>
            <w:r>
              <w:t>221</w:t>
            </w:r>
          </w:p>
        </w:tc>
        <w:tc>
          <w:tcPr>
            <w:tcW w:w="3588" w:type="dxa"/>
            <w:vAlign w:val="center"/>
          </w:tcPr>
          <w:p>
            <w:pPr>
              <w:pStyle w:val="14"/>
            </w:pPr>
            <w:r>
              <w:t>住房保障支出</w:t>
            </w:r>
          </w:p>
        </w:tc>
        <w:tc>
          <w:tcPr>
            <w:tcW w:w="1692" w:type="dxa"/>
            <w:vAlign w:val="center"/>
          </w:tcPr>
          <w:p>
            <w:pPr>
              <w:pStyle w:val="13"/>
              <w:jc w:val="center"/>
            </w:pPr>
            <w:r>
              <w:t>228.88</w:t>
            </w:r>
          </w:p>
        </w:tc>
        <w:tc>
          <w:tcPr>
            <w:tcW w:w="1635" w:type="dxa"/>
            <w:vAlign w:val="center"/>
          </w:tcPr>
          <w:p>
            <w:pPr>
              <w:pStyle w:val="13"/>
              <w:jc w:val="center"/>
            </w:pPr>
            <w:r>
              <w:t>228.88</w:t>
            </w:r>
          </w:p>
        </w:tc>
        <w:tc>
          <w:tcPr>
            <w:tcW w:w="1500" w:type="dxa"/>
            <w:vAlign w:val="center"/>
          </w:tcPr>
          <w:p>
            <w:pPr>
              <w:pStyle w:val="13"/>
              <w:jc w:val="center"/>
            </w:pP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44</w:t>
            </w:r>
          </w:p>
        </w:tc>
        <w:tc>
          <w:tcPr>
            <w:tcW w:w="1290" w:type="dxa"/>
            <w:vAlign w:val="center"/>
          </w:tcPr>
          <w:p>
            <w:pPr>
              <w:pStyle w:val="14"/>
            </w:pPr>
            <w:r>
              <w:t>22102</w:t>
            </w:r>
          </w:p>
        </w:tc>
        <w:tc>
          <w:tcPr>
            <w:tcW w:w="3588" w:type="dxa"/>
            <w:vAlign w:val="center"/>
          </w:tcPr>
          <w:p>
            <w:pPr>
              <w:pStyle w:val="14"/>
            </w:pPr>
            <w:r>
              <w:t>住房改革支出</w:t>
            </w:r>
          </w:p>
        </w:tc>
        <w:tc>
          <w:tcPr>
            <w:tcW w:w="1692" w:type="dxa"/>
            <w:vAlign w:val="center"/>
          </w:tcPr>
          <w:p>
            <w:pPr>
              <w:pStyle w:val="13"/>
              <w:jc w:val="center"/>
            </w:pPr>
            <w:r>
              <w:t>228.88</w:t>
            </w:r>
          </w:p>
        </w:tc>
        <w:tc>
          <w:tcPr>
            <w:tcW w:w="1635" w:type="dxa"/>
            <w:vAlign w:val="center"/>
          </w:tcPr>
          <w:p>
            <w:pPr>
              <w:pStyle w:val="13"/>
              <w:jc w:val="center"/>
            </w:pPr>
            <w:r>
              <w:t>228.88</w:t>
            </w:r>
          </w:p>
        </w:tc>
        <w:tc>
          <w:tcPr>
            <w:tcW w:w="1500" w:type="dxa"/>
            <w:vAlign w:val="center"/>
          </w:tcPr>
          <w:p>
            <w:pPr>
              <w:pStyle w:val="13"/>
              <w:jc w:val="center"/>
            </w:pP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45</w:t>
            </w:r>
          </w:p>
        </w:tc>
        <w:tc>
          <w:tcPr>
            <w:tcW w:w="1290" w:type="dxa"/>
            <w:vAlign w:val="center"/>
          </w:tcPr>
          <w:p>
            <w:pPr>
              <w:pStyle w:val="14"/>
            </w:pPr>
            <w:r>
              <w:t>2210201</w:t>
            </w:r>
          </w:p>
        </w:tc>
        <w:tc>
          <w:tcPr>
            <w:tcW w:w="3588" w:type="dxa"/>
            <w:vAlign w:val="center"/>
          </w:tcPr>
          <w:p>
            <w:pPr>
              <w:pStyle w:val="14"/>
            </w:pPr>
            <w:r>
              <w:t>住房公积金</w:t>
            </w:r>
          </w:p>
        </w:tc>
        <w:tc>
          <w:tcPr>
            <w:tcW w:w="1692" w:type="dxa"/>
            <w:vAlign w:val="center"/>
          </w:tcPr>
          <w:p>
            <w:pPr>
              <w:pStyle w:val="13"/>
              <w:jc w:val="center"/>
            </w:pPr>
            <w:r>
              <w:t>228.88</w:t>
            </w:r>
          </w:p>
        </w:tc>
        <w:tc>
          <w:tcPr>
            <w:tcW w:w="1635" w:type="dxa"/>
            <w:vAlign w:val="center"/>
          </w:tcPr>
          <w:p>
            <w:pPr>
              <w:pStyle w:val="13"/>
              <w:jc w:val="center"/>
            </w:pPr>
            <w:r>
              <w:t>228.88</w:t>
            </w:r>
          </w:p>
        </w:tc>
        <w:tc>
          <w:tcPr>
            <w:tcW w:w="1500" w:type="dxa"/>
            <w:vAlign w:val="center"/>
          </w:tcPr>
          <w:p>
            <w:pPr>
              <w:pStyle w:val="13"/>
              <w:jc w:val="center"/>
            </w:pP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46</w:t>
            </w:r>
          </w:p>
        </w:tc>
        <w:tc>
          <w:tcPr>
            <w:tcW w:w="1290" w:type="dxa"/>
            <w:vAlign w:val="center"/>
          </w:tcPr>
          <w:p>
            <w:pPr>
              <w:pStyle w:val="14"/>
            </w:pPr>
            <w:r>
              <w:t>229</w:t>
            </w:r>
          </w:p>
        </w:tc>
        <w:tc>
          <w:tcPr>
            <w:tcW w:w="3588" w:type="dxa"/>
            <w:vAlign w:val="center"/>
          </w:tcPr>
          <w:p>
            <w:pPr>
              <w:pStyle w:val="14"/>
            </w:pPr>
            <w:r>
              <w:t>其他支出</w:t>
            </w:r>
          </w:p>
        </w:tc>
        <w:tc>
          <w:tcPr>
            <w:tcW w:w="1692" w:type="dxa"/>
            <w:vAlign w:val="center"/>
          </w:tcPr>
          <w:p>
            <w:pPr>
              <w:pStyle w:val="13"/>
              <w:jc w:val="center"/>
            </w:pPr>
            <w:r>
              <w:t>10880.02</w:t>
            </w:r>
          </w:p>
        </w:tc>
        <w:tc>
          <w:tcPr>
            <w:tcW w:w="1635" w:type="dxa"/>
            <w:vAlign w:val="center"/>
          </w:tcPr>
          <w:p>
            <w:pPr>
              <w:pStyle w:val="13"/>
              <w:jc w:val="center"/>
            </w:pPr>
          </w:p>
        </w:tc>
        <w:tc>
          <w:tcPr>
            <w:tcW w:w="1500" w:type="dxa"/>
            <w:vAlign w:val="center"/>
          </w:tcPr>
          <w:p>
            <w:pPr>
              <w:pStyle w:val="13"/>
              <w:jc w:val="center"/>
            </w:pPr>
            <w:r>
              <w:t>10880.02</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47</w:t>
            </w:r>
          </w:p>
        </w:tc>
        <w:tc>
          <w:tcPr>
            <w:tcW w:w="1290" w:type="dxa"/>
            <w:vAlign w:val="center"/>
          </w:tcPr>
          <w:p>
            <w:pPr>
              <w:pStyle w:val="14"/>
            </w:pPr>
            <w:r>
              <w:t>22904</w:t>
            </w:r>
          </w:p>
        </w:tc>
        <w:tc>
          <w:tcPr>
            <w:tcW w:w="3588" w:type="dxa"/>
            <w:vAlign w:val="center"/>
          </w:tcPr>
          <w:p>
            <w:pPr>
              <w:pStyle w:val="14"/>
            </w:pPr>
            <w:r>
              <w:t>其他政府性基金及对应专项债务收入安排的支出</w:t>
            </w:r>
          </w:p>
        </w:tc>
        <w:tc>
          <w:tcPr>
            <w:tcW w:w="1692" w:type="dxa"/>
            <w:vAlign w:val="center"/>
          </w:tcPr>
          <w:p>
            <w:pPr>
              <w:pStyle w:val="13"/>
              <w:jc w:val="center"/>
            </w:pPr>
            <w:r>
              <w:t>10880.02</w:t>
            </w:r>
          </w:p>
        </w:tc>
        <w:tc>
          <w:tcPr>
            <w:tcW w:w="1635" w:type="dxa"/>
            <w:vAlign w:val="center"/>
          </w:tcPr>
          <w:p>
            <w:pPr>
              <w:pStyle w:val="13"/>
              <w:jc w:val="center"/>
            </w:pPr>
          </w:p>
        </w:tc>
        <w:tc>
          <w:tcPr>
            <w:tcW w:w="1500" w:type="dxa"/>
            <w:vAlign w:val="center"/>
          </w:tcPr>
          <w:p>
            <w:pPr>
              <w:pStyle w:val="13"/>
              <w:jc w:val="center"/>
            </w:pPr>
            <w:r>
              <w:t>10880.02</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48</w:t>
            </w:r>
          </w:p>
        </w:tc>
        <w:tc>
          <w:tcPr>
            <w:tcW w:w="1290" w:type="dxa"/>
            <w:vAlign w:val="center"/>
          </w:tcPr>
          <w:p>
            <w:pPr>
              <w:pStyle w:val="14"/>
            </w:pPr>
            <w:r>
              <w:t>2290402</w:t>
            </w:r>
          </w:p>
        </w:tc>
        <w:tc>
          <w:tcPr>
            <w:tcW w:w="3588" w:type="dxa"/>
            <w:vAlign w:val="center"/>
          </w:tcPr>
          <w:p>
            <w:pPr>
              <w:pStyle w:val="14"/>
            </w:pPr>
            <w:r>
              <w:t>其他地方自行试点项目收益专项债券收入安排的支出</w:t>
            </w:r>
          </w:p>
        </w:tc>
        <w:tc>
          <w:tcPr>
            <w:tcW w:w="1692" w:type="dxa"/>
            <w:vAlign w:val="center"/>
          </w:tcPr>
          <w:p>
            <w:pPr>
              <w:pStyle w:val="13"/>
              <w:jc w:val="center"/>
            </w:pPr>
            <w:r>
              <w:t>10880.02</w:t>
            </w:r>
          </w:p>
        </w:tc>
        <w:tc>
          <w:tcPr>
            <w:tcW w:w="1635" w:type="dxa"/>
            <w:vAlign w:val="center"/>
          </w:tcPr>
          <w:p>
            <w:pPr>
              <w:pStyle w:val="13"/>
              <w:jc w:val="center"/>
            </w:pPr>
          </w:p>
        </w:tc>
        <w:tc>
          <w:tcPr>
            <w:tcW w:w="1500" w:type="dxa"/>
            <w:vAlign w:val="center"/>
          </w:tcPr>
          <w:p>
            <w:pPr>
              <w:pStyle w:val="13"/>
              <w:jc w:val="center"/>
            </w:pPr>
            <w:r>
              <w:t>10880.02</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49</w:t>
            </w:r>
          </w:p>
        </w:tc>
        <w:tc>
          <w:tcPr>
            <w:tcW w:w="1290" w:type="dxa"/>
            <w:vAlign w:val="center"/>
          </w:tcPr>
          <w:p>
            <w:pPr>
              <w:pStyle w:val="14"/>
            </w:pPr>
            <w:r>
              <w:t>232</w:t>
            </w:r>
          </w:p>
        </w:tc>
        <w:tc>
          <w:tcPr>
            <w:tcW w:w="3588" w:type="dxa"/>
            <w:vAlign w:val="center"/>
          </w:tcPr>
          <w:p>
            <w:pPr>
              <w:pStyle w:val="14"/>
            </w:pPr>
            <w:r>
              <w:t>债务付息支出</w:t>
            </w:r>
          </w:p>
        </w:tc>
        <w:tc>
          <w:tcPr>
            <w:tcW w:w="1692" w:type="dxa"/>
            <w:vAlign w:val="center"/>
          </w:tcPr>
          <w:p>
            <w:pPr>
              <w:pStyle w:val="13"/>
              <w:jc w:val="center"/>
            </w:pPr>
            <w:r>
              <w:t>3492.00</w:t>
            </w:r>
          </w:p>
        </w:tc>
        <w:tc>
          <w:tcPr>
            <w:tcW w:w="1635" w:type="dxa"/>
            <w:vAlign w:val="center"/>
          </w:tcPr>
          <w:p>
            <w:pPr>
              <w:pStyle w:val="13"/>
              <w:jc w:val="center"/>
            </w:pPr>
          </w:p>
        </w:tc>
        <w:tc>
          <w:tcPr>
            <w:tcW w:w="1500" w:type="dxa"/>
            <w:vAlign w:val="center"/>
          </w:tcPr>
          <w:p>
            <w:pPr>
              <w:pStyle w:val="13"/>
              <w:jc w:val="center"/>
            </w:pPr>
            <w:r>
              <w:t>3492.00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50</w:t>
            </w:r>
          </w:p>
        </w:tc>
        <w:tc>
          <w:tcPr>
            <w:tcW w:w="1290" w:type="dxa"/>
            <w:vAlign w:val="center"/>
          </w:tcPr>
          <w:p>
            <w:pPr>
              <w:pStyle w:val="14"/>
            </w:pPr>
            <w:r>
              <w:t>23204</w:t>
            </w:r>
          </w:p>
        </w:tc>
        <w:tc>
          <w:tcPr>
            <w:tcW w:w="3588" w:type="dxa"/>
            <w:vAlign w:val="center"/>
          </w:tcPr>
          <w:p>
            <w:pPr>
              <w:pStyle w:val="14"/>
            </w:pPr>
            <w:r>
              <w:t>地方政府专项债务付息支出</w:t>
            </w:r>
          </w:p>
        </w:tc>
        <w:tc>
          <w:tcPr>
            <w:tcW w:w="1692" w:type="dxa"/>
            <w:vAlign w:val="center"/>
          </w:tcPr>
          <w:p>
            <w:pPr>
              <w:pStyle w:val="13"/>
              <w:jc w:val="center"/>
            </w:pPr>
            <w:r>
              <w:t>3492.00</w:t>
            </w:r>
          </w:p>
        </w:tc>
        <w:tc>
          <w:tcPr>
            <w:tcW w:w="1635" w:type="dxa"/>
            <w:vAlign w:val="center"/>
          </w:tcPr>
          <w:p>
            <w:pPr>
              <w:pStyle w:val="13"/>
              <w:jc w:val="center"/>
            </w:pPr>
          </w:p>
        </w:tc>
        <w:tc>
          <w:tcPr>
            <w:tcW w:w="1500" w:type="dxa"/>
            <w:vAlign w:val="center"/>
          </w:tcPr>
          <w:p>
            <w:pPr>
              <w:pStyle w:val="13"/>
              <w:jc w:val="center"/>
            </w:pPr>
            <w:r>
              <w:t>3492.00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51</w:t>
            </w:r>
          </w:p>
        </w:tc>
        <w:tc>
          <w:tcPr>
            <w:tcW w:w="1290" w:type="dxa"/>
            <w:vAlign w:val="center"/>
          </w:tcPr>
          <w:p>
            <w:pPr>
              <w:pStyle w:val="14"/>
            </w:pPr>
            <w:r>
              <w:t>2320498</w:t>
            </w:r>
          </w:p>
        </w:tc>
        <w:tc>
          <w:tcPr>
            <w:tcW w:w="3588" w:type="dxa"/>
            <w:vAlign w:val="center"/>
          </w:tcPr>
          <w:p>
            <w:pPr>
              <w:pStyle w:val="14"/>
            </w:pPr>
            <w:r>
              <w:t>其他地方自行试点项目收益专项债券付息支出</w:t>
            </w:r>
          </w:p>
        </w:tc>
        <w:tc>
          <w:tcPr>
            <w:tcW w:w="1692" w:type="dxa"/>
            <w:vAlign w:val="center"/>
          </w:tcPr>
          <w:p>
            <w:pPr>
              <w:pStyle w:val="13"/>
              <w:jc w:val="center"/>
            </w:pPr>
            <w:r>
              <w:t>3492.00</w:t>
            </w:r>
          </w:p>
        </w:tc>
        <w:tc>
          <w:tcPr>
            <w:tcW w:w="1635" w:type="dxa"/>
            <w:vAlign w:val="center"/>
          </w:tcPr>
          <w:p>
            <w:pPr>
              <w:pStyle w:val="13"/>
              <w:jc w:val="center"/>
            </w:pPr>
          </w:p>
        </w:tc>
        <w:tc>
          <w:tcPr>
            <w:tcW w:w="1500" w:type="dxa"/>
            <w:vAlign w:val="center"/>
          </w:tcPr>
          <w:p>
            <w:pPr>
              <w:pStyle w:val="13"/>
              <w:jc w:val="center"/>
            </w:pPr>
            <w:r>
              <w:t>3492.00</w:t>
            </w:r>
          </w:p>
        </w:tc>
        <w:tc>
          <w:tcPr>
            <w:tcW w:w="1089" w:type="dxa"/>
            <w:vAlign w:val="center"/>
          </w:tcPr>
          <w:p>
            <w:pPr>
              <w:pStyle w:val="13"/>
              <w:jc w:val="center"/>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52</w:t>
            </w:r>
          </w:p>
        </w:tc>
        <w:tc>
          <w:tcPr>
            <w:tcW w:w="1290" w:type="dxa"/>
            <w:vAlign w:val="center"/>
          </w:tcPr>
          <w:p>
            <w:pPr>
              <w:pStyle w:val="14"/>
            </w:pPr>
            <w:r>
              <w:t>233</w:t>
            </w:r>
          </w:p>
        </w:tc>
        <w:tc>
          <w:tcPr>
            <w:tcW w:w="3588" w:type="dxa"/>
            <w:vAlign w:val="center"/>
          </w:tcPr>
          <w:p>
            <w:pPr>
              <w:pStyle w:val="14"/>
            </w:pPr>
            <w:r>
              <w:t>债务发行费用支出</w:t>
            </w:r>
          </w:p>
        </w:tc>
        <w:tc>
          <w:tcPr>
            <w:tcW w:w="1692" w:type="dxa"/>
            <w:vAlign w:val="center"/>
          </w:tcPr>
          <w:p>
            <w:pPr>
              <w:pStyle w:val="13"/>
              <w:jc w:val="center"/>
            </w:pPr>
            <w:r>
              <w:t>0.17</w:t>
            </w:r>
          </w:p>
        </w:tc>
        <w:tc>
          <w:tcPr>
            <w:tcW w:w="1635" w:type="dxa"/>
            <w:vAlign w:val="center"/>
          </w:tcPr>
          <w:p>
            <w:pPr>
              <w:pStyle w:val="13"/>
              <w:jc w:val="center"/>
            </w:pPr>
          </w:p>
        </w:tc>
        <w:tc>
          <w:tcPr>
            <w:tcW w:w="1500" w:type="dxa"/>
            <w:vAlign w:val="center"/>
          </w:tcPr>
          <w:p>
            <w:pPr>
              <w:pStyle w:val="13"/>
              <w:jc w:val="center"/>
            </w:pPr>
            <w:r>
              <w:t>0.17</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53</w:t>
            </w:r>
          </w:p>
        </w:tc>
        <w:tc>
          <w:tcPr>
            <w:tcW w:w="1290" w:type="dxa"/>
            <w:vAlign w:val="center"/>
          </w:tcPr>
          <w:p>
            <w:pPr>
              <w:pStyle w:val="14"/>
            </w:pPr>
            <w:r>
              <w:t>23304</w:t>
            </w:r>
          </w:p>
        </w:tc>
        <w:tc>
          <w:tcPr>
            <w:tcW w:w="3588" w:type="dxa"/>
            <w:vAlign w:val="center"/>
          </w:tcPr>
          <w:p>
            <w:pPr>
              <w:pStyle w:val="14"/>
            </w:pPr>
            <w:r>
              <w:t>地方政府专项债务发行费用支出</w:t>
            </w:r>
          </w:p>
        </w:tc>
        <w:tc>
          <w:tcPr>
            <w:tcW w:w="1692" w:type="dxa"/>
            <w:vAlign w:val="center"/>
          </w:tcPr>
          <w:p>
            <w:pPr>
              <w:pStyle w:val="13"/>
              <w:jc w:val="center"/>
            </w:pPr>
            <w:r>
              <w:t>0.17</w:t>
            </w:r>
          </w:p>
        </w:tc>
        <w:tc>
          <w:tcPr>
            <w:tcW w:w="1635" w:type="dxa"/>
            <w:vAlign w:val="center"/>
          </w:tcPr>
          <w:p>
            <w:pPr>
              <w:pStyle w:val="13"/>
              <w:jc w:val="center"/>
            </w:pPr>
          </w:p>
        </w:tc>
        <w:tc>
          <w:tcPr>
            <w:tcW w:w="1500" w:type="dxa"/>
            <w:vAlign w:val="center"/>
          </w:tcPr>
          <w:p>
            <w:pPr>
              <w:pStyle w:val="13"/>
              <w:jc w:val="center"/>
            </w:pPr>
            <w:r>
              <w:t>0.17</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4" w:type="dxa"/>
            <w:vAlign w:val="center"/>
          </w:tcPr>
          <w:p>
            <w:pPr>
              <w:pStyle w:val="15"/>
            </w:pPr>
            <w:r>
              <w:t>54</w:t>
            </w:r>
          </w:p>
        </w:tc>
        <w:tc>
          <w:tcPr>
            <w:tcW w:w="1290" w:type="dxa"/>
            <w:vAlign w:val="center"/>
          </w:tcPr>
          <w:p>
            <w:pPr>
              <w:pStyle w:val="14"/>
            </w:pPr>
            <w:r>
              <w:t>2330498</w:t>
            </w:r>
          </w:p>
        </w:tc>
        <w:tc>
          <w:tcPr>
            <w:tcW w:w="3588" w:type="dxa"/>
            <w:vAlign w:val="center"/>
          </w:tcPr>
          <w:p>
            <w:pPr>
              <w:pStyle w:val="14"/>
            </w:pPr>
            <w:r>
              <w:t>其他地方自行试点项目收益专项债券发行费用支出</w:t>
            </w:r>
          </w:p>
        </w:tc>
        <w:tc>
          <w:tcPr>
            <w:tcW w:w="1692" w:type="dxa"/>
            <w:vAlign w:val="center"/>
          </w:tcPr>
          <w:p>
            <w:pPr>
              <w:pStyle w:val="13"/>
              <w:jc w:val="center"/>
            </w:pPr>
            <w:r>
              <w:t>0.17</w:t>
            </w:r>
          </w:p>
        </w:tc>
        <w:tc>
          <w:tcPr>
            <w:tcW w:w="1635" w:type="dxa"/>
            <w:vAlign w:val="center"/>
          </w:tcPr>
          <w:p>
            <w:pPr>
              <w:pStyle w:val="13"/>
              <w:jc w:val="center"/>
            </w:pPr>
          </w:p>
        </w:tc>
        <w:tc>
          <w:tcPr>
            <w:tcW w:w="1500" w:type="dxa"/>
            <w:vAlign w:val="center"/>
          </w:tcPr>
          <w:p>
            <w:pPr>
              <w:pStyle w:val="13"/>
              <w:jc w:val="center"/>
            </w:pPr>
            <w:r>
              <w:t>0.17</w:t>
            </w:r>
          </w:p>
        </w:tc>
        <w:tc>
          <w:tcPr>
            <w:tcW w:w="1089" w:type="dxa"/>
            <w:vAlign w:val="center"/>
          </w:tcPr>
          <w:p>
            <w:pPr>
              <w:pStyle w:val="13"/>
            </w:pPr>
          </w:p>
        </w:tc>
        <w:tc>
          <w:tcPr>
            <w:tcW w:w="1050" w:type="dxa"/>
            <w:vAlign w:val="center"/>
          </w:tcPr>
          <w:p>
            <w:pPr>
              <w:pStyle w:val="13"/>
            </w:pPr>
          </w:p>
        </w:tc>
        <w:tc>
          <w:tcPr>
            <w:tcW w:w="98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0"/>
        <w:gridCol w:w="2970"/>
        <w:gridCol w:w="1620"/>
        <w:gridCol w:w="3186"/>
        <w:gridCol w:w="1457"/>
        <w:gridCol w:w="1275"/>
        <w:gridCol w:w="1290"/>
        <w:gridCol w:w="11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0"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3186" w:type="dxa"/>
            <w:tcBorders>
              <w:top w:val="single" w:color="FFFFFF" w:sz="6" w:space="0"/>
              <w:left w:val="single" w:color="FFFFFF" w:sz="6" w:space="0"/>
              <w:right w:val="single" w:color="FFFFFF" w:sz="6" w:space="0"/>
            </w:tcBorders>
            <w:vAlign w:val="center"/>
          </w:tcPr>
          <w:p>
            <w:pPr>
              <w:pStyle w:val="10"/>
            </w:pPr>
            <w:r>
              <w:t>预算年度：2023</w:t>
            </w:r>
          </w:p>
        </w:tc>
        <w:tc>
          <w:tcPr>
            <w:tcW w:w="521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Merge w:val="restart"/>
            <w:vAlign w:val="center"/>
          </w:tcPr>
          <w:p>
            <w:pPr>
              <w:pStyle w:val="12"/>
            </w:pPr>
            <w:r>
              <w:t>序号</w:t>
            </w:r>
          </w:p>
        </w:tc>
        <w:tc>
          <w:tcPr>
            <w:tcW w:w="4590" w:type="dxa"/>
            <w:gridSpan w:val="2"/>
            <w:vAlign w:val="center"/>
          </w:tcPr>
          <w:p>
            <w:pPr>
              <w:pStyle w:val="12"/>
            </w:pPr>
            <w:r>
              <w:t>收入</w:t>
            </w:r>
          </w:p>
        </w:tc>
        <w:tc>
          <w:tcPr>
            <w:tcW w:w="840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Merge w:val="continue"/>
          </w:tcPr>
          <w:p/>
        </w:tc>
        <w:tc>
          <w:tcPr>
            <w:tcW w:w="2970" w:type="dxa"/>
            <w:vAlign w:val="center"/>
          </w:tcPr>
          <w:p>
            <w:pPr>
              <w:pStyle w:val="12"/>
            </w:pPr>
            <w:r>
              <w:t>项  目</w:t>
            </w:r>
          </w:p>
        </w:tc>
        <w:tc>
          <w:tcPr>
            <w:tcW w:w="1620" w:type="dxa"/>
            <w:vAlign w:val="center"/>
          </w:tcPr>
          <w:p>
            <w:pPr>
              <w:pStyle w:val="12"/>
            </w:pPr>
            <w:r>
              <w:t>金额</w:t>
            </w:r>
          </w:p>
        </w:tc>
        <w:tc>
          <w:tcPr>
            <w:tcW w:w="3186" w:type="dxa"/>
            <w:vAlign w:val="center"/>
          </w:tcPr>
          <w:p>
            <w:pPr>
              <w:pStyle w:val="12"/>
            </w:pPr>
            <w:r>
              <w:t>项  目</w:t>
            </w:r>
          </w:p>
        </w:tc>
        <w:tc>
          <w:tcPr>
            <w:tcW w:w="1457" w:type="dxa"/>
            <w:vAlign w:val="center"/>
          </w:tcPr>
          <w:p>
            <w:pPr>
              <w:pStyle w:val="12"/>
            </w:pPr>
            <w:r>
              <w:t>合计</w:t>
            </w:r>
          </w:p>
        </w:tc>
        <w:tc>
          <w:tcPr>
            <w:tcW w:w="1275" w:type="dxa"/>
            <w:vAlign w:val="center"/>
          </w:tcPr>
          <w:p>
            <w:pPr>
              <w:pStyle w:val="12"/>
            </w:pPr>
            <w:r>
              <w:t>一般公共预算财政拨款</w:t>
            </w:r>
          </w:p>
        </w:tc>
        <w:tc>
          <w:tcPr>
            <w:tcW w:w="1290" w:type="dxa"/>
            <w:vAlign w:val="center"/>
          </w:tcPr>
          <w:p>
            <w:pPr>
              <w:pStyle w:val="12"/>
            </w:pPr>
            <w:r>
              <w:t>政府性基金预算财政拨款</w:t>
            </w:r>
          </w:p>
        </w:tc>
        <w:tc>
          <w:tcPr>
            <w:tcW w:w="119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0" w:type="dxa"/>
            <w:vAlign w:val="center"/>
          </w:tcPr>
          <w:p>
            <w:pPr>
              <w:pStyle w:val="12"/>
            </w:pPr>
            <w:r>
              <w:t>栏次</w:t>
            </w:r>
          </w:p>
        </w:tc>
        <w:tc>
          <w:tcPr>
            <w:tcW w:w="2970" w:type="dxa"/>
            <w:vAlign w:val="center"/>
          </w:tcPr>
          <w:p>
            <w:pPr>
              <w:pStyle w:val="12"/>
            </w:pPr>
            <w:r>
              <w:t>1</w:t>
            </w:r>
          </w:p>
        </w:tc>
        <w:tc>
          <w:tcPr>
            <w:tcW w:w="1620" w:type="dxa"/>
            <w:vAlign w:val="center"/>
          </w:tcPr>
          <w:p>
            <w:pPr>
              <w:pStyle w:val="12"/>
            </w:pPr>
            <w:r>
              <w:t>2</w:t>
            </w:r>
          </w:p>
        </w:tc>
        <w:tc>
          <w:tcPr>
            <w:tcW w:w="3186" w:type="dxa"/>
            <w:vAlign w:val="center"/>
          </w:tcPr>
          <w:p>
            <w:pPr>
              <w:pStyle w:val="12"/>
            </w:pPr>
            <w:r>
              <w:t>3</w:t>
            </w:r>
          </w:p>
        </w:tc>
        <w:tc>
          <w:tcPr>
            <w:tcW w:w="1457" w:type="dxa"/>
            <w:vAlign w:val="center"/>
          </w:tcPr>
          <w:p>
            <w:pPr>
              <w:pStyle w:val="12"/>
            </w:pPr>
            <w:r>
              <w:t>4</w:t>
            </w:r>
          </w:p>
        </w:tc>
        <w:tc>
          <w:tcPr>
            <w:tcW w:w="1275" w:type="dxa"/>
            <w:vAlign w:val="center"/>
          </w:tcPr>
          <w:p>
            <w:pPr>
              <w:pStyle w:val="12"/>
            </w:pPr>
            <w:r>
              <w:t>5</w:t>
            </w:r>
          </w:p>
        </w:tc>
        <w:tc>
          <w:tcPr>
            <w:tcW w:w="1290" w:type="dxa"/>
            <w:vAlign w:val="center"/>
          </w:tcPr>
          <w:p>
            <w:pPr>
              <w:pStyle w:val="12"/>
            </w:pPr>
            <w:r>
              <w:t>6</w:t>
            </w:r>
          </w:p>
        </w:tc>
        <w:tc>
          <w:tcPr>
            <w:tcW w:w="119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w:t>
            </w:r>
          </w:p>
        </w:tc>
        <w:tc>
          <w:tcPr>
            <w:tcW w:w="2970" w:type="dxa"/>
            <w:vAlign w:val="center"/>
          </w:tcPr>
          <w:p>
            <w:pPr>
              <w:pStyle w:val="14"/>
            </w:pPr>
            <w:r>
              <w:t>一、一般公共预算拨款</w:t>
            </w:r>
          </w:p>
        </w:tc>
        <w:tc>
          <w:tcPr>
            <w:tcW w:w="1620" w:type="dxa"/>
            <w:vAlign w:val="center"/>
          </w:tcPr>
          <w:p>
            <w:pPr>
              <w:pStyle w:val="13"/>
              <w:jc w:val="center"/>
            </w:pPr>
            <w:r>
              <w:t>9552.73</w:t>
            </w:r>
          </w:p>
        </w:tc>
        <w:tc>
          <w:tcPr>
            <w:tcW w:w="3186" w:type="dxa"/>
            <w:vAlign w:val="center"/>
          </w:tcPr>
          <w:p>
            <w:pPr>
              <w:pStyle w:val="14"/>
            </w:pPr>
            <w:r>
              <w:t>一、一般公共服务支出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w:t>
            </w:r>
          </w:p>
        </w:tc>
        <w:tc>
          <w:tcPr>
            <w:tcW w:w="2970" w:type="dxa"/>
            <w:vAlign w:val="center"/>
          </w:tcPr>
          <w:p>
            <w:pPr>
              <w:pStyle w:val="14"/>
            </w:pPr>
            <w:r>
              <w:t>二、政府性基金预算拨款</w:t>
            </w:r>
          </w:p>
        </w:tc>
        <w:tc>
          <w:tcPr>
            <w:tcW w:w="1620" w:type="dxa"/>
            <w:vAlign w:val="center"/>
          </w:tcPr>
          <w:p>
            <w:pPr>
              <w:pStyle w:val="13"/>
              <w:jc w:val="center"/>
            </w:pPr>
            <w:r>
              <w:t>18381.32</w:t>
            </w:r>
          </w:p>
        </w:tc>
        <w:tc>
          <w:tcPr>
            <w:tcW w:w="3186" w:type="dxa"/>
            <w:vAlign w:val="center"/>
          </w:tcPr>
          <w:p>
            <w:pPr>
              <w:pStyle w:val="14"/>
            </w:pPr>
            <w:r>
              <w:t>二、外交支出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w:t>
            </w:r>
          </w:p>
        </w:tc>
        <w:tc>
          <w:tcPr>
            <w:tcW w:w="2970" w:type="dxa"/>
            <w:vAlign w:val="center"/>
          </w:tcPr>
          <w:p>
            <w:pPr>
              <w:pStyle w:val="14"/>
            </w:pPr>
            <w:r>
              <w:t>三、国有资本经营预算拨款</w:t>
            </w:r>
          </w:p>
        </w:tc>
        <w:tc>
          <w:tcPr>
            <w:tcW w:w="1620" w:type="dxa"/>
            <w:vAlign w:val="center"/>
          </w:tcPr>
          <w:p>
            <w:pPr>
              <w:pStyle w:val="13"/>
            </w:pPr>
          </w:p>
        </w:tc>
        <w:tc>
          <w:tcPr>
            <w:tcW w:w="3186" w:type="dxa"/>
            <w:vAlign w:val="center"/>
          </w:tcPr>
          <w:p>
            <w:pPr>
              <w:pStyle w:val="14"/>
            </w:pPr>
            <w:r>
              <w:t>三、国防支出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4</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四、公共安全支出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5</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五、教育支出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6</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六、科学技术支出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7</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七、文化旅游体育与传媒支出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8</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八、社会保障和就业支出</w:t>
            </w:r>
          </w:p>
        </w:tc>
        <w:tc>
          <w:tcPr>
            <w:tcW w:w="1457" w:type="dxa"/>
            <w:vAlign w:val="center"/>
          </w:tcPr>
          <w:p>
            <w:pPr>
              <w:pStyle w:val="13"/>
              <w:jc w:val="center"/>
            </w:pPr>
            <w:r>
              <w:t>5036.66</w:t>
            </w:r>
          </w:p>
        </w:tc>
        <w:tc>
          <w:tcPr>
            <w:tcW w:w="1275" w:type="dxa"/>
            <w:vAlign w:val="center"/>
          </w:tcPr>
          <w:p>
            <w:pPr>
              <w:pStyle w:val="13"/>
              <w:jc w:val="center"/>
            </w:pPr>
            <w:r>
              <w:t>1270.41</w:t>
            </w:r>
          </w:p>
        </w:tc>
        <w:tc>
          <w:tcPr>
            <w:tcW w:w="1290" w:type="dxa"/>
            <w:vAlign w:val="center"/>
          </w:tcPr>
          <w:p>
            <w:pPr>
              <w:pStyle w:val="13"/>
              <w:jc w:val="center"/>
            </w:pPr>
            <w:r>
              <w:t>3766.25</w:t>
            </w: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9</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九、社会保险基金支出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10</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十、卫生健康支出</w:t>
            </w:r>
          </w:p>
        </w:tc>
        <w:tc>
          <w:tcPr>
            <w:tcW w:w="1457" w:type="dxa"/>
            <w:vAlign w:val="center"/>
          </w:tcPr>
          <w:p>
            <w:pPr>
              <w:pStyle w:val="13"/>
              <w:jc w:val="center"/>
            </w:pPr>
            <w:r>
              <w:t>179.12</w:t>
            </w:r>
          </w:p>
        </w:tc>
        <w:tc>
          <w:tcPr>
            <w:tcW w:w="1275" w:type="dxa"/>
            <w:vAlign w:val="center"/>
          </w:tcPr>
          <w:p>
            <w:pPr>
              <w:pStyle w:val="13"/>
              <w:jc w:val="center"/>
            </w:pPr>
            <w:r>
              <w:t>179.12</w:t>
            </w: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11</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十一、节能环保支出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12</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十二、城乡社区支出</w:t>
            </w:r>
          </w:p>
        </w:tc>
        <w:tc>
          <w:tcPr>
            <w:tcW w:w="1457" w:type="dxa"/>
            <w:vAlign w:val="center"/>
          </w:tcPr>
          <w:p>
            <w:pPr>
              <w:pStyle w:val="13"/>
              <w:jc w:val="center"/>
            </w:pPr>
            <w:r>
              <w:t>13018.48</w:t>
            </w:r>
          </w:p>
        </w:tc>
        <w:tc>
          <w:tcPr>
            <w:tcW w:w="1275" w:type="dxa"/>
            <w:vAlign w:val="center"/>
          </w:tcPr>
          <w:p>
            <w:pPr>
              <w:pStyle w:val="13"/>
              <w:jc w:val="center"/>
            </w:pPr>
          </w:p>
        </w:tc>
        <w:tc>
          <w:tcPr>
            <w:tcW w:w="1290" w:type="dxa"/>
            <w:vAlign w:val="center"/>
          </w:tcPr>
          <w:p>
            <w:pPr>
              <w:pStyle w:val="13"/>
              <w:jc w:val="center"/>
            </w:pPr>
            <w:r>
              <w:t>13018.48</w:t>
            </w: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13</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十三、农林水支出</w:t>
            </w:r>
          </w:p>
        </w:tc>
        <w:tc>
          <w:tcPr>
            <w:tcW w:w="1457" w:type="dxa"/>
            <w:vAlign w:val="center"/>
          </w:tcPr>
          <w:p>
            <w:pPr>
              <w:pStyle w:val="13"/>
              <w:jc w:val="center"/>
            </w:pPr>
            <w:r>
              <w:t>13777.76</w:t>
            </w:r>
          </w:p>
        </w:tc>
        <w:tc>
          <w:tcPr>
            <w:tcW w:w="1275" w:type="dxa"/>
            <w:vAlign w:val="center"/>
          </w:tcPr>
          <w:p>
            <w:pPr>
              <w:pStyle w:val="13"/>
              <w:jc w:val="center"/>
            </w:pPr>
            <w:r>
              <w:t>13777.76</w:t>
            </w: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14</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十四、交通运输支出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15</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十五、资源勘探工业信息等支出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16</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十六、商业服务业等支出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17</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十七、金融支出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18</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十八、援助其他地区支出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19</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十九、自然资源海洋气象等支出</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20</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二十、住房保障支出</w:t>
            </w:r>
          </w:p>
        </w:tc>
        <w:tc>
          <w:tcPr>
            <w:tcW w:w="1457" w:type="dxa"/>
            <w:vAlign w:val="center"/>
          </w:tcPr>
          <w:p>
            <w:pPr>
              <w:pStyle w:val="13"/>
              <w:jc w:val="center"/>
            </w:pPr>
            <w:r>
              <w:t>228.88</w:t>
            </w:r>
          </w:p>
        </w:tc>
        <w:tc>
          <w:tcPr>
            <w:tcW w:w="1275" w:type="dxa"/>
            <w:vAlign w:val="center"/>
          </w:tcPr>
          <w:p>
            <w:pPr>
              <w:pStyle w:val="13"/>
              <w:jc w:val="center"/>
            </w:pPr>
            <w:r>
              <w:t>228.88</w:t>
            </w: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21</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二十一、粮油物资储备支出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22</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二十二、国有资本经营预算支出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23</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二十三、灾害防治及应急管理支出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24</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二十四、预备费</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25</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二十五、其他支出</w:t>
            </w:r>
          </w:p>
        </w:tc>
        <w:tc>
          <w:tcPr>
            <w:tcW w:w="1457" w:type="dxa"/>
            <w:vAlign w:val="center"/>
          </w:tcPr>
          <w:p>
            <w:pPr>
              <w:pStyle w:val="13"/>
              <w:jc w:val="center"/>
            </w:pPr>
            <w:r>
              <w:t>10880.02</w:t>
            </w:r>
          </w:p>
        </w:tc>
        <w:tc>
          <w:tcPr>
            <w:tcW w:w="1275" w:type="dxa"/>
            <w:vAlign w:val="center"/>
          </w:tcPr>
          <w:p>
            <w:pPr>
              <w:pStyle w:val="13"/>
              <w:jc w:val="center"/>
            </w:pPr>
          </w:p>
        </w:tc>
        <w:tc>
          <w:tcPr>
            <w:tcW w:w="1290" w:type="dxa"/>
            <w:vAlign w:val="center"/>
          </w:tcPr>
          <w:p>
            <w:pPr>
              <w:pStyle w:val="13"/>
              <w:jc w:val="center"/>
            </w:pPr>
            <w:r>
              <w:t>10880.02</w:t>
            </w: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26</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二十六、转移性支出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27</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二十七、债务还本支出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28</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二十八、债务付息支出</w:t>
            </w:r>
          </w:p>
        </w:tc>
        <w:tc>
          <w:tcPr>
            <w:tcW w:w="1457" w:type="dxa"/>
            <w:vAlign w:val="center"/>
          </w:tcPr>
          <w:p>
            <w:pPr>
              <w:pStyle w:val="13"/>
              <w:jc w:val="center"/>
            </w:pPr>
            <w:r>
              <w:t>3492.00</w:t>
            </w:r>
          </w:p>
        </w:tc>
        <w:tc>
          <w:tcPr>
            <w:tcW w:w="1275" w:type="dxa"/>
            <w:vAlign w:val="center"/>
          </w:tcPr>
          <w:p>
            <w:pPr>
              <w:pStyle w:val="13"/>
              <w:jc w:val="center"/>
            </w:pPr>
          </w:p>
        </w:tc>
        <w:tc>
          <w:tcPr>
            <w:tcW w:w="1290" w:type="dxa"/>
            <w:vAlign w:val="center"/>
          </w:tcPr>
          <w:p>
            <w:pPr>
              <w:pStyle w:val="13"/>
              <w:jc w:val="center"/>
            </w:pPr>
            <w:r>
              <w:t>3492.00</w:t>
            </w: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29</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二十九、债务发行费用支出</w:t>
            </w:r>
          </w:p>
        </w:tc>
        <w:tc>
          <w:tcPr>
            <w:tcW w:w="1457" w:type="dxa"/>
            <w:vAlign w:val="center"/>
          </w:tcPr>
          <w:p>
            <w:pPr>
              <w:pStyle w:val="13"/>
              <w:jc w:val="center"/>
            </w:pPr>
            <w:r>
              <w:t>0.17</w:t>
            </w:r>
          </w:p>
        </w:tc>
        <w:tc>
          <w:tcPr>
            <w:tcW w:w="1275" w:type="dxa"/>
            <w:vAlign w:val="center"/>
          </w:tcPr>
          <w:p>
            <w:pPr>
              <w:pStyle w:val="13"/>
              <w:jc w:val="center"/>
            </w:pPr>
          </w:p>
        </w:tc>
        <w:tc>
          <w:tcPr>
            <w:tcW w:w="1290" w:type="dxa"/>
            <w:vAlign w:val="center"/>
          </w:tcPr>
          <w:p>
            <w:pPr>
              <w:pStyle w:val="13"/>
              <w:jc w:val="center"/>
            </w:pPr>
            <w:r>
              <w:t>0.17</w:t>
            </w: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30</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三十、抗疫特别国债安排的支出</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31</w:t>
            </w:r>
          </w:p>
        </w:tc>
        <w:tc>
          <w:tcPr>
            <w:tcW w:w="2970" w:type="dxa"/>
            <w:vAlign w:val="center"/>
          </w:tcPr>
          <w:p>
            <w:pPr>
              <w:pStyle w:val="14"/>
            </w:pPr>
          </w:p>
        </w:tc>
        <w:tc>
          <w:tcPr>
            <w:tcW w:w="1620" w:type="dxa"/>
            <w:vAlign w:val="center"/>
          </w:tcPr>
          <w:p>
            <w:pPr>
              <w:pStyle w:val="13"/>
            </w:pPr>
          </w:p>
        </w:tc>
        <w:tc>
          <w:tcPr>
            <w:tcW w:w="3186" w:type="dxa"/>
            <w:vAlign w:val="center"/>
          </w:tcPr>
          <w:p>
            <w:pPr>
              <w:pStyle w:val="14"/>
            </w:pPr>
            <w:r>
              <w:t>三十一、人行科目</w:t>
            </w:r>
          </w:p>
        </w:tc>
        <w:tc>
          <w:tcPr>
            <w:tcW w:w="1457" w:type="dxa"/>
            <w:vAlign w:val="center"/>
          </w:tcPr>
          <w:p>
            <w:pPr>
              <w:pStyle w:val="13"/>
              <w:jc w:val="center"/>
            </w:pPr>
          </w:p>
        </w:tc>
        <w:tc>
          <w:tcPr>
            <w:tcW w:w="1275" w:type="dxa"/>
            <w:vAlign w:val="center"/>
          </w:tcPr>
          <w:p>
            <w:pPr>
              <w:pStyle w:val="13"/>
              <w:jc w:val="center"/>
            </w:pPr>
          </w:p>
        </w:tc>
        <w:tc>
          <w:tcPr>
            <w:tcW w:w="1290" w:type="dxa"/>
            <w:vAlign w:val="center"/>
          </w:tcPr>
          <w:p>
            <w:pPr>
              <w:pStyle w:val="13"/>
              <w:jc w:val="center"/>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32</w:t>
            </w:r>
          </w:p>
        </w:tc>
        <w:tc>
          <w:tcPr>
            <w:tcW w:w="2970" w:type="dxa"/>
            <w:vAlign w:val="center"/>
          </w:tcPr>
          <w:p>
            <w:pPr>
              <w:pStyle w:val="16"/>
            </w:pPr>
            <w:r>
              <w:t>本年收入合计</w:t>
            </w:r>
          </w:p>
        </w:tc>
        <w:tc>
          <w:tcPr>
            <w:tcW w:w="1620" w:type="dxa"/>
            <w:vAlign w:val="center"/>
          </w:tcPr>
          <w:p>
            <w:pPr>
              <w:pStyle w:val="17"/>
              <w:jc w:val="center"/>
            </w:pPr>
            <w:r>
              <w:t>27934.06</w:t>
            </w:r>
          </w:p>
        </w:tc>
        <w:tc>
          <w:tcPr>
            <w:tcW w:w="3186" w:type="dxa"/>
            <w:vAlign w:val="center"/>
          </w:tcPr>
          <w:p>
            <w:pPr>
              <w:pStyle w:val="16"/>
            </w:pPr>
            <w:r>
              <w:t>本年支出合计</w:t>
            </w:r>
          </w:p>
        </w:tc>
        <w:tc>
          <w:tcPr>
            <w:tcW w:w="1457" w:type="dxa"/>
            <w:vAlign w:val="center"/>
          </w:tcPr>
          <w:p>
            <w:pPr>
              <w:pStyle w:val="17"/>
              <w:jc w:val="center"/>
            </w:pPr>
            <w:r>
              <w:t>46613.11</w:t>
            </w:r>
          </w:p>
        </w:tc>
        <w:tc>
          <w:tcPr>
            <w:tcW w:w="1275" w:type="dxa"/>
            <w:vAlign w:val="center"/>
          </w:tcPr>
          <w:p>
            <w:pPr>
              <w:pStyle w:val="17"/>
              <w:jc w:val="center"/>
            </w:pPr>
            <w:r>
              <w:t>15456.18</w:t>
            </w:r>
          </w:p>
        </w:tc>
        <w:tc>
          <w:tcPr>
            <w:tcW w:w="1290" w:type="dxa"/>
            <w:vAlign w:val="center"/>
          </w:tcPr>
          <w:p>
            <w:pPr>
              <w:pStyle w:val="17"/>
              <w:jc w:val="center"/>
            </w:pPr>
            <w:r>
              <w:t>31156.93</w:t>
            </w:r>
          </w:p>
        </w:tc>
        <w:tc>
          <w:tcPr>
            <w:tcW w:w="119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33</w:t>
            </w:r>
          </w:p>
        </w:tc>
        <w:tc>
          <w:tcPr>
            <w:tcW w:w="2970" w:type="dxa"/>
            <w:vAlign w:val="center"/>
          </w:tcPr>
          <w:p>
            <w:pPr>
              <w:pStyle w:val="14"/>
            </w:pPr>
            <w:r>
              <w:t>年初财政拨款结转和结余</w:t>
            </w:r>
          </w:p>
        </w:tc>
        <w:tc>
          <w:tcPr>
            <w:tcW w:w="1620" w:type="dxa"/>
            <w:vAlign w:val="center"/>
          </w:tcPr>
          <w:p>
            <w:pPr>
              <w:pStyle w:val="13"/>
              <w:jc w:val="center"/>
            </w:pPr>
            <w:r>
              <w:t>18679.05</w:t>
            </w:r>
          </w:p>
        </w:tc>
        <w:tc>
          <w:tcPr>
            <w:tcW w:w="3186" w:type="dxa"/>
            <w:vAlign w:val="center"/>
          </w:tcPr>
          <w:p>
            <w:pPr>
              <w:pStyle w:val="14"/>
            </w:pPr>
            <w:r>
              <w:t>年末财政拨款结转和结余</w:t>
            </w: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34</w:t>
            </w:r>
          </w:p>
        </w:tc>
        <w:tc>
          <w:tcPr>
            <w:tcW w:w="2970" w:type="dxa"/>
            <w:vAlign w:val="center"/>
          </w:tcPr>
          <w:p>
            <w:pPr>
              <w:pStyle w:val="14"/>
            </w:pPr>
            <w:r>
              <w:t>一、一般公共预算拨款</w:t>
            </w:r>
          </w:p>
        </w:tc>
        <w:tc>
          <w:tcPr>
            <w:tcW w:w="1620" w:type="dxa"/>
            <w:vAlign w:val="center"/>
          </w:tcPr>
          <w:p>
            <w:pPr>
              <w:pStyle w:val="13"/>
              <w:jc w:val="center"/>
            </w:pPr>
            <w:r>
              <w:t>5903.44</w:t>
            </w:r>
          </w:p>
        </w:tc>
        <w:tc>
          <w:tcPr>
            <w:tcW w:w="3186" w:type="dxa"/>
            <w:vAlign w:val="center"/>
          </w:tcPr>
          <w:p>
            <w:pPr>
              <w:pStyle w:val="14"/>
            </w:pP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35</w:t>
            </w:r>
          </w:p>
        </w:tc>
        <w:tc>
          <w:tcPr>
            <w:tcW w:w="2970" w:type="dxa"/>
            <w:vAlign w:val="center"/>
          </w:tcPr>
          <w:p>
            <w:pPr>
              <w:pStyle w:val="14"/>
            </w:pPr>
            <w:r>
              <w:t>二、政府性基金预算拨款</w:t>
            </w:r>
          </w:p>
        </w:tc>
        <w:tc>
          <w:tcPr>
            <w:tcW w:w="1620" w:type="dxa"/>
            <w:vAlign w:val="center"/>
          </w:tcPr>
          <w:p>
            <w:pPr>
              <w:pStyle w:val="13"/>
              <w:jc w:val="center"/>
            </w:pPr>
            <w:r>
              <w:t>12775.61</w:t>
            </w:r>
          </w:p>
        </w:tc>
        <w:tc>
          <w:tcPr>
            <w:tcW w:w="3186" w:type="dxa"/>
            <w:vAlign w:val="center"/>
          </w:tcPr>
          <w:p>
            <w:pPr>
              <w:pStyle w:val="14"/>
            </w:pP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36</w:t>
            </w:r>
          </w:p>
        </w:tc>
        <w:tc>
          <w:tcPr>
            <w:tcW w:w="2970" w:type="dxa"/>
            <w:vAlign w:val="center"/>
          </w:tcPr>
          <w:p>
            <w:pPr>
              <w:pStyle w:val="14"/>
            </w:pPr>
            <w:r>
              <w:t>三、国有资本经营预算拨款</w:t>
            </w:r>
          </w:p>
        </w:tc>
        <w:tc>
          <w:tcPr>
            <w:tcW w:w="1620" w:type="dxa"/>
            <w:vAlign w:val="center"/>
          </w:tcPr>
          <w:p>
            <w:pPr>
              <w:pStyle w:val="13"/>
              <w:jc w:val="center"/>
            </w:pPr>
          </w:p>
        </w:tc>
        <w:tc>
          <w:tcPr>
            <w:tcW w:w="3186" w:type="dxa"/>
            <w:vAlign w:val="center"/>
          </w:tcPr>
          <w:p>
            <w:pPr>
              <w:pStyle w:val="14"/>
            </w:pPr>
          </w:p>
        </w:tc>
        <w:tc>
          <w:tcPr>
            <w:tcW w:w="1457" w:type="dxa"/>
            <w:vAlign w:val="center"/>
          </w:tcPr>
          <w:p>
            <w:pPr>
              <w:pStyle w:val="13"/>
            </w:pPr>
          </w:p>
        </w:tc>
        <w:tc>
          <w:tcPr>
            <w:tcW w:w="1275" w:type="dxa"/>
            <w:vAlign w:val="center"/>
          </w:tcPr>
          <w:p>
            <w:pPr>
              <w:pStyle w:val="13"/>
            </w:pPr>
          </w:p>
        </w:tc>
        <w:tc>
          <w:tcPr>
            <w:tcW w:w="1290" w:type="dxa"/>
            <w:vAlign w:val="center"/>
          </w:tcPr>
          <w:p>
            <w:pPr>
              <w:pStyle w:val="13"/>
            </w:pPr>
          </w:p>
        </w:tc>
        <w:tc>
          <w:tcPr>
            <w:tcW w:w="11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0" w:type="dxa"/>
            <w:vAlign w:val="center"/>
          </w:tcPr>
          <w:p>
            <w:pPr>
              <w:pStyle w:val="15"/>
            </w:pPr>
            <w:r>
              <w:t>37</w:t>
            </w:r>
          </w:p>
        </w:tc>
        <w:tc>
          <w:tcPr>
            <w:tcW w:w="2970" w:type="dxa"/>
            <w:vAlign w:val="center"/>
          </w:tcPr>
          <w:p>
            <w:pPr>
              <w:pStyle w:val="16"/>
            </w:pPr>
            <w:r>
              <w:t>收入总计</w:t>
            </w:r>
          </w:p>
        </w:tc>
        <w:tc>
          <w:tcPr>
            <w:tcW w:w="1620" w:type="dxa"/>
            <w:vAlign w:val="center"/>
          </w:tcPr>
          <w:p>
            <w:pPr>
              <w:pStyle w:val="17"/>
              <w:jc w:val="center"/>
            </w:pPr>
            <w:r>
              <w:t>46613.11</w:t>
            </w:r>
          </w:p>
        </w:tc>
        <w:tc>
          <w:tcPr>
            <w:tcW w:w="3186" w:type="dxa"/>
            <w:vAlign w:val="center"/>
          </w:tcPr>
          <w:p>
            <w:pPr>
              <w:pStyle w:val="16"/>
            </w:pPr>
            <w:r>
              <w:t>支出总计</w:t>
            </w:r>
          </w:p>
        </w:tc>
        <w:tc>
          <w:tcPr>
            <w:tcW w:w="1457" w:type="dxa"/>
            <w:vAlign w:val="center"/>
          </w:tcPr>
          <w:p>
            <w:pPr>
              <w:pStyle w:val="17"/>
              <w:jc w:val="center"/>
            </w:pPr>
            <w:r>
              <w:t>46613.11</w:t>
            </w:r>
          </w:p>
        </w:tc>
        <w:tc>
          <w:tcPr>
            <w:tcW w:w="1275" w:type="dxa"/>
            <w:vAlign w:val="center"/>
          </w:tcPr>
          <w:p>
            <w:pPr>
              <w:pStyle w:val="17"/>
              <w:jc w:val="center"/>
            </w:pPr>
            <w:r>
              <w:t>15456.18</w:t>
            </w:r>
          </w:p>
        </w:tc>
        <w:tc>
          <w:tcPr>
            <w:tcW w:w="1290" w:type="dxa"/>
            <w:vAlign w:val="center"/>
          </w:tcPr>
          <w:p>
            <w:pPr>
              <w:pStyle w:val="17"/>
              <w:jc w:val="center"/>
            </w:pPr>
            <w:r>
              <w:t>31156.93</w:t>
            </w:r>
          </w:p>
        </w:tc>
        <w:tc>
          <w:tcPr>
            <w:tcW w:w="119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4"/>
        <w:gridCol w:w="1635"/>
        <w:gridCol w:w="3915"/>
        <w:gridCol w:w="2490"/>
        <w:gridCol w:w="2445"/>
        <w:gridCol w:w="23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4"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490" w:type="dxa"/>
            <w:tcBorders>
              <w:top w:val="single" w:color="FFFFFF" w:sz="6" w:space="0"/>
              <w:left w:val="single" w:color="FFFFFF" w:sz="6" w:space="0"/>
              <w:right w:val="single" w:color="FFFFFF" w:sz="6" w:space="0"/>
            </w:tcBorders>
            <w:vAlign w:val="center"/>
          </w:tcPr>
          <w:p>
            <w:pPr>
              <w:pStyle w:val="10"/>
            </w:pPr>
            <w:r>
              <w:t>预算年度：2023</w:t>
            </w:r>
          </w:p>
        </w:tc>
        <w:tc>
          <w:tcPr>
            <w:tcW w:w="479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4" w:type="dxa"/>
            <w:vMerge w:val="restart"/>
            <w:vAlign w:val="center"/>
          </w:tcPr>
          <w:p>
            <w:pPr>
              <w:pStyle w:val="12"/>
            </w:pPr>
            <w:r>
              <w:t>序号</w:t>
            </w:r>
          </w:p>
        </w:tc>
        <w:tc>
          <w:tcPr>
            <w:tcW w:w="5550" w:type="dxa"/>
            <w:gridSpan w:val="2"/>
            <w:vAlign w:val="center"/>
          </w:tcPr>
          <w:p>
            <w:pPr>
              <w:pStyle w:val="12"/>
            </w:pPr>
            <w:r>
              <w:t>功能分类科目</w:t>
            </w:r>
          </w:p>
        </w:tc>
        <w:tc>
          <w:tcPr>
            <w:tcW w:w="2490" w:type="dxa"/>
            <w:vMerge w:val="restart"/>
            <w:vAlign w:val="center"/>
          </w:tcPr>
          <w:p>
            <w:pPr>
              <w:pStyle w:val="12"/>
            </w:pPr>
            <w:r>
              <w:t>合计</w:t>
            </w:r>
          </w:p>
        </w:tc>
        <w:tc>
          <w:tcPr>
            <w:tcW w:w="2445" w:type="dxa"/>
            <w:vMerge w:val="restart"/>
            <w:vAlign w:val="center"/>
          </w:tcPr>
          <w:p>
            <w:pPr>
              <w:pStyle w:val="12"/>
            </w:pPr>
            <w:r>
              <w:t>基本支出</w:t>
            </w:r>
          </w:p>
        </w:tc>
        <w:tc>
          <w:tcPr>
            <w:tcW w:w="235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4" w:type="dxa"/>
            <w:vMerge w:val="continue"/>
          </w:tcPr>
          <w:p/>
        </w:tc>
        <w:tc>
          <w:tcPr>
            <w:tcW w:w="1635" w:type="dxa"/>
            <w:vAlign w:val="center"/>
          </w:tcPr>
          <w:p>
            <w:pPr>
              <w:pStyle w:val="12"/>
            </w:pPr>
            <w:r>
              <w:t>科目编码</w:t>
            </w:r>
          </w:p>
        </w:tc>
        <w:tc>
          <w:tcPr>
            <w:tcW w:w="3915" w:type="dxa"/>
            <w:vAlign w:val="center"/>
          </w:tcPr>
          <w:p>
            <w:pPr>
              <w:pStyle w:val="12"/>
            </w:pPr>
            <w:r>
              <w:t>科目名称</w:t>
            </w:r>
          </w:p>
        </w:tc>
        <w:tc>
          <w:tcPr>
            <w:tcW w:w="2490" w:type="dxa"/>
            <w:vMerge w:val="continue"/>
          </w:tcPr>
          <w:p/>
        </w:tc>
        <w:tc>
          <w:tcPr>
            <w:tcW w:w="2445" w:type="dxa"/>
            <w:vMerge w:val="continue"/>
          </w:tcPr>
          <w:p/>
        </w:tc>
        <w:tc>
          <w:tcPr>
            <w:tcW w:w="23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4" w:type="dxa"/>
            <w:vAlign w:val="center"/>
          </w:tcPr>
          <w:p>
            <w:pPr>
              <w:pStyle w:val="12"/>
            </w:pPr>
            <w:r>
              <w:t>栏次</w:t>
            </w:r>
          </w:p>
        </w:tc>
        <w:tc>
          <w:tcPr>
            <w:tcW w:w="1635" w:type="dxa"/>
            <w:vAlign w:val="center"/>
          </w:tcPr>
          <w:p>
            <w:pPr>
              <w:pStyle w:val="12"/>
            </w:pPr>
            <w:r>
              <w:t>1</w:t>
            </w:r>
          </w:p>
        </w:tc>
        <w:tc>
          <w:tcPr>
            <w:tcW w:w="3915" w:type="dxa"/>
            <w:vAlign w:val="center"/>
          </w:tcPr>
          <w:p>
            <w:pPr>
              <w:pStyle w:val="12"/>
            </w:pPr>
            <w:r>
              <w:t>2</w:t>
            </w:r>
          </w:p>
        </w:tc>
        <w:tc>
          <w:tcPr>
            <w:tcW w:w="2490" w:type="dxa"/>
            <w:vAlign w:val="center"/>
          </w:tcPr>
          <w:p>
            <w:pPr>
              <w:pStyle w:val="12"/>
            </w:pPr>
            <w:r>
              <w:t>3</w:t>
            </w:r>
          </w:p>
        </w:tc>
        <w:tc>
          <w:tcPr>
            <w:tcW w:w="2445" w:type="dxa"/>
            <w:vAlign w:val="center"/>
          </w:tcPr>
          <w:p>
            <w:pPr>
              <w:pStyle w:val="12"/>
            </w:pPr>
            <w:r>
              <w:t>4</w:t>
            </w:r>
          </w:p>
        </w:tc>
        <w:tc>
          <w:tcPr>
            <w:tcW w:w="23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w:t>
            </w:r>
          </w:p>
        </w:tc>
        <w:tc>
          <w:tcPr>
            <w:tcW w:w="1635" w:type="dxa"/>
            <w:vAlign w:val="center"/>
          </w:tcPr>
          <w:p>
            <w:pPr>
              <w:pStyle w:val="18"/>
            </w:pPr>
          </w:p>
        </w:tc>
        <w:tc>
          <w:tcPr>
            <w:tcW w:w="3915" w:type="dxa"/>
            <w:vAlign w:val="center"/>
          </w:tcPr>
          <w:p>
            <w:pPr>
              <w:pStyle w:val="16"/>
            </w:pPr>
            <w:r>
              <w:t>合计</w:t>
            </w:r>
          </w:p>
        </w:tc>
        <w:tc>
          <w:tcPr>
            <w:tcW w:w="2490" w:type="dxa"/>
            <w:vAlign w:val="center"/>
          </w:tcPr>
          <w:p>
            <w:pPr>
              <w:pStyle w:val="17"/>
              <w:jc w:val="center"/>
            </w:pPr>
            <w:r>
              <w:t>15456.18</w:t>
            </w:r>
          </w:p>
        </w:tc>
        <w:tc>
          <w:tcPr>
            <w:tcW w:w="2445" w:type="dxa"/>
            <w:vAlign w:val="center"/>
          </w:tcPr>
          <w:p>
            <w:pPr>
              <w:pStyle w:val="17"/>
              <w:jc w:val="center"/>
            </w:pPr>
            <w:r>
              <w:t>4000.70</w:t>
            </w:r>
          </w:p>
        </w:tc>
        <w:tc>
          <w:tcPr>
            <w:tcW w:w="2352" w:type="dxa"/>
            <w:vAlign w:val="center"/>
          </w:tcPr>
          <w:p>
            <w:pPr>
              <w:pStyle w:val="17"/>
              <w:jc w:val="center"/>
            </w:pPr>
            <w:r>
              <w:t>11455.48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w:t>
            </w:r>
          </w:p>
        </w:tc>
        <w:tc>
          <w:tcPr>
            <w:tcW w:w="1635" w:type="dxa"/>
            <w:vAlign w:val="center"/>
          </w:tcPr>
          <w:p>
            <w:pPr>
              <w:pStyle w:val="14"/>
            </w:pPr>
            <w:r>
              <w:t>208</w:t>
            </w:r>
          </w:p>
        </w:tc>
        <w:tc>
          <w:tcPr>
            <w:tcW w:w="3915" w:type="dxa"/>
            <w:vAlign w:val="center"/>
          </w:tcPr>
          <w:p>
            <w:pPr>
              <w:pStyle w:val="14"/>
            </w:pPr>
            <w:r>
              <w:t>社会保障和就业支出</w:t>
            </w:r>
          </w:p>
        </w:tc>
        <w:tc>
          <w:tcPr>
            <w:tcW w:w="2490" w:type="dxa"/>
            <w:vAlign w:val="center"/>
          </w:tcPr>
          <w:p>
            <w:pPr>
              <w:pStyle w:val="13"/>
              <w:jc w:val="center"/>
            </w:pPr>
            <w:r>
              <w:t>1270.41</w:t>
            </w:r>
          </w:p>
        </w:tc>
        <w:tc>
          <w:tcPr>
            <w:tcW w:w="2445" w:type="dxa"/>
            <w:vAlign w:val="center"/>
          </w:tcPr>
          <w:p>
            <w:pPr>
              <w:pStyle w:val="13"/>
              <w:jc w:val="center"/>
            </w:pPr>
            <w:r>
              <w:t>1197.05</w:t>
            </w:r>
          </w:p>
        </w:tc>
        <w:tc>
          <w:tcPr>
            <w:tcW w:w="2352" w:type="dxa"/>
            <w:vAlign w:val="center"/>
          </w:tcPr>
          <w:p>
            <w:pPr>
              <w:pStyle w:val="13"/>
              <w:jc w:val="center"/>
            </w:pPr>
            <w:r>
              <w:t>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3</w:t>
            </w:r>
          </w:p>
        </w:tc>
        <w:tc>
          <w:tcPr>
            <w:tcW w:w="1635" w:type="dxa"/>
            <w:vAlign w:val="center"/>
          </w:tcPr>
          <w:p>
            <w:pPr>
              <w:pStyle w:val="14"/>
            </w:pPr>
            <w:r>
              <w:t>20805</w:t>
            </w:r>
          </w:p>
        </w:tc>
        <w:tc>
          <w:tcPr>
            <w:tcW w:w="3915" w:type="dxa"/>
            <w:vAlign w:val="center"/>
          </w:tcPr>
          <w:p>
            <w:pPr>
              <w:pStyle w:val="14"/>
            </w:pPr>
            <w:r>
              <w:t>行政事业单位养老支出</w:t>
            </w:r>
          </w:p>
        </w:tc>
        <w:tc>
          <w:tcPr>
            <w:tcW w:w="2490" w:type="dxa"/>
            <w:vAlign w:val="center"/>
          </w:tcPr>
          <w:p>
            <w:pPr>
              <w:pStyle w:val="13"/>
              <w:jc w:val="center"/>
            </w:pPr>
            <w:r>
              <w:t>1197.05</w:t>
            </w:r>
          </w:p>
        </w:tc>
        <w:tc>
          <w:tcPr>
            <w:tcW w:w="2445" w:type="dxa"/>
            <w:vAlign w:val="center"/>
          </w:tcPr>
          <w:p>
            <w:pPr>
              <w:pStyle w:val="13"/>
              <w:jc w:val="center"/>
            </w:pPr>
            <w:r>
              <w:t>1197.05</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4</w:t>
            </w:r>
          </w:p>
        </w:tc>
        <w:tc>
          <w:tcPr>
            <w:tcW w:w="1635" w:type="dxa"/>
            <w:vAlign w:val="center"/>
          </w:tcPr>
          <w:p>
            <w:pPr>
              <w:pStyle w:val="14"/>
            </w:pPr>
            <w:r>
              <w:t>2080501</w:t>
            </w:r>
          </w:p>
        </w:tc>
        <w:tc>
          <w:tcPr>
            <w:tcW w:w="3915" w:type="dxa"/>
            <w:vAlign w:val="center"/>
          </w:tcPr>
          <w:p>
            <w:pPr>
              <w:pStyle w:val="14"/>
            </w:pPr>
            <w:r>
              <w:t>行政单位离退休</w:t>
            </w:r>
          </w:p>
        </w:tc>
        <w:tc>
          <w:tcPr>
            <w:tcW w:w="2490" w:type="dxa"/>
            <w:vAlign w:val="center"/>
          </w:tcPr>
          <w:p>
            <w:pPr>
              <w:pStyle w:val="13"/>
              <w:jc w:val="center"/>
            </w:pPr>
            <w:r>
              <w:t>139.66</w:t>
            </w:r>
          </w:p>
        </w:tc>
        <w:tc>
          <w:tcPr>
            <w:tcW w:w="2445" w:type="dxa"/>
            <w:vAlign w:val="center"/>
          </w:tcPr>
          <w:p>
            <w:pPr>
              <w:pStyle w:val="13"/>
              <w:jc w:val="center"/>
            </w:pPr>
            <w:r>
              <w:t>139.66</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5</w:t>
            </w:r>
          </w:p>
        </w:tc>
        <w:tc>
          <w:tcPr>
            <w:tcW w:w="1635" w:type="dxa"/>
            <w:vAlign w:val="center"/>
          </w:tcPr>
          <w:p>
            <w:pPr>
              <w:pStyle w:val="14"/>
            </w:pPr>
            <w:r>
              <w:t>2080502</w:t>
            </w:r>
          </w:p>
        </w:tc>
        <w:tc>
          <w:tcPr>
            <w:tcW w:w="3915" w:type="dxa"/>
            <w:vAlign w:val="center"/>
          </w:tcPr>
          <w:p>
            <w:pPr>
              <w:pStyle w:val="14"/>
            </w:pPr>
            <w:r>
              <w:t>事业单位离退休</w:t>
            </w:r>
          </w:p>
        </w:tc>
        <w:tc>
          <w:tcPr>
            <w:tcW w:w="2490" w:type="dxa"/>
            <w:vAlign w:val="center"/>
          </w:tcPr>
          <w:p>
            <w:pPr>
              <w:pStyle w:val="13"/>
              <w:jc w:val="center"/>
            </w:pPr>
            <w:r>
              <w:t>736.90</w:t>
            </w:r>
          </w:p>
        </w:tc>
        <w:tc>
          <w:tcPr>
            <w:tcW w:w="2445" w:type="dxa"/>
            <w:vAlign w:val="center"/>
          </w:tcPr>
          <w:p>
            <w:pPr>
              <w:pStyle w:val="13"/>
              <w:jc w:val="center"/>
            </w:pPr>
            <w:r>
              <w:t>736.90</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6</w:t>
            </w:r>
          </w:p>
        </w:tc>
        <w:tc>
          <w:tcPr>
            <w:tcW w:w="1635" w:type="dxa"/>
            <w:vAlign w:val="center"/>
          </w:tcPr>
          <w:p>
            <w:pPr>
              <w:pStyle w:val="14"/>
            </w:pPr>
            <w:r>
              <w:t>2080505</w:t>
            </w:r>
          </w:p>
        </w:tc>
        <w:tc>
          <w:tcPr>
            <w:tcW w:w="3915" w:type="dxa"/>
            <w:vAlign w:val="center"/>
          </w:tcPr>
          <w:p>
            <w:pPr>
              <w:pStyle w:val="14"/>
            </w:pPr>
            <w:r>
              <w:t>机关事业单位基本养老保险缴费支出</w:t>
            </w:r>
          </w:p>
        </w:tc>
        <w:tc>
          <w:tcPr>
            <w:tcW w:w="2490" w:type="dxa"/>
            <w:vAlign w:val="center"/>
          </w:tcPr>
          <w:p>
            <w:pPr>
              <w:pStyle w:val="13"/>
              <w:jc w:val="center"/>
            </w:pPr>
            <w:r>
              <w:t>245.00</w:t>
            </w:r>
          </w:p>
        </w:tc>
        <w:tc>
          <w:tcPr>
            <w:tcW w:w="2445" w:type="dxa"/>
            <w:vAlign w:val="center"/>
          </w:tcPr>
          <w:p>
            <w:pPr>
              <w:pStyle w:val="13"/>
              <w:jc w:val="center"/>
            </w:pPr>
            <w:r>
              <w:t>245.00</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7</w:t>
            </w:r>
          </w:p>
        </w:tc>
        <w:tc>
          <w:tcPr>
            <w:tcW w:w="1635" w:type="dxa"/>
            <w:vAlign w:val="center"/>
          </w:tcPr>
          <w:p>
            <w:pPr>
              <w:pStyle w:val="14"/>
            </w:pPr>
            <w:r>
              <w:t>2080506</w:t>
            </w:r>
          </w:p>
        </w:tc>
        <w:tc>
          <w:tcPr>
            <w:tcW w:w="3915" w:type="dxa"/>
            <w:vAlign w:val="center"/>
          </w:tcPr>
          <w:p>
            <w:pPr>
              <w:pStyle w:val="14"/>
            </w:pPr>
            <w:r>
              <w:t>机关事业单位职业年金缴费支出</w:t>
            </w:r>
          </w:p>
        </w:tc>
        <w:tc>
          <w:tcPr>
            <w:tcW w:w="2490" w:type="dxa"/>
            <w:vAlign w:val="center"/>
          </w:tcPr>
          <w:p>
            <w:pPr>
              <w:pStyle w:val="13"/>
              <w:jc w:val="center"/>
            </w:pPr>
            <w:r>
              <w:t>75.49</w:t>
            </w:r>
          </w:p>
        </w:tc>
        <w:tc>
          <w:tcPr>
            <w:tcW w:w="2445" w:type="dxa"/>
            <w:vAlign w:val="center"/>
          </w:tcPr>
          <w:p>
            <w:pPr>
              <w:pStyle w:val="13"/>
              <w:jc w:val="center"/>
            </w:pPr>
            <w:r>
              <w:t>75.49</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8</w:t>
            </w:r>
          </w:p>
        </w:tc>
        <w:tc>
          <w:tcPr>
            <w:tcW w:w="1635" w:type="dxa"/>
            <w:vAlign w:val="center"/>
          </w:tcPr>
          <w:p>
            <w:pPr>
              <w:pStyle w:val="14"/>
            </w:pPr>
            <w:r>
              <w:t>20809</w:t>
            </w:r>
          </w:p>
        </w:tc>
        <w:tc>
          <w:tcPr>
            <w:tcW w:w="3915" w:type="dxa"/>
            <w:vAlign w:val="center"/>
          </w:tcPr>
          <w:p>
            <w:pPr>
              <w:pStyle w:val="14"/>
            </w:pPr>
            <w:r>
              <w:t>退役安置</w:t>
            </w:r>
          </w:p>
        </w:tc>
        <w:tc>
          <w:tcPr>
            <w:tcW w:w="2490" w:type="dxa"/>
            <w:vAlign w:val="center"/>
          </w:tcPr>
          <w:p>
            <w:pPr>
              <w:pStyle w:val="13"/>
              <w:jc w:val="center"/>
            </w:pPr>
            <w:r>
              <w:t>73.36</w:t>
            </w:r>
          </w:p>
        </w:tc>
        <w:tc>
          <w:tcPr>
            <w:tcW w:w="2445" w:type="dxa"/>
            <w:vAlign w:val="center"/>
          </w:tcPr>
          <w:p>
            <w:pPr>
              <w:pStyle w:val="13"/>
              <w:jc w:val="center"/>
            </w:pPr>
          </w:p>
        </w:tc>
        <w:tc>
          <w:tcPr>
            <w:tcW w:w="2352" w:type="dxa"/>
            <w:vAlign w:val="center"/>
          </w:tcPr>
          <w:p>
            <w:pPr>
              <w:pStyle w:val="13"/>
              <w:jc w:val="center"/>
            </w:pPr>
            <w:r>
              <w:t>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9</w:t>
            </w:r>
          </w:p>
        </w:tc>
        <w:tc>
          <w:tcPr>
            <w:tcW w:w="1635" w:type="dxa"/>
            <w:vAlign w:val="center"/>
          </w:tcPr>
          <w:p>
            <w:pPr>
              <w:pStyle w:val="14"/>
            </w:pPr>
            <w:r>
              <w:t>2080901</w:t>
            </w:r>
          </w:p>
        </w:tc>
        <w:tc>
          <w:tcPr>
            <w:tcW w:w="3915" w:type="dxa"/>
            <w:vAlign w:val="center"/>
          </w:tcPr>
          <w:p>
            <w:pPr>
              <w:pStyle w:val="14"/>
            </w:pPr>
            <w:r>
              <w:t>退役士兵安置</w:t>
            </w:r>
          </w:p>
        </w:tc>
        <w:tc>
          <w:tcPr>
            <w:tcW w:w="2490" w:type="dxa"/>
            <w:vAlign w:val="center"/>
          </w:tcPr>
          <w:p>
            <w:pPr>
              <w:pStyle w:val="13"/>
              <w:jc w:val="center"/>
            </w:pPr>
            <w:r>
              <w:t>73.36</w:t>
            </w:r>
          </w:p>
        </w:tc>
        <w:tc>
          <w:tcPr>
            <w:tcW w:w="2445" w:type="dxa"/>
            <w:vAlign w:val="center"/>
          </w:tcPr>
          <w:p>
            <w:pPr>
              <w:pStyle w:val="13"/>
              <w:jc w:val="center"/>
            </w:pPr>
          </w:p>
        </w:tc>
        <w:tc>
          <w:tcPr>
            <w:tcW w:w="2352" w:type="dxa"/>
            <w:vAlign w:val="center"/>
          </w:tcPr>
          <w:p>
            <w:pPr>
              <w:pStyle w:val="13"/>
              <w:jc w:val="center"/>
            </w:pPr>
            <w:r>
              <w:t>73.36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10</w:t>
            </w:r>
          </w:p>
        </w:tc>
        <w:tc>
          <w:tcPr>
            <w:tcW w:w="1635" w:type="dxa"/>
            <w:vAlign w:val="center"/>
          </w:tcPr>
          <w:p>
            <w:pPr>
              <w:pStyle w:val="14"/>
            </w:pPr>
            <w:r>
              <w:t>210</w:t>
            </w:r>
          </w:p>
        </w:tc>
        <w:tc>
          <w:tcPr>
            <w:tcW w:w="3915" w:type="dxa"/>
            <w:vAlign w:val="center"/>
          </w:tcPr>
          <w:p>
            <w:pPr>
              <w:pStyle w:val="14"/>
            </w:pPr>
            <w:r>
              <w:t>卫生健康支出</w:t>
            </w:r>
          </w:p>
        </w:tc>
        <w:tc>
          <w:tcPr>
            <w:tcW w:w="2490" w:type="dxa"/>
            <w:vAlign w:val="center"/>
          </w:tcPr>
          <w:p>
            <w:pPr>
              <w:pStyle w:val="13"/>
              <w:jc w:val="center"/>
            </w:pPr>
            <w:r>
              <w:t>179.12</w:t>
            </w:r>
          </w:p>
        </w:tc>
        <w:tc>
          <w:tcPr>
            <w:tcW w:w="2445" w:type="dxa"/>
            <w:vAlign w:val="center"/>
          </w:tcPr>
          <w:p>
            <w:pPr>
              <w:pStyle w:val="13"/>
              <w:jc w:val="center"/>
            </w:pPr>
            <w:r>
              <w:t>179.12</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11</w:t>
            </w:r>
          </w:p>
        </w:tc>
        <w:tc>
          <w:tcPr>
            <w:tcW w:w="1635" w:type="dxa"/>
            <w:vAlign w:val="center"/>
          </w:tcPr>
          <w:p>
            <w:pPr>
              <w:pStyle w:val="14"/>
            </w:pPr>
            <w:r>
              <w:t>21011</w:t>
            </w:r>
          </w:p>
        </w:tc>
        <w:tc>
          <w:tcPr>
            <w:tcW w:w="3915" w:type="dxa"/>
            <w:vAlign w:val="center"/>
          </w:tcPr>
          <w:p>
            <w:pPr>
              <w:pStyle w:val="14"/>
            </w:pPr>
            <w:r>
              <w:t>行政事业单位医疗</w:t>
            </w:r>
          </w:p>
        </w:tc>
        <w:tc>
          <w:tcPr>
            <w:tcW w:w="2490" w:type="dxa"/>
            <w:vAlign w:val="center"/>
          </w:tcPr>
          <w:p>
            <w:pPr>
              <w:pStyle w:val="13"/>
              <w:jc w:val="center"/>
            </w:pPr>
            <w:r>
              <w:t>179.12</w:t>
            </w:r>
          </w:p>
        </w:tc>
        <w:tc>
          <w:tcPr>
            <w:tcW w:w="2445" w:type="dxa"/>
            <w:vAlign w:val="center"/>
          </w:tcPr>
          <w:p>
            <w:pPr>
              <w:pStyle w:val="13"/>
              <w:jc w:val="center"/>
            </w:pPr>
            <w:r>
              <w:t>179.12</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12</w:t>
            </w:r>
          </w:p>
        </w:tc>
        <w:tc>
          <w:tcPr>
            <w:tcW w:w="1635" w:type="dxa"/>
            <w:vAlign w:val="center"/>
          </w:tcPr>
          <w:p>
            <w:pPr>
              <w:pStyle w:val="14"/>
            </w:pPr>
            <w:r>
              <w:t>2101101</w:t>
            </w:r>
          </w:p>
        </w:tc>
        <w:tc>
          <w:tcPr>
            <w:tcW w:w="3915" w:type="dxa"/>
            <w:vAlign w:val="center"/>
          </w:tcPr>
          <w:p>
            <w:pPr>
              <w:pStyle w:val="14"/>
            </w:pPr>
            <w:r>
              <w:t>行政单位医疗</w:t>
            </w:r>
          </w:p>
        </w:tc>
        <w:tc>
          <w:tcPr>
            <w:tcW w:w="2490" w:type="dxa"/>
            <w:vAlign w:val="center"/>
          </w:tcPr>
          <w:p>
            <w:pPr>
              <w:pStyle w:val="13"/>
              <w:jc w:val="center"/>
            </w:pPr>
            <w:r>
              <w:t>15.93</w:t>
            </w:r>
          </w:p>
        </w:tc>
        <w:tc>
          <w:tcPr>
            <w:tcW w:w="2445" w:type="dxa"/>
            <w:vAlign w:val="center"/>
          </w:tcPr>
          <w:p>
            <w:pPr>
              <w:pStyle w:val="13"/>
              <w:jc w:val="center"/>
            </w:pPr>
            <w:r>
              <w:t>15.93</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13</w:t>
            </w:r>
          </w:p>
        </w:tc>
        <w:tc>
          <w:tcPr>
            <w:tcW w:w="1635" w:type="dxa"/>
            <w:vAlign w:val="center"/>
          </w:tcPr>
          <w:p>
            <w:pPr>
              <w:pStyle w:val="14"/>
            </w:pPr>
            <w:r>
              <w:t>2101102</w:t>
            </w:r>
          </w:p>
        </w:tc>
        <w:tc>
          <w:tcPr>
            <w:tcW w:w="3915" w:type="dxa"/>
            <w:vAlign w:val="center"/>
          </w:tcPr>
          <w:p>
            <w:pPr>
              <w:pStyle w:val="14"/>
            </w:pPr>
            <w:r>
              <w:t>事业单位医疗</w:t>
            </w:r>
          </w:p>
        </w:tc>
        <w:tc>
          <w:tcPr>
            <w:tcW w:w="2490" w:type="dxa"/>
            <w:vAlign w:val="center"/>
          </w:tcPr>
          <w:p>
            <w:pPr>
              <w:pStyle w:val="13"/>
              <w:jc w:val="center"/>
            </w:pPr>
            <w:r>
              <w:t>163.20</w:t>
            </w:r>
          </w:p>
        </w:tc>
        <w:tc>
          <w:tcPr>
            <w:tcW w:w="2445" w:type="dxa"/>
            <w:vAlign w:val="center"/>
          </w:tcPr>
          <w:p>
            <w:pPr>
              <w:pStyle w:val="13"/>
              <w:jc w:val="center"/>
            </w:pPr>
            <w:r>
              <w:t>163.20</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14</w:t>
            </w:r>
          </w:p>
        </w:tc>
        <w:tc>
          <w:tcPr>
            <w:tcW w:w="1635" w:type="dxa"/>
            <w:vAlign w:val="center"/>
          </w:tcPr>
          <w:p>
            <w:pPr>
              <w:pStyle w:val="14"/>
            </w:pPr>
            <w:r>
              <w:t>213</w:t>
            </w:r>
          </w:p>
        </w:tc>
        <w:tc>
          <w:tcPr>
            <w:tcW w:w="3915" w:type="dxa"/>
            <w:vAlign w:val="center"/>
          </w:tcPr>
          <w:p>
            <w:pPr>
              <w:pStyle w:val="14"/>
            </w:pPr>
            <w:r>
              <w:t>农林水支出</w:t>
            </w:r>
          </w:p>
        </w:tc>
        <w:tc>
          <w:tcPr>
            <w:tcW w:w="2490" w:type="dxa"/>
            <w:vAlign w:val="center"/>
          </w:tcPr>
          <w:p>
            <w:pPr>
              <w:pStyle w:val="13"/>
              <w:jc w:val="center"/>
            </w:pPr>
            <w:r>
              <w:t>13777.76</w:t>
            </w:r>
          </w:p>
        </w:tc>
        <w:tc>
          <w:tcPr>
            <w:tcW w:w="2445" w:type="dxa"/>
            <w:vAlign w:val="center"/>
          </w:tcPr>
          <w:p>
            <w:pPr>
              <w:pStyle w:val="13"/>
              <w:jc w:val="center"/>
            </w:pPr>
            <w:r>
              <w:t>2395.65</w:t>
            </w:r>
          </w:p>
        </w:tc>
        <w:tc>
          <w:tcPr>
            <w:tcW w:w="2352" w:type="dxa"/>
            <w:vAlign w:val="center"/>
          </w:tcPr>
          <w:p>
            <w:pPr>
              <w:pStyle w:val="13"/>
              <w:jc w:val="center"/>
            </w:pPr>
            <w:r>
              <w:t>11382.12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15</w:t>
            </w:r>
          </w:p>
        </w:tc>
        <w:tc>
          <w:tcPr>
            <w:tcW w:w="1635" w:type="dxa"/>
            <w:vAlign w:val="center"/>
          </w:tcPr>
          <w:p>
            <w:pPr>
              <w:pStyle w:val="14"/>
            </w:pPr>
            <w:r>
              <w:t>21303</w:t>
            </w:r>
          </w:p>
        </w:tc>
        <w:tc>
          <w:tcPr>
            <w:tcW w:w="3915" w:type="dxa"/>
            <w:vAlign w:val="center"/>
          </w:tcPr>
          <w:p>
            <w:pPr>
              <w:pStyle w:val="14"/>
            </w:pPr>
            <w:r>
              <w:t>水利</w:t>
            </w:r>
          </w:p>
        </w:tc>
        <w:tc>
          <w:tcPr>
            <w:tcW w:w="2490" w:type="dxa"/>
            <w:vAlign w:val="center"/>
          </w:tcPr>
          <w:p>
            <w:pPr>
              <w:pStyle w:val="13"/>
              <w:jc w:val="center"/>
            </w:pPr>
            <w:r>
              <w:t>13757.26</w:t>
            </w:r>
          </w:p>
        </w:tc>
        <w:tc>
          <w:tcPr>
            <w:tcW w:w="2445" w:type="dxa"/>
            <w:vAlign w:val="center"/>
          </w:tcPr>
          <w:p>
            <w:pPr>
              <w:pStyle w:val="13"/>
              <w:jc w:val="center"/>
            </w:pPr>
            <w:r>
              <w:t>2395.65</w:t>
            </w:r>
          </w:p>
        </w:tc>
        <w:tc>
          <w:tcPr>
            <w:tcW w:w="2352" w:type="dxa"/>
            <w:vAlign w:val="center"/>
          </w:tcPr>
          <w:p>
            <w:pPr>
              <w:pStyle w:val="13"/>
              <w:jc w:val="center"/>
            </w:pPr>
            <w:r>
              <w:t>11361.62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16</w:t>
            </w:r>
          </w:p>
        </w:tc>
        <w:tc>
          <w:tcPr>
            <w:tcW w:w="1635" w:type="dxa"/>
            <w:vAlign w:val="center"/>
          </w:tcPr>
          <w:p>
            <w:pPr>
              <w:pStyle w:val="14"/>
            </w:pPr>
            <w:r>
              <w:t>2130301</w:t>
            </w:r>
          </w:p>
        </w:tc>
        <w:tc>
          <w:tcPr>
            <w:tcW w:w="3915" w:type="dxa"/>
            <w:vAlign w:val="center"/>
          </w:tcPr>
          <w:p>
            <w:pPr>
              <w:pStyle w:val="14"/>
            </w:pPr>
            <w:r>
              <w:t>行政运行</w:t>
            </w:r>
          </w:p>
        </w:tc>
        <w:tc>
          <w:tcPr>
            <w:tcW w:w="2490" w:type="dxa"/>
            <w:vAlign w:val="center"/>
          </w:tcPr>
          <w:p>
            <w:pPr>
              <w:pStyle w:val="13"/>
              <w:jc w:val="center"/>
            </w:pPr>
            <w:r>
              <w:t>2038.86</w:t>
            </w:r>
          </w:p>
        </w:tc>
        <w:tc>
          <w:tcPr>
            <w:tcW w:w="2445" w:type="dxa"/>
            <w:vAlign w:val="center"/>
          </w:tcPr>
          <w:p>
            <w:pPr>
              <w:pStyle w:val="13"/>
              <w:jc w:val="center"/>
            </w:pPr>
            <w:r>
              <w:t>2038.86</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17</w:t>
            </w:r>
          </w:p>
        </w:tc>
        <w:tc>
          <w:tcPr>
            <w:tcW w:w="1635" w:type="dxa"/>
            <w:vAlign w:val="center"/>
          </w:tcPr>
          <w:p>
            <w:pPr>
              <w:pStyle w:val="14"/>
            </w:pPr>
            <w:r>
              <w:t>2130304</w:t>
            </w:r>
          </w:p>
        </w:tc>
        <w:tc>
          <w:tcPr>
            <w:tcW w:w="3915" w:type="dxa"/>
            <w:vAlign w:val="center"/>
          </w:tcPr>
          <w:p>
            <w:pPr>
              <w:pStyle w:val="14"/>
            </w:pPr>
            <w:r>
              <w:t>水利行业业务管理</w:t>
            </w:r>
          </w:p>
        </w:tc>
        <w:tc>
          <w:tcPr>
            <w:tcW w:w="2490" w:type="dxa"/>
            <w:vAlign w:val="center"/>
          </w:tcPr>
          <w:p>
            <w:pPr>
              <w:pStyle w:val="13"/>
              <w:jc w:val="center"/>
            </w:pPr>
            <w:r>
              <w:t>223.08</w:t>
            </w:r>
          </w:p>
        </w:tc>
        <w:tc>
          <w:tcPr>
            <w:tcW w:w="2445" w:type="dxa"/>
            <w:vAlign w:val="center"/>
          </w:tcPr>
          <w:p>
            <w:pPr>
              <w:pStyle w:val="13"/>
              <w:jc w:val="center"/>
            </w:pPr>
          </w:p>
        </w:tc>
        <w:tc>
          <w:tcPr>
            <w:tcW w:w="2352" w:type="dxa"/>
            <w:vAlign w:val="center"/>
          </w:tcPr>
          <w:p>
            <w:pPr>
              <w:pStyle w:val="13"/>
              <w:jc w:val="center"/>
            </w:pPr>
            <w:r>
              <w:t>223.08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18</w:t>
            </w:r>
          </w:p>
        </w:tc>
        <w:tc>
          <w:tcPr>
            <w:tcW w:w="1635" w:type="dxa"/>
            <w:vAlign w:val="center"/>
          </w:tcPr>
          <w:p>
            <w:pPr>
              <w:pStyle w:val="14"/>
            </w:pPr>
            <w:r>
              <w:t>2130305</w:t>
            </w:r>
          </w:p>
        </w:tc>
        <w:tc>
          <w:tcPr>
            <w:tcW w:w="3915" w:type="dxa"/>
            <w:vAlign w:val="center"/>
          </w:tcPr>
          <w:p>
            <w:pPr>
              <w:pStyle w:val="14"/>
            </w:pPr>
            <w:r>
              <w:t>水利工程建设</w:t>
            </w:r>
          </w:p>
        </w:tc>
        <w:tc>
          <w:tcPr>
            <w:tcW w:w="2490" w:type="dxa"/>
            <w:vAlign w:val="center"/>
          </w:tcPr>
          <w:p>
            <w:pPr>
              <w:pStyle w:val="13"/>
              <w:jc w:val="center"/>
            </w:pPr>
            <w:r>
              <w:t>2156.63</w:t>
            </w:r>
          </w:p>
        </w:tc>
        <w:tc>
          <w:tcPr>
            <w:tcW w:w="2445" w:type="dxa"/>
            <w:vAlign w:val="center"/>
          </w:tcPr>
          <w:p>
            <w:pPr>
              <w:pStyle w:val="13"/>
              <w:jc w:val="center"/>
            </w:pPr>
          </w:p>
        </w:tc>
        <w:tc>
          <w:tcPr>
            <w:tcW w:w="2352" w:type="dxa"/>
            <w:vAlign w:val="center"/>
          </w:tcPr>
          <w:p>
            <w:pPr>
              <w:pStyle w:val="13"/>
              <w:jc w:val="center"/>
            </w:pPr>
            <w:r>
              <w:t>2156.63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19</w:t>
            </w:r>
          </w:p>
        </w:tc>
        <w:tc>
          <w:tcPr>
            <w:tcW w:w="1635" w:type="dxa"/>
            <w:vAlign w:val="center"/>
          </w:tcPr>
          <w:p>
            <w:pPr>
              <w:pStyle w:val="14"/>
            </w:pPr>
            <w:r>
              <w:t>2130306</w:t>
            </w:r>
          </w:p>
        </w:tc>
        <w:tc>
          <w:tcPr>
            <w:tcW w:w="3915" w:type="dxa"/>
            <w:vAlign w:val="center"/>
          </w:tcPr>
          <w:p>
            <w:pPr>
              <w:pStyle w:val="14"/>
            </w:pPr>
            <w:r>
              <w:t>水利工程运行与维护</w:t>
            </w:r>
          </w:p>
        </w:tc>
        <w:tc>
          <w:tcPr>
            <w:tcW w:w="2490" w:type="dxa"/>
            <w:vAlign w:val="center"/>
          </w:tcPr>
          <w:p>
            <w:pPr>
              <w:pStyle w:val="13"/>
              <w:jc w:val="center"/>
            </w:pPr>
            <w:r>
              <w:t>337.98</w:t>
            </w:r>
          </w:p>
        </w:tc>
        <w:tc>
          <w:tcPr>
            <w:tcW w:w="2445" w:type="dxa"/>
            <w:vAlign w:val="center"/>
          </w:tcPr>
          <w:p>
            <w:pPr>
              <w:pStyle w:val="13"/>
              <w:jc w:val="center"/>
            </w:pPr>
          </w:p>
        </w:tc>
        <w:tc>
          <w:tcPr>
            <w:tcW w:w="2352" w:type="dxa"/>
            <w:vAlign w:val="center"/>
          </w:tcPr>
          <w:p>
            <w:pPr>
              <w:pStyle w:val="13"/>
              <w:jc w:val="center"/>
            </w:pPr>
            <w:r>
              <w:t>337.98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20</w:t>
            </w:r>
          </w:p>
        </w:tc>
        <w:tc>
          <w:tcPr>
            <w:tcW w:w="1635" w:type="dxa"/>
            <w:vAlign w:val="center"/>
          </w:tcPr>
          <w:p>
            <w:pPr>
              <w:pStyle w:val="14"/>
            </w:pPr>
            <w:r>
              <w:t>2130310</w:t>
            </w:r>
          </w:p>
        </w:tc>
        <w:tc>
          <w:tcPr>
            <w:tcW w:w="3915" w:type="dxa"/>
            <w:vAlign w:val="center"/>
          </w:tcPr>
          <w:p>
            <w:pPr>
              <w:pStyle w:val="14"/>
            </w:pPr>
            <w:r>
              <w:t>水土保持</w:t>
            </w:r>
          </w:p>
        </w:tc>
        <w:tc>
          <w:tcPr>
            <w:tcW w:w="2490" w:type="dxa"/>
            <w:vAlign w:val="center"/>
          </w:tcPr>
          <w:p>
            <w:pPr>
              <w:pStyle w:val="13"/>
              <w:jc w:val="center"/>
            </w:pPr>
            <w:r>
              <w:t>237.35</w:t>
            </w:r>
          </w:p>
        </w:tc>
        <w:tc>
          <w:tcPr>
            <w:tcW w:w="2445" w:type="dxa"/>
            <w:vAlign w:val="center"/>
          </w:tcPr>
          <w:p>
            <w:pPr>
              <w:pStyle w:val="13"/>
              <w:jc w:val="center"/>
            </w:pPr>
            <w:r>
              <w:t>199.14</w:t>
            </w:r>
          </w:p>
        </w:tc>
        <w:tc>
          <w:tcPr>
            <w:tcW w:w="2352" w:type="dxa"/>
            <w:vAlign w:val="center"/>
          </w:tcPr>
          <w:p>
            <w:pPr>
              <w:pStyle w:val="13"/>
              <w:jc w:val="center"/>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21</w:t>
            </w:r>
          </w:p>
        </w:tc>
        <w:tc>
          <w:tcPr>
            <w:tcW w:w="1635" w:type="dxa"/>
            <w:vAlign w:val="center"/>
          </w:tcPr>
          <w:p>
            <w:pPr>
              <w:pStyle w:val="14"/>
            </w:pPr>
            <w:r>
              <w:t>2130311</w:t>
            </w:r>
          </w:p>
        </w:tc>
        <w:tc>
          <w:tcPr>
            <w:tcW w:w="3915" w:type="dxa"/>
            <w:vAlign w:val="center"/>
          </w:tcPr>
          <w:p>
            <w:pPr>
              <w:pStyle w:val="14"/>
            </w:pPr>
            <w:r>
              <w:t>水资源节约管理与保护</w:t>
            </w:r>
          </w:p>
        </w:tc>
        <w:tc>
          <w:tcPr>
            <w:tcW w:w="2490" w:type="dxa"/>
            <w:vAlign w:val="center"/>
          </w:tcPr>
          <w:p>
            <w:pPr>
              <w:pStyle w:val="13"/>
              <w:jc w:val="center"/>
            </w:pPr>
            <w:r>
              <w:t>84.57</w:t>
            </w:r>
          </w:p>
        </w:tc>
        <w:tc>
          <w:tcPr>
            <w:tcW w:w="2445" w:type="dxa"/>
            <w:vAlign w:val="center"/>
          </w:tcPr>
          <w:p>
            <w:pPr>
              <w:pStyle w:val="13"/>
              <w:jc w:val="center"/>
            </w:pPr>
          </w:p>
        </w:tc>
        <w:tc>
          <w:tcPr>
            <w:tcW w:w="2352"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22</w:t>
            </w:r>
          </w:p>
        </w:tc>
        <w:tc>
          <w:tcPr>
            <w:tcW w:w="1635" w:type="dxa"/>
            <w:vAlign w:val="center"/>
          </w:tcPr>
          <w:p>
            <w:pPr>
              <w:pStyle w:val="14"/>
            </w:pPr>
            <w:r>
              <w:t>2130314</w:t>
            </w:r>
          </w:p>
        </w:tc>
        <w:tc>
          <w:tcPr>
            <w:tcW w:w="3915" w:type="dxa"/>
            <w:vAlign w:val="center"/>
          </w:tcPr>
          <w:p>
            <w:pPr>
              <w:pStyle w:val="14"/>
            </w:pPr>
            <w:r>
              <w:t>防汛</w:t>
            </w:r>
          </w:p>
        </w:tc>
        <w:tc>
          <w:tcPr>
            <w:tcW w:w="2490" w:type="dxa"/>
            <w:vAlign w:val="center"/>
          </w:tcPr>
          <w:p>
            <w:pPr>
              <w:pStyle w:val="13"/>
              <w:jc w:val="center"/>
            </w:pPr>
            <w:r>
              <w:t>93.29</w:t>
            </w:r>
          </w:p>
        </w:tc>
        <w:tc>
          <w:tcPr>
            <w:tcW w:w="2445" w:type="dxa"/>
            <w:vAlign w:val="center"/>
          </w:tcPr>
          <w:p>
            <w:pPr>
              <w:pStyle w:val="13"/>
              <w:jc w:val="center"/>
            </w:pPr>
          </w:p>
        </w:tc>
        <w:tc>
          <w:tcPr>
            <w:tcW w:w="2352" w:type="dxa"/>
            <w:vAlign w:val="center"/>
          </w:tcPr>
          <w:p>
            <w:pPr>
              <w:pStyle w:val="13"/>
              <w:jc w:val="center"/>
            </w:pPr>
            <w:r>
              <w:t>93.29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23</w:t>
            </w:r>
          </w:p>
        </w:tc>
        <w:tc>
          <w:tcPr>
            <w:tcW w:w="1635" w:type="dxa"/>
            <w:vAlign w:val="center"/>
          </w:tcPr>
          <w:p>
            <w:pPr>
              <w:pStyle w:val="14"/>
            </w:pPr>
            <w:r>
              <w:t>2130315</w:t>
            </w:r>
          </w:p>
        </w:tc>
        <w:tc>
          <w:tcPr>
            <w:tcW w:w="3915" w:type="dxa"/>
            <w:vAlign w:val="center"/>
          </w:tcPr>
          <w:p>
            <w:pPr>
              <w:pStyle w:val="14"/>
            </w:pPr>
            <w:r>
              <w:t>抗旱</w:t>
            </w:r>
          </w:p>
        </w:tc>
        <w:tc>
          <w:tcPr>
            <w:tcW w:w="2490" w:type="dxa"/>
            <w:vAlign w:val="center"/>
          </w:tcPr>
          <w:p>
            <w:pPr>
              <w:pStyle w:val="13"/>
              <w:jc w:val="center"/>
            </w:pPr>
            <w:r>
              <w:t>0.59</w:t>
            </w:r>
          </w:p>
        </w:tc>
        <w:tc>
          <w:tcPr>
            <w:tcW w:w="2445" w:type="dxa"/>
            <w:vAlign w:val="center"/>
          </w:tcPr>
          <w:p>
            <w:pPr>
              <w:pStyle w:val="13"/>
              <w:jc w:val="center"/>
            </w:pPr>
          </w:p>
        </w:tc>
        <w:tc>
          <w:tcPr>
            <w:tcW w:w="2352" w:type="dxa"/>
            <w:vAlign w:val="center"/>
          </w:tcPr>
          <w:p>
            <w:pPr>
              <w:pStyle w:val="13"/>
              <w:jc w:val="center"/>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24</w:t>
            </w:r>
          </w:p>
        </w:tc>
        <w:tc>
          <w:tcPr>
            <w:tcW w:w="1635" w:type="dxa"/>
            <w:vAlign w:val="center"/>
          </w:tcPr>
          <w:p>
            <w:pPr>
              <w:pStyle w:val="14"/>
            </w:pPr>
            <w:r>
              <w:t>2130316</w:t>
            </w:r>
          </w:p>
        </w:tc>
        <w:tc>
          <w:tcPr>
            <w:tcW w:w="3915" w:type="dxa"/>
            <w:vAlign w:val="center"/>
          </w:tcPr>
          <w:p>
            <w:pPr>
              <w:pStyle w:val="14"/>
            </w:pPr>
            <w:r>
              <w:t>农村水利</w:t>
            </w:r>
          </w:p>
        </w:tc>
        <w:tc>
          <w:tcPr>
            <w:tcW w:w="2490" w:type="dxa"/>
            <w:vAlign w:val="center"/>
          </w:tcPr>
          <w:p>
            <w:pPr>
              <w:pStyle w:val="13"/>
              <w:jc w:val="center"/>
            </w:pPr>
            <w:r>
              <w:t>977.00</w:t>
            </w:r>
          </w:p>
        </w:tc>
        <w:tc>
          <w:tcPr>
            <w:tcW w:w="2445" w:type="dxa"/>
            <w:vAlign w:val="center"/>
          </w:tcPr>
          <w:p>
            <w:pPr>
              <w:pStyle w:val="13"/>
              <w:jc w:val="center"/>
            </w:pPr>
          </w:p>
        </w:tc>
        <w:tc>
          <w:tcPr>
            <w:tcW w:w="2352" w:type="dxa"/>
            <w:vAlign w:val="center"/>
          </w:tcPr>
          <w:p>
            <w:pPr>
              <w:pStyle w:val="13"/>
              <w:jc w:val="center"/>
            </w:pPr>
            <w:r>
              <w:t>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25</w:t>
            </w:r>
          </w:p>
        </w:tc>
        <w:tc>
          <w:tcPr>
            <w:tcW w:w="1635" w:type="dxa"/>
            <w:vAlign w:val="center"/>
          </w:tcPr>
          <w:p>
            <w:pPr>
              <w:pStyle w:val="14"/>
            </w:pPr>
            <w:r>
              <w:t>2130317</w:t>
            </w:r>
          </w:p>
        </w:tc>
        <w:tc>
          <w:tcPr>
            <w:tcW w:w="3915" w:type="dxa"/>
            <w:vAlign w:val="center"/>
          </w:tcPr>
          <w:p>
            <w:pPr>
              <w:pStyle w:val="14"/>
            </w:pPr>
            <w:r>
              <w:t>水利技术推广</w:t>
            </w:r>
          </w:p>
        </w:tc>
        <w:tc>
          <w:tcPr>
            <w:tcW w:w="2490" w:type="dxa"/>
            <w:vAlign w:val="center"/>
          </w:tcPr>
          <w:p>
            <w:pPr>
              <w:pStyle w:val="13"/>
              <w:jc w:val="center"/>
            </w:pPr>
            <w:r>
              <w:t>162.64</w:t>
            </w:r>
          </w:p>
        </w:tc>
        <w:tc>
          <w:tcPr>
            <w:tcW w:w="2445" w:type="dxa"/>
            <w:vAlign w:val="center"/>
          </w:tcPr>
          <w:p>
            <w:pPr>
              <w:pStyle w:val="13"/>
              <w:jc w:val="center"/>
            </w:pPr>
            <w:r>
              <w:t>157.64</w:t>
            </w:r>
          </w:p>
        </w:tc>
        <w:tc>
          <w:tcPr>
            <w:tcW w:w="2352" w:type="dxa"/>
            <w:vAlign w:val="center"/>
          </w:tcPr>
          <w:p>
            <w:pPr>
              <w:pStyle w:val="13"/>
              <w:jc w:val="center"/>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26</w:t>
            </w:r>
          </w:p>
        </w:tc>
        <w:tc>
          <w:tcPr>
            <w:tcW w:w="1635" w:type="dxa"/>
            <w:vAlign w:val="center"/>
          </w:tcPr>
          <w:p>
            <w:pPr>
              <w:pStyle w:val="14"/>
            </w:pPr>
            <w:r>
              <w:t>2130321</w:t>
            </w:r>
          </w:p>
        </w:tc>
        <w:tc>
          <w:tcPr>
            <w:tcW w:w="3915" w:type="dxa"/>
            <w:vAlign w:val="center"/>
          </w:tcPr>
          <w:p>
            <w:pPr>
              <w:pStyle w:val="14"/>
            </w:pPr>
            <w:r>
              <w:t>大中型水库移民后期扶持专项支出</w:t>
            </w:r>
          </w:p>
        </w:tc>
        <w:tc>
          <w:tcPr>
            <w:tcW w:w="2490" w:type="dxa"/>
            <w:vAlign w:val="center"/>
          </w:tcPr>
          <w:p>
            <w:pPr>
              <w:pStyle w:val="13"/>
              <w:jc w:val="center"/>
            </w:pPr>
            <w:r>
              <w:t>1880.22</w:t>
            </w:r>
          </w:p>
        </w:tc>
        <w:tc>
          <w:tcPr>
            <w:tcW w:w="2445" w:type="dxa"/>
            <w:vAlign w:val="center"/>
          </w:tcPr>
          <w:p>
            <w:pPr>
              <w:pStyle w:val="13"/>
              <w:jc w:val="center"/>
            </w:pPr>
          </w:p>
        </w:tc>
        <w:tc>
          <w:tcPr>
            <w:tcW w:w="2352" w:type="dxa"/>
            <w:vAlign w:val="center"/>
          </w:tcPr>
          <w:p>
            <w:pPr>
              <w:pStyle w:val="13"/>
              <w:jc w:val="center"/>
            </w:pPr>
            <w:r>
              <w:t>1880.22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27</w:t>
            </w:r>
          </w:p>
        </w:tc>
        <w:tc>
          <w:tcPr>
            <w:tcW w:w="1635" w:type="dxa"/>
            <w:vAlign w:val="center"/>
          </w:tcPr>
          <w:p>
            <w:pPr>
              <w:pStyle w:val="14"/>
            </w:pPr>
            <w:r>
              <w:t>2130335</w:t>
            </w:r>
          </w:p>
        </w:tc>
        <w:tc>
          <w:tcPr>
            <w:tcW w:w="3915" w:type="dxa"/>
            <w:vAlign w:val="center"/>
          </w:tcPr>
          <w:p>
            <w:pPr>
              <w:pStyle w:val="14"/>
            </w:pPr>
            <w:r>
              <w:t>农村供水</w:t>
            </w:r>
          </w:p>
        </w:tc>
        <w:tc>
          <w:tcPr>
            <w:tcW w:w="2490" w:type="dxa"/>
            <w:vAlign w:val="center"/>
          </w:tcPr>
          <w:p>
            <w:pPr>
              <w:pStyle w:val="13"/>
              <w:jc w:val="center"/>
            </w:pPr>
            <w:r>
              <w:t>279.81</w:t>
            </w:r>
          </w:p>
        </w:tc>
        <w:tc>
          <w:tcPr>
            <w:tcW w:w="2445" w:type="dxa"/>
            <w:vAlign w:val="center"/>
          </w:tcPr>
          <w:p>
            <w:pPr>
              <w:pStyle w:val="13"/>
              <w:jc w:val="center"/>
            </w:pPr>
          </w:p>
        </w:tc>
        <w:tc>
          <w:tcPr>
            <w:tcW w:w="2352" w:type="dxa"/>
            <w:vAlign w:val="center"/>
          </w:tcPr>
          <w:p>
            <w:pPr>
              <w:pStyle w:val="13"/>
              <w:jc w:val="center"/>
            </w:pPr>
            <w:r>
              <w:t>279.81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28</w:t>
            </w:r>
          </w:p>
        </w:tc>
        <w:tc>
          <w:tcPr>
            <w:tcW w:w="1635" w:type="dxa"/>
            <w:vAlign w:val="center"/>
          </w:tcPr>
          <w:p>
            <w:pPr>
              <w:pStyle w:val="14"/>
            </w:pPr>
            <w:r>
              <w:t>2130337</w:t>
            </w:r>
          </w:p>
        </w:tc>
        <w:tc>
          <w:tcPr>
            <w:tcW w:w="3915" w:type="dxa"/>
            <w:vAlign w:val="center"/>
          </w:tcPr>
          <w:p>
            <w:pPr>
              <w:pStyle w:val="14"/>
            </w:pPr>
            <w:r>
              <w:t>南水北调工程管理</w:t>
            </w:r>
          </w:p>
        </w:tc>
        <w:tc>
          <w:tcPr>
            <w:tcW w:w="2490" w:type="dxa"/>
            <w:vAlign w:val="center"/>
          </w:tcPr>
          <w:p>
            <w:pPr>
              <w:pStyle w:val="13"/>
              <w:jc w:val="center"/>
            </w:pPr>
            <w:r>
              <w:t>4.27</w:t>
            </w:r>
          </w:p>
        </w:tc>
        <w:tc>
          <w:tcPr>
            <w:tcW w:w="2445" w:type="dxa"/>
            <w:vAlign w:val="center"/>
          </w:tcPr>
          <w:p>
            <w:pPr>
              <w:pStyle w:val="13"/>
              <w:jc w:val="center"/>
            </w:pPr>
          </w:p>
        </w:tc>
        <w:tc>
          <w:tcPr>
            <w:tcW w:w="2352" w:type="dxa"/>
            <w:vAlign w:val="center"/>
          </w:tcPr>
          <w:p>
            <w:pPr>
              <w:pStyle w:val="13"/>
              <w:jc w:val="center"/>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29</w:t>
            </w:r>
          </w:p>
        </w:tc>
        <w:tc>
          <w:tcPr>
            <w:tcW w:w="1635" w:type="dxa"/>
            <w:vAlign w:val="center"/>
          </w:tcPr>
          <w:p>
            <w:pPr>
              <w:pStyle w:val="14"/>
            </w:pPr>
            <w:r>
              <w:t>2130399</w:t>
            </w:r>
          </w:p>
        </w:tc>
        <w:tc>
          <w:tcPr>
            <w:tcW w:w="3915" w:type="dxa"/>
            <w:vAlign w:val="center"/>
          </w:tcPr>
          <w:p>
            <w:pPr>
              <w:pStyle w:val="14"/>
            </w:pPr>
            <w:r>
              <w:t>其他水利支出</w:t>
            </w:r>
          </w:p>
        </w:tc>
        <w:tc>
          <w:tcPr>
            <w:tcW w:w="2490" w:type="dxa"/>
            <w:vAlign w:val="center"/>
          </w:tcPr>
          <w:p>
            <w:pPr>
              <w:pStyle w:val="13"/>
              <w:jc w:val="center"/>
            </w:pPr>
            <w:r>
              <w:t>5280.97</w:t>
            </w:r>
          </w:p>
        </w:tc>
        <w:tc>
          <w:tcPr>
            <w:tcW w:w="2445" w:type="dxa"/>
            <w:vAlign w:val="center"/>
          </w:tcPr>
          <w:p>
            <w:pPr>
              <w:pStyle w:val="13"/>
              <w:jc w:val="center"/>
            </w:pPr>
          </w:p>
        </w:tc>
        <w:tc>
          <w:tcPr>
            <w:tcW w:w="2352" w:type="dxa"/>
            <w:vAlign w:val="center"/>
          </w:tcPr>
          <w:p>
            <w:pPr>
              <w:pStyle w:val="13"/>
              <w:jc w:val="center"/>
            </w:pPr>
            <w:r>
              <w:t>5280.97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30</w:t>
            </w:r>
          </w:p>
        </w:tc>
        <w:tc>
          <w:tcPr>
            <w:tcW w:w="1635" w:type="dxa"/>
            <w:vAlign w:val="center"/>
          </w:tcPr>
          <w:p>
            <w:pPr>
              <w:pStyle w:val="14"/>
            </w:pPr>
            <w:r>
              <w:t>21399</w:t>
            </w:r>
          </w:p>
        </w:tc>
        <w:tc>
          <w:tcPr>
            <w:tcW w:w="3915" w:type="dxa"/>
            <w:vAlign w:val="center"/>
          </w:tcPr>
          <w:p>
            <w:pPr>
              <w:pStyle w:val="14"/>
            </w:pPr>
            <w:r>
              <w:t>其他农林水支出</w:t>
            </w:r>
          </w:p>
        </w:tc>
        <w:tc>
          <w:tcPr>
            <w:tcW w:w="2490" w:type="dxa"/>
            <w:vAlign w:val="center"/>
          </w:tcPr>
          <w:p>
            <w:pPr>
              <w:pStyle w:val="13"/>
              <w:jc w:val="center"/>
            </w:pPr>
            <w:r>
              <w:t>20.50</w:t>
            </w:r>
          </w:p>
        </w:tc>
        <w:tc>
          <w:tcPr>
            <w:tcW w:w="2445" w:type="dxa"/>
            <w:vAlign w:val="center"/>
          </w:tcPr>
          <w:p>
            <w:pPr>
              <w:pStyle w:val="13"/>
              <w:jc w:val="center"/>
            </w:pPr>
          </w:p>
        </w:tc>
        <w:tc>
          <w:tcPr>
            <w:tcW w:w="2352" w:type="dxa"/>
            <w:vAlign w:val="center"/>
          </w:tcPr>
          <w:p>
            <w:pPr>
              <w:pStyle w:val="13"/>
              <w:jc w:val="center"/>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31</w:t>
            </w:r>
          </w:p>
        </w:tc>
        <w:tc>
          <w:tcPr>
            <w:tcW w:w="1635" w:type="dxa"/>
            <w:vAlign w:val="center"/>
          </w:tcPr>
          <w:p>
            <w:pPr>
              <w:pStyle w:val="14"/>
            </w:pPr>
            <w:r>
              <w:t>2139999</w:t>
            </w:r>
          </w:p>
        </w:tc>
        <w:tc>
          <w:tcPr>
            <w:tcW w:w="3915" w:type="dxa"/>
            <w:vAlign w:val="center"/>
          </w:tcPr>
          <w:p>
            <w:pPr>
              <w:pStyle w:val="14"/>
            </w:pPr>
            <w:r>
              <w:t>其他农林水支出</w:t>
            </w:r>
          </w:p>
        </w:tc>
        <w:tc>
          <w:tcPr>
            <w:tcW w:w="2490" w:type="dxa"/>
            <w:vAlign w:val="center"/>
          </w:tcPr>
          <w:p>
            <w:pPr>
              <w:pStyle w:val="13"/>
              <w:jc w:val="center"/>
            </w:pPr>
            <w:r>
              <w:t>20.50</w:t>
            </w:r>
          </w:p>
        </w:tc>
        <w:tc>
          <w:tcPr>
            <w:tcW w:w="2445" w:type="dxa"/>
            <w:vAlign w:val="center"/>
          </w:tcPr>
          <w:p>
            <w:pPr>
              <w:pStyle w:val="13"/>
              <w:jc w:val="center"/>
            </w:pPr>
          </w:p>
        </w:tc>
        <w:tc>
          <w:tcPr>
            <w:tcW w:w="2352" w:type="dxa"/>
            <w:vAlign w:val="center"/>
          </w:tcPr>
          <w:p>
            <w:pPr>
              <w:pStyle w:val="13"/>
              <w:jc w:val="center"/>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32</w:t>
            </w:r>
          </w:p>
        </w:tc>
        <w:tc>
          <w:tcPr>
            <w:tcW w:w="1635" w:type="dxa"/>
            <w:vAlign w:val="center"/>
          </w:tcPr>
          <w:p>
            <w:pPr>
              <w:pStyle w:val="14"/>
            </w:pPr>
            <w:r>
              <w:t>221</w:t>
            </w:r>
          </w:p>
        </w:tc>
        <w:tc>
          <w:tcPr>
            <w:tcW w:w="3915" w:type="dxa"/>
            <w:vAlign w:val="center"/>
          </w:tcPr>
          <w:p>
            <w:pPr>
              <w:pStyle w:val="14"/>
            </w:pPr>
            <w:r>
              <w:t>住房保障支出</w:t>
            </w:r>
          </w:p>
        </w:tc>
        <w:tc>
          <w:tcPr>
            <w:tcW w:w="2490" w:type="dxa"/>
            <w:vAlign w:val="center"/>
          </w:tcPr>
          <w:p>
            <w:pPr>
              <w:pStyle w:val="13"/>
              <w:jc w:val="center"/>
            </w:pPr>
            <w:r>
              <w:t>228.88</w:t>
            </w:r>
          </w:p>
        </w:tc>
        <w:tc>
          <w:tcPr>
            <w:tcW w:w="2445" w:type="dxa"/>
            <w:vAlign w:val="center"/>
          </w:tcPr>
          <w:p>
            <w:pPr>
              <w:pStyle w:val="13"/>
              <w:jc w:val="center"/>
            </w:pPr>
            <w:r>
              <w:t>228.88</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33</w:t>
            </w:r>
          </w:p>
        </w:tc>
        <w:tc>
          <w:tcPr>
            <w:tcW w:w="1635" w:type="dxa"/>
            <w:vAlign w:val="center"/>
          </w:tcPr>
          <w:p>
            <w:pPr>
              <w:pStyle w:val="14"/>
            </w:pPr>
            <w:r>
              <w:t>22102</w:t>
            </w:r>
          </w:p>
        </w:tc>
        <w:tc>
          <w:tcPr>
            <w:tcW w:w="3915" w:type="dxa"/>
            <w:vAlign w:val="center"/>
          </w:tcPr>
          <w:p>
            <w:pPr>
              <w:pStyle w:val="14"/>
            </w:pPr>
            <w:r>
              <w:t>住房改革支出</w:t>
            </w:r>
          </w:p>
        </w:tc>
        <w:tc>
          <w:tcPr>
            <w:tcW w:w="2490" w:type="dxa"/>
            <w:vAlign w:val="center"/>
          </w:tcPr>
          <w:p>
            <w:pPr>
              <w:pStyle w:val="13"/>
              <w:jc w:val="center"/>
            </w:pPr>
            <w:r>
              <w:t>228.88</w:t>
            </w:r>
          </w:p>
        </w:tc>
        <w:tc>
          <w:tcPr>
            <w:tcW w:w="2445" w:type="dxa"/>
            <w:vAlign w:val="center"/>
          </w:tcPr>
          <w:p>
            <w:pPr>
              <w:pStyle w:val="13"/>
              <w:jc w:val="center"/>
            </w:pPr>
            <w:r>
              <w:t>228.88</w:t>
            </w:r>
          </w:p>
        </w:tc>
        <w:tc>
          <w:tcPr>
            <w:tcW w:w="23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4" w:type="dxa"/>
            <w:vAlign w:val="center"/>
          </w:tcPr>
          <w:p>
            <w:pPr>
              <w:pStyle w:val="15"/>
            </w:pPr>
            <w:r>
              <w:t>34</w:t>
            </w:r>
          </w:p>
        </w:tc>
        <w:tc>
          <w:tcPr>
            <w:tcW w:w="1635" w:type="dxa"/>
            <w:vAlign w:val="center"/>
          </w:tcPr>
          <w:p>
            <w:pPr>
              <w:pStyle w:val="14"/>
            </w:pPr>
            <w:r>
              <w:t>2210201</w:t>
            </w:r>
          </w:p>
        </w:tc>
        <w:tc>
          <w:tcPr>
            <w:tcW w:w="3915" w:type="dxa"/>
            <w:vAlign w:val="center"/>
          </w:tcPr>
          <w:p>
            <w:pPr>
              <w:pStyle w:val="14"/>
            </w:pPr>
            <w:r>
              <w:t>住房公积金</w:t>
            </w:r>
          </w:p>
        </w:tc>
        <w:tc>
          <w:tcPr>
            <w:tcW w:w="2490" w:type="dxa"/>
            <w:vAlign w:val="center"/>
          </w:tcPr>
          <w:p>
            <w:pPr>
              <w:pStyle w:val="13"/>
              <w:jc w:val="center"/>
            </w:pPr>
            <w:r>
              <w:t>228.88</w:t>
            </w:r>
          </w:p>
        </w:tc>
        <w:tc>
          <w:tcPr>
            <w:tcW w:w="2445" w:type="dxa"/>
            <w:vAlign w:val="center"/>
          </w:tcPr>
          <w:p>
            <w:pPr>
              <w:pStyle w:val="13"/>
              <w:jc w:val="center"/>
            </w:pPr>
            <w:r>
              <w:t>228.88</w:t>
            </w:r>
          </w:p>
        </w:tc>
        <w:tc>
          <w:tcPr>
            <w:tcW w:w="2352"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5"/>
        <w:gridCol w:w="1545"/>
        <w:gridCol w:w="3990"/>
        <w:gridCol w:w="2430"/>
        <w:gridCol w:w="2415"/>
        <w:gridCol w:w="21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0"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430" w:type="dxa"/>
            <w:tcBorders>
              <w:top w:val="single" w:color="FFFFFF" w:sz="6" w:space="0"/>
              <w:left w:val="single" w:color="FFFFFF" w:sz="6" w:space="0"/>
              <w:right w:val="single" w:color="FFFFFF" w:sz="6" w:space="0"/>
            </w:tcBorders>
            <w:vAlign w:val="center"/>
          </w:tcPr>
          <w:p>
            <w:pPr>
              <w:pStyle w:val="10"/>
            </w:pPr>
            <w:r>
              <w:t>预算年度：2023</w:t>
            </w:r>
          </w:p>
        </w:tc>
        <w:tc>
          <w:tcPr>
            <w:tcW w:w="458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 w:type="dxa"/>
            <w:vMerge w:val="restart"/>
            <w:vAlign w:val="center"/>
          </w:tcPr>
          <w:p>
            <w:pPr>
              <w:pStyle w:val="12"/>
            </w:pPr>
            <w:r>
              <w:t>序号</w:t>
            </w:r>
          </w:p>
        </w:tc>
        <w:tc>
          <w:tcPr>
            <w:tcW w:w="5535" w:type="dxa"/>
            <w:gridSpan w:val="2"/>
            <w:vAlign w:val="center"/>
          </w:tcPr>
          <w:p>
            <w:pPr>
              <w:pStyle w:val="12"/>
            </w:pPr>
            <w:r>
              <w:t>支出部门经济分类科目</w:t>
            </w:r>
          </w:p>
        </w:tc>
        <w:tc>
          <w:tcPr>
            <w:tcW w:w="701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 w:type="dxa"/>
            <w:vMerge w:val="continue"/>
          </w:tcPr>
          <w:p/>
        </w:tc>
        <w:tc>
          <w:tcPr>
            <w:tcW w:w="1545" w:type="dxa"/>
            <w:vAlign w:val="center"/>
          </w:tcPr>
          <w:p>
            <w:pPr>
              <w:pStyle w:val="12"/>
            </w:pPr>
            <w:r>
              <w:t>科目编码</w:t>
            </w:r>
          </w:p>
        </w:tc>
        <w:tc>
          <w:tcPr>
            <w:tcW w:w="3990" w:type="dxa"/>
            <w:vAlign w:val="center"/>
          </w:tcPr>
          <w:p>
            <w:pPr>
              <w:pStyle w:val="12"/>
            </w:pPr>
            <w:r>
              <w:t>科目名称</w:t>
            </w:r>
          </w:p>
        </w:tc>
        <w:tc>
          <w:tcPr>
            <w:tcW w:w="2430" w:type="dxa"/>
            <w:vAlign w:val="center"/>
          </w:tcPr>
          <w:p>
            <w:pPr>
              <w:pStyle w:val="12"/>
            </w:pPr>
            <w:r>
              <w:t>合计</w:t>
            </w:r>
          </w:p>
        </w:tc>
        <w:tc>
          <w:tcPr>
            <w:tcW w:w="2415" w:type="dxa"/>
            <w:vAlign w:val="center"/>
          </w:tcPr>
          <w:p>
            <w:pPr>
              <w:pStyle w:val="12"/>
            </w:pPr>
            <w:r>
              <w:t>人员经费</w:t>
            </w:r>
          </w:p>
        </w:tc>
        <w:tc>
          <w:tcPr>
            <w:tcW w:w="2168"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5" w:type="dxa"/>
            <w:vAlign w:val="center"/>
          </w:tcPr>
          <w:p>
            <w:pPr>
              <w:pStyle w:val="12"/>
            </w:pPr>
            <w:r>
              <w:t>栏次</w:t>
            </w:r>
          </w:p>
        </w:tc>
        <w:tc>
          <w:tcPr>
            <w:tcW w:w="1545" w:type="dxa"/>
            <w:vAlign w:val="center"/>
          </w:tcPr>
          <w:p>
            <w:pPr>
              <w:pStyle w:val="12"/>
            </w:pPr>
            <w:r>
              <w:t>1</w:t>
            </w:r>
          </w:p>
        </w:tc>
        <w:tc>
          <w:tcPr>
            <w:tcW w:w="3990" w:type="dxa"/>
            <w:vAlign w:val="center"/>
          </w:tcPr>
          <w:p>
            <w:pPr>
              <w:pStyle w:val="12"/>
            </w:pPr>
            <w:r>
              <w:t>2</w:t>
            </w:r>
          </w:p>
        </w:tc>
        <w:tc>
          <w:tcPr>
            <w:tcW w:w="2430" w:type="dxa"/>
            <w:vAlign w:val="center"/>
          </w:tcPr>
          <w:p>
            <w:pPr>
              <w:pStyle w:val="12"/>
            </w:pPr>
            <w:r>
              <w:t>3</w:t>
            </w:r>
          </w:p>
        </w:tc>
        <w:tc>
          <w:tcPr>
            <w:tcW w:w="2415" w:type="dxa"/>
            <w:vAlign w:val="center"/>
          </w:tcPr>
          <w:p>
            <w:pPr>
              <w:pStyle w:val="12"/>
            </w:pPr>
            <w:r>
              <w:t>4</w:t>
            </w:r>
          </w:p>
        </w:tc>
        <w:tc>
          <w:tcPr>
            <w:tcW w:w="216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w:t>
            </w:r>
          </w:p>
        </w:tc>
        <w:tc>
          <w:tcPr>
            <w:tcW w:w="1545" w:type="dxa"/>
            <w:vAlign w:val="center"/>
          </w:tcPr>
          <w:p>
            <w:pPr>
              <w:pStyle w:val="18"/>
            </w:pPr>
          </w:p>
        </w:tc>
        <w:tc>
          <w:tcPr>
            <w:tcW w:w="3990" w:type="dxa"/>
            <w:vAlign w:val="center"/>
          </w:tcPr>
          <w:p>
            <w:pPr>
              <w:pStyle w:val="16"/>
            </w:pPr>
            <w:r>
              <w:t>合计</w:t>
            </w:r>
          </w:p>
        </w:tc>
        <w:tc>
          <w:tcPr>
            <w:tcW w:w="2430" w:type="dxa"/>
            <w:vAlign w:val="center"/>
          </w:tcPr>
          <w:p>
            <w:pPr>
              <w:pStyle w:val="17"/>
              <w:jc w:val="center"/>
            </w:pPr>
            <w:r>
              <w:t>4000.70</w:t>
            </w:r>
          </w:p>
        </w:tc>
        <w:tc>
          <w:tcPr>
            <w:tcW w:w="2415" w:type="dxa"/>
            <w:vAlign w:val="center"/>
          </w:tcPr>
          <w:p>
            <w:pPr>
              <w:pStyle w:val="17"/>
              <w:jc w:val="center"/>
            </w:pPr>
            <w:r>
              <w:t>3733.31</w:t>
            </w:r>
          </w:p>
        </w:tc>
        <w:tc>
          <w:tcPr>
            <w:tcW w:w="2168" w:type="dxa"/>
            <w:vAlign w:val="center"/>
          </w:tcPr>
          <w:p>
            <w:pPr>
              <w:pStyle w:val="17"/>
              <w:jc w:val="center"/>
            </w:pPr>
            <w:r>
              <w:t>267.39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w:t>
            </w:r>
          </w:p>
        </w:tc>
        <w:tc>
          <w:tcPr>
            <w:tcW w:w="1545" w:type="dxa"/>
            <w:vAlign w:val="center"/>
          </w:tcPr>
          <w:p>
            <w:pPr>
              <w:pStyle w:val="14"/>
            </w:pPr>
            <w:r>
              <w:t>301</w:t>
            </w:r>
          </w:p>
        </w:tc>
        <w:tc>
          <w:tcPr>
            <w:tcW w:w="3990" w:type="dxa"/>
            <w:vAlign w:val="center"/>
          </w:tcPr>
          <w:p>
            <w:pPr>
              <w:pStyle w:val="14"/>
            </w:pPr>
            <w:r>
              <w:t>工资福利支出</w:t>
            </w:r>
          </w:p>
        </w:tc>
        <w:tc>
          <w:tcPr>
            <w:tcW w:w="2430" w:type="dxa"/>
            <w:vAlign w:val="center"/>
          </w:tcPr>
          <w:p>
            <w:pPr>
              <w:pStyle w:val="13"/>
              <w:jc w:val="center"/>
            </w:pPr>
            <w:r>
              <w:t>2853.90</w:t>
            </w:r>
          </w:p>
        </w:tc>
        <w:tc>
          <w:tcPr>
            <w:tcW w:w="2415" w:type="dxa"/>
            <w:vAlign w:val="center"/>
          </w:tcPr>
          <w:p>
            <w:pPr>
              <w:pStyle w:val="13"/>
              <w:jc w:val="center"/>
            </w:pPr>
            <w:r>
              <w:t>2853.90</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w:t>
            </w:r>
          </w:p>
        </w:tc>
        <w:tc>
          <w:tcPr>
            <w:tcW w:w="1545" w:type="dxa"/>
            <w:vAlign w:val="center"/>
          </w:tcPr>
          <w:p>
            <w:pPr>
              <w:pStyle w:val="14"/>
            </w:pPr>
            <w:r>
              <w:t>30101</w:t>
            </w:r>
          </w:p>
        </w:tc>
        <w:tc>
          <w:tcPr>
            <w:tcW w:w="3990" w:type="dxa"/>
            <w:vAlign w:val="center"/>
          </w:tcPr>
          <w:p>
            <w:pPr>
              <w:pStyle w:val="14"/>
            </w:pPr>
            <w:r>
              <w:t>基本工资</w:t>
            </w:r>
          </w:p>
        </w:tc>
        <w:tc>
          <w:tcPr>
            <w:tcW w:w="2430" w:type="dxa"/>
            <w:vAlign w:val="center"/>
          </w:tcPr>
          <w:p>
            <w:pPr>
              <w:pStyle w:val="13"/>
              <w:jc w:val="center"/>
            </w:pPr>
            <w:r>
              <w:t>652.20</w:t>
            </w:r>
          </w:p>
        </w:tc>
        <w:tc>
          <w:tcPr>
            <w:tcW w:w="2415" w:type="dxa"/>
            <w:vAlign w:val="center"/>
          </w:tcPr>
          <w:p>
            <w:pPr>
              <w:pStyle w:val="13"/>
              <w:jc w:val="center"/>
            </w:pPr>
            <w:r>
              <w:t>652.20</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4</w:t>
            </w:r>
          </w:p>
        </w:tc>
        <w:tc>
          <w:tcPr>
            <w:tcW w:w="1545" w:type="dxa"/>
            <w:vAlign w:val="center"/>
          </w:tcPr>
          <w:p>
            <w:pPr>
              <w:pStyle w:val="14"/>
            </w:pPr>
            <w:r>
              <w:t>30102</w:t>
            </w:r>
          </w:p>
        </w:tc>
        <w:tc>
          <w:tcPr>
            <w:tcW w:w="3990" w:type="dxa"/>
            <w:vAlign w:val="center"/>
          </w:tcPr>
          <w:p>
            <w:pPr>
              <w:pStyle w:val="14"/>
            </w:pPr>
            <w:r>
              <w:t>津贴补贴</w:t>
            </w:r>
          </w:p>
        </w:tc>
        <w:tc>
          <w:tcPr>
            <w:tcW w:w="2430" w:type="dxa"/>
            <w:vAlign w:val="center"/>
          </w:tcPr>
          <w:p>
            <w:pPr>
              <w:pStyle w:val="13"/>
              <w:jc w:val="center"/>
            </w:pPr>
            <w:r>
              <w:t>166.38</w:t>
            </w:r>
          </w:p>
        </w:tc>
        <w:tc>
          <w:tcPr>
            <w:tcW w:w="2415" w:type="dxa"/>
            <w:vAlign w:val="center"/>
          </w:tcPr>
          <w:p>
            <w:pPr>
              <w:pStyle w:val="13"/>
              <w:jc w:val="center"/>
            </w:pPr>
            <w:r>
              <w:t>166.38</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5</w:t>
            </w:r>
          </w:p>
        </w:tc>
        <w:tc>
          <w:tcPr>
            <w:tcW w:w="1545" w:type="dxa"/>
            <w:vAlign w:val="center"/>
          </w:tcPr>
          <w:p>
            <w:pPr>
              <w:pStyle w:val="14"/>
            </w:pPr>
            <w:r>
              <w:t>30103</w:t>
            </w:r>
          </w:p>
        </w:tc>
        <w:tc>
          <w:tcPr>
            <w:tcW w:w="3990" w:type="dxa"/>
            <w:vAlign w:val="center"/>
          </w:tcPr>
          <w:p>
            <w:pPr>
              <w:pStyle w:val="14"/>
            </w:pPr>
            <w:r>
              <w:t>奖金</w:t>
            </w:r>
          </w:p>
        </w:tc>
        <w:tc>
          <w:tcPr>
            <w:tcW w:w="2430" w:type="dxa"/>
            <w:vAlign w:val="center"/>
          </w:tcPr>
          <w:p>
            <w:pPr>
              <w:pStyle w:val="13"/>
              <w:jc w:val="center"/>
            </w:pPr>
            <w:r>
              <w:t>842.93</w:t>
            </w:r>
          </w:p>
        </w:tc>
        <w:tc>
          <w:tcPr>
            <w:tcW w:w="2415" w:type="dxa"/>
            <w:vAlign w:val="center"/>
          </w:tcPr>
          <w:p>
            <w:pPr>
              <w:pStyle w:val="13"/>
              <w:jc w:val="center"/>
            </w:pPr>
            <w:r>
              <w:t>842.93</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6</w:t>
            </w:r>
          </w:p>
        </w:tc>
        <w:tc>
          <w:tcPr>
            <w:tcW w:w="1545" w:type="dxa"/>
            <w:vAlign w:val="center"/>
          </w:tcPr>
          <w:p>
            <w:pPr>
              <w:pStyle w:val="14"/>
            </w:pPr>
            <w:r>
              <w:t>30107</w:t>
            </w:r>
          </w:p>
        </w:tc>
        <w:tc>
          <w:tcPr>
            <w:tcW w:w="3990" w:type="dxa"/>
            <w:vAlign w:val="center"/>
          </w:tcPr>
          <w:p>
            <w:pPr>
              <w:pStyle w:val="14"/>
            </w:pPr>
            <w:r>
              <w:t>绩效工资</w:t>
            </w:r>
          </w:p>
        </w:tc>
        <w:tc>
          <w:tcPr>
            <w:tcW w:w="2430" w:type="dxa"/>
            <w:vAlign w:val="center"/>
          </w:tcPr>
          <w:p>
            <w:pPr>
              <w:pStyle w:val="13"/>
              <w:jc w:val="center"/>
            </w:pPr>
            <w:r>
              <w:t>450.91</w:t>
            </w:r>
          </w:p>
        </w:tc>
        <w:tc>
          <w:tcPr>
            <w:tcW w:w="2415" w:type="dxa"/>
            <w:vAlign w:val="center"/>
          </w:tcPr>
          <w:p>
            <w:pPr>
              <w:pStyle w:val="13"/>
              <w:jc w:val="center"/>
            </w:pPr>
            <w:r>
              <w:t>450.91</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7</w:t>
            </w:r>
          </w:p>
        </w:tc>
        <w:tc>
          <w:tcPr>
            <w:tcW w:w="1545" w:type="dxa"/>
            <w:vAlign w:val="center"/>
          </w:tcPr>
          <w:p>
            <w:pPr>
              <w:pStyle w:val="14"/>
            </w:pPr>
            <w:r>
              <w:t>30108</w:t>
            </w:r>
          </w:p>
        </w:tc>
        <w:tc>
          <w:tcPr>
            <w:tcW w:w="3990" w:type="dxa"/>
            <w:vAlign w:val="center"/>
          </w:tcPr>
          <w:p>
            <w:pPr>
              <w:pStyle w:val="14"/>
            </w:pPr>
            <w:r>
              <w:t>机关事业单位基本养老保险缴费</w:t>
            </w:r>
          </w:p>
        </w:tc>
        <w:tc>
          <w:tcPr>
            <w:tcW w:w="2430" w:type="dxa"/>
            <w:vAlign w:val="center"/>
          </w:tcPr>
          <w:p>
            <w:pPr>
              <w:pStyle w:val="13"/>
              <w:jc w:val="center"/>
            </w:pPr>
            <w:r>
              <w:t>245.00</w:t>
            </w:r>
          </w:p>
        </w:tc>
        <w:tc>
          <w:tcPr>
            <w:tcW w:w="2415" w:type="dxa"/>
            <w:vAlign w:val="center"/>
          </w:tcPr>
          <w:p>
            <w:pPr>
              <w:pStyle w:val="13"/>
              <w:jc w:val="center"/>
            </w:pPr>
            <w:r>
              <w:t>245.00</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8</w:t>
            </w:r>
          </w:p>
        </w:tc>
        <w:tc>
          <w:tcPr>
            <w:tcW w:w="1545" w:type="dxa"/>
            <w:vAlign w:val="center"/>
          </w:tcPr>
          <w:p>
            <w:pPr>
              <w:pStyle w:val="14"/>
            </w:pPr>
            <w:r>
              <w:t>30109</w:t>
            </w:r>
          </w:p>
        </w:tc>
        <w:tc>
          <w:tcPr>
            <w:tcW w:w="3990" w:type="dxa"/>
            <w:vAlign w:val="center"/>
          </w:tcPr>
          <w:p>
            <w:pPr>
              <w:pStyle w:val="14"/>
            </w:pPr>
            <w:r>
              <w:t>职业年金缴费</w:t>
            </w:r>
          </w:p>
        </w:tc>
        <w:tc>
          <w:tcPr>
            <w:tcW w:w="2430" w:type="dxa"/>
            <w:vAlign w:val="center"/>
          </w:tcPr>
          <w:p>
            <w:pPr>
              <w:pStyle w:val="13"/>
              <w:jc w:val="center"/>
            </w:pPr>
            <w:r>
              <w:t>75.49</w:t>
            </w:r>
          </w:p>
        </w:tc>
        <w:tc>
          <w:tcPr>
            <w:tcW w:w="2415" w:type="dxa"/>
            <w:vAlign w:val="center"/>
          </w:tcPr>
          <w:p>
            <w:pPr>
              <w:pStyle w:val="13"/>
              <w:jc w:val="center"/>
            </w:pPr>
            <w:r>
              <w:t>75.49</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9</w:t>
            </w:r>
          </w:p>
        </w:tc>
        <w:tc>
          <w:tcPr>
            <w:tcW w:w="1545" w:type="dxa"/>
            <w:vAlign w:val="center"/>
          </w:tcPr>
          <w:p>
            <w:pPr>
              <w:pStyle w:val="14"/>
            </w:pPr>
            <w:r>
              <w:t>30110</w:t>
            </w:r>
          </w:p>
        </w:tc>
        <w:tc>
          <w:tcPr>
            <w:tcW w:w="3990" w:type="dxa"/>
            <w:vAlign w:val="center"/>
          </w:tcPr>
          <w:p>
            <w:pPr>
              <w:pStyle w:val="14"/>
            </w:pPr>
            <w:r>
              <w:t>职工基本医疗保险缴费</w:t>
            </w:r>
          </w:p>
        </w:tc>
        <w:tc>
          <w:tcPr>
            <w:tcW w:w="2430" w:type="dxa"/>
            <w:vAlign w:val="center"/>
          </w:tcPr>
          <w:p>
            <w:pPr>
              <w:pStyle w:val="13"/>
              <w:jc w:val="center"/>
            </w:pPr>
            <w:r>
              <w:t>100.98</w:t>
            </w:r>
          </w:p>
        </w:tc>
        <w:tc>
          <w:tcPr>
            <w:tcW w:w="2415" w:type="dxa"/>
            <w:vAlign w:val="center"/>
          </w:tcPr>
          <w:p>
            <w:pPr>
              <w:pStyle w:val="13"/>
              <w:jc w:val="center"/>
            </w:pPr>
            <w:r>
              <w:t>100.98</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10</w:t>
            </w:r>
          </w:p>
        </w:tc>
        <w:tc>
          <w:tcPr>
            <w:tcW w:w="1545" w:type="dxa"/>
            <w:vAlign w:val="center"/>
          </w:tcPr>
          <w:p>
            <w:pPr>
              <w:pStyle w:val="14"/>
            </w:pPr>
            <w:r>
              <w:t>30111</w:t>
            </w:r>
          </w:p>
        </w:tc>
        <w:tc>
          <w:tcPr>
            <w:tcW w:w="3990" w:type="dxa"/>
            <w:vAlign w:val="center"/>
          </w:tcPr>
          <w:p>
            <w:pPr>
              <w:pStyle w:val="14"/>
            </w:pPr>
            <w:r>
              <w:t>公务员医疗补助缴费</w:t>
            </w:r>
          </w:p>
        </w:tc>
        <w:tc>
          <w:tcPr>
            <w:tcW w:w="2430" w:type="dxa"/>
            <w:vAlign w:val="center"/>
          </w:tcPr>
          <w:p>
            <w:pPr>
              <w:pStyle w:val="13"/>
              <w:jc w:val="center"/>
            </w:pPr>
            <w:r>
              <w:t>78.14</w:t>
            </w:r>
          </w:p>
        </w:tc>
        <w:tc>
          <w:tcPr>
            <w:tcW w:w="2415" w:type="dxa"/>
            <w:vAlign w:val="center"/>
          </w:tcPr>
          <w:p>
            <w:pPr>
              <w:pStyle w:val="13"/>
              <w:jc w:val="center"/>
            </w:pPr>
            <w:r>
              <w:t>78.14</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11</w:t>
            </w:r>
          </w:p>
        </w:tc>
        <w:tc>
          <w:tcPr>
            <w:tcW w:w="1545" w:type="dxa"/>
            <w:vAlign w:val="center"/>
          </w:tcPr>
          <w:p>
            <w:pPr>
              <w:pStyle w:val="14"/>
            </w:pPr>
            <w:r>
              <w:t>30112</w:t>
            </w:r>
          </w:p>
        </w:tc>
        <w:tc>
          <w:tcPr>
            <w:tcW w:w="3990" w:type="dxa"/>
            <w:vAlign w:val="center"/>
          </w:tcPr>
          <w:p>
            <w:pPr>
              <w:pStyle w:val="14"/>
            </w:pPr>
            <w:r>
              <w:t>其他社会保障缴费</w:t>
            </w:r>
          </w:p>
        </w:tc>
        <w:tc>
          <w:tcPr>
            <w:tcW w:w="2430" w:type="dxa"/>
            <w:vAlign w:val="center"/>
          </w:tcPr>
          <w:p>
            <w:pPr>
              <w:pStyle w:val="13"/>
              <w:jc w:val="center"/>
            </w:pPr>
            <w:r>
              <w:t>12.99</w:t>
            </w:r>
          </w:p>
        </w:tc>
        <w:tc>
          <w:tcPr>
            <w:tcW w:w="2415" w:type="dxa"/>
            <w:vAlign w:val="center"/>
          </w:tcPr>
          <w:p>
            <w:pPr>
              <w:pStyle w:val="13"/>
              <w:jc w:val="center"/>
            </w:pPr>
            <w:r>
              <w:t>12.99</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12</w:t>
            </w:r>
          </w:p>
        </w:tc>
        <w:tc>
          <w:tcPr>
            <w:tcW w:w="1545" w:type="dxa"/>
            <w:vAlign w:val="center"/>
          </w:tcPr>
          <w:p>
            <w:pPr>
              <w:pStyle w:val="14"/>
            </w:pPr>
            <w:r>
              <w:t>30113</w:t>
            </w:r>
          </w:p>
        </w:tc>
        <w:tc>
          <w:tcPr>
            <w:tcW w:w="3990" w:type="dxa"/>
            <w:vAlign w:val="center"/>
          </w:tcPr>
          <w:p>
            <w:pPr>
              <w:pStyle w:val="14"/>
            </w:pPr>
            <w:r>
              <w:t>住房公积金</w:t>
            </w:r>
          </w:p>
        </w:tc>
        <w:tc>
          <w:tcPr>
            <w:tcW w:w="2430" w:type="dxa"/>
            <w:vAlign w:val="center"/>
          </w:tcPr>
          <w:p>
            <w:pPr>
              <w:pStyle w:val="13"/>
              <w:jc w:val="center"/>
            </w:pPr>
            <w:r>
              <w:t>228.88</w:t>
            </w:r>
          </w:p>
        </w:tc>
        <w:tc>
          <w:tcPr>
            <w:tcW w:w="2415" w:type="dxa"/>
            <w:vAlign w:val="center"/>
          </w:tcPr>
          <w:p>
            <w:pPr>
              <w:pStyle w:val="13"/>
              <w:jc w:val="center"/>
            </w:pPr>
            <w:r>
              <w:t>228.88</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13</w:t>
            </w:r>
          </w:p>
        </w:tc>
        <w:tc>
          <w:tcPr>
            <w:tcW w:w="1545" w:type="dxa"/>
            <w:vAlign w:val="center"/>
          </w:tcPr>
          <w:p>
            <w:pPr>
              <w:pStyle w:val="14"/>
            </w:pPr>
            <w:r>
              <w:t>302</w:t>
            </w:r>
          </w:p>
        </w:tc>
        <w:tc>
          <w:tcPr>
            <w:tcW w:w="3990" w:type="dxa"/>
            <w:vAlign w:val="center"/>
          </w:tcPr>
          <w:p>
            <w:pPr>
              <w:pStyle w:val="14"/>
            </w:pPr>
            <w:r>
              <w:t>商品和服务支出</w:t>
            </w:r>
          </w:p>
        </w:tc>
        <w:tc>
          <w:tcPr>
            <w:tcW w:w="2430" w:type="dxa"/>
            <w:vAlign w:val="center"/>
          </w:tcPr>
          <w:p>
            <w:pPr>
              <w:pStyle w:val="13"/>
              <w:jc w:val="center"/>
            </w:pPr>
            <w:r>
              <w:t>267.39</w:t>
            </w:r>
          </w:p>
        </w:tc>
        <w:tc>
          <w:tcPr>
            <w:tcW w:w="2415" w:type="dxa"/>
            <w:vAlign w:val="center"/>
          </w:tcPr>
          <w:p>
            <w:pPr>
              <w:pStyle w:val="13"/>
              <w:jc w:val="center"/>
            </w:pPr>
          </w:p>
        </w:tc>
        <w:tc>
          <w:tcPr>
            <w:tcW w:w="2168" w:type="dxa"/>
            <w:vAlign w:val="center"/>
          </w:tcPr>
          <w:p>
            <w:pPr>
              <w:pStyle w:val="13"/>
              <w:jc w:val="center"/>
            </w:pPr>
            <w:r>
              <w:t>267.39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14</w:t>
            </w:r>
          </w:p>
        </w:tc>
        <w:tc>
          <w:tcPr>
            <w:tcW w:w="1545" w:type="dxa"/>
            <w:vAlign w:val="center"/>
          </w:tcPr>
          <w:p>
            <w:pPr>
              <w:pStyle w:val="14"/>
            </w:pPr>
            <w:r>
              <w:t>30201</w:t>
            </w:r>
          </w:p>
        </w:tc>
        <w:tc>
          <w:tcPr>
            <w:tcW w:w="3990" w:type="dxa"/>
            <w:vAlign w:val="center"/>
          </w:tcPr>
          <w:p>
            <w:pPr>
              <w:pStyle w:val="14"/>
            </w:pPr>
            <w:r>
              <w:t>办公费</w:t>
            </w:r>
          </w:p>
        </w:tc>
        <w:tc>
          <w:tcPr>
            <w:tcW w:w="2430" w:type="dxa"/>
            <w:vAlign w:val="center"/>
          </w:tcPr>
          <w:p>
            <w:pPr>
              <w:pStyle w:val="13"/>
              <w:jc w:val="center"/>
            </w:pPr>
            <w:r>
              <w:t>9.70</w:t>
            </w:r>
          </w:p>
        </w:tc>
        <w:tc>
          <w:tcPr>
            <w:tcW w:w="2415" w:type="dxa"/>
            <w:vAlign w:val="center"/>
          </w:tcPr>
          <w:p>
            <w:pPr>
              <w:pStyle w:val="13"/>
              <w:jc w:val="center"/>
            </w:pPr>
          </w:p>
        </w:tc>
        <w:tc>
          <w:tcPr>
            <w:tcW w:w="2168" w:type="dxa"/>
            <w:vAlign w:val="center"/>
          </w:tcPr>
          <w:p>
            <w:pPr>
              <w:pStyle w:val="13"/>
              <w:jc w:val="center"/>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15</w:t>
            </w:r>
          </w:p>
        </w:tc>
        <w:tc>
          <w:tcPr>
            <w:tcW w:w="1545" w:type="dxa"/>
            <w:vAlign w:val="center"/>
          </w:tcPr>
          <w:p>
            <w:pPr>
              <w:pStyle w:val="14"/>
            </w:pPr>
            <w:r>
              <w:t>30202</w:t>
            </w:r>
          </w:p>
        </w:tc>
        <w:tc>
          <w:tcPr>
            <w:tcW w:w="3990" w:type="dxa"/>
            <w:vAlign w:val="center"/>
          </w:tcPr>
          <w:p>
            <w:pPr>
              <w:pStyle w:val="14"/>
            </w:pPr>
            <w:r>
              <w:t>印刷费</w:t>
            </w:r>
          </w:p>
        </w:tc>
        <w:tc>
          <w:tcPr>
            <w:tcW w:w="2430" w:type="dxa"/>
            <w:vAlign w:val="center"/>
          </w:tcPr>
          <w:p>
            <w:pPr>
              <w:pStyle w:val="13"/>
              <w:jc w:val="center"/>
            </w:pPr>
            <w:r>
              <w:t>0.80</w:t>
            </w:r>
          </w:p>
        </w:tc>
        <w:tc>
          <w:tcPr>
            <w:tcW w:w="2415" w:type="dxa"/>
            <w:vAlign w:val="center"/>
          </w:tcPr>
          <w:p>
            <w:pPr>
              <w:pStyle w:val="13"/>
              <w:jc w:val="center"/>
            </w:pPr>
          </w:p>
        </w:tc>
        <w:tc>
          <w:tcPr>
            <w:tcW w:w="2168"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16</w:t>
            </w:r>
          </w:p>
        </w:tc>
        <w:tc>
          <w:tcPr>
            <w:tcW w:w="1545" w:type="dxa"/>
            <w:vAlign w:val="center"/>
          </w:tcPr>
          <w:p>
            <w:pPr>
              <w:pStyle w:val="14"/>
            </w:pPr>
            <w:r>
              <w:t>30203</w:t>
            </w:r>
          </w:p>
        </w:tc>
        <w:tc>
          <w:tcPr>
            <w:tcW w:w="3990" w:type="dxa"/>
            <w:vAlign w:val="center"/>
          </w:tcPr>
          <w:p>
            <w:pPr>
              <w:pStyle w:val="14"/>
            </w:pPr>
            <w:r>
              <w:t>咨询费</w:t>
            </w:r>
          </w:p>
        </w:tc>
        <w:tc>
          <w:tcPr>
            <w:tcW w:w="2430" w:type="dxa"/>
            <w:vAlign w:val="center"/>
          </w:tcPr>
          <w:p>
            <w:pPr>
              <w:pStyle w:val="13"/>
              <w:jc w:val="center"/>
            </w:pPr>
            <w:r>
              <w:t>2.80</w:t>
            </w:r>
          </w:p>
        </w:tc>
        <w:tc>
          <w:tcPr>
            <w:tcW w:w="2415" w:type="dxa"/>
            <w:vAlign w:val="center"/>
          </w:tcPr>
          <w:p>
            <w:pPr>
              <w:pStyle w:val="13"/>
              <w:jc w:val="center"/>
            </w:pPr>
          </w:p>
        </w:tc>
        <w:tc>
          <w:tcPr>
            <w:tcW w:w="2168" w:type="dxa"/>
            <w:vAlign w:val="center"/>
          </w:tcPr>
          <w:p>
            <w:pPr>
              <w:pStyle w:val="13"/>
              <w:jc w:val="center"/>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17</w:t>
            </w:r>
          </w:p>
        </w:tc>
        <w:tc>
          <w:tcPr>
            <w:tcW w:w="1545" w:type="dxa"/>
            <w:vAlign w:val="center"/>
          </w:tcPr>
          <w:p>
            <w:pPr>
              <w:pStyle w:val="14"/>
            </w:pPr>
            <w:r>
              <w:t>30206</w:t>
            </w:r>
          </w:p>
        </w:tc>
        <w:tc>
          <w:tcPr>
            <w:tcW w:w="3990" w:type="dxa"/>
            <w:vAlign w:val="center"/>
          </w:tcPr>
          <w:p>
            <w:pPr>
              <w:pStyle w:val="14"/>
            </w:pPr>
            <w:r>
              <w:t>电费</w:t>
            </w:r>
          </w:p>
        </w:tc>
        <w:tc>
          <w:tcPr>
            <w:tcW w:w="2430" w:type="dxa"/>
            <w:vAlign w:val="center"/>
          </w:tcPr>
          <w:p>
            <w:pPr>
              <w:pStyle w:val="13"/>
              <w:jc w:val="center"/>
            </w:pPr>
            <w:r>
              <w:t>2.80</w:t>
            </w:r>
          </w:p>
        </w:tc>
        <w:tc>
          <w:tcPr>
            <w:tcW w:w="2415" w:type="dxa"/>
            <w:vAlign w:val="center"/>
          </w:tcPr>
          <w:p>
            <w:pPr>
              <w:pStyle w:val="13"/>
              <w:jc w:val="center"/>
            </w:pPr>
          </w:p>
        </w:tc>
        <w:tc>
          <w:tcPr>
            <w:tcW w:w="2168" w:type="dxa"/>
            <w:vAlign w:val="center"/>
          </w:tcPr>
          <w:p>
            <w:pPr>
              <w:pStyle w:val="13"/>
              <w:jc w:val="center"/>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18</w:t>
            </w:r>
          </w:p>
        </w:tc>
        <w:tc>
          <w:tcPr>
            <w:tcW w:w="1545" w:type="dxa"/>
            <w:vAlign w:val="center"/>
          </w:tcPr>
          <w:p>
            <w:pPr>
              <w:pStyle w:val="14"/>
            </w:pPr>
            <w:r>
              <w:t>30207</w:t>
            </w:r>
          </w:p>
        </w:tc>
        <w:tc>
          <w:tcPr>
            <w:tcW w:w="3990" w:type="dxa"/>
            <w:vAlign w:val="center"/>
          </w:tcPr>
          <w:p>
            <w:pPr>
              <w:pStyle w:val="14"/>
            </w:pPr>
            <w:r>
              <w:t>邮电费</w:t>
            </w:r>
          </w:p>
        </w:tc>
        <w:tc>
          <w:tcPr>
            <w:tcW w:w="2430" w:type="dxa"/>
            <w:vAlign w:val="center"/>
          </w:tcPr>
          <w:p>
            <w:pPr>
              <w:pStyle w:val="13"/>
              <w:jc w:val="center"/>
            </w:pPr>
            <w:r>
              <w:t>9.74</w:t>
            </w:r>
          </w:p>
        </w:tc>
        <w:tc>
          <w:tcPr>
            <w:tcW w:w="2415" w:type="dxa"/>
            <w:vAlign w:val="center"/>
          </w:tcPr>
          <w:p>
            <w:pPr>
              <w:pStyle w:val="13"/>
              <w:jc w:val="center"/>
            </w:pPr>
          </w:p>
        </w:tc>
        <w:tc>
          <w:tcPr>
            <w:tcW w:w="2168" w:type="dxa"/>
            <w:vAlign w:val="center"/>
          </w:tcPr>
          <w:p>
            <w:pPr>
              <w:pStyle w:val="13"/>
              <w:jc w:val="center"/>
            </w:pPr>
            <w:r>
              <w:t>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19</w:t>
            </w:r>
          </w:p>
        </w:tc>
        <w:tc>
          <w:tcPr>
            <w:tcW w:w="1545" w:type="dxa"/>
            <w:vAlign w:val="center"/>
          </w:tcPr>
          <w:p>
            <w:pPr>
              <w:pStyle w:val="14"/>
            </w:pPr>
            <w:r>
              <w:t>30208</w:t>
            </w:r>
          </w:p>
        </w:tc>
        <w:tc>
          <w:tcPr>
            <w:tcW w:w="3990" w:type="dxa"/>
            <w:vAlign w:val="center"/>
          </w:tcPr>
          <w:p>
            <w:pPr>
              <w:pStyle w:val="14"/>
            </w:pPr>
            <w:r>
              <w:t>取暖费</w:t>
            </w:r>
          </w:p>
        </w:tc>
        <w:tc>
          <w:tcPr>
            <w:tcW w:w="2430" w:type="dxa"/>
            <w:vAlign w:val="center"/>
          </w:tcPr>
          <w:p>
            <w:pPr>
              <w:pStyle w:val="13"/>
              <w:jc w:val="center"/>
            </w:pPr>
            <w:r>
              <w:t>13.25</w:t>
            </w:r>
          </w:p>
        </w:tc>
        <w:tc>
          <w:tcPr>
            <w:tcW w:w="2415" w:type="dxa"/>
            <w:vAlign w:val="center"/>
          </w:tcPr>
          <w:p>
            <w:pPr>
              <w:pStyle w:val="13"/>
              <w:jc w:val="center"/>
            </w:pPr>
          </w:p>
        </w:tc>
        <w:tc>
          <w:tcPr>
            <w:tcW w:w="2168" w:type="dxa"/>
            <w:vAlign w:val="center"/>
          </w:tcPr>
          <w:p>
            <w:pPr>
              <w:pStyle w:val="13"/>
              <w:jc w:val="center"/>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20</w:t>
            </w:r>
          </w:p>
        </w:tc>
        <w:tc>
          <w:tcPr>
            <w:tcW w:w="1545" w:type="dxa"/>
            <w:vAlign w:val="center"/>
          </w:tcPr>
          <w:p>
            <w:pPr>
              <w:pStyle w:val="14"/>
            </w:pPr>
            <w:r>
              <w:t>30211</w:t>
            </w:r>
          </w:p>
        </w:tc>
        <w:tc>
          <w:tcPr>
            <w:tcW w:w="3990" w:type="dxa"/>
            <w:vAlign w:val="center"/>
          </w:tcPr>
          <w:p>
            <w:pPr>
              <w:pStyle w:val="14"/>
            </w:pPr>
            <w:r>
              <w:t>差旅费</w:t>
            </w:r>
          </w:p>
        </w:tc>
        <w:tc>
          <w:tcPr>
            <w:tcW w:w="2430" w:type="dxa"/>
            <w:vAlign w:val="center"/>
          </w:tcPr>
          <w:p>
            <w:pPr>
              <w:pStyle w:val="13"/>
              <w:jc w:val="center"/>
            </w:pPr>
            <w:r>
              <w:t>0.30</w:t>
            </w:r>
          </w:p>
        </w:tc>
        <w:tc>
          <w:tcPr>
            <w:tcW w:w="2415" w:type="dxa"/>
            <w:vAlign w:val="center"/>
          </w:tcPr>
          <w:p>
            <w:pPr>
              <w:pStyle w:val="13"/>
              <w:jc w:val="center"/>
            </w:pPr>
          </w:p>
        </w:tc>
        <w:tc>
          <w:tcPr>
            <w:tcW w:w="2168" w:type="dxa"/>
            <w:vAlign w:val="center"/>
          </w:tcPr>
          <w:p>
            <w:pPr>
              <w:pStyle w:val="13"/>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21</w:t>
            </w:r>
          </w:p>
        </w:tc>
        <w:tc>
          <w:tcPr>
            <w:tcW w:w="1545" w:type="dxa"/>
            <w:vAlign w:val="center"/>
          </w:tcPr>
          <w:p>
            <w:pPr>
              <w:pStyle w:val="14"/>
            </w:pPr>
            <w:r>
              <w:t>30213</w:t>
            </w:r>
          </w:p>
        </w:tc>
        <w:tc>
          <w:tcPr>
            <w:tcW w:w="3990" w:type="dxa"/>
            <w:vAlign w:val="center"/>
          </w:tcPr>
          <w:p>
            <w:pPr>
              <w:pStyle w:val="14"/>
            </w:pPr>
            <w:r>
              <w:t>维修(护)费</w:t>
            </w:r>
          </w:p>
        </w:tc>
        <w:tc>
          <w:tcPr>
            <w:tcW w:w="2430" w:type="dxa"/>
            <w:vAlign w:val="center"/>
          </w:tcPr>
          <w:p>
            <w:pPr>
              <w:pStyle w:val="13"/>
              <w:jc w:val="center"/>
            </w:pPr>
            <w:r>
              <w:t>0.50</w:t>
            </w:r>
          </w:p>
        </w:tc>
        <w:tc>
          <w:tcPr>
            <w:tcW w:w="2415" w:type="dxa"/>
            <w:vAlign w:val="center"/>
          </w:tcPr>
          <w:p>
            <w:pPr>
              <w:pStyle w:val="13"/>
              <w:jc w:val="center"/>
            </w:pPr>
          </w:p>
        </w:tc>
        <w:tc>
          <w:tcPr>
            <w:tcW w:w="2168"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22</w:t>
            </w:r>
          </w:p>
        </w:tc>
        <w:tc>
          <w:tcPr>
            <w:tcW w:w="1545" w:type="dxa"/>
            <w:vAlign w:val="center"/>
          </w:tcPr>
          <w:p>
            <w:pPr>
              <w:pStyle w:val="14"/>
            </w:pPr>
            <w:r>
              <w:t>30226</w:t>
            </w:r>
          </w:p>
        </w:tc>
        <w:tc>
          <w:tcPr>
            <w:tcW w:w="3990" w:type="dxa"/>
            <w:vAlign w:val="center"/>
          </w:tcPr>
          <w:p>
            <w:pPr>
              <w:pStyle w:val="14"/>
            </w:pPr>
            <w:r>
              <w:t>劳务费</w:t>
            </w:r>
          </w:p>
        </w:tc>
        <w:tc>
          <w:tcPr>
            <w:tcW w:w="2430" w:type="dxa"/>
            <w:vAlign w:val="center"/>
          </w:tcPr>
          <w:p>
            <w:pPr>
              <w:pStyle w:val="13"/>
              <w:jc w:val="center"/>
            </w:pPr>
            <w:r>
              <w:t>2.40</w:t>
            </w:r>
          </w:p>
        </w:tc>
        <w:tc>
          <w:tcPr>
            <w:tcW w:w="2415" w:type="dxa"/>
            <w:vAlign w:val="center"/>
          </w:tcPr>
          <w:p>
            <w:pPr>
              <w:pStyle w:val="13"/>
              <w:jc w:val="center"/>
            </w:pPr>
          </w:p>
        </w:tc>
        <w:tc>
          <w:tcPr>
            <w:tcW w:w="2168" w:type="dxa"/>
            <w:vAlign w:val="center"/>
          </w:tcPr>
          <w:p>
            <w:pPr>
              <w:pStyle w:val="13"/>
              <w:jc w:val="center"/>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23</w:t>
            </w:r>
          </w:p>
        </w:tc>
        <w:tc>
          <w:tcPr>
            <w:tcW w:w="1545" w:type="dxa"/>
            <w:vAlign w:val="center"/>
          </w:tcPr>
          <w:p>
            <w:pPr>
              <w:pStyle w:val="14"/>
            </w:pPr>
            <w:r>
              <w:t>30227</w:t>
            </w:r>
          </w:p>
        </w:tc>
        <w:tc>
          <w:tcPr>
            <w:tcW w:w="3990" w:type="dxa"/>
            <w:vAlign w:val="center"/>
          </w:tcPr>
          <w:p>
            <w:pPr>
              <w:pStyle w:val="14"/>
            </w:pPr>
            <w:r>
              <w:t>委托业务费</w:t>
            </w:r>
          </w:p>
        </w:tc>
        <w:tc>
          <w:tcPr>
            <w:tcW w:w="2430" w:type="dxa"/>
            <w:vAlign w:val="center"/>
          </w:tcPr>
          <w:p>
            <w:pPr>
              <w:pStyle w:val="13"/>
              <w:jc w:val="center"/>
            </w:pPr>
            <w:r>
              <w:t>139.30</w:t>
            </w:r>
          </w:p>
        </w:tc>
        <w:tc>
          <w:tcPr>
            <w:tcW w:w="2415" w:type="dxa"/>
            <w:vAlign w:val="center"/>
          </w:tcPr>
          <w:p>
            <w:pPr>
              <w:pStyle w:val="13"/>
              <w:jc w:val="center"/>
            </w:pPr>
          </w:p>
        </w:tc>
        <w:tc>
          <w:tcPr>
            <w:tcW w:w="2168" w:type="dxa"/>
            <w:vAlign w:val="center"/>
          </w:tcPr>
          <w:p>
            <w:pPr>
              <w:pStyle w:val="13"/>
              <w:jc w:val="center"/>
            </w:pPr>
            <w:r>
              <w:t>139.30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24</w:t>
            </w:r>
          </w:p>
        </w:tc>
        <w:tc>
          <w:tcPr>
            <w:tcW w:w="1545" w:type="dxa"/>
            <w:vAlign w:val="center"/>
          </w:tcPr>
          <w:p>
            <w:pPr>
              <w:pStyle w:val="14"/>
            </w:pPr>
            <w:r>
              <w:t>30228</w:t>
            </w:r>
          </w:p>
        </w:tc>
        <w:tc>
          <w:tcPr>
            <w:tcW w:w="3990" w:type="dxa"/>
            <w:vAlign w:val="center"/>
          </w:tcPr>
          <w:p>
            <w:pPr>
              <w:pStyle w:val="14"/>
            </w:pPr>
            <w:r>
              <w:t>工会经费</w:t>
            </w:r>
          </w:p>
        </w:tc>
        <w:tc>
          <w:tcPr>
            <w:tcW w:w="2430" w:type="dxa"/>
            <w:vAlign w:val="center"/>
          </w:tcPr>
          <w:p>
            <w:pPr>
              <w:pStyle w:val="13"/>
              <w:jc w:val="center"/>
            </w:pPr>
            <w:r>
              <w:t>13.74</w:t>
            </w:r>
          </w:p>
        </w:tc>
        <w:tc>
          <w:tcPr>
            <w:tcW w:w="2415" w:type="dxa"/>
            <w:vAlign w:val="center"/>
          </w:tcPr>
          <w:p>
            <w:pPr>
              <w:pStyle w:val="13"/>
              <w:jc w:val="center"/>
            </w:pPr>
          </w:p>
        </w:tc>
        <w:tc>
          <w:tcPr>
            <w:tcW w:w="2168" w:type="dxa"/>
            <w:vAlign w:val="center"/>
          </w:tcPr>
          <w:p>
            <w:pPr>
              <w:pStyle w:val="13"/>
              <w:jc w:val="center"/>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25</w:t>
            </w:r>
          </w:p>
        </w:tc>
        <w:tc>
          <w:tcPr>
            <w:tcW w:w="1545" w:type="dxa"/>
            <w:vAlign w:val="center"/>
          </w:tcPr>
          <w:p>
            <w:pPr>
              <w:pStyle w:val="14"/>
            </w:pPr>
            <w:r>
              <w:t>30229</w:t>
            </w:r>
          </w:p>
        </w:tc>
        <w:tc>
          <w:tcPr>
            <w:tcW w:w="3990" w:type="dxa"/>
            <w:vAlign w:val="center"/>
          </w:tcPr>
          <w:p>
            <w:pPr>
              <w:pStyle w:val="14"/>
            </w:pPr>
            <w:r>
              <w:t>福利费</w:t>
            </w:r>
          </w:p>
        </w:tc>
        <w:tc>
          <w:tcPr>
            <w:tcW w:w="2430" w:type="dxa"/>
            <w:vAlign w:val="center"/>
          </w:tcPr>
          <w:p>
            <w:pPr>
              <w:pStyle w:val="13"/>
              <w:jc w:val="center"/>
            </w:pPr>
            <w:r>
              <w:t>16.30</w:t>
            </w:r>
          </w:p>
        </w:tc>
        <w:tc>
          <w:tcPr>
            <w:tcW w:w="2415" w:type="dxa"/>
            <w:vAlign w:val="center"/>
          </w:tcPr>
          <w:p>
            <w:pPr>
              <w:pStyle w:val="13"/>
              <w:jc w:val="center"/>
            </w:pPr>
          </w:p>
        </w:tc>
        <w:tc>
          <w:tcPr>
            <w:tcW w:w="2168" w:type="dxa"/>
            <w:vAlign w:val="center"/>
          </w:tcPr>
          <w:p>
            <w:pPr>
              <w:pStyle w:val="13"/>
              <w:jc w:val="center"/>
            </w:pPr>
            <w:r>
              <w:t>16.30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26</w:t>
            </w:r>
          </w:p>
        </w:tc>
        <w:tc>
          <w:tcPr>
            <w:tcW w:w="1545" w:type="dxa"/>
            <w:vAlign w:val="center"/>
          </w:tcPr>
          <w:p>
            <w:pPr>
              <w:pStyle w:val="14"/>
            </w:pPr>
            <w:r>
              <w:t>30231</w:t>
            </w:r>
          </w:p>
        </w:tc>
        <w:tc>
          <w:tcPr>
            <w:tcW w:w="3990" w:type="dxa"/>
            <w:vAlign w:val="center"/>
          </w:tcPr>
          <w:p>
            <w:pPr>
              <w:pStyle w:val="14"/>
            </w:pPr>
            <w:r>
              <w:t>公务用车运行维护费</w:t>
            </w:r>
          </w:p>
        </w:tc>
        <w:tc>
          <w:tcPr>
            <w:tcW w:w="2430" w:type="dxa"/>
            <w:vAlign w:val="center"/>
          </w:tcPr>
          <w:p>
            <w:pPr>
              <w:pStyle w:val="13"/>
              <w:jc w:val="center"/>
            </w:pPr>
            <w:r>
              <w:t>18.90</w:t>
            </w:r>
          </w:p>
        </w:tc>
        <w:tc>
          <w:tcPr>
            <w:tcW w:w="2415" w:type="dxa"/>
            <w:vAlign w:val="center"/>
          </w:tcPr>
          <w:p>
            <w:pPr>
              <w:pStyle w:val="13"/>
              <w:jc w:val="center"/>
            </w:pPr>
          </w:p>
        </w:tc>
        <w:tc>
          <w:tcPr>
            <w:tcW w:w="2168" w:type="dxa"/>
            <w:vAlign w:val="center"/>
          </w:tcPr>
          <w:p>
            <w:pPr>
              <w:pStyle w:val="13"/>
              <w:jc w:val="center"/>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27</w:t>
            </w:r>
          </w:p>
        </w:tc>
        <w:tc>
          <w:tcPr>
            <w:tcW w:w="1545" w:type="dxa"/>
            <w:vAlign w:val="center"/>
          </w:tcPr>
          <w:p>
            <w:pPr>
              <w:pStyle w:val="14"/>
            </w:pPr>
            <w:r>
              <w:t>30239</w:t>
            </w:r>
          </w:p>
        </w:tc>
        <w:tc>
          <w:tcPr>
            <w:tcW w:w="3990" w:type="dxa"/>
            <w:vAlign w:val="center"/>
          </w:tcPr>
          <w:p>
            <w:pPr>
              <w:pStyle w:val="14"/>
            </w:pPr>
            <w:r>
              <w:t>其他交通费用</w:t>
            </w:r>
          </w:p>
        </w:tc>
        <w:tc>
          <w:tcPr>
            <w:tcW w:w="2430" w:type="dxa"/>
            <w:vAlign w:val="center"/>
          </w:tcPr>
          <w:p>
            <w:pPr>
              <w:pStyle w:val="13"/>
              <w:jc w:val="center"/>
            </w:pPr>
            <w:r>
              <w:t>9.65</w:t>
            </w:r>
          </w:p>
        </w:tc>
        <w:tc>
          <w:tcPr>
            <w:tcW w:w="2415" w:type="dxa"/>
            <w:vAlign w:val="center"/>
          </w:tcPr>
          <w:p>
            <w:pPr>
              <w:pStyle w:val="13"/>
              <w:jc w:val="center"/>
            </w:pPr>
          </w:p>
        </w:tc>
        <w:tc>
          <w:tcPr>
            <w:tcW w:w="2168" w:type="dxa"/>
            <w:vAlign w:val="center"/>
          </w:tcPr>
          <w:p>
            <w:pPr>
              <w:pStyle w:val="13"/>
              <w:jc w:val="center"/>
            </w:pPr>
            <w:r>
              <w:t>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28</w:t>
            </w:r>
          </w:p>
        </w:tc>
        <w:tc>
          <w:tcPr>
            <w:tcW w:w="1545" w:type="dxa"/>
            <w:vAlign w:val="center"/>
          </w:tcPr>
          <w:p>
            <w:pPr>
              <w:pStyle w:val="14"/>
            </w:pPr>
            <w:r>
              <w:t>30299</w:t>
            </w:r>
          </w:p>
        </w:tc>
        <w:tc>
          <w:tcPr>
            <w:tcW w:w="3990" w:type="dxa"/>
            <w:vAlign w:val="center"/>
          </w:tcPr>
          <w:p>
            <w:pPr>
              <w:pStyle w:val="14"/>
            </w:pPr>
            <w:r>
              <w:t>其他商品和服务支出</w:t>
            </w:r>
          </w:p>
        </w:tc>
        <w:tc>
          <w:tcPr>
            <w:tcW w:w="2430" w:type="dxa"/>
            <w:vAlign w:val="center"/>
          </w:tcPr>
          <w:p>
            <w:pPr>
              <w:pStyle w:val="13"/>
              <w:jc w:val="center"/>
            </w:pPr>
            <w:r>
              <w:t>27.21</w:t>
            </w:r>
          </w:p>
        </w:tc>
        <w:tc>
          <w:tcPr>
            <w:tcW w:w="2415" w:type="dxa"/>
            <w:vAlign w:val="center"/>
          </w:tcPr>
          <w:p>
            <w:pPr>
              <w:pStyle w:val="13"/>
              <w:jc w:val="center"/>
            </w:pPr>
          </w:p>
        </w:tc>
        <w:tc>
          <w:tcPr>
            <w:tcW w:w="2168" w:type="dxa"/>
            <w:vAlign w:val="center"/>
          </w:tcPr>
          <w:p>
            <w:pPr>
              <w:pStyle w:val="13"/>
              <w:jc w:val="center"/>
            </w:pPr>
            <w:r>
              <w:t>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29</w:t>
            </w:r>
          </w:p>
        </w:tc>
        <w:tc>
          <w:tcPr>
            <w:tcW w:w="1545" w:type="dxa"/>
            <w:vAlign w:val="center"/>
          </w:tcPr>
          <w:p>
            <w:pPr>
              <w:pStyle w:val="14"/>
            </w:pPr>
            <w:r>
              <w:t>303</w:t>
            </w:r>
          </w:p>
        </w:tc>
        <w:tc>
          <w:tcPr>
            <w:tcW w:w="3990" w:type="dxa"/>
            <w:vAlign w:val="center"/>
          </w:tcPr>
          <w:p>
            <w:pPr>
              <w:pStyle w:val="14"/>
            </w:pPr>
            <w:r>
              <w:t>对个人和家庭的补助</w:t>
            </w:r>
          </w:p>
        </w:tc>
        <w:tc>
          <w:tcPr>
            <w:tcW w:w="2430" w:type="dxa"/>
            <w:vAlign w:val="center"/>
          </w:tcPr>
          <w:p>
            <w:pPr>
              <w:pStyle w:val="13"/>
              <w:jc w:val="center"/>
            </w:pPr>
            <w:r>
              <w:t>879.41</w:t>
            </w:r>
          </w:p>
        </w:tc>
        <w:tc>
          <w:tcPr>
            <w:tcW w:w="2415" w:type="dxa"/>
            <w:vAlign w:val="center"/>
          </w:tcPr>
          <w:p>
            <w:pPr>
              <w:pStyle w:val="13"/>
              <w:jc w:val="center"/>
            </w:pPr>
            <w:r>
              <w:t>879.41</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30</w:t>
            </w:r>
          </w:p>
        </w:tc>
        <w:tc>
          <w:tcPr>
            <w:tcW w:w="1545" w:type="dxa"/>
            <w:vAlign w:val="center"/>
          </w:tcPr>
          <w:p>
            <w:pPr>
              <w:pStyle w:val="14"/>
            </w:pPr>
            <w:r>
              <w:t>30301</w:t>
            </w:r>
          </w:p>
        </w:tc>
        <w:tc>
          <w:tcPr>
            <w:tcW w:w="3990" w:type="dxa"/>
            <w:vAlign w:val="center"/>
          </w:tcPr>
          <w:p>
            <w:pPr>
              <w:pStyle w:val="14"/>
            </w:pPr>
            <w:r>
              <w:t>离休费</w:t>
            </w:r>
          </w:p>
        </w:tc>
        <w:tc>
          <w:tcPr>
            <w:tcW w:w="2430" w:type="dxa"/>
            <w:vAlign w:val="center"/>
          </w:tcPr>
          <w:p>
            <w:pPr>
              <w:pStyle w:val="13"/>
              <w:jc w:val="center"/>
            </w:pPr>
            <w:r>
              <w:t>12.88</w:t>
            </w:r>
          </w:p>
        </w:tc>
        <w:tc>
          <w:tcPr>
            <w:tcW w:w="2415" w:type="dxa"/>
            <w:vAlign w:val="center"/>
          </w:tcPr>
          <w:p>
            <w:pPr>
              <w:pStyle w:val="13"/>
              <w:jc w:val="center"/>
            </w:pPr>
            <w:r>
              <w:t>12.88</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31</w:t>
            </w:r>
          </w:p>
        </w:tc>
        <w:tc>
          <w:tcPr>
            <w:tcW w:w="1545" w:type="dxa"/>
            <w:vAlign w:val="center"/>
          </w:tcPr>
          <w:p>
            <w:pPr>
              <w:pStyle w:val="14"/>
            </w:pPr>
            <w:r>
              <w:t>30302</w:t>
            </w:r>
          </w:p>
        </w:tc>
        <w:tc>
          <w:tcPr>
            <w:tcW w:w="3990" w:type="dxa"/>
            <w:vAlign w:val="center"/>
          </w:tcPr>
          <w:p>
            <w:pPr>
              <w:pStyle w:val="14"/>
            </w:pPr>
            <w:r>
              <w:t>退休费</w:t>
            </w:r>
          </w:p>
        </w:tc>
        <w:tc>
          <w:tcPr>
            <w:tcW w:w="2430" w:type="dxa"/>
            <w:vAlign w:val="center"/>
          </w:tcPr>
          <w:p>
            <w:pPr>
              <w:pStyle w:val="13"/>
              <w:jc w:val="center"/>
            </w:pPr>
            <w:r>
              <w:t>851.06</w:t>
            </w:r>
          </w:p>
        </w:tc>
        <w:tc>
          <w:tcPr>
            <w:tcW w:w="2415" w:type="dxa"/>
            <w:vAlign w:val="center"/>
          </w:tcPr>
          <w:p>
            <w:pPr>
              <w:pStyle w:val="13"/>
              <w:jc w:val="center"/>
            </w:pPr>
            <w:r>
              <w:t>851.06</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32</w:t>
            </w:r>
          </w:p>
        </w:tc>
        <w:tc>
          <w:tcPr>
            <w:tcW w:w="1545" w:type="dxa"/>
            <w:vAlign w:val="center"/>
          </w:tcPr>
          <w:p>
            <w:pPr>
              <w:pStyle w:val="14"/>
            </w:pPr>
            <w:r>
              <w:t>30305</w:t>
            </w:r>
          </w:p>
        </w:tc>
        <w:tc>
          <w:tcPr>
            <w:tcW w:w="3990" w:type="dxa"/>
            <w:vAlign w:val="center"/>
          </w:tcPr>
          <w:p>
            <w:pPr>
              <w:pStyle w:val="14"/>
            </w:pPr>
            <w:r>
              <w:t>生活补助</w:t>
            </w:r>
          </w:p>
        </w:tc>
        <w:tc>
          <w:tcPr>
            <w:tcW w:w="2430" w:type="dxa"/>
            <w:vAlign w:val="center"/>
          </w:tcPr>
          <w:p>
            <w:pPr>
              <w:pStyle w:val="13"/>
              <w:jc w:val="center"/>
            </w:pPr>
            <w:r>
              <w:t>15.30</w:t>
            </w:r>
          </w:p>
        </w:tc>
        <w:tc>
          <w:tcPr>
            <w:tcW w:w="2415" w:type="dxa"/>
            <w:vAlign w:val="center"/>
          </w:tcPr>
          <w:p>
            <w:pPr>
              <w:pStyle w:val="13"/>
              <w:jc w:val="center"/>
            </w:pPr>
            <w:r>
              <w:t>15.30</w:t>
            </w:r>
          </w:p>
        </w:tc>
        <w:tc>
          <w:tcPr>
            <w:tcW w:w="216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5" w:type="dxa"/>
            <w:vAlign w:val="center"/>
          </w:tcPr>
          <w:p>
            <w:pPr>
              <w:pStyle w:val="15"/>
            </w:pPr>
            <w:r>
              <w:t>33</w:t>
            </w:r>
          </w:p>
        </w:tc>
        <w:tc>
          <w:tcPr>
            <w:tcW w:w="1545" w:type="dxa"/>
            <w:vAlign w:val="center"/>
          </w:tcPr>
          <w:p>
            <w:pPr>
              <w:pStyle w:val="14"/>
            </w:pPr>
            <w:r>
              <w:t>30309</w:t>
            </w:r>
          </w:p>
        </w:tc>
        <w:tc>
          <w:tcPr>
            <w:tcW w:w="3990" w:type="dxa"/>
            <w:vAlign w:val="center"/>
          </w:tcPr>
          <w:p>
            <w:pPr>
              <w:pStyle w:val="14"/>
            </w:pPr>
            <w:r>
              <w:t>奖励金</w:t>
            </w:r>
          </w:p>
        </w:tc>
        <w:tc>
          <w:tcPr>
            <w:tcW w:w="2430" w:type="dxa"/>
            <w:vAlign w:val="center"/>
          </w:tcPr>
          <w:p>
            <w:pPr>
              <w:pStyle w:val="13"/>
              <w:jc w:val="center"/>
            </w:pPr>
            <w:r>
              <w:t>0.17</w:t>
            </w:r>
          </w:p>
        </w:tc>
        <w:tc>
          <w:tcPr>
            <w:tcW w:w="2415" w:type="dxa"/>
            <w:vAlign w:val="center"/>
          </w:tcPr>
          <w:p>
            <w:pPr>
              <w:pStyle w:val="13"/>
              <w:jc w:val="center"/>
            </w:pPr>
            <w:r>
              <w:t>0.17</w:t>
            </w:r>
          </w:p>
        </w:tc>
        <w:tc>
          <w:tcPr>
            <w:tcW w:w="216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3"/>
        <w:gridCol w:w="1785"/>
        <w:gridCol w:w="4880"/>
        <w:gridCol w:w="2065"/>
        <w:gridCol w:w="1650"/>
        <w:gridCol w:w="20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8"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065" w:type="dxa"/>
            <w:tcBorders>
              <w:top w:val="single" w:color="FFFFFF" w:sz="6" w:space="0"/>
              <w:left w:val="single" w:color="FFFFFF" w:sz="6" w:space="0"/>
              <w:right w:val="single" w:color="FFFFFF" w:sz="6" w:space="0"/>
            </w:tcBorders>
            <w:vAlign w:val="center"/>
          </w:tcPr>
          <w:p>
            <w:pPr>
              <w:pStyle w:val="10"/>
            </w:pPr>
            <w:r>
              <w:t>预算年度：2023</w:t>
            </w:r>
          </w:p>
        </w:tc>
        <w:tc>
          <w:tcPr>
            <w:tcW w:w="366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3" w:type="dxa"/>
            <w:vMerge w:val="restart"/>
            <w:vAlign w:val="center"/>
          </w:tcPr>
          <w:p>
            <w:pPr>
              <w:pStyle w:val="12"/>
            </w:pPr>
            <w:r>
              <w:t>序号</w:t>
            </w:r>
          </w:p>
        </w:tc>
        <w:tc>
          <w:tcPr>
            <w:tcW w:w="6665" w:type="dxa"/>
            <w:gridSpan w:val="2"/>
            <w:vAlign w:val="center"/>
          </w:tcPr>
          <w:p>
            <w:pPr>
              <w:pStyle w:val="12"/>
            </w:pPr>
            <w:r>
              <w:t>功能分类科目</w:t>
            </w:r>
          </w:p>
        </w:tc>
        <w:tc>
          <w:tcPr>
            <w:tcW w:w="2065" w:type="dxa"/>
            <w:vMerge w:val="restart"/>
            <w:vAlign w:val="center"/>
          </w:tcPr>
          <w:p>
            <w:pPr>
              <w:pStyle w:val="12"/>
            </w:pPr>
            <w:r>
              <w:t>合计</w:t>
            </w:r>
          </w:p>
        </w:tc>
        <w:tc>
          <w:tcPr>
            <w:tcW w:w="1650" w:type="dxa"/>
            <w:vMerge w:val="restart"/>
            <w:vAlign w:val="center"/>
          </w:tcPr>
          <w:p>
            <w:pPr>
              <w:pStyle w:val="12"/>
            </w:pPr>
            <w:r>
              <w:t>基本支出</w:t>
            </w:r>
          </w:p>
        </w:tc>
        <w:tc>
          <w:tcPr>
            <w:tcW w:w="201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3" w:type="dxa"/>
            <w:vMerge w:val="continue"/>
          </w:tcPr>
          <w:p/>
        </w:tc>
        <w:tc>
          <w:tcPr>
            <w:tcW w:w="1785" w:type="dxa"/>
            <w:vAlign w:val="center"/>
          </w:tcPr>
          <w:p>
            <w:pPr>
              <w:pStyle w:val="12"/>
            </w:pPr>
            <w:r>
              <w:t>科目编码</w:t>
            </w:r>
          </w:p>
        </w:tc>
        <w:tc>
          <w:tcPr>
            <w:tcW w:w="4880" w:type="dxa"/>
            <w:vAlign w:val="center"/>
          </w:tcPr>
          <w:p>
            <w:pPr>
              <w:pStyle w:val="12"/>
            </w:pPr>
            <w:r>
              <w:t>科目名称</w:t>
            </w:r>
          </w:p>
        </w:tc>
        <w:tc>
          <w:tcPr>
            <w:tcW w:w="2065" w:type="dxa"/>
            <w:vMerge w:val="continue"/>
          </w:tcPr>
          <w:p/>
        </w:tc>
        <w:tc>
          <w:tcPr>
            <w:tcW w:w="1650" w:type="dxa"/>
            <w:vMerge w:val="continue"/>
          </w:tcPr>
          <w:p/>
        </w:tc>
        <w:tc>
          <w:tcPr>
            <w:tcW w:w="201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3" w:type="dxa"/>
            <w:vAlign w:val="center"/>
          </w:tcPr>
          <w:p>
            <w:pPr>
              <w:pStyle w:val="12"/>
            </w:pPr>
            <w:r>
              <w:t>栏次</w:t>
            </w:r>
          </w:p>
        </w:tc>
        <w:tc>
          <w:tcPr>
            <w:tcW w:w="1785" w:type="dxa"/>
            <w:vAlign w:val="center"/>
          </w:tcPr>
          <w:p>
            <w:pPr>
              <w:pStyle w:val="12"/>
            </w:pPr>
            <w:r>
              <w:t>1</w:t>
            </w:r>
          </w:p>
        </w:tc>
        <w:tc>
          <w:tcPr>
            <w:tcW w:w="4880" w:type="dxa"/>
            <w:vAlign w:val="center"/>
          </w:tcPr>
          <w:p>
            <w:pPr>
              <w:pStyle w:val="12"/>
            </w:pPr>
            <w:r>
              <w:t>2</w:t>
            </w:r>
          </w:p>
        </w:tc>
        <w:tc>
          <w:tcPr>
            <w:tcW w:w="2065" w:type="dxa"/>
            <w:vAlign w:val="center"/>
          </w:tcPr>
          <w:p>
            <w:pPr>
              <w:pStyle w:val="12"/>
            </w:pPr>
            <w:r>
              <w:t>3</w:t>
            </w:r>
          </w:p>
        </w:tc>
        <w:tc>
          <w:tcPr>
            <w:tcW w:w="1650" w:type="dxa"/>
            <w:vAlign w:val="center"/>
          </w:tcPr>
          <w:p>
            <w:pPr>
              <w:pStyle w:val="12"/>
            </w:pPr>
            <w:r>
              <w:t>4</w:t>
            </w:r>
          </w:p>
        </w:tc>
        <w:tc>
          <w:tcPr>
            <w:tcW w:w="201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w:t>
            </w:r>
          </w:p>
        </w:tc>
        <w:tc>
          <w:tcPr>
            <w:tcW w:w="1785" w:type="dxa"/>
            <w:vAlign w:val="center"/>
          </w:tcPr>
          <w:p>
            <w:pPr>
              <w:pStyle w:val="18"/>
            </w:pPr>
          </w:p>
        </w:tc>
        <w:tc>
          <w:tcPr>
            <w:tcW w:w="4880" w:type="dxa"/>
            <w:vAlign w:val="center"/>
          </w:tcPr>
          <w:p>
            <w:pPr>
              <w:pStyle w:val="16"/>
            </w:pPr>
            <w:r>
              <w:t>合计</w:t>
            </w:r>
          </w:p>
        </w:tc>
        <w:tc>
          <w:tcPr>
            <w:tcW w:w="2065" w:type="dxa"/>
            <w:vAlign w:val="center"/>
          </w:tcPr>
          <w:p>
            <w:pPr>
              <w:pStyle w:val="17"/>
              <w:jc w:val="center"/>
            </w:pPr>
            <w:r>
              <w:t>31156.93</w:t>
            </w:r>
          </w:p>
        </w:tc>
        <w:tc>
          <w:tcPr>
            <w:tcW w:w="1650" w:type="dxa"/>
            <w:vAlign w:val="center"/>
          </w:tcPr>
          <w:p>
            <w:pPr>
              <w:pStyle w:val="17"/>
              <w:jc w:val="center"/>
            </w:pPr>
          </w:p>
        </w:tc>
        <w:tc>
          <w:tcPr>
            <w:tcW w:w="2016" w:type="dxa"/>
            <w:vAlign w:val="center"/>
          </w:tcPr>
          <w:p>
            <w:pPr>
              <w:pStyle w:val="17"/>
              <w:jc w:val="center"/>
            </w:pPr>
            <w:r>
              <w:t>31156.93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2</w:t>
            </w:r>
          </w:p>
        </w:tc>
        <w:tc>
          <w:tcPr>
            <w:tcW w:w="1785" w:type="dxa"/>
            <w:vAlign w:val="center"/>
          </w:tcPr>
          <w:p>
            <w:pPr>
              <w:pStyle w:val="14"/>
            </w:pPr>
            <w:r>
              <w:t>208</w:t>
            </w:r>
          </w:p>
        </w:tc>
        <w:tc>
          <w:tcPr>
            <w:tcW w:w="4880" w:type="dxa"/>
            <w:vAlign w:val="center"/>
          </w:tcPr>
          <w:p>
            <w:pPr>
              <w:pStyle w:val="14"/>
            </w:pPr>
            <w:r>
              <w:t>社会保障和就业支出</w:t>
            </w:r>
          </w:p>
        </w:tc>
        <w:tc>
          <w:tcPr>
            <w:tcW w:w="2065" w:type="dxa"/>
            <w:vAlign w:val="center"/>
          </w:tcPr>
          <w:p>
            <w:pPr>
              <w:pStyle w:val="13"/>
              <w:jc w:val="center"/>
            </w:pPr>
            <w:r>
              <w:t>3766.25</w:t>
            </w:r>
          </w:p>
        </w:tc>
        <w:tc>
          <w:tcPr>
            <w:tcW w:w="1650" w:type="dxa"/>
            <w:vAlign w:val="center"/>
          </w:tcPr>
          <w:p>
            <w:pPr>
              <w:pStyle w:val="13"/>
              <w:jc w:val="center"/>
            </w:pPr>
          </w:p>
        </w:tc>
        <w:tc>
          <w:tcPr>
            <w:tcW w:w="2016" w:type="dxa"/>
            <w:vAlign w:val="center"/>
          </w:tcPr>
          <w:p>
            <w:pPr>
              <w:pStyle w:val="13"/>
              <w:jc w:val="center"/>
            </w:pPr>
            <w:r>
              <w:t>3766.25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3</w:t>
            </w:r>
          </w:p>
        </w:tc>
        <w:tc>
          <w:tcPr>
            <w:tcW w:w="1785" w:type="dxa"/>
            <w:vAlign w:val="center"/>
          </w:tcPr>
          <w:p>
            <w:pPr>
              <w:pStyle w:val="14"/>
            </w:pPr>
            <w:r>
              <w:t>20822</w:t>
            </w:r>
          </w:p>
        </w:tc>
        <w:tc>
          <w:tcPr>
            <w:tcW w:w="4880" w:type="dxa"/>
            <w:vAlign w:val="center"/>
          </w:tcPr>
          <w:p>
            <w:pPr>
              <w:pStyle w:val="14"/>
            </w:pPr>
            <w:r>
              <w:t>大中型水库移民后期扶持基金支出</w:t>
            </w:r>
          </w:p>
        </w:tc>
        <w:tc>
          <w:tcPr>
            <w:tcW w:w="2065" w:type="dxa"/>
            <w:vAlign w:val="center"/>
          </w:tcPr>
          <w:p>
            <w:pPr>
              <w:pStyle w:val="13"/>
              <w:jc w:val="center"/>
            </w:pPr>
            <w:r>
              <w:t>3545.17</w:t>
            </w:r>
          </w:p>
        </w:tc>
        <w:tc>
          <w:tcPr>
            <w:tcW w:w="1650" w:type="dxa"/>
            <w:vAlign w:val="center"/>
          </w:tcPr>
          <w:p>
            <w:pPr>
              <w:pStyle w:val="13"/>
              <w:jc w:val="center"/>
            </w:pPr>
          </w:p>
        </w:tc>
        <w:tc>
          <w:tcPr>
            <w:tcW w:w="2016" w:type="dxa"/>
            <w:vAlign w:val="center"/>
          </w:tcPr>
          <w:p>
            <w:pPr>
              <w:pStyle w:val="13"/>
              <w:jc w:val="center"/>
            </w:pPr>
            <w:r>
              <w:t>3545.17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4</w:t>
            </w:r>
          </w:p>
        </w:tc>
        <w:tc>
          <w:tcPr>
            <w:tcW w:w="1785" w:type="dxa"/>
            <w:vAlign w:val="center"/>
          </w:tcPr>
          <w:p>
            <w:pPr>
              <w:pStyle w:val="14"/>
            </w:pPr>
            <w:r>
              <w:t>2082201</w:t>
            </w:r>
          </w:p>
        </w:tc>
        <w:tc>
          <w:tcPr>
            <w:tcW w:w="4880" w:type="dxa"/>
            <w:vAlign w:val="center"/>
          </w:tcPr>
          <w:p>
            <w:pPr>
              <w:pStyle w:val="14"/>
            </w:pPr>
            <w:r>
              <w:t>移民补助</w:t>
            </w:r>
          </w:p>
        </w:tc>
        <w:tc>
          <w:tcPr>
            <w:tcW w:w="2065" w:type="dxa"/>
            <w:vAlign w:val="center"/>
          </w:tcPr>
          <w:p>
            <w:pPr>
              <w:pStyle w:val="13"/>
              <w:jc w:val="center"/>
            </w:pPr>
            <w:r>
              <w:t>1719.17</w:t>
            </w:r>
          </w:p>
        </w:tc>
        <w:tc>
          <w:tcPr>
            <w:tcW w:w="1650" w:type="dxa"/>
            <w:vAlign w:val="center"/>
          </w:tcPr>
          <w:p>
            <w:pPr>
              <w:pStyle w:val="13"/>
              <w:jc w:val="center"/>
            </w:pPr>
          </w:p>
        </w:tc>
        <w:tc>
          <w:tcPr>
            <w:tcW w:w="2016" w:type="dxa"/>
            <w:vAlign w:val="center"/>
          </w:tcPr>
          <w:p>
            <w:pPr>
              <w:pStyle w:val="13"/>
              <w:jc w:val="center"/>
            </w:pPr>
            <w:r>
              <w:t>1719.17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5</w:t>
            </w:r>
          </w:p>
        </w:tc>
        <w:tc>
          <w:tcPr>
            <w:tcW w:w="1785" w:type="dxa"/>
            <w:vAlign w:val="center"/>
          </w:tcPr>
          <w:p>
            <w:pPr>
              <w:pStyle w:val="14"/>
            </w:pPr>
            <w:r>
              <w:t>2082202</w:t>
            </w:r>
          </w:p>
        </w:tc>
        <w:tc>
          <w:tcPr>
            <w:tcW w:w="4880" w:type="dxa"/>
            <w:vAlign w:val="center"/>
          </w:tcPr>
          <w:p>
            <w:pPr>
              <w:pStyle w:val="14"/>
            </w:pPr>
            <w:r>
              <w:t>基础设施建设和经济发展</w:t>
            </w:r>
          </w:p>
        </w:tc>
        <w:tc>
          <w:tcPr>
            <w:tcW w:w="2065" w:type="dxa"/>
            <w:vAlign w:val="center"/>
          </w:tcPr>
          <w:p>
            <w:pPr>
              <w:pStyle w:val="13"/>
              <w:jc w:val="center"/>
            </w:pPr>
            <w:r>
              <w:t>1826.00</w:t>
            </w:r>
          </w:p>
        </w:tc>
        <w:tc>
          <w:tcPr>
            <w:tcW w:w="1650" w:type="dxa"/>
            <w:vAlign w:val="center"/>
          </w:tcPr>
          <w:p>
            <w:pPr>
              <w:pStyle w:val="13"/>
              <w:jc w:val="center"/>
            </w:pPr>
          </w:p>
        </w:tc>
        <w:tc>
          <w:tcPr>
            <w:tcW w:w="2016" w:type="dxa"/>
            <w:vAlign w:val="center"/>
          </w:tcPr>
          <w:p>
            <w:pPr>
              <w:pStyle w:val="13"/>
              <w:jc w:val="center"/>
            </w:pPr>
            <w:r>
              <w:t>1826.00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6</w:t>
            </w:r>
          </w:p>
        </w:tc>
        <w:tc>
          <w:tcPr>
            <w:tcW w:w="1785" w:type="dxa"/>
            <w:vAlign w:val="center"/>
          </w:tcPr>
          <w:p>
            <w:pPr>
              <w:pStyle w:val="14"/>
            </w:pPr>
            <w:r>
              <w:t>20823</w:t>
            </w:r>
          </w:p>
        </w:tc>
        <w:tc>
          <w:tcPr>
            <w:tcW w:w="4880" w:type="dxa"/>
            <w:vAlign w:val="center"/>
          </w:tcPr>
          <w:p>
            <w:pPr>
              <w:pStyle w:val="14"/>
            </w:pPr>
            <w:r>
              <w:t>小型水库移民扶助基金安排的支出</w:t>
            </w:r>
          </w:p>
        </w:tc>
        <w:tc>
          <w:tcPr>
            <w:tcW w:w="2065" w:type="dxa"/>
            <w:vAlign w:val="center"/>
          </w:tcPr>
          <w:p>
            <w:pPr>
              <w:pStyle w:val="13"/>
              <w:jc w:val="center"/>
            </w:pPr>
            <w:r>
              <w:t>221.08</w:t>
            </w:r>
          </w:p>
        </w:tc>
        <w:tc>
          <w:tcPr>
            <w:tcW w:w="1650" w:type="dxa"/>
            <w:vAlign w:val="center"/>
          </w:tcPr>
          <w:p>
            <w:pPr>
              <w:pStyle w:val="13"/>
              <w:jc w:val="center"/>
            </w:pPr>
          </w:p>
        </w:tc>
        <w:tc>
          <w:tcPr>
            <w:tcW w:w="2016" w:type="dxa"/>
            <w:vAlign w:val="center"/>
          </w:tcPr>
          <w:p>
            <w:pPr>
              <w:pStyle w:val="13"/>
              <w:jc w:val="center"/>
            </w:pPr>
            <w:r>
              <w:t>221.08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7</w:t>
            </w:r>
          </w:p>
        </w:tc>
        <w:tc>
          <w:tcPr>
            <w:tcW w:w="1785" w:type="dxa"/>
            <w:vAlign w:val="center"/>
          </w:tcPr>
          <w:p>
            <w:pPr>
              <w:pStyle w:val="14"/>
            </w:pPr>
            <w:r>
              <w:t>2082301</w:t>
            </w:r>
          </w:p>
        </w:tc>
        <w:tc>
          <w:tcPr>
            <w:tcW w:w="4880" w:type="dxa"/>
            <w:vAlign w:val="center"/>
          </w:tcPr>
          <w:p>
            <w:pPr>
              <w:pStyle w:val="14"/>
            </w:pPr>
            <w:r>
              <w:t>移民补助</w:t>
            </w:r>
          </w:p>
        </w:tc>
        <w:tc>
          <w:tcPr>
            <w:tcW w:w="2065" w:type="dxa"/>
            <w:vAlign w:val="center"/>
          </w:tcPr>
          <w:p>
            <w:pPr>
              <w:pStyle w:val="13"/>
              <w:jc w:val="center"/>
            </w:pPr>
            <w:r>
              <w:t>207.00</w:t>
            </w:r>
          </w:p>
        </w:tc>
        <w:tc>
          <w:tcPr>
            <w:tcW w:w="1650" w:type="dxa"/>
            <w:vAlign w:val="center"/>
          </w:tcPr>
          <w:p>
            <w:pPr>
              <w:pStyle w:val="13"/>
              <w:jc w:val="center"/>
            </w:pPr>
          </w:p>
        </w:tc>
        <w:tc>
          <w:tcPr>
            <w:tcW w:w="2016" w:type="dxa"/>
            <w:vAlign w:val="center"/>
          </w:tcPr>
          <w:p>
            <w:pPr>
              <w:pStyle w:val="13"/>
              <w:jc w:val="center"/>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8</w:t>
            </w:r>
          </w:p>
        </w:tc>
        <w:tc>
          <w:tcPr>
            <w:tcW w:w="1785" w:type="dxa"/>
            <w:vAlign w:val="center"/>
          </w:tcPr>
          <w:p>
            <w:pPr>
              <w:pStyle w:val="14"/>
            </w:pPr>
            <w:r>
              <w:t>2082302</w:t>
            </w:r>
          </w:p>
        </w:tc>
        <w:tc>
          <w:tcPr>
            <w:tcW w:w="4880" w:type="dxa"/>
            <w:vAlign w:val="center"/>
          </w:tcPr>
          <w:p>
            <w:pPr>
              <w:pStyle w:val="14"/>
            </w:pPr>
            <w:r>
              <w:t>基础设施建设和经济发展</w:t>
            </w:r>
          </w:p>
        </w:tc>
        <w:tc>
          <w:tcPr>
            <w:tcW w:w="2065" w:type="dxa"/>
            <w:vAlign w:val="center"/>
          </w:tcPr>
          <w:p>
            <w:pPr>
              <w:pStyle w:val="13"/>
              <w:jc w:val="center"/>
            </w:pPr>
            <w:r>
              <w:t>14.08</w:t>
            </w:r>
          </w:p>
        </w:tc>
        <w:tc>
          <w:tcPr>
            <w:tcW w:w="1650" w:type="dxa"/>
            <w:vAlign w:val="center"/>
          </w:tcPr>
          <w:p>
            <w:pPr>
              <w:pStyle w:val="13"/>
              <w:jc w:val="center"/>
            </w:pPr>
          </w:p>
        </w:tc>
        <w:tc>
          <w:tcPr>
            <w:tcW w:w="2016" w:type="dxa"/>
            <w:vAlign w:val="center"/>
          </w:tcPr>
          <w:p>
            <w:pPr>
              <w:pStyle w:val="13"/>
              <w:jc w:val="center"/>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9</w:t>
            </w:r>
          </w:p>
        </w:tc>
        <w:tc>
          <w:tcPr>
            <w:tcW w:w="1785" w:type="dxa"/>
            <w:vAlign w:val="center"/>
          </w:tcPr>
          <w:p>
            <w:pPr>
              <w:pStyle w:val="14"/>
            </w:pPr>
            <w:r>
              <w:t>212</w:t>
            </w:r>
          </w:p>
        </w:tc>
        <w:tc>
          <w:tcPr>
            <w:tcW w:w="4880" w:type="dxa"/>
            <w:vAlign w:val="center"/>
          </w:tcPr>
          <w:p>
            <w:pPr>
              <w:pStyle w:val="14"/>
            </w:pPr>
            <w:r>
              <w:t>城乡社区支出</w:t>
            </w:r>
          </w:p>
        </w:tc>
        <w:tc>
          <w:tcPr>
            <w:tcW w:w="2065" w:type="dxa"/>
            <w:vAlign w:val="center"/>
          </w:tcPr>
          <w:p>
            <w:pPr>
              <w:pStyle w:val="13"/>
              <w:jc w:val="center"/>
            </w:pPr>
            <w:r>
              <w:t>13018.48</w:t>
            </w:r>
          </w:p>
        </w:tc>
        <w:tc>
          <w:tcPr>
            <w:tcW w:w="1650" w:type="dxa"/>
            <w:vAlign w:val="center"/>
          </w:tcPr>
          <w:p>
            <w:pPr>
              <w:pStyle w:val="13"/>
              <w:jc w:val="center"/>
            </w:pPr>
          </w:p>
        </w:tc>
        <w:tc>
          <w:tcPr>
            <w:tcW w:w="2016" w:type="dxa"/>
            <w:vAlign w:val="center"/>
          </w:tcPr>
          <w:p>
            <w:pPr>
              <w:pStyle w:val="13"/>
              <w:jc w:val="center"/>
            </w:pPr>
            <w:r>
              <w:t>13018.48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10</w:t>
            </w:r>
          </w:p>
        </w:tc>
        <w:tc>
          <w:tcPr>
            <w:tcW w:w="1785" w:type="dxa"/>
            <w:vAlign w:val="center"/>
          </w:tcPr>
          <w:p>
            <w:pPr>
              <w:pStyle w:val="14"/>
            </w:pPr>
            <w:r>
              <w:t>21208</w:t>
            </w:r>
          </w:p>
        </w:tc>
        <w:tc>
          <w:tcPr>
            <w:tcW w:w="4880" w:type="dxa"/>
            <w:vAlign w:val="center"/>
          </w:tcPr>
          <w:p>
            <w:pPr>
              <w:pStyle w:val="14"/>
            </w:pPr>
            <w:r>
              <w:t>国有土地使用权出让收入安排的支出</w:t>
            </w:r>
          </w:p>
        </w:tc>
        <w:tc>
          <w:tcPr>
            <w:tcW w:w="2065" w:type="dxa"/>
            <w:vAlign w:val="center"/>
          </w:tcPr>
          <w:p>
            <w:pPr>
              <w:pStyle w:val="13"/>
              <w:jc w:val="center"/>
            </w:pPr>
            <w:r>
              <w:t>13018.48</w:t>
            </w:r>
          </w:p>
        </w:tc>
        <w:tc>
          <w:tcPr>
            <w:tcW w:w="1650" w:type="dxa"/>
            <w:vAlign w:val="center"/>
          </w:tcPr>
          <w:p>
            <w:pPr>
              <w:pStyle w:val="13"/>
              <w:jc w:val="center"/>
            </w:pPr>
          </w:p>
        </w:tc>
        <w:tc>
          <w:tcPr>
            <w:tcW w:w="2016" w:type="dxa"/>
            <w:vAlign w:val="center"/>
          </w:tcPr>
          <w:p>
            <w:pPr>
              <w:pStyle w:val="13"/>
              <w:jc w:val="center"/>
            </w:pPr>
            <w:r>
              <w:t>13018.48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11</w:t>
            </w:r>
          </w:p>
        </w:tc>
        <w:tc>
          <w:tcPr>
            <w:tcW w:w="1785" w:type="dxa"/>
            <w:vAlign w:val="center"/>
          </w:tcPr>
          <w:p>
            <w:pPr>
              <w:pStyle w:val="14"/>
            </w:pPr>
            <w:r>
              <w:t>2120803</w:t>
            </w:r>
          </w:p>
        </w:tc>
        <w:tc>
          <w:tcPr>
            <w:tcW w:w="4880" w:type="dxa"/>
            <w:vAlign w:val="center"/>
          </w:tcPr>
          <w:p>
            <w:pPr>
              <w:pStyle w:val="14"/>
            </w:pPr>
            <w:r>
              <w:t>城市建设支出</w:t>
            </w:r>
          </w:p>
        </w:tc>
        <w:tc>
          <w:tcPr>
            <w:tcW w:w="2065" w:type="dxa"/>
            <w:vAlign w:val="center"/>
          </w:tcPr>
          <w:p>
            <w:pPr>
              <w:pStyle w:val="13"/>
              <w:jc w:val="center"/>
            </w:pPr>
            <w:r>
              <w:t>360.00</w:t>
            </w:r>
          </w:p>
        </w:tc>
        <w:tc>
          <w:tcPr>
            <w:tcW w:w="1650" w:type="dxa"/>
            <w:vAlign w:val="center"/>
          </w:tcPr>
          <w:p>
            <w:pPr>
              <w:pStyle w:val="13"/>
              <w:jc w:val="center"/>
            </w:pPr>
          </w:p>
        </w:tc>
        <w:tc>
          <w:tcPr>
            <w:tcW w:w="2016" w:type="dxa"/>
            <w:vAlign w:val="center"/>
          </w:tcPr>
          <w:p>
            <w:pPr>
              <w:pStyle w:val="13"/>
              <w:jc w:val="center"/>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12</w:t>
            </w:r>
          </w:p>
        </w:tc>
        <w:tc>
          <w:tcPr>
            <w:tcW w:w="1785" w:type="dxa"/>
            <w:vAlign w:val="center"/>
          </w:tcPr>
          <w:p>
            <w:pPr>
              <w:pStyle w:val="14"/>
            </w:pPr>
            <w:r>
              <w:t>2120804</w:t>
            </w:r>
          </w:p>
        </w:tc>
        <w:tc>
          <w:tcPr>
            <w:tcW w:w="4880" w:type="dxa"/>
            <w:vAlign w:val="center"/>
          </w:tcPr>
          <w:p>
            <w:pPr>
              <w:pStyle w:val="14"/>
            </w:pPr>
            <w:r>
              <w:t>农村基础设施建设支出</w:t>
            </w:r>
          </w:p>
        </w:tc>
        <w:tc>
          <w:tcPr>
            <w:tcW w:w="2065" w:type="dxa"/>
            <w:vAlign w:val="center"/>
          </w:tcPr>
          <w:p>
            <w:pPr>
              <w:pStyle w:val="13"/>
              <w:jc w:val="center"/>
            </w:pPr>
            <w:r>
              <w:t>6683.28</w:t>
            </w:r>
          </w:p>
        </w:tc>
        <w:tc>
          <w:tcPr>
            <w:tcW w:w="1650" w:type="dxa"/>
            <w:vAlign w:val="center"/>
          </w:tcPr>
          <w:p>
            <w:pPr>
              <w:pStyle w:val="13"/>
              <w:jc w:val="center"/>
            </w:pPr>
          </w:p>
        </w:tc>
        <w:tc>
          <w:tcPr>
            <w:tcW w:w="2016" w:type="dxa"/>
            <w:vAlign w:val="center"/>
          </w:tcPr>
          <w:p>
            <w:pPr>
              <w:pStyle w:val="13"/>
              <w:jc w:val="center"/>
            </w:pPr>
            <w:r>
              <w:t>6683.28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13</w:t>
            </w:r>
          </w:p>
        </w:tc>
        <w:tc>
          <w:tcPr>
            <w:tcW w:w="1785" w:type="dxa"/>
            <w:vAlign w:val="center"/>
          </w:tcPr>
          <w:p>
            <w:pPr>
              <w:pStyle w:val="14"/>
            </w:pPr>
            <w:r>
              <w:t>2120899</w:t>
            </w:r>
          </w:p>
        </w:tc>
        <w:tc>
          <w:tcPr>
            <w:tcW w:w="4880" w:type="dxa"/>
            <w:vAlign w:val="center"/>
          </w:tcPr>
          <w:p>
            <w:pPr>
              <w:pStyle w:val="14"/>
            </w:pPr>
            <w:r>
              <w:t>其他国有土地使用权出让收入安排的支出</w:t>
            </w:r>
          </w:p>
        </w:tc>
        <w:tc>
          <w:tcPr>
            <w:tcW w:w="2065" w:type="dxa"/>
            <w:vAlign w:val="center"/>
          </w:tcPr>
          <w:p>
            <w:pPr>
              <w:pStyle w:val="13"/>
              <w:jc w:val="center"/>
            </w:pPr>
            <w:r>
              <w:t>5975.21</w:t>
            </w:r>
          </w:p>
        </w:tc>
        <w:tc>
          <w:tcPr>
            <w:tcW w:w="1650" w:type="dxa"/>
            <w:vAlign w:val="center"/>
          </w:tcPr>
          <w:p>
            <w:pPr>
              <w:pStyle w:val="13"/>
              <w:jc w:val="center"/>
            </w:pPr>
          </w:p>
        </w:tc>
        <w:tc>
          <w:tcPr>
            <w:tcW w:w="2016" w:type="dxa"/>
            <w:vAlign w:val="center"/>
          </w:tcPr>
          <w:p>
            <w:pPr>
              <w:pStyle w:val="13"/>
              <w:jc w:val="center"/>
            </w:pPr>
            <w:r>
              <w:t>5975.21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14</w:t>
            </w:r>
          </w:p>
        </w:tc>
        <w:tc>
          <w:tcPr>
            <w:tcW w:w="1785" w:type="dxa"/>
            <w:vAlign w:val="center"/>
          </w:tcPr>
          <w:p>
            <w:pPr>
              <w:pStyle w:val="14"/>
            </w:pPr>
            <w:r>
              <w:t>229</w:t>
            </w:r>
          </w:p>
        </w:tc>
        <w:tc>
          <w:tcPr>
            <w:tcW w:w="4880" w:type="dxa"/>
            <w:vAlign w:val="center"/>
          </w:tcPr>
          <w:p>
            <w:pPr>
              <w:pStyle w:val="14"/>
            </w:pPr>
            <w:r>
              <w:t>其他支出</w:t>
            </w:r>
          </w:p>
        </w:tc>
        <w:tc>
          <w:tcPr>
            <w:tcW w:w="2065" w:type="dxa"/>
            <w:vAlign w:val="center"/>
          </w:tcPr>
          <w:p>
            <w:pPr>
              <w:pStyle w:val="13"/>
              <w:jc w:val="center"/>
            </w:pPr>
            <w:r>
              <w:t>10880.02</w:t>
            </w:r>
          </w:p>
        </w:tc>
        <w:tc>
          <w:tcPr>
            <w:tcW w:w="1650" w:type="dxa"/>
            <w:vAlign w:val="center"/>
          </w:tcPr>
          <w:p>
            <w:pPr>
              <w:pStyle w:val="13"/>
              <w:jc w:val="center"/>
            </w:pPr>
          </w:p>
        </w:tc>
        <w:tc>
          <w:tcPr>
            <w:tcW w:w="2016"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15</w:t>
            </w:r>
          </w:p>
        </w:tc>
        <w:tc>
          <w:tcPr>
            <w:tcW w:w="1785" w:type="dxa"/>
            <w:vAlign w:val="center"/>
          </w:tcPr>
          <w:p>
            <w:pPr>
              <w:pStyle w:val="14"/>
            </w:pPr>
            <w:r>
              <w:t>22904</w:t>
            </w:r>
          </w:p>
        </w:tc>
        <w:tc>
          <w:tcPr>
            <w:tcW w:w="4880" w:type="dxa"/>
            <w:vAlign w:val="center"/>
          </w:tcPr>
          <w:p>
            <w:pPr>
              <w:pStyle w:val="14"/>
            </w:pPr>
            <w:r>
              <w:t>其他政府性基金及对应专项债务收入安排的支出</w:t>
            </w:r>
          </w:p>
        </w:tc>
        <w:tc>
          <w:tcPr>
            <w:tcW w:w="2065" w:type="dxa"/>
            <w:vAlign w:val="center"/>
          </w:tcPr>
          <w:p>
            <w:pPr>
              <w:pStyle w:val="13"/>
              <w:jc w:val="center"/>
            </w:pPr>
            <w:r>
              <w:t>10880.02</w:t>
            </w:r>
          </w:p>
        </w:tc>
        <w:tc>
          <w:tcPr>
            <w:tcW w:w="1650" w:type="dxa"/>
            <w:vAlign w:val="center"/>
          </w:tcPr>
          <w:p>
            <w:pPr>
              <w:pStyle w:val="13"/>
              <w:jc w:val="center"/>
            </w:pPr>
          </w:p>
        </w:tc>
        <w:tc>
          <w:tcPr>
            <w:tcW w:w="2016"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16</w:t>
            </w:r>
          </w:p>
        </w:tc>
        <w:tc>
          <w:tcPr>
            <w:tcW w:w="1785" w:type="dxa"/>
            <w:vAlign w:val="center"/>
          </w:tcPr>
          <w:p>
            <w:pPr>
              <w:pStyle w:val="14"/>
            </w:pPr>
            <w:r>
              <w:t>2290402</w:t>
            </w:r>
          </w:p>
        </w:tc>
        <w:tc>
          <w:tcPr>
            <w:tcW w:w="4880" w:type="dxa"/>
            <w:vAlign w:val="center"/>
          </w:tcPr>
          <w:p>
            <w:pPr>
              <w:pStyle w:val="14"/>
            </w:pPr>
            <w:r>
              <w:t>其他地方自行试点项目收益专项债券收入安排的支出</w:t>
            </w:r>
          </w:p>
        </w:tc>
        <w:tc>
          <w:tcPr>
            <w:tcW w:w="2065" w:type="dxa"/>
            <w:vAlign w:val="center"/>
          </w:tcPr>
          <w:p>
            <w:pPr>
              <w:pStyle w:val="13"/>
              <w:jc w:val="center"/>
            </w:pPr>
            <w:r>
              <w:t>10880.02</w:t>
            </w:r>
          </w:p>
        </w:tc>
        <w:tc>
          <w:tcPr>
            <w:tcW w:w="1650" w:type="dxa"/>
            <w:vAlign w:val="center"/>
          </w:tcPr>
          <w:p>
            <w:pPr>
              <w:pStyle w:val="13"/>
              <w:jc w:val="center"/>
            </w:pPr>
          </w:p>
        </w:tc>
        <w:tc>
          <w:tcPr>
            <w:tcW w:w="2016"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17</w:t>
            </w:r>
          </w:p>
        </w:tc>
        <w:tc>
          <w:tcPr>
            <w:tcW w:w="1785" w:type="dxa"/>
            <w:vAlign w:val="center"/>
          </w:tcPr>
          <w:p>
            <w:pPr>
              <w:pStyle w:val="14"/>
            </w:pPr>
            <w:r>
              <w:t>232</w:t>
            </w:r>
          </w:p>
        </w:tc>
        <w:tc>
          <w:tcPr>
            <w:tcW w:w="4880" w:type="dxa"/>
            <w:vAlign w:val="center"/>
          </w:tcPr>
          <w:p>
            <w:pPr>
              <w:pStyle w:val="14"/>
            </w:pPr>
            <w:r>
              <w:t>债务付息支出</w:t>
            </w:r>
          </w:p>
        </w:tc>
        <w:tc>
          <w:tcPr>
            <w:tcW w:w="2065" w:type="dxa"/>
            <w:vAlign w:val="center"/>
          </w:tcPr>
          <w:p>
            <w:pPr>
              <w:pStyle w:val="13"/>
              <w:jc w:val="center"/>
            </w:pPr>
            <w:r>
              <w:t>3492.00</w:t>
            </w:r>
          </w:p>
        </w:tc>
        <w:tc>
          <w:tcPr>
            <w:tcW w:w="1650" w:type="dxa"/>
            <w:vAlign w:val="center"/>
          </w:tcPr>
          <w:p>
            <w:pPr>
              <w:pStyle w:val="13"/>
              <w:jc w:val="center"/>
            </w:pPr>
          </w:p>
        </w:tc>
        <w:tc>
          <w:tcPr>
            <w:tcW w:w="2016"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18</w:t>
            </w:r>
          </w:p>
        </w:tc>
        <w:tc>
          <w:tcPr>
            <w:tcW w:w="1785" w:type="dxa"/>
            <w:vAlign w:val="center"/>
          </w:tcPr>
          <w:p>
            <w:pPr>
              <w:pStyle w:val="14"/>
            </w:pPr>
            <w:r>
              <w:t>23204</w:t>
            </w:r>
          </w:p>
        </w:tc>
        <w:tc>
          <w:tcPr>
            <w:tcW w:w="4880" w:type="dxa"/>
            <w:vAlign w:val="center"/>
          </w:tcPr>
          <w:p>
            <w:pPr>
              <w:pStyle w:val="14"/>
            </w:pPr>
            <w:r>
              <w:t>地方政府专项债务付息支出</w:t>
            </w:r>
          </w:p>
        </w:tc>
        <w:tc>
          <w:tcPr>
            <w:tcW w:w="2065" w:type="dxa"/>
            <w:vAlign w:val="center"/>
          </w:tcPr>
          <w:p>
            <w:pPr>
              <w:pStyle w:val="13"/>
              <w:jc w:val="center"/>
            </w:pPr>
            <w:r>
              <w:t>3492.00</w:t>
            </w:r>
          </w:p>
        </w:tc>
        <w:tc>
          <w:tcPr>
            <w:tcW w:w="1650" w:type="dxa"/>
            <w:vAlign w:val="center"/>
          </w:tcPr>
          <w:p>
            <w:pPr>
              <w:pStyle w:val="13"/>
              <w:jc w:val="center"/>
            </w:pPr>
          </w:p>
        </w:tc>
        <w:tc>
          <w:tcPr>
            <w:tcW w:w="2016"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19</w:t>
            </w:r>
          </w:p>
        </w:tc>
        <w:tc>
          <w:tcPr>
            <w:tcW w:w="1785" w:type="dxa"/>
            <w:vAlign w:val="center"/>
          </w:tcPr>
          <w:p>
            <w:pPr>
              <w:pStyle w:val="14"/>
            </w:pPr>
            <w:r>
              <w:t>2320498</w:t>
            </w:r>
          </w:p>
        </w:tc>
        <w:tc>
          <w:tcPr>
            <w:tcW w:w="4880" w:type="dxa"/>
            <w:vAlign w:val="center"/>
          </w:tcPr>
          <w:p>
            <w:pPr>
              <w:pStyle w:val="14"/>
            </w:pPr>
            <w:r>
              <w:t>其他地方自行试点项目收益专项债券付息支出</w:t>
            </w:r>
          </w:p>
        </w:tc>
        <w:tc>
          <w:tcPr>
            <w:tcW w:w="2065" w:type="dxa"/>
            <w:vAlign w:val="center"/>
          </w:tcPr>
          <w:p>
            <w:pPr>
              <w:pStyle w:val="13"/>
              <w:jc w:val="center"/>
            </w:pPr>
            <w:r>
              <w:t>3492.00</w:t>
            </w:r>
          </w:p>
        </w:tc>
        <w:tc>
          <w:tcPr>
            <w:tcW w:w="1650" w:type="dxa"/>
            <w:vAlign w:val="center"/>
          </w:tcPr>
          <w:p>
            <w:pPr>
              <w:pStyle w:val="13"/>
              <w:jc w:val="center"/>
            </w:pPr>
          </w:p>
        </w:tc>
        <w:tc>
          <w:tcPr>
            <w:tcW w:w="2016"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20</w:t>
            </w:r>
          </w:p>
        </w:tc>
        <w:tc>
          <w:tcPr>
            <w:tcW w:w="1785" w:type="dxa"/>
            <w:vAlign w:val="center"/>
          </w:tcPr>
          <w:p>
            <w:pPr>
              <w:pStyle w:val="14"/>
            </w:pPr>
            <w:r>
              <w:t>233</w:t>
            </w:r>
          </w:p>
        </w:tc>
        <w:tc>
          <w:tcPr>
            <w:tcW w:w="4880" w:type="dxa"/>
            <w:vAlign w:val="center"/>
          </w:tcPr>
          <w:p>
            <w:pPr>
              <w:pStyle w:val="14"/>
            </w:pPr>
            <w:r>
              <w:t>债务发行费用支出</w:t>
            </w:r>
          </w:p>
        </w:tc>
        <w:tc>
          <w:tcPr>
            <w:tcW w:w="2065" w:type="dxa"/>
            <w:vAlign w:val="center"/>
          </w:tcPr>
          <w:p>
            <w:pPr>
              <w:pStyle w:val="13"/>
              <w:jc w:val="center"/>
            </w:pPr>
            <w:r>
              <w:t>0.17</w:t>
            </w:r>
          </w:p>
        </w:tc>
        <w:tc>
          <w:tcPr>
            <w:tcW w:w="1650" w:type="dxa"/>
            <w:vAlign w:val="center"/>
          </w:tcPr>
          <w:p>
            <w:pPr>
              <w:pStyle w:val="13"/>
              <w:jc w:val="center"/>
            </w:pPr>
          </w:p>
        </w:tc>
        <w:tc>
          <w:tcPr>
            <w:tcW w:w="2016"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21</w:t>
            </w:r>
          </w:p>
        </w:tc>
        <w:tc>
          <w:tcPr>
            <w:tcW w:w="1785" w:type="dxa"/>
            <w:vAlign w:val="center"/>
          </w:tcPr>
          <w:p>
            <w:pPr>
              <w:pStyle w:val="14"/>
            </w:pPr>
            <w:r>
              <w:t>23304</w:t>
            </w:r>
          </w:p>
        </w:tc>
        <w:tc>
          <w:tcPr>
            <w:tcW w:w="4880" w:type="dxa"/>
            <w:vAlign w:val="center"/>
          </w:tcPr>
          <w:p>
            <w:pPr>
              <w:pStyle w:val="14"/>
            </w:pPr>
            <w:r>
              <w:t>地方政府专项债务发行费用支出</w:t>
            </w:r>
          </w:p>
        </w:tc>
        <w:tc>
          <w:tcPr>
            <w:tcW w:w="2065" w:type="dxa"/>
            <w:vAlign w:val="center"/>
          </w:tcPr>
          <w:p>
            <w:pPr>
              <w:pStyle w:val="13"/>
              <w:jc w:val="center"/>
            </w:pPr>
            <w:r>
              <w:t>0.17</w:t>
            </w:r>
          </w:p>
        </w:tc>
        <w:tc>
          <w:tcPr>
            <w:tcW w:w="1650" w:type="dxa"/>
            <w:vAlign w:val="center"/>
          </w:tcPr>
          <w:p>
            <w:pPr>
              <w:pStyle w:val="13"/>
              <w:jc w:val="center"/>
            </w:pPr>
          </w:p>
        </w:tc>
        <w:tc>
          <w:tcPr>
            <w:tcW w:w="2016"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pPr>
              <w:pStyle w:val="15"/>
            </w:pPr>
            <w:r>
              <w:t>22</w:t>
            </w:r>
          </w:p>
        </w:tc>
        <w:tc>
          <w:tcPr>
            <w:tcW w:w="1785" w:type="dxa"/>
            <w:vAlign w:val="center"/>
          </w:tcPr>
          <w:p>
            <w:pPr>
              <w:pStyle w:val="14"/>
            </w:pPr>
            <w:r>
              <w:t>2330498</w:t>
            </w:r>
          </w:p>
        </w:tc>
        <w:tc>
          <w:tcPr>
            <w:tcW w:w="4880" w:type="dxa"/>
            <w:vAlign w:val="center"/>
          </w:tcPr>
          <w:p>
            <w:pPr>
              <w:pStyle w:val="14"/>
            </w:pPr>
            <w:r>
              <w:t>其他地方自行试点项目收益专项债券发行费用支出</w:t>
            </w:r>
          </w:p>
        </w:tc>
        <w:tc>
          <w:tcPr>
            <w:tcW w:w="2065" w:type="dxa"/>
            <w:vAlign w:val="center"/>
          </w:tcPr>
          <w:p>
            <w:pPr>
              <w:pStyle w:val="13"/>
              <w:jc w:val="center"/>
            </w:pPr>
            <w:r>
              <w:t>0.17</w:t>
            </w:r>
          </w:p>
        </w:tc>
        <w:tc>
          <w:tcPr>
            <w:tcW w:w="1650" w:type="dxa"/>
            <w:vAlign w:val="center"/>
          </w:tcPr>
          <w:p>
            <w:pPr>
              <w:pStyle w:val="13"/>
              <w:jc w:val="center"/>
            </w:pPr>
          </w:p>
        </w:tc>
        <w:tc>
          <w:tcPr>
            <w:tcW w:w="2016" w:type="dxa"/>
            <w:vAlign w:val="center"/>
          </w:tcPr>
          <w:p>
            <w:pPr>
              <w:pStyle w:val="13"/>
              <w:jc w:val="center"/>
            </w:pPr>
            <w:r>
              <w:t>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3"/>
        <w:gridCol w:w="2475"/>
        <w:gridCol w:w="3030"/>
        <w:gridCol w:w="2760"/>
        <w:gridCol w:w="2160"/>
        <w:gridCol w:w="20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8"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760" w:type="dxa"/>
            <w:tcBorders>
              <w:top w:val="single" w:color="FFFFFF" w:sz="6" w:space="0"/>
              <w:left w:val="single" w:color="FFFFFF" w:sz="6" w:space="0"/>
              <w:right w:val="single" w:color="FFFFFF" w:sz="6" w:space="0"/>
            </w:tcBorders>
            <w:vAlign w:val="center"/>
          </w:tcPr>
          <w:p>
            <w:pPr>
              <w:pStyle w:val="10"/>
            </w:pPr>
            <w:r>
              <w:t>预算年度：2023</w:t>
            </w:r>
          </w:p>
        </w:tc>
        <w:tc>
          <w:tcPr>
            <w:tcW w:w="425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 w:type="dxa"/>
            <w:vMerge w:val="restart"/>
            <w:vAlign w:val="center"/>
          </w:tcPr>
          <w:p>
            <w:pPr>
              <w:pStyle w:val="12"/>
            </w:pPr>
            <w:r>
              <w:t>序号</w:t>
            </w:r>
          </w:p>
        </w:tc>
        <w:tc>
          <w:tcPr>
            <w:tcW w:w="5505" w:type="dxa"/>
            <w:gridSpan w:val="2"/>
            <w:vAlign w:val="center"/>
          </w:tcPr>
          <w:p>
            <w:pPr>
              <w:pStyle w:val="12"/>
            </w:pPr>
            <w:r>
              <w:t>功能分类科目</w:t>
            </w:r>
          </w:p>
        </w:tc>
        <w:tc>
          <w:tcPr>
            <w:tcW w:w="2760" w:type="dxa"/>
            <w:vMerge w:val="restart"/>
            <w:vAlign w:val="center"/>
          </w:tcPr>
          <w:p>
            <w:pPr>
              <w:pStyle w:val="12"/>
            </w:pPr>
            <w:r>
              <w:t>合计</w:t>
            </w:r>
          </w:p>
        </w:tc>
        <w:tc>
          <w:tcPr>
            <w:tcW w:w="2160" w:type="dxa"/>
            <w:vMerge w:val="restart"/>
            <w:vAlign w:val="center"/>
          </w:tcPr>
          <w:p>
            <w:pPr>
              <w:pStyle w:val="12"/>
            </w:pPr>
            <w:r>
              <w:t>基本支出</w:t>
            </w:r>
          </w:p>
        </w:tc>
        <w:tc>
          <w:tcPr>
            <w:tcW w:w="209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 w:type="dxa"/>
            <w:vMerge w:val="continue"/>
          </w:tcPr>
          <w:p/>
        </w:tc>
        <w:tc>
          <w:tcPr>
            <w:tcW w:w="2475" w:type="dxa"/>
            <w:vAlign w:val="center"/>
          </w:tcPr>
          <w:p>
            <w:pPr>
              <w:pStyle w:val="12"/>
            </w:pPr>
            <w:r>
              <w:t>科目编码</w:t>
            </w:r>
          </w:p>
        </w:tc>
        <w:tc>
          <w:tcPr>
            <w:tcW w:w="3030" w:type="dxa"/>
            <w:vAlign w:val="center"/>
          </w:tcPr>
          <w:p>
            <w:pPr>
              <w:pStyle w:val="12"/>
            </w:pPr>
            <w:r>
              <w:t>科目名称</w:t>
            </w:r>
          </w:p>
        </w:tc>
        <w:tc>
          <w:tcPr>
            <w:tcW w:w="2760" w:type="dxa"/>
            <w:vMerge w:val="continue"/>
          </w:tcPr>
          <w:p/>
        </w:tc>
        <w:tc>
          <w:tcPr>
            <w:tcW w:w="2160" w:type="dxa"/>
            <w:vMerge w:val="continue"/>
          </w:tcPr>
          <w:p/>
        </w:tc>
        <w:tc>
          <w:tcPr>
            <w:tcW w:w="20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 w:type="dxa"/>
            <w:vAlign w:val="center"/>
          </w:tcPr>
          <w:p>
            <w:pPr>
              <w:pStyle w:val="12"/>
            </w:pPr>
            <w:r>
              <w:t>栏次</w:t>
            </w:r>
          </w:p>
        </w:tc>
        <w:tc>
          <w:tcPr>
            <w:tcW w:w="2475" w:type="dxa"/>
            <w:vAlign w:val="center"/>
          </w:tcPr>
          <w:p>
            <w:pPr>
              <w:pStyle w:val="12"/>
            </w:pPr>
            <w:r>
              <w:t>1</w:t>
            </w:r>
          </w:p>
        </w:tc>
        <w:tc>
          <w:tcPr>
            <w:tcW w:w="3030" w:type="dxa"/>
            <w:vAlign w:val="center"/>
          </w:tcPr>
          <w:p>
            <w:pPr>
              <w:pStyle w:val="12"/>
            </w:pPr>
            <w:r>
              <w:t>2</w:t>
            </w:r>
          </w:p>
        </w:tc>
        <w:tc>
          <w:tcPr>
            <w:tcW w:w="2760" w:type="dxa"/>
            <w:vAlign w:val="center"/>
          </w:tcPr>
          <w:p>
            <w:pPr>
              <w:pStyle w:val="12"/>
            </w:pPr>
            <w:r>
              <w:t>3</w:t>
            </w:r>
          </w:p>
        </w:tc>
        <w:tc>
          <w:tcPr>
            <w:tcW w:w="2160" w:type="dxa"/>
            <w:vAlign w:val="center"/>
          </w:tcPr>
          <w:p>
            <w:pPr>
              <w:pStyle w:val="12"/>
            </w:pPr>
            <w:r>
              <w:t>4</w:t>
            </w:r>
          </w:p>
        </w:tc>
        <w:tc>
          <w:tcPr>
            <w:tcW w:w="20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5"/>
            </w:pPr>
          </w:p>
        </w:tc>
        <w:tc>
          <w:tcPr>
            <w:tcW w:w="2475" w:type="dxa"/>
            <w:vAlign w:val="center"/>
          </w:tcPr>
          <w:p>
            <w:pPr>
              <w:pStyle w:val="14"/>
            </w:pPr>
          </w:p>
        </w:tc>
        <w:tc>
          <w:tcPr>
            <w:tcW w:w="3030" w:type="dxa"/>
            <w:vAlign w:val="center"/>
          </w:tcPr>
          <w:p>
            <w:pPr>
              <w:pStyle w:val="14"/>
            </w:pPr>
          </w:p>
        </w:tc>
        <w:tc>
          <w:tcPr>
            <w:tcW w:w="2760" w:type="dxa"/>
            <w:vAlign w:val="center"/>
          </w:tcPr>
          <w:p>
            <w:pPr>
              <w:pStyle w:val="13"/>
            </w:pPr>
          </w:p>
        </w:tc>
        <w:tc>
          <w:tcPr>
            <w:tcW w:w="2160" w:type="dxa"/>
            <w:vAlign w:val="center"/>
          </w:tcPr>
          <w:p>
            <w:pPr>
              <w:pStyle w:val="13"/>
            </w:pPr>
          </w:p>
        </w:tc>
        <w:tc>
          <w:tcPr>
            <w:tcW w:w="209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96"/>
        <w:gridCol w:w="4320"/>
        <w:gridCol w:w="1950"/>
        <w:gridCol w:w="1965"/>
        <w:gridCol w:w="1860"/>
        <w:gridCol w:w="17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6"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1965" w:type="dxa"/>
            <w:tcBorders>
              <w:top w:val="single" w:color="FFFFFF" w:sz="6" w:space="0"/>
              <w:left w:val="single" w:color="FFFFFF" w:sz="6" w:space="0"/>
              <w:right w:val="single" w:color="FFFFFF" w:sz="6" w:space="0"/>
            </w:tcBorders>
            <w:vAlign w:val="center"/>
          </w:tcPr>
          <w:p>
            <w:pPr>
              <w:pStyle w:val="10"/>
            </w:pPr>
            <w:r>
              <w:t>预算年度：2023</w:t>
            </w:r>
          </w:p>
        </w:tc>
        <w:tc>
          <w:tcPr>
            <w:tcW w:w="36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6" w:type="dxa"/>
            <w:vMerge w:val="restart"/>
            <w:vAlign w:val="center"/>
          </w:tcPr>
          <w:p>
            <w:pPr>
              <w:pStyle w:val="12"/>
            </w:pPr>
            <w:r>
              <w:t>序号</w:t>
            </w:r>
          </w:p>
        </w:tc>
        <w:tc>
          <w:tcPr>
            <w:tcW w:w="4320" w:type="dxa"/>
            <w:vMerge w:val="restart"/>
            <w:vAlign w:val="center"/>
          </w:tcPr>
          <w:p>
            <w:pPr>
              <w:pStyle w:val="12"/>
            </w:pPr>
            <w:r>
              <w:t>项  目</w:t>
            </w:r>
          </w:p>
        </w:tc>
        <w:tc>
          <w:tcPr>
            <w:tcW w:w="7519"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96" w:type="dxa"/>
            <w:vMerge w:val="continue"/>
          </w:tcPr>
          <w:p/>
        </w:tc>
        <w:tc>
          <w:tcPr>
            <w:tcW w:w="4320" w:type="dxa"/>
            <w:vMerge w:val="continue"/>
          </w:tcPr>
          <w:p/>
        </w:tc>
        <w:tc>
          <w:tcPr>
            <w:tcW w:w="1950" w:type="dxa"/>
            <w:vAlign w:val="center"/>
          </w:tcPr>
          <w:p>
            <w:pPr>
              <w:pStyle w:val="12"/>
            </w:pPr>
            <w:r>
              <w:t>合计</w:t>
            </w:r>
          </w:p>
        </w:tc>
        <w:tc>
          <w:tcPr>
            <w:tcW w:w="1965" w:type="dxa"/>
            <w:vAlign w:val="center"/>
          </w:tcPr>
          <w:p>
            <w:pPr>
              <w:pStyle w:val="12"/>
            </w:pPr>
            <w:r>
              <w:t>一般公共预算              财政拨款</w:t>
            </w:r>
          </w:p>
        </w:tc>
        <w:tc>
          <w:tcPr>
            <w:tcW w:w="1860" w:type="dxa"/>
            <w:vAlign w:val="center"/>
          </w:tcPr>
          <w:p>
            <w:pPr>
              <w:pStyle w:val="12"/>
            </w:pPr>
            <w:r>
              <w:t>政府性基金                  预算拨款</w:t>
            </w:r>
          </w:p>
        </w:tc>
        <w:tc>
          <w:tcPr>
            <w:tcW w:w="1744"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96" w:type="dxa"/>
            <w:vAlign w:val="center"/>
          </w:tcPr>
          <w:p>
            <w:pPr>
              <w:pStyle w:val="12"/>
            </w:pPr>
            <w:r>
              <w:t>栏次</w:t>
            </w:r>
          </w:p>
        </w:tc>
        <w:tc>
          <w:tcPr>
            <w:tcW w:w="4320" w:type="dxa"/>
            <w:vAlign w:val="center"/>
          </w:tcPr>
          <w:p>
            <w:pPr>
              <w:pStyle w:val="12"/>
            </w:pPr>
            <w:r>
              <w:t>1</w:t>
            </w:r>
          </w:p>
        </w:tc>
        <w:tc>
          <w:tcPr>
            <w:tcW w:w="1950" w:type="dxa"/>
            <w:vAlign w:val="center"/>
          </w:tcPr>
          <w:p>
            <w:pPr>
              <w:pStyle w:val="12"/>
            </w:pPr>
            <w:r>
              <w:t>2</w:t>
            </w:r>
          </w:p>
        </w:tc>
        <w:tc>
          <w:tcPr>
            <w:tcW w:w="1965" w:type="dxa"/>
            <w:vAlign w:val="center"/>
          </w:tcPr>
          <w:p>
            <w:pPr>
              <w:pStyle w:val="12"/>
            </w:pPr>
            <w:r>
              <w:t>3</w:t>
            </w:r>
          </w:p>
        </w:tc>
        <w:tc>
          <w:tcPr>
            <w:tcW w:w="1860" w:type="dxa"/>
            <w:vAlign w:val="center"/>
          </w:tcPr>
          <w:p>
            <w:pPr>
              <w:pStyle w:val="12"/>
            </w:pPr>
            <w:r>
              <w:t>4</w:t>
            </w:r>
          </w:p>
        </w:tc>
        <w:tc>
          <w:tcPr>
            <w:tcW w:w="174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1</w:t>
            </w:r>
          </w:p>
        </w:tc>
        <w:tc>
          <w:tcPr>
            <w:tcW w:w="4320" w:type="dxa"/>
            <w:vAlign w:val="center"/>
          </w:tcPr>
          <w:p>
            <w:pPr>
              <w:pStyle w:val="16"/>
            </w:pPr>
            <w:r>
              <w:t>合计</w:t>
            </w:r>
          </w:p>
        </w:tc>
        <w:tc>
          <w:tcPr>
            <w:tcW w:w="1950" w:type="dxa"/>
            <w:vAlign w:val="center"/>
          </w:tcPr>
          <w:p>
            <w:pPr>
              <w:pStyle w:val="17"/>
              <w:jc w:val="center"/>
            </w:pPr>
            <w:r>
              <w:rPr>
                <w:rFonts w:hint="eastAsia"/>
                <w:lang w:val="en-US" w:eastAsia="zh-CN"/>
              </w:rPr>
              <w:t>13.5</w:t>
            </w:r>
            <w:r>
              <w:t>0</w:t>
            </w:r>
          </w:p>
        </w:tc>
        <w:tc>
          <w:tcPr>
            <w:tcW w:w="1965" w:type="dxa"/>
            <w:vAlign w:val="center"/>
          </w:tcPr>
          <w:p>
            <w:pPr>
              <w:pStyle w:val="17"/>
              <w:jc w:val="center"/>
            </w:pPr>
            <w:r>
              <w:rPr>
                <w:rFonts w:hint="eastAsia"/>
                <w:lang w:val="en-US" w:eastAsia="zh-CN"/>
              </w:rPr>
              <w:t>13.5</w:t>
            </w:r>
            <w:r>
              <w:t>0</w:t>
            </w:r>
          </w:p>
        </w:tc>
        <w:tc>
          <w:tcPr>
            <w:tcW w:w="1860" w:type="dxa"/>
            <w:vAlign w:val="center"/>
          </w:tcPr>
          <w:p>
            <w:pPr>
              <w:pStyle w:val="17"/>
            </w:pPr>
          </w:p>
        </w:tc>
        <w:tc>
          <w:tcPr>
            <w:tcW w:w="174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2</w:t>
            </w:r>
          </w:p>
        </w:tc>
        <w:tc>
          <w:tcPr>
            <w:tcW w:w="4320" w:type="dxa"/>
            <w:vAlign w:val="center"/>
          </w:tcPr>
          <w:p>
            <w:pPr>
              <w:pStyle w:val="14"/>
            </w:pPr>
            <w:r>
              <w:t>“三公”经费小计</w:t>
            </w:r>
          </w:p>
        </w:tc>
        <w:tc>
          <w:tcPr>
            <w:tcW w:w="1950" w:type="dxa"/>
            <w:vAlign w:val="center"/>
          </w:tcPr>
          <w:p>
            <w:pPr>
              <w:pStyle w:val="13"/>
              <w:jc w:val="center"/>
            </w:pPr>
            <w:r>
              <w:rPr>
                <w:rFonts w:hint="eastAsia"/>
                <w:lang w:val="en-US" w:eastAsia="zh-CN"/>
              </w:rPr>
              <w:t>13.5</w:t>
            </w:r>
            <w:r>
              <w:t>0</w:t>
            </w:r>
          </w:p>
        </w:tc>
        <w:tc>
          <w:tcPr>
            <w:tcW w:w="1965" w:type="dxa"/>
            <w:vAlign w:val="center"/>
          </w:tcPr>
          <w:p>
            <w:pPr>
              <w:pStyle w:val="13"/>
              <w:jc w:val="center"/>
            </w:pPr>
            <w:r>
              <w:rPr>
                <w:rFonts w:hint="eastAsia"/>
                <w:lang w:val="en-US" w:eastAsia="zh-CN"/>
              </w:rPr>
              <w:t>13.5</w:t>
            </w:r>
            <w:r>
              <w:t>0</w:t>
            </w: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3</w:t>
            </w:r>
          </w:p>
        </w:tc>
        <w:tc>
          <w:tcPr>
            <w:tcW w:w="4320" w:type="dxa"/>
            <w:vAlign w:val="center"/>
          </w:tcPr>
          <w:p>
            <w:pPr>
              <w:pStyle w:val="14"/>
            </w:pPr>
            <w:r>
              <w:t>一、因公出国（境）费</w:t>
            </w:r>
          </w:p>
        </w:tc>
        <w:tc>
          <w:tcPr>
            <w:tcW w:w="1950" w:type="dxa"/>
            <w:vAlign w:val="center"/>
          </w:tcPr>
          <w:p>
            <w:pPr>
              <w:pStyle w:val="13"/>
              <w:jc w:val="center"/>
            </w:pPr>
          </w:p>
        </w:tc>
        <w:tc>
          <w:tcPr>
            <w:tcW w:w="1965" w:type="dxa"/>
            <w:vAlign w:val="center"/>
          </w:tcPr>
          <w:p>
            <w:pPr>
              <w:pStyle w:val="13"/>
              <w:jc w:val="center"/>
            </w:pP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4</w:t>
            </w:r>
          </w:p>
        </w:tc>
        <w:tc>
          <w:tcPr>
            <w:tcW w:w="4320" w:type="dxa"/>
            <w:vAlign w:val="center"/>
          </w:tcPr>
          <w:p>
            <w:pPr>
              <w:pStyle w:val="14"/>
            </w:pPr>
            <w:r>
              <w:t xml:space="preserve">    其中：教学科研人员因公出国（境）费</w:t>
            </w:r>
          </w:p>
        </w:tc>
        <w:tc>
          <w:tcPr>
            <w:tcW w:w="1950" w:type="dxa"/>
            <w:vAlign w:val="center"/>
          </w:tcPr>
          <w:p>
            <w:pPr>
              <w:pStyle w:val="13"/>
              <w:jc w:val="center"/>
            </w:pPr>
          </w:p>
        </w:tc>
        <w:tc>
          <w:tcPr>
            <w:tcW w:w="1965" w:type="dxa"/>
            <w:vAlign w:val="center"/>
          </w:tcPr>
          <w:p>
            <w:pPr>
              <w:pStyle w:val="13"/>
              <w:jc w:val="center"/>
            </w:pP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5</w:t>
            </w:r>
          </w:p>
        </w:tc>
        <w:tc>
          <w:tcPr>
            <w:tcW w:w="4320" w:type="dxa"/>
            <w:vAlign w:val="center"/>
          </w:tcPr>
          <w:p>
            <w:pPr>
              <w:pStyle w:val="14"/>
            </w:pPr>
            <w:r>
              <w:t xml:space="preserve">          其他因公出国（境）费</w:t>
            </w:r>
          </w:p>
        </w:tc>
        <w:tc>
          <w:tcPr>
            <w:tcW w:w="1950" w:type="dxa"/>
            <w:vAlign w:val="center"/>
          </w:tcPr>
          <w:p>
            <w:pPr>
              <w:pStyle w:val="13"/>
              <w:jc w:val="center"/>
            </w:pPr>
          </w:p>
        </w:tc>
        <w:tc>
          <w:tcPr>
            <w:tcW w:w="1965" w:type="dxa"/>
            <w:vAlign w:val="center"/>
          </w:tcPr>
          <w:p>
            <w:pPr>
              <w:pStyle w:val="13"/>
              <w:jc w:val="center"/>
            </w:pP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6</w:t>
            </w:r>
          </w:p>
        </w:tc>
        <w:tc>
          <w:tcPr>
            <w:tcW w:w="4320" w:type="dxa"/>
            <w:vAlign w:val="center"/>
          </w:tcPr>
          <w:p>
            <w:pPr>
              <w:pStyle w:val="14"/>
            </w:pPr>
            <w:r>
              <w:t>二、公务用车购置及运维费</w:t>
            </w:r>
          </w:p>
        </w:tc>
        <w:tc>
          <w:tcPr>
            <w:tcW w:w="1950" w:type="dxa"/>
            <w:vAlign w:val="center"/>
          </w:tcPr>
          <w:p>
            <w:pPr>
              <w:pStyle w:val="13"/>
              <w:jc w:val="center"/>
            </w:pPr>
            <w:r>
              <w:rPr>
                <w:rFonts w:hint="eastAsia"/>
                <w:lang w:val="en-US" w:eastAsia="zh-CN"/>
              </w:rPr>
              <w:t>13.5</w:t>
            </w:r>
            <w:r>
              <w:t>0</w:t>
            </w:r>
          </w:p>
        </w:tc>
        <w:tc>
          <w:tcPr>
            <w:tcW w:w="1965" w:type="dxa"/>
            <w:vAlign w:val="center"/>
          </w:tcPr>
          <w:p>
            <w:pPr>
              <w:pStyle w:val="13"/>
              <w:jc w:val="center"/>
            </w:pPr>
            <w:r>
              <w:rPr>
                <w:rFonts w:hint="eastAsia"/>
                <w:lang w:val="en-US" w:eastAsia="zh-CN"/>
              </w:rPr>
              <w:t>13.5</w:t>
            </w:r>
            <w:r>
              <w:t>0</w:t>
            </w: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7</w:t>
            </w:r>
          </w:p>
        </w:tc>
        <w:tc>
          <w:tcPr>
            <w:tcW w:w="4320" w:type="dxa"/>
            <w:vAlign w:val="center"/>
          </w:tcPr>
          <w:p>
            <w:pPr>
              <w:pStyle w:val="14"/>
            </w:pPr>
            <w:r>
              <w:t xml:space="preserve">    其中：公务用车购置费</w:t>
            </w:r>
          </w:p>
        </w:tc>
        <w:tc>
          <w:tcPr>
            <w:tcW w:w="1950" w:type="dxa"/>
            <w:vAlign w:val="center"/>
          </w:tcPr>
          <w:p>
            <w:pPr>
              <w:pStyle w:val="13"/>
              <w:jc w:val="center"/>
            </w:pPr>
          </w:p>
        </w:tc>
        <w:tc>
          <w:tcPr>
            <w:tcW w:w="1965" w:type="dxa"/>
            <w:vAlign w:val="center"/>
          </w:tcPr>
          <w:p>
            <w:pPr>
              <w:pStyle w:val="13"/>
              <w:jc w:val="center"/>
            </w:pP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8</w:t>
            </w:r>
          </w:p>
        </w:tc>
        <w:tc>
          <w:tcPr>
            <w:tcW w:w="4320" w:type="dxa"/>
            <w:vAlign w:val="center"/>
          </w:tcPr>
          <w:p>
            <w:pPr>
              <w:pStyle w:val="14"/>
            </w:pPr>
            <w:r>
              <w:t xml:space="preserve">          公务用车运行维护费</w:t>
            </w:r>
          </w:p>
        </w:tc>
        <w:tc>
          <w:tcPr>
            <w:tcW w:w="1950" w:type="dxa"/>
            <w:vAlign w:val="center"/>
          </w:tcPr>
          <w:p>
            <w:pPr>
              <w:pStyle w:val="13"/>
              <w:jc w:val="center"/>
            </w:pPr>
            <w:r>
              <w:rPr>
                <w:rFonts w:hint="eastAsia"/>
                <w:lang w:val="en-US" w:eastAsia="zh-CN"/>
              </w:rPr>
              <w:t>13.5</w:t>
            </w:r>
            <w:r>
              <w:t>0</w:t>
            </w:r>
          </w:p>
        </w:tc>
        <w:tc>
          <w:tcPr>
            <w:tcW w:w="1965" w:type="dxa"/>
            <w:vAlign w:val="center"/>
          </w:tcPr>
          <w:p>
            <w:pPr>
              <w:pStyle w:val="13"/>
              <w:jc w:val="center"/>
            </w:pPr>
            <w:r>
              <w:rPr>
                <w:rFonts w:hint="eastAsia"/>
                <w:lang w:val="en-US" w:eastAsia="zh-CN"/>
              </w:rPr>
              <w:t>13.5</w:t>
            </w:r>
            <w:r>
              <w:t>0</w:t>
            </w:r>
          </w:p>
        </w:tc>
        <w:tc>
          <w:tcPr>
            <w:tcW w:w="1860" w:type="dxa"/>
            <w:vAlign w:val="center"/>
          </w:tcPr>
          <w:p>
            <w:pPr>
              <w:pStyle w:val="13"/>
            </w:pPr>
          </w:p>
        </w:tc>
        <w:tc>
          <w:tcPr>
            <w:tcW w:w="17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6" w:type="dxa"/>
            <w:vAlign w:val="center"/>
          </w:tcPr>
          <w:p>
            <w:pPr>
              <w:pStyle w:val="15"/>
            </w:pPr>
            <w:r>
              <w:t>9</w:t>
            </w:r>
          </w:p>
        </w:tc>
        <w:tc>
          <w:tcPr>
            <w:tcW w:w="4320" w:type="dxa"/>
            <w:vAlign w:val="center"/>
          </w:tcPr>
          <w:p>
            <w:pPr>
              <w:pStyle w:val="14"/>
            </w:pPr>
            <w:r>
              <w:t>三、公务接待费</w:t>
            </w:r>
          </w:p>
        </w:tc>
        <w:tc>
          <w:tcPr>
            <w:tcW w:w="1950" w:type="dxa"/>
            <w:vAlign w:val="center"/>
          </w:tcPr>
          <w:p>
            <w:pPr>
              <w:pStyle w:val="13"/>
              <w:jc w:val="center"/>
            </w:pPr>
          </w:p>
        </w:tc>
        <w:tc>
          <w:tcPr>
            <w:tcW w:w="1965" w:type="dxa"/>
            <w:vAlign w:val="center"/>
          </w:tcPr>
          <w:p>
            <w:pPr>
              <w:pStyle w:val="13"/>
              <w:jc w:val="center"/>
            </w:pPr>
          </w:p>
        </w:tc>
        <w:tc>
          <w:tcPr>
            <w:tcW w:w="1860" w:type="dxa"/>
            <w:vAlign w:val="center"/>
          </w:tcPr>
          <w:p>
            <w:pPr>
              <w:pStyle w:val="13"/>
            </w:pPr>
          </w:p>
        </w:tc>
        <w:tc>
          <w:tcPr>
            <w:tcW w:w="1744" w:type="dxa"/>
            <w:vAlign w:val="center"/>
          </w:tcPr>
          <w:p>
            <w:pPr>
              <w:pStyle w:val="13"/>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sz w:val="28"/>
          <w:szCs w:val="28"/>
        </w:rPr>
      </w:pPr>
      <w:r>
        <w:rPr>
          <w:rFonts w:ascii="方正小标宋_GBK" w:hAnsi="方正小标宋_GBK" w:eastAsia="方正小标宋_GBK" w:cs="方正小标宋_GBK"/>
          <w:color w:val="000000"/>
          <w:sz w:val="48"/>
          <w:szCs w:val="28"/>
        </w:rPr>
        <w:t>石家庄市鹿泉区水利局2023年部门预算信息公开情况说明</w:t>
      </w:r>
    </w:p>
    <w:p>
      <w:pPr>
        <w:spacing w:before="0" w:after="0" w:line="500" w:lineRule="exact"/>
        <w:ind w:firstLine="560"/>
        <w:jc w:val="left"/>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sz w:val="32"/>
          <w:szCs w:val="32"/>
        </w:rPr>
      </w:pPr>
      <w:r>
        <w:rPr>
          <w:rFonts w:hint="eastAsia" w:ascii="仿宋_GB2312" w:hAnsi="仿宋_GB2312" w:eastAsia="仿宋_GB2312" w:cs="仿宋_GB2312"/>
          <w:color w:val="000000"/>
          <w:sz w:val="32"/>
          <w:szCs w:val="32"/>
        </w:rPr>
        <w:t>按照《预算法》、《地方预决算公开操作规程》和《关于进一步推进预算公开工作的实施意见》规定，现将石家庄市鹿泉区水利局2023年部门预算公开如下：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rPr>
          <w:rFonts w:hint="eastAsia" w:ascii="方正小标宋简体" w:hAnsi="方正小标宋简体" w:eastAsia="方正小标宋简体" w:cs="方正小标宋简体"/>
          <w:sz w:val="32"/>
          <w:szCs w:val="32"/>
        </w:rPr>
      </w:pPr>
      <w:bookmarkStart w:id="9" w:name="_Toc_3_3_0000000010"/>
      <w:r>
        <w:rPr>
          <w:rFonts w:hint="eastAsia" w:ascii="方正小标宋简体" w:hAnsi="方正小标宋简体" w:eastAsia="方正小标宋简体" w:cs="方正小标宋简体"/>
          <w:color w:val="000000"/>
          <w:sz w:val="32"/>
          <w:szCs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color w:val="000000"/>
          <w:sz w:val="32"/>
          <w:szCs w:val="32"/>
        </w:rPr>
        <w:t>部门职责：</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1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ascii="方正楷体_GBK" w:hAnsi="方正楷体_GBK" w:eastAsia="方正楷体_GBK" w:cs="方正楷体_GBK"/>
          <w:b/>
          <w:color w:val="000000"/>
          <w:sz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b/>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42"/>
        <w:gridCol w:w="2205"/>
        <w:gridCol w:w="2235"/>
        <w:gridCol w:w="43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42" w:type="dxa"/>
            <w:vAlign w:val="center"/>
          </w:tcPr>
          <w:p>
            <w:pPr>
              <w:pStyle w:val="12"/>
            </w:pPr>
            <w:r>
              <w:t>单位名称</w:t>
            </w:r>
          </w:p>
        </w:tc>
        <w:tc>
          <w:tcPr>
            <w:tcW w:w="2205" w:type="dxa"/>
            <w:vAlign w:val="center"/>
          </w:tcPr>
          <w:p>
            <w:pPr>
              <w:pStyle w:val="12"/>
            </w:pPr>
            <w:r>
              <w:t>单位性质</w:t>
            </w:r>
          </w:p>
        </w:tc>
        <w:tc>
          <w:tcPr>
            <w:tcW w:w="2235" w:type="dxa"/>
            <w:vAlign w:val="center"/>
          </w:tcPr>
          <w:p>
            <w:pPr>
              <w:pStyle w:val="12"/>
            </w:pPr>
            <w:r>
              <w:t>单位规格</w:t>
            </w:r>
          </w:p>
        </w:tc>
        <w:tc>
          <w:tcPr>
            <w:tcW w:w="4306"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石家庄市鹿泉区水利局本级</w:t>
            </w:r>
          </w:p>
        </w:tc>
        <w:tc>
          <w:tcPr>
            <w:tcW w:w="2205" w:type="dxa"/>
            <w:vAlign w:val="center"/>
          </w:tcPr>
          <w:p>
            <w:pPr>
              <w:pStyle w:val="15"/>
            </w:pPr>
            <w:r>
              <w:t>行政</w:t>
            </w:r>
          </w:p>
        </w:tc>
        <w:tc>
          <w:tcPr>
            <w:tcW w:w="2235" w:type="dxa"/>
            <w:vAlign w:val="center"/>
          </w:tcPr>
          <w:p>
            <w:pPr>
              <w:pStyle w:val="15"/>
            </w:pPr>
            <w:r>
              <w:t>正科级</w:t>
            </w:r>
          </w:p>
        </w:tc>
        <w:tc>
          <w:tcPr>
            <w:tcW w:w="4306"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石家庄市鹿泉区水资源综合服务中心</w:t>
            </w:r>
          </w:p>
        </w:tc>
        <w:tc>
          <w:tcPr>
            <w:tcW w:w="2205" w:type="dxa"/>
            <w:vAlign w:val="center"/>
          </w:tcPr>
          <w:p>
            <w:pPr>
              <w:pStyle w:val="15"/>
            </w:pPr>
            <w:r>
              <w:t>事业</w:t>
            </w:r>
          </w:p>
        </w:tc>
        <w:tc>
          <w:tcPr>
            <w:tcW w:w="2235" w:type="dxa"/>
            <w:vAlign w:val="center"/>
          </w:tcPr>
          <w:p>
            <w:pPr>
              <w:pStyle w:val="15"/>
            </w:pPr>
            <w:r>
              <w:t>股级</w:t>
            </w:r>
          </w:p>
        </w:tc>
        <w:tc>
          <w:tcPr>
            <w:tcW w:w="4306"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石家庄市鹿泉区水土保持工作站</w:t>
            </w:r>
          </w:p>
        </w:tc>
        <w:tc>
          <w:tcPr>
            <w:tcW w:w="2205" w:type="dxa"/>
            <w:vAlign w:val="center"/>
          </w:tcPr>
          <w:p>
            <w:pPr>
              <w:pStyle w:val="15"/>
            </w:pPr>
            <w:r>
              <w:t>事业</w:t>
            </w:r>
          </w:p>
        </w:tc>
        <w:tc>
          <w:tcPr>
            <w:tcW w:w="2235" w:type="dxa"/>
            <w:vAlign w:val="center"/>
          </w:tcPr>
          <w:p>
            <w:pPr>
              <w:pStyle w:val="15"/>
            </w:pPr>
            <w:r>
              <w:t>股级</w:t>
            </w:r>
          </w:p>
        </w:tc>
        <w:tc>
          <w:tcPr>
            <w:tcW w:w="4306"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石家庄市鹿泉区源泉灌区服务中心</w:t>
            </w:r>
          </w:p>
        </w:tc>
        <w:tc>
          <w:tcPr>
            <w:tcW w:w="2205" w:type="dxa"/>
            <w:vAlign w:val="center"/>
          </w:tcPr>
          <w:p>
            <w:pPr>
              <w:pStyle w:val="15"/>
            </w:pPr>
            <w:r>
              <w:t>事业</w:t>
            </w:r>
          </w:p>
        </w:tc>
        <w:tc>
          <w:tcPr>
            <w:tcW w:w="2235" w:type="dxa"/>
            <w:vAlign w:val="center"/>
          </w:tcPr>
          <w:p>
            <w:pPr>
              <w:pStyle w:val="15"/>
            </w:pPr>
            <w:r>
              <w:t>股级</w:t>
            </w:r>
          </w:p>
        </w:tc>
        <w:tc>
          <w:tcPr>
            <w:tcW w:w="4306"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石家庄市鹿泉区计三灌区服务中心</w:t>
            </w:r>
          </w:p>
        </w:tc>
        <w:tc>
          <w:tcPr>
            <w:tcW w:w="2205" w:type="dxa"/>
            <w:vAlign w:val="center"/>
          </w:tcPr>
          <w:p>
            <w:pPr>
              <w:pStyle w:val="15"/>
            </w:pPr>
            <w:r>
              <w:t>事业</w:t>
            </w:r>
          </w:p>
        </w:tc>
        <w:tc>
          <w:tcPr>
            <w:tcW w:w="2235" w:type="dxa"/>
            <w:vAlign w:val="center"/>
          </w:tcPr>
          <w:p>
            <w:pPr>
              <w:pStyle w:val="15"/>
            </w:pPr>
            <w:r>
              <w:t>股级</w:t>
            </w:r>
          </w:p>
        </w:tc>
        <w:tc>
          <w:tcPr>
            <w:tcW w:w="4306"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石家庄市鹿泉区水利技术推广中心</w:t>
            </w:r>
          </w:p>
        </w:tc>
        <w:tc>
          <w:tcPr>
            <w:tcW w:w="2205" w:type="dxa"/>
            <w:vAlign w:val="center"/>
          </w:tcPr>
          <w:p>
            <w:pPr>
              <w:pStyle w:val="15"/>
            </w:pPr>
            <w:r>
              <w:t>事业</w:t>
            </w:r>
          </w:p>
        </w:tc>
        <w:tc>
          <w:tcPr>
            <w:tcW w:w="2235" w:type="dxa"/>
            <w:vAlign w:val="center"/>
          </w:tcPr>
          <w:p>
            <w:pPr>
              <w:pStyle w:val="15"/>
            </w:pPr>
            <w:r>
              <w:t>股级</w:t>
            </w:r>
          </w:p>
        </w:tc>
        <w:tc>
          <w:tcPr>
            <w:tcW w:w="4306"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42" w:type="dxa"/>
            <w:vAlign w:val="center"/>
          </w:tcPr>
          <w:p>
            <w:pPr>
              <w:pStyle w:val="14"/>
              <w:jc w:val="center"/>
            </w:pPr>
            <w:r>
              <w:t>石家庄市鹿泉区移民服务中心</w:t>
            </w:r>
          </w:p>
        </w:tc>
        <w:tc>
          <w:tcPr>
            <w:tcW w:w="2205" w:type="dxa"/>
            <w:vAlign w:val="center"/>
          </w:tcPr>
          <w:p>
            <w:pPr>
              <w:pStyle w:val="15"/>
            </w:pPr>
            <w:r>
              <w:t>事业</w:t>
            </w:r>
          </w:p>
        </w:tc>
        <w:tc>
          <w:tcPr>
            <w:tcW w:w="2235" w:type="dxa"/>
            <w:vAlign w:val="center"/>
          </w:tcPr>
          <w:p>
            <w:pPr>
              <w:pStyle w:val="15"/>
            </w:pPr>
            <w:r>
              <w:t>股级</w:t>
            </w:r>
          </w:p>
        </w:tc>
        <w:tc>
          <w:tcPr>
            <w:tcW w:w="4306" w:type="dxa"/>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color w:val="000000"/>
          <w:sz w:val="32"/>
          <w:szCs w:val="32"/>
        </w:rPr>
        <w:t>二、部门预算安排的总体情况</w:t>
      </w:r>
      <w:bookmarkEnd w:id="10"/>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按照预算管理有关规定，目前我区部门预算的编制实行综合预算管理，即全部收入和支出都反映在预算中。石家庄市鹿泉区水利局机关及所属事业单位的收支包含在部门预算中。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反映本部门当年全部收入。2023年预算收入46613.11万元，其中：一般公共预算收入9552.73万元，基金预算收入18381.32万元，上年结转18679.05万元。</w:t>
      </w:r>
    </w:p>
    <w:p>
      <w:pPr>
        <w:pStyle w:val="20"/>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收支预算总表支出栏、基本支出表、项目支出表按经济分类和支出功能分类科目编制，反映鹿泉区水利局年度部门预算中支出预算的总体情况。2023年支出预算46613.11万元，其中基本支出4000.7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包括人员经费3733.31万元和日常公用经费267.39万元；项目支出23933.36万元，主要为缴纳南水北调水费、还本付息款、水系联通工程建设、供水管网工程建设；上年结转安排18679.05万元，主要为计三渠改线工程、南部、北部供水设施提升工程、古运河项目、给排水设施建设、关停自备井项目等。</w:t>
      </w:r>
    </w:p>
    <w:p>
      <w:pPr>
        <w:pStyle w:val="20"/>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3、比上年增减情况</w:t>
      </w:r>
    </w:p>
    <w:p>
      <w:pPr>
        <w:pStyle w:val="2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46613.11万元，较2022年预算增加11250.28万元，其中：基本支出增加702.53万元，主要为人员经费支出增加；项目支出增加5448.02万元，主要为实拨指标增加；结转安排增加5099.73万元，主要为专项债券资金结转等。</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rPr>
          <w:rFonts w:hint="eastAsia" w:ascii="方正小标宋简体" w:hAnsi="方正小标宋简体" w:eastAsia="方正小标宋简体" w:cs="方正小标宋简体"/>
          <w:sz w:val="32"/>
          <w:szCs w:val="32"/>
        </w:rPr>
      </w:pPr>
      <w:bookmarkStart w:id="11" w:name="_Toc_3_3_0000000012"/>
      <w:r>
        <w:rPr>
          <w:rFonts w:hint="eastAsia" w:ascii="方正小标宋简体" w:hAnsi="方正小标宋简体" w:eastAsia="方正小标宋简体" w:cs="方正小标宋简体"/>
          <w:color w:val="000000"/>
          <w:sz w:val="32"/>
          <w:szCs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安排共计267.39万元，主要用于日常维修、办公用房水电费、办公用房取暖费、办公用房物业管理费等日常运行支出。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2"/>
        <w:rPr>
          <w:rFonts w:hint="eastAsia" w:ascii="仿宋_GB2312" w:hAnsi="仿宋_GB2312" w:eastAsia="仿宋_GB2312" w:cs="仿宋_GB2312"/>
          <w:b/>
          <w:bCs/>
          <w:sz w:val="32"/>
          <w:szCs w:val="32"/>
        </w:rPr>
      </w:pPr>
      <w:bookmarkStart w:id="12" w:name="_Toc_3_3_0000000013"/>
      <w:r>
        <w:rPr>
          <w:rFonts w:hint="eastAsia" w:ascii="仿宋_GB2312" w:hAnsi="仿宋_GB2312" w:eastAsia="仿宋_GB2312" w:cs="仿宋_GB2312"/>
          <w:b/>
          <w:bCs/>
          <w:color w:val="000000"/>
          <w:sz w:val="32"/>
          <w:szCs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财政拨款“三公”经费预算安排13.5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；公务用车购置及运维费13.5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万元（其中：公务用车购置费为0</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，公务用车运维费13.5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万元)；公务接待费0</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。与2022年相比持平。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rPr>
          <w:rFonts w:hint="eastAsia" w:ascii="方正小标宋简体" w:hAnsi="方正小标宋简体" w:eastAsia="方正小标宋简体" w:cs="方正小标宋简体"/>
          <w:sz w:val="32"/>
          <w:szCs w:val="32"/>
        </w:rPr>
      </w:pPr>
      <w:bookmarkStart w:id="13" w:name="_Toc_3_3_0000000014"/>
      <w:r>
        <w:rPr>
          <w:rFonts w:hint="eastAsia" w:ascii="方正小标宋简体" w:hAnsi="方正小标宋简体" w:eastAsia="方正小标宋简体" w:cs="方正小标宋简体"/>
          <w:color w:val="000000"/>
          <w:sz w:val="32"/>
          <w:szCs w:val="32"/>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第一部分 部门整体绩效目标</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（一）总体绩效目标</w:t>
      </w:r>
    </w:p>
    <w:p>
      <w:pPr>
        <w:pStyle w:val="23"/>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指导思想</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四五”开好局起好步，加快建设经济强区、魅力鹿泉、生态宜居宜业宜游新城区提供坚强的水利保障。</w:t>
      </w:r>
    </w:p>
    <w:p>
      <w:pPr>
        <w:pStyle w:val="23"/>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基本原则</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发展格局。</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结合起来，和“团结就是力量”专题学习教育活动结合起来，选好切入点、把握关键点、打造新亮点，以点带面活跃工作全局，助推鹿泉创新发展、绿色发展、高质量发展。</w:t>
      </w:r>
    </w:p>
    <w:p>
      <w:pPr>
        <w:pStyle w:val="23"/>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2023年目标</w:t>
      </w:r>
    </w:p>
    <w:p>
      <w:pPr>
        <w:pStyle w:val="23"/>
        <w:keepNext w:val="0"/>
        <w:keepLines w:val="0"/>
        <w:pageBreakBefore w:val="0"/>
        <w:widowControl/>
        <w:numPr>
          <w:ilvl w:val="0"/>
          <w:numId w:val="1"/>
        </w:numPr>
        <w:kinsoku/>
        <w:wordWrap/>
        <w:overflowPunct/>
        <w:topLinePunct w:val="0"/>
        <w:autoSpaceDE/>
        <w:autoSpaceDN/>
        <w:bidi w:val="0"/>
        <w:adjustRightInd/>
        <w:snapToGrid/>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工业增加值取水量不高于19.6立方米/万元；</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（2）农田灌溉水有效利用系数提高到0.692</w:t>
      </w:r>
      <w:r>
        <w:rPr>
          <w:rFonts w:hint="eastAsia" w:ascii="仿宋_GB2312" w:hAnsi="仿宋_GB2312" w:eastAsia="仿宋_GB2312" w:cs="仿宋_GB2312"/>
          <w:sz w:val="32"/>
          <w:szCs w:val="32"/>
          <w:lang w:eastAsia="zh-CN"/>
        </w:rPr>
        <w:t>；</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科学利用引江水指标，2022年消纳引江水水量5878万立方米</w:t>
      </w:r>
      <w:r>
        <w:rPr>
          <w:rFonts w:hint="eastAsia" w:ascii="仿宋_GB2312" w:hAnsi="仿宋_GB2312" w:eastAsia="仿宋_GB2312" w:cs="仿宋_GB2312"/>
          <w:sz w:val="32"/>
          <w:szCs w:val="32"/>
          <w:lang w:eastAsia="zh-CN"/>
        </w:rPr>
        <w:t>；</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建设鹿泉区水系联通工程（一期）项目，通过引、调、疏等工程措施实施鹿泉区水系联通工程，将引岗渠、源泉渠、计三渠三条渠道通过互掉互补实现引水到古运河、太平河、金河、洨河、及沿河的坑塘、水库、风景区、特色小镇等，改善沿渠、沿河地表生态环境</w:t>
      </w:r>
      <w:r>
        <w:rPr>
          <w:rFonts w:hint="eastAsia" w:ascii="仿宋_GB2312" w:hAnsi="仿宋_GB2312" w:eastAsia="仿宋_GB2312" w:cs="仿宋_GB2312"/>
          <w:sz w:val="32"/>
          <w:szCs w:val="32"/>
          <w:lang w:eastAsia="zh-CN"/>
        </w:rPr>
        <w:t>；</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（5）严格落实“河长制”，完成滹沱河生态修复三期工程，启动金河，南部、北部供水项目</w:t>
      </w:r>
      <w:r>
        <w:rPr>
          <w:rFonts w:hint="eastAsia" w:ascii="仿宋_GB2312" w:hAnsi="仿宋_GB2312" w:eastAsia="仿宋_GB2312" w:cs="仿宋_GB2312"/>
          <w:sz w:val="32"/>
          <w:szCs w:val="32"/>
          <w:lang w:eastAsia="zh-CN"/>
        </w:rPr>
        <w:t>；</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（6）农村饮水安全巩固提升，解决庄村安装净水设备，提升引用水质，喝上放心水。</w:t>
      </w:r>
    </w:p>
    <w:p>
      <w:pPr>
        <w:pStyle w:val="23"/>
        <w:keepNext w:val="0"/>
        <w:keepLines w:val="0"/>
        <w:pageBreakBefore w:val="0"/>
        <w:widowControl/>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（7）移民后扶直补资金发放。</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（二）分项绩效目标</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小型农田水利设施绩效目标：以农田水利建设规划为依托，加大高效节水灌溉工程（包括管道输水灌溉、喷灌、微灌等）、灌区末级渠系等农田水利设施的新建、修复与改造工程建设，提高粮食生产能力。</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水库大坝的维修加固及诊断监测的绩效目标：安排小型水库汛期值班，及时发现水库存在的问题，保障水雨情及时传递。对水库大坝变形情况进行诊断，及时发现水库存在的问题。更好地发挥防洪安全及灌溉效益，保护下游村庄人民生命财产安全。</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河道整治管理及联合执法能力绩效目标：加强对涉河行为的监督和管理。提升群众自觉维护河道管理秩序的积极性。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灌区修缮及节水改造工程绩效目标。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水资源的利用管理及建设节水型社会绩效目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通过节水型社会建设，使“十四五”期间农业用水在支撑农业经济发展指标持续增长下实现负增长，全区总用水量得到基本控制，农业总用水量实现持续下降。</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水土保持重点项目建设绩效目标：保证水土保持重点建设项目，重点完成经济林，水保林，封育治理等。通过综合治理，改善人居环境，提高农民生活质量，促进农村和谐发展。</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防汛抗旱安全工程建设绩效目标。继续做好防汛工作，进一步落实以行政首长负责制为核心的各项防汛责任制，修订小型水库度汛预案；防汛抢险演练；防汛通讯设施与山洪灾害市级平台维修养护；小型水库汛期值班补助；卫星电话通讯费和应急卫星转播频道使用。组织、协调、监督、指导日常工作，加强值班，严格值守，坚持领导带班制和 24 小时值班制，确保汛期通讯畅通，各类信息能及时上传下达，确保全区安全度汛。</w:t>
      </w:r>
    </w:p>
    <w:p>
      <w:pPr>
        <w:pStyle w:val="24"/>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水利项目前期规划设计绩效目标：通过水利项目规划前期工作，小型水库大坝位移联测，完成农村饮水安全项目、水土保持项目前期工作、水库维修加固及河道整治工程监理、水利工程质量监督、河道采砂规划、地下水压采治理，区域防洪等前期规划设计。有效的提高工程项目投资效益、社会效益，环境效益，提高我区防洪能力，保护人民生命财产。</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（三）工作保障措施</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1、加强组织领导，落实目标责任</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强化我区的水利发展改革的作用，切实加强对水利工作的组织领导，强化水利规划的实施的目标责任，将主要目标纳入政府工作目标体系，层层落实责任。</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25"/>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室和下属单位要切实增强责任意识，认真履行职责，强化工作措施，抓好水利管理的各项任务的实施工作，推动项目落实。建立有效的工作机制，明确责任，协调联动，协调推动水利发展。</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3、加大投入力度</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25"/>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进一步完善水利发展改革的绩效评价和考核办法。加大水利基础设施建设项目督导和检查力度，保障水基础设施建设顺利推进。</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3" w:firstLineChars="200"/>
        <w:jc w:val="left"/>
        <w:outlineLvl w:val="9"/>
        <w:sectPr>
          <w:pgSz w:w="16840" w:h="11900" w:orient="landscape"/>
          <w:pgMar w:top="1361" w:right="1474" w:bottom="1361" w:left="1587" w:header="720" w:footer="720" w:gutter="0"/>
          <w:cols w:space="0" w:num="1"/>
          <w:rtlGutter w:val="0"/>
          <w:docGrid w:linePitch="0" w:charSpace="0"/>
        </w:sectPr>
      </w:pPr>
      <w:r>
        <w:rPr>
          <w:rFonts w:ascii="方正楷体_GBK" w:hAnsi="方正楷体_GBK" w:eastAsia="方正楷体_GBK" w:cs="方正楷体_GBK"/>
          <w:b/>
          <w:color w:val="000000"/>
          <w:sz w:val="32"/>
        </w:rPr>
        <w:t>第二部分  专项资金绩效目标</w:t>
      </w:r>
    </w:p>
    <w:p>
      <w:pPr>
        <w:spacing w:before="0" w:after="0" w:line="240" w:lineRule="auto"/>
        <w:ind w:firstLine="964" w:firstLineChars="300"/>
        <w:jc w:val="left"/>
        <w:outlineLvl w:val="9"/>
        <w:sectPr>
          <w:pgSz w:w="16840" w:h="11900" w:orient="landscape"/>
          <w:pgMar w:top="1361" w:right="1474" w:bottom="1134" w:left="1587" w:header="720" w:footer="720" w:gutter="0"/>
          <w:cols w:space="0" w:num="1"/>
          <w:rtlGutter w:val="0"/>
          <w:docGrid w:linePitch="0" w:charSpace="0"/>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1、2018年度供水管网工程费用绩效目标表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≥25公里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≤6886.66万元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≥1万立方米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2、2019年度供水管网工程费用绩效目标表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≥89.75公里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≤5707.31万元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≥2.8万立方米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3、2019年度供水管网工程费用（2022）绩效目标表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≥89.75公里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≤5707.31万元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≥2.8万立方米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4、2021年度小型水库维修养护项目 相关资金绩效目标表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1.完成维修养护小型水库12座，保障大坝、溢洪道、库区等干净整洁无损坏。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水库维护完成率</w:t>
            </w:r>
          </w:p>
        </w:tc>
        <w:tc>
          <w:tcPr>
            <w:tcW w:w="2835" w:type="dxa"/>
            <w:vAlign w:val="center"/>
          </w:tcPr>
          <w:p>
            <w:pPr>
              <w:pStyle w:val="14"/>
            </w:pPr>
            <w:r>
              <w:t>汛期完成水库维护任务数占总任务的比率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维修养护水库数量</w:t>
            </w:r>
          </w:p>
        </w:tc>
        <w:tc>
          <w:tcPr>
            <w:tcW w:w="2835" w:type="dxa"/>
            <w:vAlign w:val="center"/>
          </w:tcPr>
          <w:p>
            <w:pPr>
              <w:pStyle w:val="14"/>
            </w:pPr>
            <w:r>
              <w:t>对小型水库进行维修养护服务的数量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水库维护验收合格率</w:t>
            </w:r>
          </w:p>
        </w:tc>
        <w:tc>
          <w:tcPr>
            <w:tcW w:w="2835" w:type="dxa"/>
            <w:vAlign w:val="center"/>
          </w:tcPr>
          <w:p>
            <w:pPr>
              <w:pStyle w:val="14"/>
            </w:pPr>
            <w:r>
              <w:t>水库维护验收合格任务占总任务的比率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水库维护成本</w:t>
            </w:r>
          </w:p>
        </w:tc>
        <w:tc>
          <w:tcPr>
            <w:tcW w:w="2835" w:type="dxa"/>
            <w:vAlign w:val="center"/>
          </w:tcPr>
          <w:p>
            <w:pPr>
              <w:pStyle w:val="14"/>
            </w:pPr>
            <w:r>
              <w:t>每座水库维护所需成本</w:t>
            </w:r>
          </w:p>
        </w:tc>
        <w:tc>
          <w:tcPr>
            <w:tcW w:w="2551" w:type="dxa"/>
            <w:vAlign w:val="center"/>
          </w:tcPr>
          <w:p>
            <w:pPr>
              <w:pStyle w:val="14"/>
            </w:pPr>
            <w:r>
              <w:t>小（Ⅰ）型每座7万元，小（Ⅱ）型每座4.6万元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公众满意度</w:t>
            </w:r>
          </w:p>
        </w:tc>
        <w:tc>
          <w:tcPr>
            <w:tcW w:w="2835" w:type="dxa"/>
            <w:vAlign w:val="center"/>
          </w:tcPr>
          <w:p>
            <w:pPr>
              <w:pStyle w:val="14"/>
            </w:pPr>
            <w:r>
              <w:t>满意人数占调查人数的比例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5、2021年公共消防栓加装及更新工程绩效目标表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1.完成项目建设，安装鹿泉区消防水鹤2个，消火栓33个，减少地下水开采，实现采补平衡，地下水位得到稳步回升。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安装消防水鹤数量</w:t>
            </w:r>
          </w:p>
        </w:tc>
        <w:tc>
          <w:tcPr>
            <w:tcW w:w="2835" w:type="dxa"/>
            <w:vAlign w:val="center"/>
          </w:tcPr>
          <w:p>
            <w:pPr>
              <w:pStyle w:val="14"/>
            </w:pPr>
            <w:r>
              <w:t>安装消防水鹤数量</w:t>
            </w:r>
          </w:p>
        </w:tc>
        <w:tc>
          <w:tcPr>
            <w:tcW w:w="2551" w:type="dxa"/>
            <w:vAlign w:val="center"/>
          </w:tcPr>
          <w:p>
            <w:pPr>
              <w:pStyle w:val="14"/>
            </w:pPr>
            <w:r>
              <w:t>≥2个</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安装消防栓数量</w:t>
            </w:r>
          </w:p>
        </w:tc>
        <w:tc>
          <w:tcPr>
            <w:tcW w:w="2835" w:type="dxa"/>
            <w:vAlign w:val="center"/>
          </w:tcPr>
          <w:p>
            <w:pPr>
              <w:pStyle w:val="14"/>
            </w:pPr>
            <w:r>
              <w:t>安装消防栓数量</w:t>
            </w:r>
          </w:p>
        </w:tc>
        <w:tc>
          <w:tcPr>
            <w:tcW w:w="2551" w:type="dxa"/>
            <w:vAlign w:val="center"/>
          </w:tcPr>
          <w:p>
            <w:pPr>
              <w:pStyle w:val="14"/>
            </w:pPr>
            <w:r>
              <w:t>≥33个</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≤117.68万元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全年消防设施保障率</w:t>
            </w:r>
          </w:p>
        </w:tc>
        <w:tc>
          <w:tcPr>
            <w:tcW w:w="2835" w:type="dxa"/>
            <w:vAlign w:val="center"/>
          </w:tcPr>
          <w:p>
            <w:pPr>
              <w:pStyle w:val="14"/>
            </w:pPr>
            <w:r>
              <w:t>全年消防设施保障率</w:t>
            </w:r>
          </w:p>
        </w:tc>
        <w:tc>
          <w:tcPr>
            <w:tcW w:w="2551" w:type="dxa"/>
            <w:vAlign w:val="center"/>
          </w:tcPr>
          <w:p>
            <w:pPr>
              <w:pStyle w:val="14"/>
            </w:pPr>
            <w:r>
              <w:t>≥95%</w:t>
            </w:r>
          </w:p>
        </w:tc>
        <w:tc>
          <w:tcPr>
            <w:tcW w:w="2268"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保障安全居民比例</w:t>
            </w:r>
          </w:p>
        </w:tc>
        <w:tc>
          <w:tcPr>
            <w:tcW w:w="2835" w:type="dxa"/>
            <w:vAlign w:val="center"/>
          </w:tcPr>
          <w:p>
            <w:pPr>
              <w:pStyle w:val="14"/>
            </w:pPr>
            <w:r>
              <w:t>保障安全居民比例</w:t>
            </w:r>
          </w:p>
        </w:tc>
        <w:tc>
          <w:tcPr>
            <w:tcW w:w="2551" w:type="dxa"/>
            <w:vAlign w:val="center"/>
          </w:tcPr>
          <w:p>
            <w:pPr>
              <w:pStyle w:val="14"/>
            </w:pPr>
            <w:r>
              <w:t>≥95%</w:t>
            </w:r>
          </w:p>
        </w:tc>
        <w:tc>
          <w:tcPr>
            <w:tcW w:w="2268"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6、2021年公共消防栓加装及更新工程（2022）绩效目标表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安装消防水鹤数量</w:t>
            </w:r>
          </w:p>
        </w:tc>
        <w:tc>
          <w:tcPr>
            <w:tcW w:w="2835" w:type="dxa"/>
            <w:vAlign w:val="center"/>
          </w:tcPr>
          <w:p>
            <w:pPr>
              <w:pStyle w:val="14"/>
            </w:pPr>
            <w:r>
              <w:t>安装消防水鹤数量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安装消防栓数量</w:t>
            </w:r>
          </w:p>
        </w:tc>
        <w:tc>
          <w:tcPr>
            <w:tcW w:w="2835" w:type="dxa"/>
            <w:vAlign w:val="center"/>
          </w:tcPr>
          <w:p>
            <w:pPr>
              <w:pStyle w:val="14"/>
            </w:pPr>
            <w:r>
              <w:t>安装消防栓数量</w:t>
            </w:r>
          </w:p>
        </w:tc>
        <w:tc>
          <w:tcPr>
            <w:tcW w:w="2551" w:type="dxa"/>
            <w:vAlign w:val="center"/>
          </w:tcPr>
          <w:p>
            <w:pPr>
              <w:pStyle w:val="14"/>
            </w:pPr>
            <w:r>
              <w:t>≥33个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≤117.68万元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全年消防设施保障率</w:t>
            </w:r>
          </w:p>
        </w:tc>
        <w:tc>
          <w:tcPr>
            <w:tcW w:w="2835" w:type="dxa"/>
            <w:vAlign w:val="center"/>
          </w:tcPr>
          <w:p>
            <w:pPr>
              <w:pStyle w:val="14"/>
            </w:pPr>
            <w:r>
              <w:t>全年消防设施保障率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保障安全居民比例</w:t>
            </w:r>
          </w:p>
        </w:tc>
        <w:tc>
          <w:tcPr>
            <w:tcW w:w="2835" w:type="dxa"/>
            <w:vAlign w:val="center"/>
          </w:tcPr>
          <w:p>
            <w:pPr>
              <w:pStyle w:val="14"/>
            </w:pPr>
            <w:r>
              <w:t>保障安全居民比例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7、2021年南水北调水费（2022）绩效目标表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1.及时足额的按规定上交引江水水费21031.463万元，保障鹿泉区供水稳定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水费缴纳时间</w:t>
            </w:r>
          </w:p>
        </w:tc>
        <w:tc>
          <w:tcPr>
            <w:tcW w:w="2835" w:type="dxa"/>
            <w:vAlign w:val="center"/>
          </w:tcPr>
          <w:p>
            <w:pPr>
              <w:pStyle w:val="14"/>
            </w:pPr>
            <w:r>
              <w:t>缴纳南水北调水费时间</w:t>
            </w:r>
          </w:p>
        </w:tc>
        <w:tc>
          <w:tcPr>
            <w:tcW w:w="2551" w:type="dxa"/>
            <w:vAlign w:val="center"/>
          </w:tcPr>
          <w:p>
            <w:pPr>
              <w:pStyle w:val="14"/>
            </w:pPr>
            <w:r>
              <w:t>按规定时间及时缴纳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水费缴纳精准率</w:t>
            </w:r>
          </w:p>
        </w:tc>
        <w:tc>
          <w:tcPr>
            <w:tcW w:w="2835" w:type="dxa"/>
            <w:vAlign w:val="center"/>
          </w:tcPr>
          <w:p>
            <w:pPr>
              <w:pStyle w:val="14"/>
            </w:pPr>
            <w:r>
              <w:t>缴纳南水北调水费金额占应缴纳金额的比率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单位水价标准</w:t>
            </w:r>
          </w:p>
        </w:tc>
        <w:tc>
          <w:tcPr>
            <w:tcW w:w="2835" w:type="dxa"/>
            <w:vAlign w:val="center"/>
          </w:tcPr>
          <w:p>
            <w:pPr>
              <w:pStyle w:val="14"/>
            </w:pPr>
            <w:r>
              <w:t>每立方米水价格标准</w:t>
            </w:r>
          </w:p>
        </w:tc>
        <w:tc>
          <w:tcPr>
            <w:tcW w:w="2551" w:type="dxa"/>
            <w:vAlign w:val="center"/>
          </w:tcPr>
          <w:p>
            <w:pPr>
              <w:pStyle w:val="14"/>
            </w:pPr>
            <w:r>
              <w:t>1.9元/立方米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缴纳以前年度欠缴南水北调水费金额</w:t>
            </w:r>
          </w:p>
        </w:tc>
        <w:tc>
          <w:tcPr>
            <w:tcW w:w="2551" w:type="dxa"/>
            <w:vAlign w:val="center"/>
          </w:tcPr>
          <w:p>
            <w:pPr>
              <w:pStyle w:val="14"/>
            </w:pPr>
            <w:r>
              <w:t>≥7916.18万元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本年应缴纳南水北调水费金额</w:t>
            </w:r>
          </w:p>
          <w:p>
            <w:pPr>
              <w:pStyle w:val="14"/>
            </w:pPr>
          </w:p>
        </w:tc>
        <w:tc>
          <w:tcPr>
            <w:tcW w:w="2551" w:type="dxa"/>
            <w:vAlign w:val="center"/>
          </w:tcPr>
          <w:p>
            <w:pPr>
              <w:pStyle w:val="14"/>
            </w:pPr>
            <w:r>
              <w:t>≥13115.29万元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能够长期较好的保障供水，消纳引江水</w:t>
            </w:r>
          </w:p>
        </w:tc>
        <w:tc>
          <w:tcPr>
            <w:tcW w:w="2551" w:type="dxa"/>
            <w:vAlign w:val="center"/>
          </w:tcPr>
          <w:p>
            <w:pPr>
              <w:pStyle w:val="14"/>
            </w:pPr>
            <w:r>
              <w:t>能够长期较好的保障供水，消纳引江水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8、2022年重点流域水环境综合治理石财建【2022】50绩效目标表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1.目标内容1金河防洪整治工程，全长6.5km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治理河道长度</w:t>
            </w:r>
          </w:p>
        </w:tc>
        <w:tc>
          <w:tcPr>
            <w:tcW w:w="2835" w:type="dxa"/>
            <w:vAlign w:val="center"/>
          </w:tcPr>
          <w:p>
            <w:pPr>
              <w:pStyle w:val="14"/>
            </w:pPr>
            <w:r>
              <w:t>治理河道长度</w:t>
            </w:r>
          </w:p>
        </w:tc>
        <w:tc>
          <w:tcPr>
            <w:tcW w:w="2551" w:type="dxa"/>
            <w:vAlign w:val="center"/>
          </w:tcPr>
          <w:p>
            <w:pPr>
              <w:pStyle w:val="14"/>
            </w:pPr>
            <w:r>
              <w:t>6.5km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河道底泥清理长度</w:t>
            </w:r>
          </w:p>
        </w:tc>
        <w:tc>
          <w:tcPr>
            <w:tcW w:w="2835" w:type="dxa"/>
            <w:vAlign w:val="center"/>
          </w:tcPr>
          <w:p>
            <w:pPr>
              <w:pStyle w:val="14"/>
            </w:pPr>
            <w:r>
              <w:t>河道底泥清理长度</w:t>
            </w:r>
          </w:p>
        </w:tc>
        <w:tc>
          <w:tcPr>
            <w:tcW w:w="2551" w:type="dxa"/>
            <w:vAlign w:val="center"/>
          </w:tcPr>
          <w:p>
            <w:pPr>
              <w:pStyle w:val="14"/>
            </w:pPr>
            <w:r>
              <w:t>6.5km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金河治理工程完成时间</w:t>
            </w:r>
          </w:p>
        </w:tc>
        <w:tc>
          <w:tcPr>
            <w:tcW w:w="2835" w:type="dxa"/>
            <w:vAlign w:val="center"/>
          </w:tcPr>
          <w:p>
            <w:pPr>
              <w:pStyle w:val="14"/>
            </w:pPr>
            <w:r>
              <w:t>部分金河治理工程完成时间</w:t>
            </w:r>
          </w:p>
        </w:tc>
        <w:tc>
          <w:tcPr>
            <w:tcW w:w="2551" w:type="dxa"/>
            <w:vAlign w:val="center"/>
          </w:tcPr>
          <w:p>
            <w:pPr>
              <w:pStyle w:val="14"/>
            </w:pPr>
            <w:r>
              <w:t>2022年12月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金河整治工程完成投资成本</w:t>
            </w:r>
          </w:p>
        </w:tc>
        <w:tc>
          <w:tcPr>
            <w:tcW w:w="2835" w:type="dxa"/>
            <w:vAlign w:val="center"/>
          </w:tcPr>
          <w:p>
            <w:pPr>
              <w:pStyle w:val="14"/>
            </w:pPr>
            <w:r>
              <w:t>金河整治工程完成投资部分成本</w:t>
            </w:r>
          </w:p>
        </w:tc>
        <w:tc>
          <w:tcPr>
            <w:tcW w:w="2551" w:type="dxa"/>
            <w:vAlign w:val="center"/>
          </w:tcPr>
          <w:p>
            <w:pPr>
              <w:pStyle w:val="14"/>
            </w:pPr>
            <w:r>
              <w:t>≤2650万元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重点河段防洪减灾能力提升</w:t>
            </w:r>
          </w:p>
        </w:tc>
        <w:tc>
          <w:tcPr>
            <w:tcW w:w="2835" w:type="dxa"/>
            <w:vAlign w:val="center"/>
          </w:tcPr>
          <w:p>
            <w:pPr>
              <w:pStyle w:val="14"/>
            </w:pPr>
            <w:r>
              <w:t>通过治理，河道行洪能力得到有效提升</w:t>
            </w:r>
          </w:p>
        </w:tc>
        <w:tc>
          <w:tcPr>
            <w:tcW w:w="2551" w:type="dxa"/>
            <w:vAlign w:val="center"/>
          </w:tcPr>
          <w:p>
            <w:pPr>
              <w:pStyle w:val="14"/>
            </w:pPr>
            <w:r>
              <w:t>河道行洪能力得到有效提升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金河治理工程使用年限</w:t>
            </w:r>
          </w:p>
        </w:tc>
        <w:tc>
          <w:tcPr>
            <w:tcW w:w="2835" w:type="dxa"/>
            <w:vAlign w:val="center"/>
          </w:tcPr>
          <w:p>
            <w:pPr>
              <w:pStyle w:val="14"/>
            </w:pPr>
            <w:r>
              <w:t>金河治理工程正常使用年限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服务对象满意数量占调查人数的比例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9、2023年还本付息（城区水厂项目、西部水厂及管网项目、绿岛水厂项目、城区管网项目）绩效目标表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1.依据合同约定，及时足量偿还融资款本金利息，按期化解政府债务，保证优良信用等级。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归还贷款利息</w:t>
            </w:r>
          </w:p>
        </w:tc>
        <w:tc>
          <w:tcPr>
            <w:tcW w:w="2835" w:type="dxa"/>
            <w:vAlign w:val="center"/>
          </w:tcPr>
          <w:p>
            <w:pPr>
              <w:pStyle w:val="14"/>
            </w:pPr>
            <w:r>
              <w:t>归还贷款利息</w:t>
            </w:r>
          </w:p>
        </w:tc>
        <w:tc>
          <w:tcPr>
            <w:tcW w:w="2551" w:type="dxa"/>
            <w:vAlign w:val="center"/>
          </w:tcPr>
          <w:p>
            <w:pPr>
              <w:pStyle w:val="14"/>
            </w:pPr>
            <w:r>
              <w:t>200万元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归还贷款本金</w:t>
            </w:r>
          </w:p>
        </w:tc>
        <w:tc>
          <w:tcPr>
            <w:tcW w:w="2835" w:type="dxa"/>
            <w:vAlign w:val="center"/>
          </w:tcPr>
          <w:p>
            <w:pPr>
              <w:pStyle w:val="14"/>
            </w:pPr>
            <w:r>
              <w:t>归还贷款本金</w:t>
            </w:r>
          </w:p>
        </w:tc>
        <w:tc>
          <w:tcPr>
            <w:tcW w:w="2551" w:type="dxa"/>
            <w:vAlign w:val="center"/>
          </w:tcPr>
          <w:p>
            <w:pPr>
              <w:pStyle w:val="14"/>
            </w:pPr>
            <w:r>
              <w:t>1089万元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归还贷款利息、贷款完成率</w:t>
            </w:r>
          </w:p>
        </w:tc>
        <w:tc>
          <w:tcPr>
            <w:tcW w:w="2835" w:type="dxa"/>
            <w:vAlign w:val="center"/>
          </w:tcPr>
          <w:p>
            <w:pPr>
              <w:pStyle w:val="14"/>
            </w:pPr>
            <w:r>
              <w:t>归还贷款利息、贷款完成率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是否按时归还贷款利息</w:t>
            </w:r>
          </w:p>
        </w:tc>
        <w:tc>
          <w:tcPr>
            <w:tcW w:w="2835" w:type="dxa"/>
            <w:vAlign w:val="center"/>
          </w:tcPr>
          <w:p>
            <w:pPr>
              <w:pStyle w:val="14"/>
            </w:pPr>
            <w:r>
              <w:t>是否按时归还贷款利息</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归还贷款利息、本金金额</w:t>
            </w:r>
          </w:p>
        </w:tc>
        <w:tc>
          <w:tcPr>
            <w:tcW w:w="2835" w:type="dxa"/>
            <w:vAlign w:val="center"/>
          </w:tcPr>
          <w:p>
            <w:pPr>
              <w:pStyle w:val="14"/>
            </w:pPr>
            <w:r>
              <w:t>归还贷款利息、本金金额</w:t>
            </w:r>
          </w:p>
        </w:tc>
        <w:tc>
          <w:tcPr>
            <w:tcW w:w="2551" w:type="dxa"/>
            <w:vAlign w:val="center"/>
          </w:tcPr>
          <w:p>
            <w:pPr>
              <w:pStyle w:val="14"/>
            </w:pPr>
            <w:r>
              <w:t>1289万元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按期化解政府债务率</w:t>
            </w:r>
          </w:p>
        </w:tc>
        <w:tc>
          <w:tcPr>
            <w:tcW w:w="2835" w:type="dxa"/>
            <w:vAlign w:val="center"/>
          </w:tcPr>
          <w:p>
            <w:pPr>
              <w:pStyle w:val="14"/>
            </w:pPr>
            <w:r>
              <w:t>按期化解政府债务率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1.及时足额的按规定上交引江水水费15922.82万元，保障鹿泉区供水稳定。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水费缴纳金额</w:t>
            </w:r>
          </w:p>
        </w:tc>
        <w:tc>
          <w:tcPr>
            <w:tcW w:w="2551" w:type="dxa"/>
            <w:vAlign w:val="center"/>
          </w:tcPr>
          <w:p>
            <w:pPr>
              <w:pStyle w:val="14"/>
            </w:pPr>
            <w:r>
              <w:t>&lt;11156.44万元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水费缴纳金额</w:t>
            </w:r>
          </w:p>
        </w:tc>
        <w:tc>
          <w:tcPr>
            <w:tcW w:w="2551" w:type="dxa"/>
            <w:vAlign w:val="center"/>
          </w:tcPr>
          <w:p>
            <w:pPr>
              <w:pStyle w:val="14"/>
            </w:pPr>
            <w:r>
              <w:t>&lt;10510.18万元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水费缴纳精准率</w:t>
            </w:r>
          </w:p>
        </w:tc>
        <w:tc>
          <w:tcPr>
            <w:tcW w:w="2835" w:type="dxa"/>
            <w:vAlign w:val="center"/>
          </w:tcPr>
          <w:p>
            <w:pPr>
              <w:pStyle w:val="14"/>
            </w:pPr>
            <w:r>
              <w:t>水费缴纳精准率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水费缴纳时间</w:t>
            </w:r>
          </w:p>
        </w:tc>
        <w:tc>
          <w:tcPr>
            <w:tcW w:w="2835" w:type="dxa"/>
            <w:vAlign w:val="center"/>
          </w:tcPr>
          <w:p>
            <w:pPr>
              <w:pStyle w:val="14"/>
            </w:pPr>
            <w:r>
              <w:t>水费缴纳时间</w:t>
            </w:r>
          </w:p>
        </w:tc>
        <w:tc>
          <w:tcPr>
            <w:tcW w:w="2551" w:type="dxa"/>
            <w:vAlign w:val="center"/>
          </w:tcPr>
          <w:p>
            <w:pPr>
              <w:pStyle w:val="14"/>
            </w:pPr>
            <w:r>
              <w:t>按规定时间及时缴纳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单位水价标准</w:t>
            </w:r>
          </w:p>
        </w:tc>
        <w:tc>
          <w:tcPr>
            <w:tcW w:w="2835" w:type="dxa"/>
            <w:vAlign w:val="center"/>
          </w:tcPr>
          <w:p>
            <w:pPr>
              <w:pStyle w:val="14"/>
            </w:pPr>
            <w:r>
              <w:t>单位水价标准</w:t>
            </w:r>
          </w:p>
        </w:tc>
        <w:tc>
          <w:tcPr>
            <w:tcW w:w="2551" w:type="dxa"/>
            <w:vAlign w:val="center"/>
          </w:tcPr>
          <w:p>
            <w:pPr>
              <w:pStyle w:val="14"/>
            </w:pPr>
            <w:r>
              <w:t>2.51元/立方米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长期较好的保障供水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11、2023年专项债券服务费绩效目标表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1.按时偿还2023年到期专项债券付息服务费。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付息服务费金额</w:t>
            </w:r>
          </w:p>
        </w:tc>
        <w:tc>
          <w:tcPr>
            <w:tcW w:w="2835" w:type="dxa"/>
            <w:vAlign w:val="center"/>
          </w:tcPr>
          <w:p>
            <w:pPr>
              <w:pStyle w:val="14"/>
            </w:pPr>
            <w:r>
              <w:t>2023年付息服务费金额</w:t>
            </w:r>
          </w:p>
        </w:tc>
        <w:tc>
          <w:tcPr>
            <w:tcW w:w="2551" w:type="dxa"/>
            <w:vAlign w:val="center"/>
          </w:tcPr>
          <w:p>
            <w:pPr>
              <w:pStyle w:val="14"/>
            </w:pPr>
            <w:r>
              <w:t>0.17万元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付息服务费支付率</w:t>
            </w:r>
          </w:p>
        </w:tc>
        <w:tc>
          <w:tcPr>
            <w:tcW w:w="2835" w:type="dxa"/>
            <w:vAlign w:val="center"/>
          </w:tcPr>
          <w:p>
            <w:pPr>
              <w:pStyle w:val="14"/>
            </w:pPr>
            <w:r>
              <w:t>实际支付金额占应支付金额比例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付息服务费支付时间</w:t>
            </w:r>
          </w:p>
        </w:tc>
        <w:tc>
          <w:tcPr>
            <w:tcW w:w="2835" w:type="dxa"/>
            <w:vAlign w:val="center"/>
          </w:tcPr>
          <w:p>
            <w:pPr>
              <w:pStyle w:val="14"/>
            </w:pPr>
            <w:r>
              <w:t>是否按要求及时支付付息服务费</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对应借款成本</w:t>
            </w:r>
          </w:p>
        </w:tc>
        <w:tc>
          <w:tcPr>
            <w:tcW w:w="2835" w:type="dxa"/>
            <w:vAlign w:val="center"/>
          </w:tcPr>
          <w:p>
            <w:pPr>
              <w:pStyle w:val="14"/>
            </w:pPr>
            <w:r>
              <w:t>借款本金成本</w:t>
            </w:r>
          </w:p>
        </w:tc>
        <w:tc>
          <w:tcPr>
            <w:tcW w:w="2551" w:type="dxa"/>
            <w:vAlign w:val="center"/>
          </w:tcPr>
          <w:p>
            <w:pPr>
              <w:pStyle w:val="14"/>
            </w:pPr>
            <w:r>
              <w:t>10.49亿元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及时足额支付付息服务费</w:t>
            </w:r>
          </w:p>
        </w:tc>
        <w:tc>
          <w:tcPr>
            <w:tcW w:w="2835" w:type="dxa"/>
            <w:vAlign w:val="center"/>
          </w:tcPr>
          <w:p>
            <w:pPr>
              <w:pStyle w:val="14"/>
            </w:pPr>
            <w:r>
              <w:t>是否及时足额支付未造成逾期</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市财政局满意度</w:t>
            </w:r>
          </w:p>
        </w:tc>
        <w:tc>
          <w:tcPr>
            <w:tcW w:w="2835" w:type="dxa"/>
            <w:vAlign w:val="center"/>
          </w:tcPr>
          <w:p>
            <w:pPr>
              <w:pStyle w:val="14"/>
            </w:pPr>
            <w:r>
              <w:t>市财政局对还款金额和时间的满意程度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12、2023年专项债券付息费用绩效目标表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1.按时偿还2023年到期专项债券利息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付息金额</w:t>
            </w:r>
          </w:p>
        </w:tc>
        <w:tc>
          <w:tcPr>
            <w:tcW w:w="2835" w:type="dxa"/>
            <w:vAlign w:val="center"/>
          </w:tcPr>
          <w:p>
            <w:pPr>
              <w:pStyle w:val="14"/>
            </w:pPr>
            <w:r>
              <w:t>2023年付息金额</w:t>
            </w:r>
          </w:p>
        </w:tc>
        <w:tc>
          <w:tcPr>
            <w:tcW w:w="2551" w:type="dxa"/>
            <w:vAlign w:val="center"/>
          </w:tcPr>
          <w:p>
            <w:pPr>
              <w:pStyle w:val="14"/>
            </w:pPr>
            <w:r>
              <w:t>3492万元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付息率</w:t>
            </w:r>
          </w:p>
        </w:tc>
        <w:tc>
          <w:tcPr>
            <w:tcW w:w="2835" w:type="dxa"/>
            <w:vAlign w:val="center"/>
          </w:tcPr>
          <w:p>
            <w:pPr>
              <w:pStyle w:val="14"/>
            </w:pPr>
            <w:r>
              <w:t>实际付息金额占应付息金额比例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付息时间</w:t>
            </w:r>
          </w:p>
        </w:tc>
        <w:tc>
          <w:tcPr>
            <w:tcW w:w="2835" w:type="dxa"/>
            <w:vAlign w:val="center"/>
          </w:tcPr>
          <w:p>
            <w:pPr>
              <w:pStyle w:val="14"/>
            </w:pPr>
            <w:r>
              <w:t>是否在到期前及时还款</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对应借款成本</w:t>
            </w:r>
          </w:p>
        </w:tc>
        <w:tc>
          <w:tcPr>
            <w:tcW w:w="2835" w:type="dxa"/>
            <w:vAlign w:val="center"/>
          </w:tcPr>
          <w:p>
            <w:pPr>
              <w:pStyle w:val="14"/>
            </w:pPr>
            <w:r>
              <w:t>借款本金成本</w:t>
            </w:r>
          </w:p>
        </w:tc>
        <w:tc>
          <w:tcPr>
            <w:tcW w:w="2551" w:type="dxa"/>
            <w:vAlign w:val="center"/>
          </w:tcPr>
          <w:p>
            <w:pPr>
              <w:pStyle w:val="14"/>
            </w:pPr>
            <w:r>
              <w:t>10.49亿元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及时足额付息</w:t>
            </w:r>
          </w:p>
        </w:tc>
        <w:tc>
          <w:tcPr>
            <w:tcW w:w="2835" w:type="dxa"/>
            <w:vAlign w:val="center"/>
          </w:tcPr>
          <w:p>
            <w:pPr>
              <w:pStyle w:val="14"/>
            </w:pPr>
            <w:r>
              <w:t>是否及时足额付息未造成逾期</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市财政局满意度</w:t>
            </w:r>
          </w:p>
        </w:tc>
        <w:tc>
          <w:tcPr>
            <w:tcW w:w="2835" w:type="dxa"/>
            <w:vAlign w:val="center"/>
          </w:tcPr>
          <w:p>
            <w:pPr>
              <w:pStyle w:val="14"/>
            </w:pPr>
            <w:r>
              <w:t>市财政局对还款金额和时间的满意程度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13、洨河鹿泉段治理工程（一期）绩效目标表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1.完成河道疏浚20.24千米，改善生态环境，对发挥防洪、固沙、降低污染、增加湿度的良好作用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完成河道疏浚的长度</w:t>
            </w:r>
          </w:p>
        </w:tc>
        <w:tc>
          <w:tcPr>
            <w:tcW w:w="2835" w:type="dxa"/>
            <w:vAlign w:val="center"/>
          </w:tcPr>
          <w:p>
            <w:pPr>
              <w:pStyle w:val="14"/>
            </w:pPr>
            <w:r>
              <w:t>完成河道疏浚长度占总长度</w:t>
            </w:r>
          </w:p>
        </w:tc>
        <w:tc>
          <w:tcPr>
            <w:tcW w:w="2551" w:type="dxa"/>
            <w:vAlign w:val="center"/>
          </w:tcPr>
          <w:p>
            <w:pPr>
              <w:pStyle w:val="14"/>
            </w:pPr>
            <w:r>
              <w:t>≥20.24千米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完成护坡防护的长度</w:t>
            </w:r>
          </w:p>
        </w:tc>
        <w:tc>
          <w:tcPr>
            <w:tcW w:w="2835" w:type="dxa"/>
            <w:vAlign w:val="center"/>
          </w:tcPr>
          <w:p>
            <w:pPr>
              <w:pStyle w:val="14"/>
            </w:pPr>
            <w:r>
              <w:t>完成护坡防护长度占总长度</w:t>
            </w:r>
          </w:p>
        </w:tc>
        <w:tc>
          <w:tcPr>
            <w:tcW w:w="2551" w:type="dxa"/>
            <w:vAlign w:val="center"/>
          </w:tcPr>
          <w:p>
            <w:pPr>
              <w:pStyle w:val="14"/>
            </w:pPr>
            <w:r>
              <w:t>≥11.35千米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其他费用完成率</w:t>
            </w:r>
          </w:p>
        </w:tc>
        <w:tc>
          <w:tcPr>
            <w:tcW w:w="2835" w:type="dxa"/>
            <w:vAlign w:val="center"/>
          </w:tcPr>
          <w:p>
            <w:pPr>
              <w:pStyle w:val="14"/>
            </w:pPr>
            <w:r>
              <w:t>已支付费用占费用的比例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按时完成疏浚、建筑物、护坡防护时间</w:t>
            </w:r>
          </w:p>
        </w:tc>
        <w:tc>
          <w:tcPr>
            <w:tcW w:w="2835" w:type="dxa"/>
            <w:vAlign w:val="center"/>
          </w:tcPr>
          <w:p>
            <w:pPr>
              <w:pStyle w:val="14"/>
            </w:pPr>
            <w:r>
              <w:t>按时完成疏浚、建筑物、护坡防护时间</w:t>
            </w:r>
          </w:p>
        </w:tc>
        <w:tc>
          <w:tcPr>
            <w:tcW w:w="2551" w:type="dxa"/>
            <w:vAlign w:val="center"/>
          </w:tcPr>
          <w:p>
            <w:pPr>
              <w:pStyle w:val="14"/>
            </w:pPr>
            <w:r>
              <w:t>按时完成</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完成该工程部分勘测设计、监理所需成本</w:t>
            </w:r>
          </w:p>
        </w:tc>
        <w:tc>
          <w:tcPr>
            <w:tcW w:w="2835" w:type="dxa"/>
            <w:vAlign w:val="center"/>
          </w:tcPr>
          <w:p>
            <w:pPr>
              <w:pStyle w:val="14"/>
            </w:pPr>
            <w:r>
              <w:t>完成该工程部分勘测设计、监理所需成本</w:t>
            </w:r>
          </w:p>
        </w:tc>
        <w:tc>
          <w:tcPr>
            <w:tcW w:w="2551" w:type="dxa"/>
            <w:vAlign w:val="center"/>
          </w:tcPr>
          <w:p>
            <w:pPr>
              <w:pStyle w:val="14"/>
            </w:pPr>
            <w:r>
              <w:t>≤60万元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工程验收合格率</w:t>
            </w:r>
          </w:p>
        </w:tc>
        <w:tc>
          <w:tcPr>
            <w:tcW w:w="2835" w:type="dxa"/>
            <w:vAlign w:val="center"/>
          </w:tcPr>
          <w:p>
            <w:pPr>
              <w:pStyle w:val="14"/>
            </w:pPr>
            <w:r>
              <w:t>达到验收标准的工程量占工程总量的比例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有效改善生态环境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有效改善生态环境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14、洨河鹿泉段治理工程（一期）绩效目标表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1.完成河道疏浚20.24千米，改善生态环境，对发挥防洪、固沙、降低污染、增加湿度的良好作用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完成河道疏浚的长度</w:t>
            </w:r>
          </w:p>
        </w:tc>
        <w:tc>
          <w:tcPr>
            <w:tcW w:w="2835" w:type="dxa"/>
            <w:vAlign w:val="center"/>
          </w:tcPr>
          <w:p>
            <w:pPr>
              <w:pStyle w:val="14"/>
            </w:pPr>
            <w:r>
              <w:t>完成河道疏浚长度占总长度</w:t>
            </w:r>
          </w:p>
        </w:tc>
        <w:tc>
          <w:tcPr>
            <w:tcW w:w="2551" w:type="dxa"/>
            <w:vAlign w:val="center"/>
          </w:tcPr>
          <w:p>
            <w:pPr>
              <w:pStyle w:val="14"/>
            </w:pPr>
            <w:r>
              <w:t>≥20.24千米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完成护坡防护的长度</w:t>
            </w:r>
          </w:p>
        </w:tc>
        <w:tc>
          <w:tcPr>
            <w:tcW w:w="2835" w:type="dxa"/>
            <w:vAlign w:val="center"/>
          </w:tcPr>
          <w:p>
            <w:pPr>
              <w:pStyle w:val="14"/>
            </w:pPr>
            <w:r>
              <w:t>完成护坡防护长度占总长度</w:t>
            </w:r>
          </w:p>
        </w:tc>
        <w:tc>
          <w:tcPr>
            <w:tcW w:w="2551" w:type="dxa"/>
            <w:vAlign w:val="center"/>
          </w:tcPr>
          <w:p>
            <w:pPr>
              <w:pStyle w:val="14"/>
            </w:pPr>
            <w:r>
              <w:t>≥11.35千米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其他费用完成率</w:t>
            </w:r>
          </w:p>
        </w:tc>
        <w:tc>
          <w:tcPr>
            <w:tcW w:w="2835" w:type="dxa"/>
            <w:vAlign w:val="center"/>
          </w:tcPr>
          <w:p>
            <w:pPr>
              <w:pStyle w:val="14"/>
            </w:pPr>
            <w:r>
              <w:t>已支付费用占费用的比例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按时完成疏浚、建筑物、护坡防护时间</w:t>
            </w:r>
          </w:p>
        </w:tc>
        <w:tc>
          <w:tcPr>
            <w:tcW w:w="2835" w:type="dxa"/>
            <w:vAlign w:val="center"/>
          </w:tcPr>
          <w:p>
            <w:pPr>
              <w:pStyle w:val="14"/>
            </w:pPr>
            <w:r>
              <w:t>按时完成疏浚、建筑物、护坡防护时间</w:t>
            </w:r>
          </w:p>
        </w:tc>
        <w:tc>
          <w:tcPr>
            <w:tcW w:w="2551" w:type="dxa"/>
            <w:vAlign w:val="center"/>
          </w:tcPr>
          <w:p>
            <w:pPr>
              <w:pStyle w:val="14"/>
            </w:pPr>
            <w:r>
              <w:t>按时完成</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完成该工程部分勘测设计、监理所需成本</w:t>
            </w:r>
          </w:p>
        </w:tc>
        <w:tc>
          <w:tcPr>
            <w:tcW w:w="2835" w:type="dxa"/>
            <w:vAlign w:val="center"/>
          </w:tcPr>
          <w:p>
            <w:pPr>
              <w:pStyle w:val="14"/>
            </w:pPr>
            <w:r>
              <w:t>完成该工程部分勘测设计、监理所需成本</w:t>
            </w:r>
          </w:p>
        </w:tc>
        <w:tc>
          <w:tcPr>
            <w:tcW w:w="2551" w:type="dxa"/>
            <w:vAlign w:val="center"/>
          </w:tcPr>
          <w:p>
            <w:pPr>
              <w:pStyle w:val="14"/>
            </w:pPr>
            <w:r>
              <w:t>≤60万元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达到验收标准的工程量占工程总量的比例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有效改善生态环境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有效改善生态环境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15、洨河鹿泉段治理工程（一期）及洨河上寨村西桥及北故邑村东桥工程绩效目标表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河道疏浚长度</w:t>
            </w:r>
          </w:p>
        </w:tc>
        <w:tc>
          <w:tcPr>
            <w:tcW w:w="2835" w:type="dxa"/>
            <w:vAlign w:val="center"/>
          </w:tcPr>
          <w:p>
            <w:pPr>
              <w:pStyle w:val="14"/>
            </w:pPr>
            <w:r>
              <w:t>洨河鹿泉段河道疏浚长度</w:t>
            </w:r>
          </w:p>
        </w:tc>
        <w:tc>
          <w:tcPr>
            <w:tcW w:w="2551" w:type="dxa"/>
            <w:vAlign w:val="center"/>
          </w:tcPr>
          <w:p>
            <w:pPr>
              <w:pStyle w:val="14"/>
            </w:pPr>
            <w:r>
              <w:t>≥20.24千米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建设护坡防护长度</w:t>
            </w:r>
          </w:p>
        </w:tc>
        <w:tc>
          <w:tcPr>
            <w:tcW w:w="2835" w:type="dxa"/>
            <w:vAlign w:val="center"/>
          </w:tcPr>
          <w:p>
            <w:pPr>
              <w:pStyle w:val="14"/>
            </w:pPr>
            <w:r>
              <w:t>洨河鹿泉段护坡防护长度</w:t>
            </w:r>
          </w:p>
        </w:tc>
        <w:tc>
          <w:tcPr>
            <w:tcW w:w="2551" w:type="dxa"/>
            <w:vAlign w:val="center"/>
          </w:tcPr>
          <w:p>
            <w:pPr>
              <w:pStyle w:val="14"/>
            </w:pPr>
            <w:r>
              <w:t>≥11.35千米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建设建筑物个数</w:t>
            </w:r>
          </w:p>
        </w:tc>
        <w:tc>
          <w:tcPr>
            <w:tcW w:w="2835" w:type="dxa"/>
            <w:vAlign w:val="center"/>
          </w:tcPr>
          <w:p>
            <w:pPr>
              <w:pStyle w:val="14"/>
            </w:pPr>
            <w:r>
              <w:t>洨河鹿泉段建设建筑物个数</w:t>
            </w:r>
          </w:p>
        </w:tc>
        <w:tc>
          <w:tcPr>
            <w:tcW w:w="2551" w:type="dxa"/>
            <w:vAlign w:val="center"/>
          </w:tcPr>
          <w:p>
            <w:pPr>
              <w:pStyle w:val="14"/>
            </w:pPr>
            <w:r>
              <w:t>≥9处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洨河治理工程完工时间</w:t>
            </w:r>
          </w:p>
        </w:tc>
        <w:tc>
          <w:tcPr>
            <w:tcW w:w="2835" w:type="dxa"/>
            <w:vAlign w:val="center"/>
          </w:tcPr>
          <w:p>
            <w:pPr>
              <w:pStyle w:val="14"/>
            </w:pPr>
            <w:r>
              <w:t>洨河治理鹿泉段项目按计划完工时间</w:t>
            </w:r>
          </w:p>
        </w:tc>
        <w:tc>
          <w:tcPr>
            <w:tcW w:w="2551" w:type="dxa"/>
            <w:vAlign w:val="center"/>
          </w:tcPr>
          <w:p>
            <w:pPr>
              <w:pStyle w:val="14"/>
            </w:pPr>
            <w:r>
              <w:t>2022年11月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洨河治理工程验收合格任务占总任务的比例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洨河鹿泉段治理工程（一期）工程部分成本</w:t>
            </w:r>
          </w:p>
        </w:tc>
        <w:tc>
          <w:tcPr>
            <w:tcW w:w="2835" w:type="dxa"/>
            <w:vAlign w:val="center"/>
          </w:tcPr>
          <w:p>
            <w:pPr>
              <w:pStyle w:val="14"/>
            </w:pPr>
            <w:r>
              <w:t>洨河鹿泉段治理工程（一期）工程部分成本</w:t>
            </w:r>
          </w:p>
        </w:tc>
        <w:tc>
          <w:tcPr>
            <w:tcW w:w="2551" w:type="dxa"/>
            <w:vAlign w:val="center"/>
          </w:tcPr>
          <w:p>
            <w:pPr>
              <w:pStyle w:val="14"/>
            </w:pPr>
            <w:r>
              <w:t>1614.27万元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受益村数量</w:t>
            </w:r>
          </w:p>
        </w:tc>
        <w:tc>
          <w:tcPr>
            <w:tcW w:w="2835" w:type="dxa"/>
            <w:vAlign w:val="center"/>
          </w:tcPr>
          <w:p>
            <w:pPr>
              <w:pStyle w:val="14"/>
            </w:pPr>
            <w:r>
              <w:t>洨河治理涉及受益村数量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16、洨河鹿泉段治理工程（一期）及洨河上寨村西桥及北故邑村东桥工程（2022）绩效目标表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河道疏浚长度</w:t>
            </w:r>
          </w:p>
        </w:tc>
        <w:tc>
          <w:tcPr>
            <w:tcW w:w="2835" w:type="dxa"/>
            <w:vAlign w:val="center"/>
          </w:tcPr>
          <w:p>
            <w:pPr>
              <w:pStyle w:val="14"/>
            </w:pPr>
            <w:r>
              <w:t>洨河鹿泉段河道疏浚长度</w:t>
            </w:r>
          </w:p>
        </w:tc>
        <w:tc>
          <w:tcPr>
            <w:tcW w:w="2551" w:type="dxa"/>
            <w:vAlign w:val="center"/>
          </w:tcPr>
          <w:p>
            <w:pPr>
              <w:pStyle w:val="14"/>
            </w:pPr>
            <w:r>
              <w:t>≥20.24千米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建设护坡防护长度</w:t>
            </w:r>
          </w:p>
        </w:tc>
        <w:tc>
          <w:tcPr>
            <w:tcW w:w="2835" w:type="dxa"/>
            <w:vAlign w:val="center"/>
          </w:tcPr>
          <w:p>
            <w:pPr>
              <w:pStyle w:val="14"/>
            </w:pPr>
            <w:r>
              <w:t>洨河鹿泉段护坡防护长度</w:t>
            </w:r>
          </w:p>
        </w:tc>
        <w:tc>
          <w:tcPr>
            <w:tcW w:w="2551" w:type="dxa"/>
            <w:vAlign w:val="center"/>
          </w:tcPr>
          <w:p>
            <w:pPr>
              <w:pStyle w:val="14"/>
            </w:pPr>
            <w:r>
              <w:t>≥11.35千米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建设建筑物个数</w:t>
            </w:r>
          </w:p>
        </w:tc>
        <w:tc>
          <w:tcPr>
            <w:tcW w:w="2835" w:type="dxa"/>
            <w:vAlign w:val="center"/>
          </w:tcPr>
          <w:p>
            <w:pPr>
              <w:pStyle w:val="14"/>
            </w:pPr>
            <w:r>
              <w:t>洨河鹿泉段建设建筑物个数</w:t>
            </w:r>
          </w:p>
        </w:tc>
        <w:tc>
          <w:tcPr>
            <w:tcW w:w="2551" w:type="dxa"/>
            <w:vAlign w:val="center"/>
          </w:tcPr>
          <w:p>
            <w:pPr>
              <w:pStyle w:val="14"/>
            </w:pPr>
            <w:r>
              <w:t>≥9处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洨河治理工程完工时间</w:t>
            </w:r>
          </w:p>
        </w:tc>
        <w:tc>
          <w:tcPr>
            <w:tcW w:w="2835" w:type="dxa"/>
            <w:vAlign w:val="center"/>
          </w:tcPr>
          <w:p>
            <w:pPr>
              <w:pStyle w:val="14"/>
            </w:pPr>
            <w:r>
              <w:t>洨河治理鹿泉段项目按计划完工时间</w:t>
            </w:r>
          </w:p>
        </w:tc>
        <w:tc>
          <w:tcPr>
            <w:tcW w:w="2551" w:type="dxa"/>
            <w:vAlign w:val="center"/>
          </w:tcPr>
          <w:p>
            <w:pPr>
              <w:pStyle w:val="14"/>
            </w:pPr>
            <w:r>
              <w:t>2022年11月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洨河治理工程验收合格任务占总任务的比例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洨河鹿泉段治理工程（一期）工程部分成本</w:t>
            </w:r>
          </w:p>
        </w:tc>
        <w:tc>
          <w:tcPr>
            <w:tcW w:w="2835" w:type="dxa"/>
            <w:vAlign w:val="center"/>
          </w:tcPr>
          <w:p>
            <w:pPr>
              <w:pStyle w:val="14"/>
            </w:pPr>
            <w:r>
              <w:t>洨河鹿泉段治理工程（一期）工程部分成本</w:t>
            </w:r>
          </w:p>
        </w:tc>
        <w:tc>
          <w:tcPr>
            <w:tcW w:w="2551" w:type="dxa"/>
            <w:vAlign w:val="center"/>
          </w:tcPr>
          <w:p>
            <w:pPr>
              <w:pStyle w:val="14"/>
            </w:pPr>
            <w:r>
              <w:t>1614.27万元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受益村数量</w:t>
            </w:r>
          </w:p>
        </w:tc>
        <w:tc>
          <w:tcPr>
            <w:tcW w:w="2835" w:type="dxa"/>
            <w:vAlign w:val="center"/>
          </w:tcPr>
          <w:p>
            <w:pPr>
              <w:pStyle w:val="14"/>
            </w:pPr>
            <w:r>
              <w:t>洨河治理涉及受益村数量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17、《鹿泉区水资源综合规划（2021-2030年）》编制费绩效目标表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完成规划编制的数量</w:t>
            </w:r>
          </w:p>
        </w:tc>
        <w:tc>
          <w:tcPr>
            <w:tcW w:w="2835" w:type="dxa"/>
            <w:vAlign w:val="center"/>
          </w:tcPr>
          <w:p>
            <w:pPr>
              <w:pStyle w:val="14"/>
            </w:pPr>
            <w:r>
              <w:t>完成鹿泉区《石家庄市鹿泉区水资源综合规划（2021-2030)》编制数量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规划编制通过率</w:t>
            </w:r>
          </w:p>
        </w:tc>
        <w:tc>
          <w:tcPr>
            <w:tcW w:w="2835" w:type="dxa"/>
            <w:vAlign w:val="center"/>
          </w:tcPr>
          <w:p>
            <w:pPr>
              <w:pStyle w:val="14"/>
            </w:pPr>
            <w:r>
              <w:t>水资源综合规划编制通过专家技术审查及政府批准占总出具数量的比率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规划编制完成时间</w:t>
            </w:r>
          </w:p>
        </w:tc>
        <w:tc>
          <w:tcPr>
            <w:tcW w:w="2835" w:type="dxa"/>
            <w:vAlign w:val="center"/>
          </w:tcPr>
          <w:p>
            <w:pPr>
              <w:pStyle w:val="14"/>
            </w:pPr>
            <w:r>
              <w:t>编制《鹿泉区水资源综合规划（2021-2030年）》完成时限</w:t>
            </w:r>
          </w:p>
        </w:tc>
        <w:tc>
          <w:tcPr>
            <w:tcW w:w="2551" w:type="dxa"/>
            <w:vAlign w:val="center"/>
          </w:tcPr>
          <w:p>
            <w:pPr>
              <w:pStyle w:val="14"/>
            </w:pPr>
            <w:r>
              <w:t>2021年10月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水资源规划编制成本</w:t>
            </w:r>
          </w:p>
        </w:tc>
        <w:tc>
          <w:tcPr>
            <w:tcW w:w="2835" w:type="dxa"/>
            <w:vAlign w:val="center"/>
          </w:tcPr>
          <w:p>
            <w:pPr>
              <w:pStyle w:val="14"/>
            </w:pPr>
            <w:r>
              <w:t>完成《石家庄市鹿泉区水资源综合规划（2021-2030)》的编制所需成本</w:t>
            </w:r>
          </w:p>
        </w:tc>
        <w:tc>
          <w:tcPr>
            <w:tcW w:w="2551" w:type="dxa"/>
            <w:vAlign w:val="center"/>
          </w:tcPr>
          <w:p>
            <w:pPr>
              <w:pStyle w:val="14"/>
            </w:pPr>
            <w:r>
              <w:t>≤29.5万元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促进水资源科学开发利用</w:t>
            </w:r>
          </w:p>
        </w:tc>
        <w:tc>
          <w:tcPr>
            <w:tcW w:w="2835" w:type="dxa"/>
            <w:vAlign w:val="center"/>
          </w:tcPr>
          <w:p>
            <w:pPr>
              <w:pStyle w:val="14"/>
            </w:pPr>
            <w:r>
              <w:t>为我区2021-2030年水资源管理制度，优化配置水资源，实现水资源的可持续利用及节水优先强化我区节约用水。</w:t>
            </w:r>
          </w:p>
        </w:tc>
        <w:tc>
          <w:tcPr>
            <w:tcW w:w="2551" w:type="dxa"/>
            <w:vAlign w:val="center"/>
          </w:tcPr>
          <w:p>
            <w:pPr>
              <w:pStyle w:val="14"/>
            </w:pPr>
            <w:r>
              <w:t>促进水资源科学开发利用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18、方台沟防洪治理项目（一期）配套资金（2022）绩效目标表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1.防洪治理自下聂庄塘坝溢洪道处至河道与石柏南大街交叉口2km，保护植被、水质和自然景观。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防洪治理范围</w:t>
            </w:r>
          </w:p>
        </w:tc>
        <w:tc>
          <w:tcPr>
            <w:tcW w:w="2835" w:type="dxa"/>
            <w:vAlign w:val="center"/>
          </w:tcPr>
          <w:p>
            <w:pPr>
              <w:pStyle w:val="14"/>
            </w:pPr>
            <w:r>
              <w:t>方台沟中支防洪治理范围</w:t>
            </w:r>
          </w:p>
        </w:tc>
        <w:tc>
          <w:tcPr>
            <w:tcW w:w="2551" w:type="dxa"/>
            <w:vAlign w:val="center"/>
          </w:tcPr>
          <w:p>
            <w:pPr>
              <w:pStyle w:val="14"/>
            </w:pPr>
            <w:r>
              <w:t>≥2km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方台沟防洪治理项目完工时间</w:t>
            </w:r>
          </w:p>
        </w:tc>
        <w:tc>
          <w:tcPr>
            <w:tcW w:w="2835" w:type="dxa"/>
            <w:vAlign w:val="center"/>
          </w:tcPr>
          <w:p>
            <w:pPr>
              <w:pStyle w:val="14"/>
            </w:pPr>
            <w:r>
              <w:t>方台沟防洪治理项目完工时间</w:t>
            </w:r>
          </w:p>
        </w:tc>
        <w:tc>
          <w:tcPr>
            <w:tcW w:w="2551" w:type="dxa"/>
            <w:vAlign w:val="center"/>
          </w:tcPr>
          <w:p>
            <w:pPr>
              <w:pStyle w:val="14"/>
            </w:pPr>
            <w:r>
              <w:t>2021年12月底前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方台沟防洪治理项目</w:t>
            </w:r>
          </w:p>
        </w:tc>
        <w:tc>
          <w:tcPr>
            <w:tcW w:w="2835" w:type="dxa"/>
            <w:vAlign w:val="center"/>
          </w:tcPr>
          <w:p>
            <w:pPr>
              <w:pStyle w:val="14"/>
            </w:pPr>
            <w:r>
              <w:t>方台沟防洪治理项目控制范围</w:t>
            </w:r>
          </w:p>
        </w:tc>
        <w:tc>
          <w:tcPr>
            <w:tcW w:w="2551" w:type="dxa"/>
            <w:vAlign w:val="center"/>
          </w:tcPr>
          <w:p>
            <w:pPr>
              <w:pStyle w:val="14"/>
            </w:pPr>
            <w:r>
              <w:t>≤198.06万元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生态环境可持续发展</w:t>
            </w:r>
          </w:p>
        </w:tc>
        <w:tc>
          <w:tcPr>
            <w:tcW w:w="2835" w:type="dxa"/>
            <w:vAlign w:val="center"/>
          </w:tcPr>
          <w:p>
            <w:pPr>
              <w:pStyle w:val="14"/>
            </w:pPr>
            <w:r>
              <w:t>减免山洪灾害对本地生态环境的破坏，较少水土流失，保护了该地宝贵的土地资源，保护了植被、水质和自然景观。</w:t>
            </w:r>
          </w:p>
        </w:tc>
        <w:tc>
          <w:tcPr>
            <w:tcW w:w="2551" w:type="dxa"/>
            <w:vAlign w:val="center"/>
          </w:tcPr>
          <w:p>
            <w:pPr>
              <w:pStyle w:val="14"/>
            </w:pPr>
            <w:r>
              <w:t>生态环境可持续发展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19、方台沟防洪治理项目配套资金绩效目标表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1.防洪治理自下聂庄塘坝溢洪道处至河道与石柏南大街交叉口2km，保护植被、水质和自然景观。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防洪治理范围</w:t>
            </w:r>
          </w:p>
        </w:tc>
        <w:tc>
          <w:tcPr>
            <w:tcW w:w="2835" w:type="dxa"/>
            <w:vAlign w:val="center"/>
          </w:tcPr>
          <w:p>
            <w:pPr>
              <w:pStyle w:val="14"/>
            </w:pPr>
            <w:r>
              <w:t>方台沟中支防洪治理范围</w:t>
            </w:r>
          </w:p>
        </w:tc>
        <w:tc>
          <w:tcPr>
            <w:tcW w:w="2551" w:type="dxa"/>
            <w:vAlign w:val="center"/>
          </w:tcPr>
          <w:p>
            <w:pPr>
              <w:pStyle w:val="14"/>
            </w:pPr>
            <w:r>
              <w:t>≥2km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方台沟防洪治理项目完工时间</w:t>
            </w:r>
          </w:p>
        </w:tc>
        <w:tc>
          <w:tcPr>
            <w:tcW w:w="2835" w:type="dxa"/>
            <w:vAlign w:val="center"/>
          </w:tcPr>
          <w:p>
            <w:pPr>
              <w:pStyle w:val="14"/>
            </w:pPr>
            <w:r>
              <w:t>方台沟防洪治理项目完工时间</w:t>
            </w:r>
          </w:p>
        </w:tc>
        <w:tc>
          <w:tcPr>
            <w:tcW w:w="2551" w:type="dxa"/>
            <w:vAlign w:val="center"/>
          </w:tcPr>
          <w:p>
            <w:pPr>
              <w:pStyle w:val="14"/>
            </w:pPr>
            <w:r>
              <w:t>2021年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方台沟治理项目部分成本</w:t>
            </w:r>
          </w:p>
        </w:tc>
        <w:tc>
          <w:tcPr>
            <w:tcW w:w="2835" w:type="dxa"/>
            <w:vAlign w:val="center"/>
          </w:tcPr>
          <w:p>
            <w:pPr>
              <w:pStyle w:val="14"/>
            </w:pPr>
            <w:r>
              <w:t>方台沟治理项目部分成本</w:t>
            </w:r>
          </w:p>
        </w:tc>
        <w:tc>
          <w:tcPr>
            <w:tcW w:w="2551" w:type="dxa"/>
            <w:vAlign w:val="center"/>
          </w:tcPr>
          <w:p>
            <w:pPr>
              <w:pStyle w:val="14"/>
            </w:pPr>
            <w:r>
              <w:t>229.2万元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生态环境可持续发展</w:t>
            </w:r>
          </w:p>
        </w:tc>
        <w:tc>
          <w:tcPr>
            <w:tcW w:w="2835" w:type="dxa"/>
            <w:vAlign w:val="center"/>
          </w:tcPr>
          <w:p>
            <w:pPr>
              <w:pStyle w:val="14"/>
            </w:pPr>
            <w:r>
              <w:t>减免山洪灾害对本地生态环境的破坏，较少水土流失，保护了该地宝贵的土地资源，保护了植被、水质和自然景观。</w:t>
            </w:r>
          </w:p>
        </w:tc>
        <w:tc>
          <w:tcPr>
            <w:tcW w:w="2551" w:type="dxa"/>
            <w:vAlign w:val="center"/>
          </w:tcPr>
          <w:p>
            <w:pPr>
              <w:pStyle w:val="14"/>
            </w:pPr>
            <w:r>
              <w:t>生态环境可持续发展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20、防汛经费及物资储备费绩效目标表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本次资金主要用于防汛防护用品购置、汛期租车、防汛宣传资料印制及防汛储备物资6万个编织袋、5000平米土工布、3套水上机器人，保证宣传防汛知识100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防汛宣传次数</w:t>
            </w:r>
          </w:p>
        </w:tc>
        <w:tc>
          <w:tcPr>
            <w:tcW w:w="2835" w:type="dxa"/>
            <w:vAlign w:val="center"/>
          </w:tcPr>
          <w:p>
            <w:pPr>
              <w:pStyle w:val="14"/>
            </w:pPr>
            <w:r>
              <w:t>完成防汛知识宣传次数</w:t>
            </w:r>
          </w:p>
        </w:tc>
        <w:tc>
          <w:tcPr>
            <w:tcW w:w="2551" w:type="dxa"/>
            <w:vAlign w:val="center"/>
          </w:tcPr>
          <w:p>
            <w:pPr>
              <w:pStyle w:val="14"/>
            </w:pPr>
            <w:r>
              <w:t>≥100次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购买编织袋的数量</w:t>
            </w:r>
          </w:p>
        </w:tc>
        <w:tc>
          <w:tcPr>
            <w:tcW w:w="2835" w:type="dxa"/>
            <w:vAlign w:val="center"/>
          </w:tcPr>
          <w:p>
            <w:pPr>
              <w:pStyle w:val="14"/>
            </w:pPr>
            <w:r>
              <w:t>购买编织袋的数量</w:t>
            </w:r>
          </w:p>
        </w:tc>
        <w:tc>
          <w:tcPr>
            <w:tcW w:w="2551" w:type="dxa"/>
            <w:vAlign w:val="center"/>
          </w:tcPr>
          <w:p>
            <w:pPr>
              <w:pStyle w:val="14"/>
            </w:pPr>
            <w:r>
              <w:t>6万个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购买土工布的数量</w:t>
            </w:r>
          </w:p>
        </w:tc>
        <w:tc>
          <w:tcPr>
            <w:tcW w:w="2835" w:type="dxa"/>
            <w:vAlign w:val="center"/>
          </w:tcPr>
          <w:p>
            <w:pPr>
              <w:pStyle w:val="14"/>
            </w:pPr>
            <w:r>
              <w:t>购买土工布的数量</w:t>
            </w:r>
          </w:p>
        </w:tc>
        <w:tc>
          <w:tcPr>
            <w:tcW w:w="2551" w:type="dxa"/>
            <w:vAlign w:val="center"/>
          </w:tcPr>
          <w:p>
            <w:pPr>
              <w:pStyle w:val="14"/>
            </w:pPr>
            <w:r>
              <w:t>5000平方米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购买水上救援机器人的数量</w:t>
            </w:r>
          </w:p>
        </w:tc>
        <w:tc>
          <w:tcPr>
            <w:tcW w:w="2835" w:type="dxa"/>
            <w:vAlign w:val="center"/>
          </w:tcPr>
          <w:p>
            <w:pPr>
              <w:pStyle w:val="14"/>
            </w:pPr>
            <w:r>
              <w:t>购买水上救援机器人的数量</w:t>
            </w:r>
          </w:p>
        </w:tc>
        <w:tc>
          <w:tcPr>
            <w:tcW w:w="2551" w:type="dxa"/>
            <w:vAlign w:val="center"/>
          </w:tcPr>
          <w:p>
            <w:pPr>
              <w:pStyle w:val="14"/>
            </w:pPr>
            <w:r>
              <w:t>3套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防汛工作租车月数</w:t>
            </w:r>
          </w:p>
        </w:tc>
        <w:tc>
          <w:tcPr>
            <w:tcW w:w="2835" w:type="dxa"/>
            <w:vAlign w:val="center"/>
          </w:tcPr>
          <w:p>
            <w:pPr>
              <w:pStyle w:val="14"/>
            </w:pPr>
            <w:r>
              <w:t>防汛工作租车月数</w:t>
            </w:r>
          </w:p>
        </w:tc>
        <w:tc>
          <w:tcPr>
            <w:tcW w:w="2551" w:type="dxa"/>
            <w:vAlign w:val="center"/>
          </w:tcPr>
          <w:p>
            <w:pPr>
              <w:pStyle w:val="14"/>
            </w:pPr>
            <w:r>
              <w:t>≥5个月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储备物资购置质量合格率</w:t>
            </w:r>
          </w:p>
        </w:tc>
        <w:tc>
          <w:tcPr>
            <w:tcW w:w="2835" w:type="dxa"/>
            <w:vAlign w:val="center"/>
          </w:tcPr>
          <w:p>
            <w:pPr>
              <w:pStyle w:val="14"/>
            </w:pPr>
            <w:r>
              <w:t>防汛储备物资购置质量合格率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完成储备物资购置时间</w:t>
            </w:r>
          </w:p>
        </w:tc>
        <w:tc>
          <w:tcPr>
            <w:tcW w:w="2835" w:type="dxa"/>
            <w:vAlign w:val="center"/>
          </w:tcPr>
          <w:p>
            <w:pPr>
              <w:pStyle w:val="14"/>
            </w:pPr>
            <w:r>
              <w:t>完成防汛储备物资购置时间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防汛及物资储备成本</w:t>
            </w:r>
          </w:p>
        </w:tc>
        <w:tc>
          <w:tcPr>
            <w:tcW w:w="2835" w:type="dxa"/>
            <w:vAlign w:val="center"/>
          </w:tcPr>
          <w:p>
            <w:pPr>
              <w:pStyle w:val="14"/>
            </w:pPr>
            <w:r>
              <w:t>防汛及物资储备成本</w:t>
            </w:r>
          </w:p>
        </w:tc>
        <w:tc>
          <w:tcPr>
            <w:tcW w:w="2551" w:type="dxa"/>
            <w:vAlign w:val="center"/>
          </w:tcPr>
          <w:p>
            <w:pPr>
              <w:pStyle w:val="14"/>
            </w:pPr>
            <w:r>
              <w:t>≤25万元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汛期租车成本</w:t>
            </w:r>
          </w:p>
        </w:tc>
        <w:tc>
          <w:tcPr>
            <w:tcW w:w="2835" w:type="dxa"/>
            <w:vAlign w:val="center"/>
          </w:tcPr>
          <w:p>
            <w:pPr>
              <w:pStyle w:val="14"/>
            </w:pPr>
            <w:r>
              <w:t>汛期每天租车成本</w:t>
            </w:r>
          </w:p>
        </w:tc>
        <w:tc>
          <w:tcPr>
            <w:tcW w:w="2551" w:type="dxa"/>
            <w:vAlign w:val="center"/>
          </w:tcPr>
          <w:p>
            <w:pPr>
              <w:pStyle w:val="14"/>
            </w:pPr>
            <w:r>
              <w:t>≤200元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印制宣传资料所需成本</w:t>
            </w:r>
          </w:p>
        </w:tc>
        <w:tc>
          <w:tcPr>
            <w:tcW w:w="2835" w:type="dxa"/>
            <w:vAlign w:val="center"/>
          </w:tcPr>
          <w:p>
            <w:pPr>
              <w:pStyle w:val="14"/>
            </w:pPr>
            <w:r>
              <w:t>印制宣传资料所需成本</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提升防汛物资储备能力</w:t>
            </w:r>
          </w:p>
        </w:tc>
        <w:tc>
          <w:tcPr>
            <w:tcW w:w="2835" w:type="dxa"/>
            <w:vAlign w:val="center"/>
          </w:tcPr>
          <w:p>
            <w:pPr>
              <w:pStyle w:val="14"/>
            </w:pPr>
            <w:r>
              <w:t>防汛储备物资能力提升，减少汛期对人民财产安全的威胁</w:t>
            </w:r>
          </w:p>
        </w:tc>
        <w:tc>
          <w:tcPr>
            <w:tcW w:w="2551" w:type="dxa"/>
            <w:vAlign w:val="center"/>
          </w:tcPr>
          <w:p>
            <w:pPr>
              <w:pStyle w:val="14"/>
            </w:pPr>
            <w:r>
              <w:t>提升防汛物资储备能力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21、防汛应急卫星电话通讯费绩效目标表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1.保障汛期33部卫星电话正常使用，确保本区安全度过汛期。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卫星电话缴费数量</w:t>
            </w:r>
          </w:p>
        </w:tc>
        <w:tc>
          <w:tcPr>
            <w:tcW w:w="2835" w:type="dxa"/>
            <w:vAlign w:val="center"/>
          </w:tcPr>
          <w:p>
            <w:pPr>
              <w:pStyle w:val="14"/>
            </w:pPr>
            <w:r>
              <w:t>截止2023年6月底，卫星电话缴费数量</w:t>
            </w:r>
          </w:p>
        </w:tc>
        <w:tc>
          <w:tcPr>
            <w:tcW w:w="2551" w:type="dxa"/>
            <w:vAlign w:val="center"/>
          </w:tcPr>
          <w:p>
            <w:pPr>
              <w:pStyle w:val="14"/>
            </w:pPr>
            <w:r>
              <w:t>33部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卫星电话正常使用率</w:t>
            </w:r>
          </w:p>
        </w:tc>
        <w:tc>
          <w:tcPr>
            <w:tcW w:w="2835" w:type="dxa"/>
            <w:vAlign w:val="center"/>
          </w:tcPr>
          <w:p>
            <w:pPr>
              <w:pStyle w:val="14"/>
            </w:pPr>
            <w:r>
              <w:t>汛期正常使用卫星电话占总电话数的比例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及时保障防汛卫星电话正常使用</w:t>
            </w:r>
          </w:p>
        </w:tc>
        <w:tc>
          <w:tcPr>
            <w:tcW w:w="2835" w:type="dxa"/>
            <w:vAlign w:val="center"/>
          </w:tcPr>
          <w:p>
            <w:pPr>
              <w:pStyle w:val="14"/>
            </w:pPr>
            <w:r>
              <w:t>及时保障防汛卫星电话正常使用</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防汛卫星电话通讯与维护所需成本</w:t>
            </w:r>
          </w:p>
        </w:tc>
        <w:tc>
          <w:tcPr>
            <w:tcW w:w="2835" w:type="dxa"/>
            <w:vAlign w:val="center"/>
          </w:tcPr>
          <w:p>
            <w:pPr>
              <w:pStyle w:val="14"/>
            </w:pPr>
            <w:r>
              <w:t>防汛卫星电话通讯与维护经费资金控制范围</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保障卫星电话正常使用年限</w:t>
            </w:r>
          </w:p>
        </w:tc>
        <w:tc>
          <w:tcPr>
            <w:tcW w:w="2835" w:type="dxa"/>
            <w:vAlign w:val="center"/>
          </w:tcPr>
          <w:p>
            <w:pPr>
              <w:pStyle w:val="14"/>
            </w:pPr>
            <w:r>
              <w:t>保障卫星电话正常使用年限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22、购置视频会议系统专项经费绩效目标表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1.安装1套防汛指挥中心视频会议系统，保障汛期内，各级之间的视频会商调度能力。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安装视频会议系统的数量</w:t>
            </w:r>
          </w:p>
        </w:tc>
        <w:tc>
          <w:tcPr>
            <w:tcW w:w="2835" w:type="dxa"/>
            <w:vAlign w:val="center"/>
          </w:tcPr>
          <w:p>
            <w:pPr>
              <w:pStyle w:val="14"/>
            </w:pPr>
            <w:r>
              <w:t>安装视频会议系统的数量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视频系统安装验收合格率</w:t>
            </w:r>
          </w:p>
        </w:tc>
        <w:tc>
          <w:tcPr>
            <w:tcW w:w="2835" w:type="dxa"/>
            <w:vAlign w:val="center"/>
          </w:tcPr>
          <w:p>
            <w:pPr>
              <w:pStyle w:val="14"/>
            </w:pPr>
            <w:r>
              <w:t>视频系统安装验收合格率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视频安装完成时间</w:t>
            </w:r>
          </w:p>
        </w:tc>
        <w:tc>
          <w:tcPr>
            <w:tcW w:w="2835" w:type="dxa"/>
            <w:vAlign w:val="center"/>
          </w:tcPr>
          <w:p>
            <w:pPr>
              <w:pStyle w:val="14"/>
            </w:pPr>
            <w:r>
              <w:t>视频安装完成时间</w:t>
            </w:r>
          </w:p>
        </w:tc>
        <w:tc>
          <w:tcPr>
            <w:tcW w:w="2551" w:type="dxa"/>
            <w:vAlign w:val="center"/>
          </w:tcPr>
          <w:p>
            <w:pPr>
              <w:pStyle w:val="14"/>
            </w:pPr>
            <w:r>
              <w:t>2021年12月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安装视频系统部分成本</w:t>
            </w:r>
          </w:p>
        </w:tc>
        <w:tc>
          <w:tcPr>
            <w:tcW w:w="2835" w:type="dxa"/>
            <w:vAlign w:val="center"/>
          </w:tcPr>
          <w:p>
            <w:pPr>
              <w:pStyle w:val="14"/>
            </w:pPr>
            <w:r>
              <w:t>安装视频系统部分成本</w:t>
            </w:r>
          </w:p>
        </w:tc>
        <w:tc>
          <w:tcPr>
            <w:tcW w:w="2551" w:type="dxa"/>
            <w:vAlign w:val="center"/>
          </w:tcPr>
          <w:p>
            <w:pPr>
              <w:pStyle w:val="14"/>
            </w:pPr>
            <w:r>
              <w:t>14.8万元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长期保障性</w:t>
            </w:r>
          </w:p>
        </w:tc>
        <w:tc>
          <w:tcPr>
            <w:tcW w:w="2835" w:type="dxa"/>
            <w:vAlign w:val="center"/>
          </w:tcPr>
          <w:p>
            <w:pPr>
              <w:pStyle w:val="14"/>
            </w:pPr>
            <w:r>
              <w:t>增设视频会议系统后，改善汛期内，因防汛工作有关视频会议增多，导致与其他视频会议冲突问题，保障汛期内，各级之间的视频会商调度能力。</w:t>
            </w:r>
          </w:p>
        </w:tc>
        <w:tc>
          <w:tcPr>
            <w:tcW w:w="2551" w:type="dxa"/>
            <w:vAlign w:val="center"/>
          </w:tcPr>
          <w:p>
            <w:pPr>
              <w:pStyle w:val="14"/>
            </w:pPr>
            <w:r>
              <w:t>保障会议正常进行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23、河北省石家庄市鹿泉区水系连通及农村水系综合整治试点（古运河）绩效目标表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1.完成涉河项目专项设施迁移，完成18公里河道整治任务，拆除重建桥梁9座，完成部分管理费用及地上附着物补偿和租地费，形成郊野绿廊，带动区域发展。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整治河道长度</w:t>
            </w:r>
          </w:p>
        </w:tc>
        <w:tc>
          <w:tcPr>
            <w:tcW w:w="2835" w:type="dxa"/>
            <w:vAlign w:val="center"/>
          </w:tcPr>
          <w:p>
            <w:pPr>
              <w:pStyle w:val="14"/>
            </w:pPr>
            <w:r>
              <w:t>完成古运河鹿泉段河道治理长度</w:t>
            </w:r>
          </w:p>
        </w:tc>
        <w:tc>
          <w:tcPr>
            <w:tcW w:w="2551" w:type="dxa"/>
            <w:vAlign w:val="center"/>
          </w:tcPr>
          <w:p>
            <w:pPr>
              <w:pStyle w:val="14"/>
            </w:pPr>
            <w:r>
              <w:t>18公里</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拆除重建桥梁座数</w:t>
            </w:r>
          </w:p>
        </w:tc>
        <w:tc>
          <w:tcPr>
            <w:tcW w:w="2835" w:type="dxa"/>
            <w:vAlign w:val="center"/>
          </w:tcPr>
          <w:p>
            <w:pPr>
              <w:pStyle w:val="14"/>
            </w:pPr>
            <w:r>
              <w:t>拆除重建李村镇、大河镇桥梁座数</w:t>
            </w:r>
          </w:p>
        </w:tc>
        <w:tc>
          <w:tcPr>
            <w:tcW w:w="2551" w:type="dxa"/>
            <w:vAlign w:val="center"/>
          </w:tcPr>
          <w:p>
            <w:pPr>
              <w:pStyle w:val="14"/>
            </w:pPr>
            <w:r>
              <w:t>≥9座</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水系连通工程验收合格率</w:t>
            </w:r>
          </w:p>
        </w:tc>
        <w:tc>
          <w:tcPr>
            <w:tcW w:w="2835" w:type="dxa"/>
            <w:vAlign w:val="center"/>
          </w:tcPr>
          <w:p>
            <w:pPr>
              <w:pStyle w:val="14"/>
            </w:pPr>
            <w:r>
              <w:t>古运河水系连通工程验收合格长度占总验收长度的比例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水系连通工程完成时间</w:t>
            </w:r>
          </w:p>
        </w:tc>
        <w:tc>
          <w:tcPr>
            <w:tcW w:w="2835" w:type="dxa"/>
            <w:vAlign w:val="center"/>
          </w:tcPr>
          <w:p>
            <w:pPr>
              <w:pStyle w:val="14"/>
            </w:pPr>
            <w:r>
              <w:t>古运河水系连通工程完成时间</w:t>
            </w:r>
          </w:p>
        </w:tc>
        <w:tc>
          <w:tcPr>
            <w:tcW w:w="2551" w:type="dxa"/>
            <w:vAlign w:val="center"/>
          </w:tcPr>
          <w:p>
            <w:pPr>
              <w:pStyle w:val="14"/>
            </w:pPr>
            <w:r>
              <w:t>2022年12月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水系连通工程建设成本</w:t>
            </w:r>
          </w:p>
        </w:tc>
        <w:tc>
          <w:tcPr>
            <w:tcW w:w="2835" w:type="dxa"/>
            <w:vAlign w:val="center"/>
          </w:tcPr>
          <w:p>
            <w:pPr>
              <w:pStyle w:val="14"/>
            </w:pPr>
            <w:r>
              <w:t>古运河水系连通工程项目完成所需部分成本</w:t>
            </w:r>
          </w:p>
        </w:tc>
        <w:tc>
          <w:tcPr>
            <w:tcW w:w="2551" w:type="dxa"/>
            <w:vAlign w:val="center"/>
          </w:tcPr>
          <w:p>
            <w:pPr>
              <w:pStyle w:val="14"/>
            </w:pPr>
            <w:r>
              <w:t>2111.27万元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保护目标的重要程度设防</w:t>
            </w:r>
          </w:p>
        </w:tc>
        <w:tc>
          <w:tcPr>
            <w:tcW w:w="2835" w:type="dxa"/>
            <w:vAlign w:val="center"/>
          </w:tcPr>
          <w:p>
            <w:pPr>
              <w:pStyle w:val="14"/>
            </w:pPr>
            <w:r>
              <w:t>村庄防洪标准达到10年一遇，耕地防洪标准达到5-10年一遇</w:t>
            </w:r>
          </w:p>
        </w:tc>
        <w:tc>
          <w:tcPr>
            <w:tcW w:w="2551" w:type="dxa"/>
            <w:vAlign w:val="center"/>
          </w:tcPr>
          <w:p>
            <w:pPr>
              <w:pStyle w:val="14"/>
            </w:pPr>
            <w:r>
              <w:t>村庄达到10年一遇，耕地达到5-10年一遇。</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改善河道生态环境</w:t>
            </w:r>
          </w:p>
        </w:tc>
        <w:tc>
          <w:tcPr>
            <w:tcW w:w="2835" w:type="dxa"/>
            <w:vAlign w:val="center"/>
          </w:tcPr>
          <w:p>
            <w:pPr>
              <w:pStyle w:val="14"/>
            </w:pPr>
            <w:r>
              <w:t>形成古运河郊野绿廊，带动沿岸乡村振兴的活力，整体构建一处彰显区域资源特质，集“河畅、水清、岸绿、景美”于一体的美丽河流。</w:t>
            </w:r>
          </w:p>
        </w:tc>
        <w:tc>
          <w:tcPr>
            <w:tcW w:w="2551" w:type="dxa"/>
            <w:vAlign w:val="center"/>
          </w:tcPr>
          <w:p>
            <w:pPr>
              <w:pStyle w:val="14"/>
            </w:pPr>
            <w:r>
              <w:t>形成郊野绿廊，带动区域发展。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通过树木补偿促进古运河治理工程的顺利开展</w:t>
            </w:r>
          </w:p>
        </w:tc>
        <w:tc>
          <w:tcPr>
            <w:tcW w:w="2551" w:type="dxa"/>
            <w:vAlign w:val="center"/>
          </w:tcPr>
          <w:p>
            <w:pPr>
              <w:pStyle w:val="14"/>
            </w:pPr>
            <w:r>
              <w:t>促进工程顺利开展。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24、河北省智慧物流产业园区计三渠改线工程（二期）绩效目标表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1.完成渠道改线长度102米，项目概算书编制、补偿临时占地，项目实施后解决工业园区规划，保障农业生产的正常进行。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渠道改线长度</w:t>
            </w:r>
          </w:p>
        </w:tc>
        <w:tc>
          <w:tcPr>
            <w:tcW w:w="2835" w:type="dxa"/>
            <w:vAlign w:val="center"/>
          </w:tcPr>
          <w:p>
            <w:pPr>
              <w:pStyle w:val="14"/>
            </w:pPr>
            <w:r>
              <w:t>完成渠道改线长度</w:t>
            </w:r>
          </w:p>
        </w:tc>
        <w:tc>
          <w:tcPr>
            <w:tcW w:w="2551" w:type="dxa"/>
            <w:vAlign w:val="center"/>
          </w:tcPr>
          <w:p>
            <w:pPr>
              <w:pStyle w:val="14"/>
            </w:pPr>
            <w:r>
              <w:t>102米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计三渠改线工程按时完成时间</w:t>
            </w:r>
          </w:p>
        </w:tc>
        <w:tc>
          <w:tcPr>
            <w:tcW w:w="2835" w:type="dxa"/>
            <w:vAlign w:val="center"/>
          </w:tcPr>
          <w:p>
            <w:pPr>
              <w:pStyle w:val="14"/>
            </w:pPr>
            <w:r>
              <w:t>计三渠改线工程按时完成时间</w:t>
            </w:r>
          </w:p>
        </w:tc>
        <w:tc>
          <w:tcPr>
            <w:tcW w:w="2551" w:type="dxa"/>
            <w:vAlign w:val="center"/>
          </w:tcPr>
          <w:p>
            <w:pPr>
              <w:pStyle w:val="14"/>
            </w:pPr>
            <w:r>
              <w:t>2022年8月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计三渠改线工程投资所需成本</w:t>
            </w:r>
          </w:p>
        </w:tc>
        <w:tc>
          <w:tcPr>
            <w:tcW w:w="2835" w:type="dxa"/>
            <w:vAlign w:val="center"/>
          </w:tcPr>
          <w:p>
            <w:pPr>
              <w:pStyle w:val="14"/>
            </w:pPr>
            <w:r>
              <w:t>计三渠改线工程投资部分成本</w:t>
            </w:r>
          </w:p>
        </w:tc>
        <w:tc>
          <w:tcPr>
            <w:tcW w:w="2551" w:type="dxa"/>
            <w:vAlign w:val="center"/>
          </w:tcPr>
          <w:p>
            <w:pPr>
              <w:pStyle w:val="14"/>
            </w:pPr>
            <w:r>
              <w:t>≤231.14万元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解决当地工业园区（企业）规划问题</w:t>
            </w:r>
          </w:p>
        </w:tc>
        <w:tc>
          <w:tcPr>
            <w:tcW w:w="2835" w:type="dxa"/>
            <w:vAlign w:val="center"/>
          </w:tcPr>
          <w:p>
            <w:pPr>
              <w:pStyle w:val="14"/>
            </w:pPr>
            <w:r>
              <w:t>解决当地工业园区（企业）规划问题</w:t>
            </w:r>
          </w:p>
        </w:tc>
        <w:tc>
          <w:tcPr>
            <w:tcW w:w="2551" w:type="dxa"/>
            <w:vAlign w:val="center"/>
          </w:tcPr>
          <w:p>
            <w:pPr>
              <w:pStyle w:val="14"/>
            </w:pPr>
            <w:r>
              <w:t>解决规划问题</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保障了当地农业生产的正常进行</w:t>
            </w:r>
          </w:p>
        </w:tc>
        <w:tc>
          <w:tcPr>
            <w:tcW w:w="2835" w:type="dxa"/>
            <w:vAlign w:val="center"/>
          </w:tcPr>
          <w:p>
            <w:pPr>
              <w:pStyle w:val="14"/>
            </w:pPr>
            <w:r>
              <w:t>保障了当地农业生产的正常进行</w:t>
            </w:r>
          </w:p>
        </w:tc>
        <w:tc>
          <w:tcPr>
            <w:tcW w:w="2551" w:type="dxa"/>
            <w:vAlign w:val="center"/>
          </w:tcPr>
          <w:p>
            <w:pPr>
              <w:pStyle w:val="14"/>
            </w:pPr>
            <w:r>
              <w:t>保障农业生产正常进行</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智慧物流产业园区及群众满意程度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25、河北省智慧物流产业园区计三渠改线工程（一期）绩效目标表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1.完成渠道改线长度102m，解决了当地工业园区（企业）规划问题，同时保障了当地农业生产的正常进行。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渠道改线长度</w:t>
            </w:r>
          </w:p>
        </w:tc>
        <w:tc>
          <w:tcPr>
            <w:tcW w:w="2835" w:type="dxa"/>
            <w:vAlign w:val="center"/>
          </w:tcPr>
          <w:p>
            <w:pPr>
              <w:pStyle w:val="14"/>
            </w:pPr>
            <w:r>
              <w:t>计划完成渠道改线长度</w:t>
            </w:r>
          </w:p>
        </w:tc>
        <w:tc>
          <w:tcPr>
            <w:tcW w:w="2551" w:type="dxa"/>
            <w:vAlign w:val="center"/>
          </w:tcPr>
          <w:p>
            <w:pPr>
              <w:pStyle w:val="14"/>
            </w:pPr>
            <w:r>
              <w:t>102米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计三渠改线工程质量合格率</w:t>
            </w:r>
          </w:p>
        </w:tc>
        <w:tc>
          <w:tcPr>
            <w:tcW w:w="2835" w:type="dxa"/>
            <w:vAlign w:val="center"/>
          </w:tcPr>
          <w:p>
            <w:pPr>
              <w:pStyle w:val="14"/>
            </w:pPr>
            <w:r>
              <w:t>合格工程量占工程完工总量的比例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计三渠改线工程按时完成率</w:t>
            </w:r>
          </w:p>
        </w:tc>
        <w:tc>
          <w:tcPr>
            <w:tcW w:w="2835" w:type="dxa"/>
            <w:vAlign w:val="center"/>
          </w:tcPr>
          <w:p>
            <w:pPr>
              <w:pStyle w:val="14"/>
            </w:pPr>
            <w:r>
              <w:t>计三渠改线工程按时完成时间</w:t>
            </w:r>
          </w:p>
        </w:tc>
        <w:tc>
          <w:tcPr>
            <w:tcW w:w="2551" w:type="dxa"/>
            <w:vAlign w:val="center"/>
          </w:tcPr>
          <w:p>
            <w:pPr>
              <w:pStyle w:val="14"/>
            </w:pPr>
            <w:r>
              <w:t>2022年5月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计三渠改线工程部分成本</w:t>
            </w:r>
          </w:p>
        </w:tc>
        <w:tc>
          <w:tcPr>
            <w:tcW w:w="2835" w:type="dxa"/>
            <w:vAlign w:val="center"/>
          </w:tcPr>
          <w:p>
            <w:pPr>
              <w:pStyle w:val="14"/>
            </w:pPr>
            <w:r>
              <w:t>计三渠改线工程部分成本</w:t>
            </w:r>
          </w:p>
        </w:tc>
        <w:tc>
          <w:tcPr>
            <w:tcW w:w="2551" w:type="dxa"/>
            <w:vAlign w:val="center"/>
          </w:tcPr>
          <w:p>
            <w:pPr>
              <w:pStyle w:val="14"/>
            </w:pPr>
            <w:r>
              <w:t>≤373.13万元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保障生产正常进行</w:t>
            </w:r>
          </w:p>
        </w:tc>
        <w:tc>
          <w:tcPr>
            <w:tcW w:w="2835" w:type="dxa"/>
            <w:vAlign w:val="center"/>
          </w:tcPr>
          <w:p>
            <w:pPr>
              <w:pStyle w:val="14"/>
            </w:pPr>
            <w:r>
              <w:t>实现多位一体的现代智慧物流产业园区完整性，同时保障计三渠灌溉行洪的正常功能。</w:t>
            </w:r>
          </w:p>
        </w:tc>
        <w:tc>
          <w:tcPr>
            <w:tcW w:w="2551" w:type="dxa"/>
            <w:vAlign w:val="center"/>
          </w:tcPr>
          <w:p>
            <w:pPr>
              <w:pStyle w:val="14"/>
            </w:pPr>
            <w:r>
              <w:t>保障农业生产的正常进行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26、河长制工作经费绩效目标表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进行宣传的次数</w:t>
            </w:r>
          </w:p>
        </w:tc>
        <w:tc>
          <w:tcPr>
            <w:tcW w:w="2835" w:type="dxa"/>
            <w:vAlign w:val="center"/>
          </w:tcPr>
          <w:p>
            <w:pPr>
              <w:pStyle w:val="14"/>
            </w:pPr>
            <w:r>
              <w:t>每年进行宣传的次数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开展培训的次数</w:t>
            </w:r>
          </w:p>
        </w:tc>
        <w:tc>
          <w:tcPr>
            <w:tcW w:w="2835" w:type="dxa"/>
            <w:vAlign w:val="center"/>
          </w:tcPr>
          <w:p>
            <w:pPr>
              <w:pStyle w:val="14"/>
            </w:pPr>
            <w:r>
              <w:t>每年进行培训的次数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开展会议的次数</w:t>
            </w:r>
          </w:p>
        </w:tc>
        <w:tc>
          <w:tcPr>
            <w:tcW w:w="2835" w:type="dxa"/>
            <w:vAlign w:val="center"/>
          </w:tcPr>
          <w:p>
            <w:pPr>
              <w:pStyle w:val="14"/>
            </w:pPr>
            <w:r>
              <w:t>每年开展会议的次数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河长工作运转保障率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是否及时保障各项日常办公需要</w:t>
            </w:r>
          </w:p>
        </w:tc>
        <w:tc>
          <w:tcPr>
            <w:tcW w:w="2551" w:type="dxa"/>
            <w:vAlign w:val="center"/>
          </w:tcPr>
          <w:p>
            <w:pPr>
              <w:pStyle w:val="14"/>
            </w:pPr>
            <w:r>
              <w:t>是</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宣传培训需印刷费用</w:t>
            </w:r>
          </w:p>
        </w:tc>
        <w:tc>
          <w:tcPr>
            <w:tcW w:w="2835" w:type="dxa"/>
            <w:vAlign w:val="center"/>
          </w:tcPr>
          <w:p>
            <w:pPr>
              <w:pStyle w:val="14"/>
            </w:pPr>
            <w:r>
              <w:t>开展培训宣传需印刷费用控制范围</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培训人均成本</w:t>
            </w:r>
          </w:p>
        </w:tc>
        <w:tc>
          <w:tcPr>
            <w:tcW w:w="2835" w:type="dxa"/>
            <w:vAlign w:val="center"/>
          </w:tcPr>
          <w:p>
            <w:pPr>
              <w:pStyle w:val="14"/>
            </w:pPr>
            <w:r>
              <w:t>河长制培训人均成本</w:t>
            </w:r>
          </w:p>
          <w:p>
            <w:pPr>
              <w:pStyle w:val="14"/>
            </w:pPr>
          </w:p>
        </w:tc>
        <w:tc>
          <w:tcPr>
            <w:tcW w:w="2551" w:type="dxa"/>
            <w:vAlign w:val="center"/>
          </w:tcPr>
          <w:p>
            <w:pPr>
              <w:pStyle w:val="14"/>
            </w:pPr>
            <w:r>
              <w:t>≤20元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实现河畅、水清、岸绿、景美的目标</w:t>
            </w:r>
          </w:p>
        </w:tc>
        <w:tc>
          <w:tcPr>
            <w:tcW w:w="2551" w:type="dxa"/>
            <w:vAlign w:val="center"/>
          </w:tcPr>
          <w:p>
            <w:pPr>
              <w:pStyle w:val="14"/>
            </w:pPr>
            <w:r>
              <w:t>保障河道畅通</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27、河库巡查员补助绩效目标表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补助巡河员人数</w:t>
            </w:r>
          </w:p>
        </w:tc>
        <w:tc>
          <w:tcPr>
            <w:tcW w:w="2835" w:type="dxa"/>
            <w:vAlign w:val="center"/>
          </w:tcPr>
          <w:p>
            <w:pPr>
              <w:pStyle w:val="14"/>
            </w:pPr>
            <w:r>
              <w:t>补助巡河员人数</w:t>
            </w:r>
          </w:p>
        </w:tc>
        <w:tc>
          <w:tcPr>
            <w:tcW w:w="2551" w:type="dxa"/>
            <w:vAlign w:val="center"/>
          </w:tcPr>
          <w:p>
            <w:pPr>
              <w:pStyle w:val="14"/>
            </w:pPr>
            <w:r>
              <w:t>≥190人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巡河工作月巡查率</w:t>
            </w:r>
          </w:p>
        </w:tc>
        <w:tc>
          <w:tcPr>
            <w:tcW w:w="2835" w:type="dxa"/>
            <w:vAlign w:val="center"/>
          </w:tcPr>
          <w:p>
            <w:pPr>
              <w:pStyle w:val="14"/>
            </w:pPr>
            <w:r>
              <w:t>巡河工作月巡查率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巡河员补助发放及时性</w:t>
            </w:r>
          </w:p>
        </w:tc>
        <w:tc>
          <w:tcPr>
            <w:tcW w:w="2835" w:type="dxa"/>
            <w:vAlign w:val="center"/>
          </w:tcPr>
          <w:p>
            <w:pPr>
              <w:pStyle w:val="14"/>
            </w:pPr>
            <w:r>
              <w:t>及时发放巡河员补助所需</w:t>
            </w:r>
          </w:p>
        </w:tc>
        <w:tc>
          <w:tcPr>
            <w:tcW w:w="2551" w:type="dxa"/>
            <w:vAlign w:val="center"/>
          </w:tcPr>
          <w:p>
            <w:pPr>
              <w:pStyle w:val="14"/>
            </w:pPr>
            <w:r>
              <w:t>及时发放</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巡河员工资发放标准</w:t>
            </w:r>
          </w:p>
        </w:tc>
        <w:tc>
          <w:tcPr>
            <w:tcW w:w="2835" w:type="dxa"/>
            <w:vAlign w:val="center"/>
          </w:tcPr>
          <w:p>
            <w:pPr>
              <w:pStyle w:val="14"/>
            </w:pPr>
            <w:r>
              <w:t>巡河员工资发放标准</w:t>
            </w:r>
          </w:p>
        </w:tc>
        <w:tc>
          <w:tcPr>
            <w:tcW w:w="2551" w:type="dxa"/>
            <w:vAlign w:val="center"/>
          </w:tcPr>
          <w:p>
            <w:pPr>
              <w:pStyle w:val="14"/>
            </w:pPr>
            <w:r>
              <w:t>500元/月/人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加强河道环境监督管理</w:t>
            </w:r>
          </w:p>
        </w:tc>
        <w:tc>
          <w:tcPr>
            <w:tcW w:w="2835" w:type="dxa"/>
            <w:vAlign w:val="center"/>
          </w:tcPr>
          <w:p>
            <w:pPr>
              <w:pStyle w:val="14"/>
            </w:pPr>
            <w:r>
              <w:t>加强河道环境监督管理</w:t>
            </w:r>
          </w:p>
        </w:tc>
        <w:tc>
          <w:tcPr>
            <w:tcW w:w="2551" w:type="dxa"/>
            <w:vAlign w:val="center"/>
          </w:tcPr>
          <w:p>
            <w:pPr>
              <w:pStyle w:val="14"/>
            </w:pPr>
            <w:r>
              <w:t>加强监督管理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28、黄壁庄镇镇域基础农业用水基础设施提升工程绩效目标表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渠道修缮长度</w:t>
            </w:r>
          </w:p>
        </w:tc>
        <w:tc>
          <w:tcPr>
            <w:tcW w:w="2835" w:type="dxa"/>
            <w:vAlign w:val="center"/>
          </w:tcPr>
          <w:p>
            <w:pPr>
              <w:pStyle w:val="14"/>
            </w:pPr>
            <w:r>
              <w:t>渠道修缮长度</w:t>
            </w:r>
          </w:p>
        </w:tc>
        <w:tc>
          <w:tcPr>
            <w:tcW w:w="2551" w:type="dxa"/>
            <w:vAlign w:val="center"/>
          </w:tcPr>
          <w:p>
            <w:pPr>
              <w:pStyle w:val="14"/>
            </w:pPr>
            <w:r>
              <w:t>≥36公里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蓄水池改建数量</w:t>
            </w:r>
          </w:p>
        </w:tc>
        <w:tc>
          <w:tcPr>
            <w:tcW w:w="2835" w:type="dxa"/>
            <w:vAlign w:val="center"/>
          </w:tcPr>
          <w:p>
            <w:pPr>
              <w:pStyle w:val="14"/>
            </w:pPr>
            <w:r>
              <w:t>蓄水池改建数量</w:t>
            </w:r>
          </w:p>
        </w:tc>
        <w:tc>
          <w:tcPr>
            <w:tcW w:w="2551" w:type="dxa"/>
            <w:vAlign w:val="center"/>
          </w:tcPr>
          <w:p>
            <w:pPr>
              <w:pStyle w:val="14"/>
            </w:pPr>
            <w:r>
              <w:t>2座</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扬水站修缮数量</w:t>
            </w:r>
          </w:p>
        </w:tc>
        <w:tc>
          <w:tcPr>
            <w:tcW w:w="2835" w:type="dxa"/>
            <w:vAlign w:val="center"/>
          </w:tcPr>
          <w:p>
            <w:pPr>
              <w:pStyle w:val="14"/>
            </w:pPr>
            <w:r>
              <w:t>扬水站修缮数量</w:t>
            </w:r>
          </w:p>
        </w:tc>
        <w:tc>
          <w:tcPr>
            <w:tcW w:w="2551" w:type="dxa"/>
            <w:vAlign w:val="center"/>
          </w:tcPr>
          <w:p>
            <w:pPr>
              <w:pStyle w:val="14"/>
            </w:pPr>
            <w:r>
              <w:t>2处</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rPr>
                <w:sz w:val="18"/>
                <w:szCs w:val="18"/>
              </w:rPr>
              <w:t>完成可研、勘测设计、施工图预算及施工图设计数量</w:t>
            </w:r>
          </w:p>
        </w:tc>
        <w:tc>
          <w:tcPr>
            <w:tcW w:w="2835" w:type="dxa"/>
            <w:vAlign w:val="center"/>
          </w:tcPr>
          <w:p>
            <w:pPr>
              <w:pStyle w:val="14"/>
            </w:pPr>
            <w:r>
              <w:t>编制报告、图纸的数量</w:t>
            </w:r>
          </w:p>
        </w:tc>
        <w:tc>
          <w:tcPr>
            <w:tcW w:w="2551" w:type="dxa"/>
            <w:vAlign w:val="center"/>
          </w:tcPr>
          <w:p>
            <w:pPr>
              <w:pStyle w:val="14"/>
            </w:pPr>
            <w:r>
              <w:t>30本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完成编制社稳报告、水土保持方案报告书数量</w:t>
            </w:r>
          </w:p>
        </w:tc>
        <w:tc>
          <w:tcPr>
            <w:tcW w:w="2835" w:type="dxa"/>
            <w:vAlign w:val="center"/>
          </w:tcPr>
          <w:p>
            <w:pPr>
              <w:pStyle w:val="14"/>
            </w:pPr>
            <w:r>
              <w:t>编制社稳报告、水土保持方案报告书数量</w:t>
            </w:r>
          </w:p>
        </w:tc>
        <w:tc>
          <w:tcPr>
            <w:tcW w:w="2551" w:type="dxa"/>
            <w:vAlign w:val="center"/>
          </w:tcPr>
          <w:p>
            <w:pPr>
              <w:pStyle w:val="14"/>
            </w:pPr>
            <w:r>
              <w:t>10本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成果报告验收通过率</w:t>
            </w:r>
          </w:p>
        </w:tc>
        <w:tc>
          <w:tcPr>
            <w:tcW w:w="2835" w:type="dxa"/>
            <w:vAlign w:val="center"/>
          </w:tcPr>
          <w:p>
            <w:pPr>
              <w:pStyle w:val="14"/>
            </w:pPr>
            <w:r>
              <w:t>成果报告验收通过率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农业用水提升工程完成时间</w:t>
            </w:r>
          </w:p>
        </w:tc>
        <w:tc>
          <w:tcPr>
            <w:tcW w:w="2835" w:type="dxa"/>
            <w:vAlign w:val="center"/>
          </w:tcPr>
          <w:p>
            <w:pPr>
              <w:pStyle w:val="14"/>
            </w:pPr>
            <w:r>
              <w:t>农业用水提升工程完成时间</w:t>
            </w:r>
          </w:p>
        </w:tc>
        <w:tc>
          <w:tcPr>
            <w:tcW w:w="2551" w:type="dxa"/>
            <w:vAlign w:val="center"/>
          </w:tcPr>
          <w:p>
            <w:pPr>
              <w:pStyle w:val="14"/>
            </w:pPr>
            <w:r>
              <w:t>2022年12月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农业用水提升工程投资所需成本</w:t>
            </w:r>
          </w:p>
        </w:tc>
        <w:tc>
          <w:tcPr>
            <w:tcW w:w="2835" w:type="dxa"/>
            <w:vAlign w:val="center"/>
          </w:tcPr>
          <w:p>
            <w:pPr>
              <w:pStyle w:val="14"/>
            </w:pPr>
            <w:r>
              <w:t>农业用水提升工程投资部分成本</w:t>
            </w:r>
          </w:p>
        </w:tc>
        <w:tc>
          <w:tcPr>
            <w:tcW w:w="2551" w:type="dxa"/>
            <w:vAlign w:val="center"/>
          </w:tcPr>
          <w:p>
            <w:pPr>
              <w:pStyle w:val="14"/>
            </w:pPr>
            <w:r>
              <w:t>≤1000万元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改善农村生活环境</w:t>
            </w:r>
          </w:p>
        </w:tc>
        <w:tc>
          <w:tcPr>
            <w:tcW w:w="2835" w:type="dxa"/>
            <w:vAlign w:val="center"/>
          </w:tcPr>
          <w:p>
            <w:pPr>
              <w:pStyle w:val="14"/>
            </w:pPr>
            <w:r>
              <w:rPr>
                <w:sz w:val="18"/>
                <w:szCs w:val="18"/>
              </w:rPr>
              <w:t>基础设施提升，蓄水池改建，提升村民人居环境。</w:t>
            </w:r>
          </w:p>
        </w:tc>
        <w:tc>
          <w:tcPr>
            <w:tcW w:w="2551" w:type="dxa"/>
            <w:vAlign w:val="center"/>
          </w:tcPr>
          <w:p>
            <w:pPr>
              <w:pStyle w:val="14"/>
            </w:pPr>
            <w:r>
              <w:t>提升村民人居环境。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29、黄壁庄镇镇域基础农业用水基础设施提升工程绩效目标表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渠道修缮长度</w:t>
            </w:r>
          </w:p>
        </w:tc>
        <w:tc>
          <w:tcPr>
            <w:tcW w:w="2835" w:type="dxa"/>
            <w:vAlign w:val="center"/>
          </w:tcPr>
          <w:p>
            <w:pPr>
              <w:pStyle w:val="14"/>
            </w:pPr>
            <w:r>
              <w:t>渠道修缮长度</w:t>
            </w:r>
          </w:p>
        </w:tc>
        <w:tc>
          <w:tcPr>
            <w:tcW w:w="2551" w:type="dxa"/>
            <w:vAlign w:val="center"/>
          </w:tcPr>
          <w:p>
            <w:pPr>
              <w:pStyle w:val="14"/>
            </w:pPr>
            <w:r>
              <w:t>≥36公里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蓄水池改建数量</w:t>
            </w:r>
          </w:p>
        </w:tc>
        <w:tc>
          <w:tcPr>
            <w:tcW w:w="2835" w:type="dxa"/>
            <w:vAlign w:val="center"/>
          </w:tcPr>
          <w:p>
            <w:pPr>
              <w:pStyle w:val="14"/>
            </w:pPr>
            <w:r>
              <w:t>蓄水池改建数量</w:t>
            </w:r>
          </w:p>
        </w:tc>
        <w:tc>
          <w:tcPr>
            <w:tcW w:w="2551" w:type="dxa"/>
            <w:vAlign w:val="center"/>
          </w:tcPr>
          <w:p>
            <w:pPr>
              <w:pStyle w:val="14"/>
            </w:pPr>
            <w:r>
              <w:t>2座</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扬水站修缮数量</w:t>
            </w:r>
          </w:p>
        </w:tc>
        <w:tc>
          <w:tcPr>
            <w:tcW w:w="2835" w:type="dxa"/>
            <w:vAlign w:val="center"/>
          </w:tcPr>
          <w:p>
            <w:pPr>
              <w:pStyle w:val="14"/>
            </w:pPr>
            <w:r>
              <w:t>扬水站修缮数量</w:t>
            </w:r>
          </w:p>
        </w:tc>
        <w:tc>
          <w:tcPr>
            <w:tcW w:w="2551" w:type="dxa"/>
            <w:vAlign w:val="center"/>
          </w:tcPr>
          <w:p>
            <w:pPr>
              <w:pStyle w:val="14"/>
            </w:pPr>
            <w:r>
              <w:t>2处</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rPr>
                <w:sz w:val="18"/>
                <w:szCs w:val="18"/>
              </w:rPr>
              <w:t>完成可研、勘测设计、施工图预算及施工图设计数量</w:t>
            </w:r>
          </w:p>
        </w:tc>
        <w:tc>
          <w:tcPr>
            <w:tcW w:w="2835" w:type="dxa"/>
            <w:vAlign w:val="center"/>
          </w:tcPr>
          <w:p>
            <w:pPr>
              <w:pStyle w:val="14"/>
            </w:pPr>
            <w:r>
              <w:t>编制报告、图纸的数量</w:t>
            </w:r>
          </w:p>
        </w:tc>
        <w:tc>
          <w:tcPr>
            <w:tcW w:w="2551" w:type="dxa"/>
            <w:vAlign w:val="center"/>
          </w:tcPr>
          <w:p>
            <w:pPr>
              <w:pStyle w:val="14"/>
            </w:pPr>
            <w:r>
              <w:t>30本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完成编制社稳报告、水土保持方案报告书数量</w:t>
            </w:r>
          </w:p>
        </w:tc>
        <w:tc>
          <w:tcPr>
            <w:tcW w:w="2835" w:type="dxa"/>
            <w:vAlign w:val="center"/>
          </w:tcPr>
          <w:p>
            <w:pPr>
              <w:pStyle w:val="14"/>
            </w:pPr>
            <w:r>
              <w:t>编制社稳报告、水土保持方案报告书数量</w:t>
            </w:r>
          </w:p>
        </w:tc>
        <w:tc>
          <w:tcPr>
            <w:tcW w:w="2551" w:type="dxa"/>
            <w:vAlign w:val="center"/>
          </w:tcPr>
          <w:p>
            <w:pPr>
              <w:pStyle w:val="14"/>
            </w:pPr>
            <w:r>
              <w:t>10本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成果报告验收通过率</w:t>
            </w:r>
          </w:p>
        </w:tc>
        <w:tc>
          <w:tcPr>
            <w:tcW w:w="2835" w:type="dxa"/>
            <w:vAlign w:val="center"/>
          </w:tcPr>
          <w:p>
            <w:pPr>
              <w:pStyle w:val="14"/>
            </w:pPr>
            <w:r>
              <w:t>成果报告验收通过率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农业用水提升工程完成时间</w:t>
            </w:r>
          </w:p>
        </w:tc>
        <w:tc>
          <w:tcPr>
            <w:tcW w:w="2835" w:type="dxa"/>
            <w:vAlign w:val="center"/>
          </w:tcPr>
          <w:p>
            <w:pPr>
              <w:pStyle w:val="14"/>
            </w:pPr>
            <w:r>
              <w:t>农业用水提升工程完成时间</w:t>
            </w:r>
          </w:p>
        </w:tc>
        <w:tc>
          <w:tcPr>
            <w:tcW w:w="2551" w:type="dxa"/>
            <w:vAlign w:val="center"/>
          </w:tcPr>
          <w:p>
            <w:pPr>
              <w:pStyle w:val="14"/>
            </w:pPr>
            <w:r>
              <w:t>2022年12月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农业用水提升工程投资所需成本</w:t>
            </w:r>
          </w:p>
        </w:tc>
        <w:tc>
          <w:tcPr>
            <w:tcW w:w="2835" w:type="dxa"/>
            <w:vAlign w:val="center"/>
          </w:tcPr>
          <w:p>
            <w:pPr>
              <w:pStyle w:val="14"/>
            </w:pPr>
            <w:r>
              <w:t>农业用水提升工程投资部分成本</w:t>
            </w:r>
          </w:p>
        </w:tc>
        <w:tc>
          <w:tcPr>
            <w:tcW w:w="2551" w:type="dxa"/>
            <w:vAlign w:val="center"/>
          </w:tcPr>
          <w:p>
            <w:pPr>
              <w:pStyle w:val="14"/>
            </w:pPr>
            <w:r>
              <w:t>≤500万元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改善农村生活环境</w:t>
            </w:r>
          </w:p>
        </w:tc>
        <w:tc>
          <w:tcPr>
            <w:tcW w:w="2835" w:type="dxa"/>
            <w:vAlign w:val="center"/>
          </w:tcPr>
          <w:p>
            <w:pPr>
              <w:pStyle w:val="14"/>
            </w:pPr>
            <w:r>
              <w:rPr>
                <w:sz w:val="18"/>
                <w:szCs w:val="18"/>
              </w:rPr>
              <w:t>基础设施提升，蓄水池改建，提升村民人居环境。</w:t>
            </w:r>
          </w:p>
        </w:tc>
        <w:tc>
          <w:tcPr>
            <w:tcW w:w="2551" w:type="dxa"/>
            <w:vAlign w:val="center"/>
          </w:tcPr>
          <w:p>
            <w:pPr>
              <w:pStyle w:val="14"/>
            </w:pPr>
            <w:r>
              <w:t>提升村民人居环境。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30、获鹿镇截潜流工程租地费绩效目标表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1.租用海山大街至杨庄桥段北太平河北边的一街、二街、八街三个村合计占地25亩，保障截潜流工程正常运行。</w:t>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截潜流工程租地亩数</w:t>
            </w:r>
          </w:p>
        </w:tc>
        <w:tc>
          <w:tcPr>
            <w:tcW w:w="2835" w:type="dxa"/>
            <w:vAlign w:val="center"/>
          </w:tcPr>
          <w:p>
            <w:pPr>
              <w:pStyle w:val="14"/>
            </w:pPr>
            <w:r>
              <w:t>截潜流工程租海山大街至杨庄桥段北太平河北边地亩数</w:t>
            </w:r>
          </w:p>
        </w:tc>
        <w:tc>
          <w:tcPr>
            <w:tcW w:w="2551" w:type="dxa"/>
            <w:vAlign w:val="center"/>
          </w:tcPr>
          <w:p>
            <w:pPr>
              <w:pStyle w:val="14"/>
            </w:pPr>
            <w:r>
              <w:t>25亩</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截潜流工程租地标准</w:t>
            </w:r>
          </w:p>
        </w:tc>
        <w:tc>
          <w:tcPr>
            <w:tcW w:w="2835" w:type="dxa"/>
            <w:vAlign w:val="center"/>
          </w:tcPr>
          <w:p>
            <w:pPr>
              <w:pStyle w:val="14"/>
            </w:pPr>
            <w:r>
              <w:t>每年截潜流工程租地标准</w:t>
            </w:r>
          </w:p>
        </w:tc>
        <w:tc>
          <w:tcPr>
            <w:tcW w:w="2551" w:type="dxa"/>
            <w:vAlign w:val="center"/>
          </w:tcPr>
          <w:p>
            <w:pPr>
              <w:pStyle w:val="14"/>
            </w:pPr>
            <w:r>
              <w:t>3.17万元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付租时间</w:t>
            </w:r>
          </w:p>
        </w:tc>
        <w:tc>
          <w:tcPr>
            <w:tcW w:w="2835" w:type="dxa"/>
            <w:vAlign w:val="center"/>
          </w:tcPr>
          <w:p>
            <w:pPr>
              <w:pStyle w:val="14"/>
            </w:pPr>
            <w:r>
              <w:t>支付截潜流工程租地费时间</w:t>
            </w:r>
          </w:p>
        </w:tc>
        <w:tc>
          <w:tcPr>
            <w:tcW w:w="2551" w:type="dxa"/>
            <w:vAlign w:val="center"/>
          </w:tcPr>
          <w:p>
            <w:pPr>
              <w:pStyle w:val="14"/>
            </w:pPr>
            <w:r>
              <w:t>2023年10月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截潜流工程保障率</w:t>
            </w:r>
          </w:p>
        </w:tc>
        <w:tc>
          <w:tcPr>
            <w:tcW w:w="2835" w:type="dxa"/>
            <w:vAlign w:val="center"/>
          </w:tcPr>
          <w:p>
            <w:pPr>
              <w:pStyle w:val="14"/>
            </w:pPr>
            <w:r>
              <w:t>截潜流工程保障率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能够长期较好地美化水环境,正常运转</w:t>
            </w:r>
          </w:p>
        </w:tc>
        <w:tc>
          <w:tcPr>
            <w:tcW w:w="2551" w:type="dxa"/>
            <w:vAlign w:val="center"/>
          </w:tcPr>
          <w:p>
            <w:pPr>
              <w:pStyle w:val="14"/>
            </w:pPr>
            <w:r>
              <w:t>长期美化水环境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31、鹿泉区2019年度地下水超采综合治理农村生活用水置换项目绩效目标表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1.完成项目建设，包括更换管道15894米及配套设施消火栓井160座、消防水鹤2个、阀门井50座。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≥15.89公里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≤9629.54万元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增加安全用水受益人口数</w:t>
            </w:r>
          </w:p>
        </w:tc>
        <w:tc>
          <w:tcPr>
            <w:tcW w:w="2835" w:type="dxa"/>
            <w:vAlign w:val="center"/>
          </w:tcPr>
          <w:p>
            <w:pPr>
              <w:pStyle w:val="14"/>
            </w:pPr>
            <w:r>
              <w:t>增加安全用水受益人口数</w:t>
            </w:r>
          </w:p>
        </w:tc>
        <w:tc>
          <w:tcPr>
            <w:tcW w:w="2551" w:type="dxa"/>
            <w:vAlign w:val="center"/>
          </w:tcPr>
          <w:p>
            <w:pPr>
              <w:pStyle w:val="14"/>
            </w:pPr>
            <w:r>
              <w:t>≥99000人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预计可实现压采量</w:t>
            </w:r>
          </w:p>
        </w:tc>
        <w:tc>
          <w:tcPr>
            <w:tcW w:w="2835" w:type="dxa"/>
            <w:vAlign w:val="center"/>
          </w:tcPr>
          <w:p>
            <w:pPr>
              <w:pStyle w:val="14"/>
            </w:pPr>
            <w:r>
              <w:t>预计可实现压采量</w:t>
            </w:r>
          </w:p>
        </w:tc>
        <w:tc>
          <w:tcPr>
            <w:tcW w:w="2551" w:type="dxa"/>
            <w:vAlign w:val="center"/>
          </w:tcPr>
          <w:p>
            <w:pPr>
              <w:pStyle w:val="14"/>
            </w:pPr>
            <w:r>
              <w:t>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32、鹿泉区2020年度地下水超采综合治理省级奖补资金绩效目标表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1.完成项目建设，完成智能水表安装总数的29.7%。工程实施后，实现用水网络化和精准化，提高村民节水意识，提升村民对水资源的保护及自觉缴费意识。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安装水表村数量</w:t>
            </w:r>
          </w:p>
        </w:tc>
        <w:tc>
          <w:tcPr>
            <w:tcW w:w="2835" w:type="dxa"/>
            <w:vAlign w:val="center"/>
          </w:tcPr>
          <w:p>
            <w:pPr>
              <w:pStyle w:val="14"/>
            </w:pPr>
            <w:r>
              <w:t>鹿泉区获鹿镇石柏村、石井乡石井村、大河镇双庙村、新庄头村、上庄镇南庄村、山尹村镇南平同村、西郭庄村、白鹿泉乡武庄、梁庄、荷莲峪；寺家庄镇寺家庄村、东营北街、高迁东街、高迁西街、平南村7个乡镇15个村</w:t>
            </w:r>
          </w:p>
        </w:tc>
        <w:tc>
          <w:tcPr>
            <w:tcW w:w="2551" w:type="dxa"/>
            <w:vAlign w:val="center"/>
          </w:tcPr>
          <w:p>
            <w:pPr>
              <w:pStyle w:val="14"/>
            </w:pPr>
            <w:r>
              <w:t>15个</w:t>
            </w:r>
          </w:p>
        </w:tc>
        <w:tc>
          <w:tcPr>
            <w:tcW w:w="2268" w:type="dxa"/>
            <w:vAlign w:val="center"/>
          </w:tcPr>
          <w:p>
            <w:pPr>
              <w:pStyle w:val="14"/>
            </w:pPr>
            <w:r>
              <w:t>石家庄市水利局关于鹿泉区2020年度地下水超采综合治理省级奖补资金实施方案的批复（石水【2020】459号）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安装水表数量</w:t>
            </w:r>
          </w:p>
        </w:tc>
        <w:tc>
          <w:tcPr>
            <w:tcW w:w="2835" w:type="dxa"/>
            <w:vAlign w:val="center"/>
          </w:tcPr>
          <w:p>
            <w:pPr>
              <w:pStyle w:val="14"/>
            </w:pPr>
            <w:r>
              <w:t>安装智能水表数量9000套</w:t>
            </w:r>
          </w:p>
        </w:tc>
        <w:tc>
          <w:tcPr>
            <w:tcW w:w="2551" w:type="dxa"/>
            <w:vAlign w:val="center"/>
          </w:tcPr>
          <w:p>
            <w:pPr>
              <w:pStyle w:val="14"/>
            </w:pPr>
            <w:r>
              <w:t>≥29.7%</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安装智能水表工程质量合格率</w:t>
            </w:r>
          </w:p>
        </w:tc>
        <w:tc>
          <w:tcPr>
            <w:tcW w:w="2835" w:type="dxa"/>
            <w:vAlign w:val="center"/>
          </w:tcPr>
          <w:p>
            <w:pPr>
              <w:pStyle w:val="14"/>
            </w:pPr>
            <w:r>
              <w:t>验收合格智能水表占总验收智能水表比例</w:t>
            </w:r>
          </w:p>
        </w:tc>
        <w:tc>
          <w:tcPr>
            <w:tcW w:w="2551" w:type="dxa"/>
            <w:vAlign w:val="center"/>
          </w:tcPr>
          <w:p>
            <w:pPr>
              <w:pStyle w:val="14"/>
            </w:pPr>
            <w:r>
              <w:t>≥95%</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安装智能水表安装完成时间</w:t>
            </w:r>
          </w:p>
        </w:tc>
        <w:tc>
          <w:tcPr>
            <w:tcW w:w="2835" w:type="dxa"/>
            <w:vAlign w:val="center"/>
          </w:tcPr>
          <w:p>
            <w:pPr>
              <w:pStyle w:val="14"/>
            </w:pPr>
            <w:r>
              <w:t>安装智能水表安装完成时间</w:t>
            </w:r>
          </w:p>
        </w:tc>
        <w:tc>
          <w:tcPr>
            <w:tcW w:w="2551" w:type="dxa"/>
            <w:vAlign w:val="center"/>
          </w:tcPr>
          <w:p>
            <w:pPr>
              <w:pStyle w:val="14"/>
            </w:pPr>
            <w:r>
              <w:t>已完工</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安装水表价格</w:t>
            </w:r>
          </w:p>
        </w:tc>
        <w:tc>
          <w:tcPr>
            <w:tcW w:w="2835" w:type="dxa"/>
            <w:vAlign w:val="center"/>
          </w:tcPr>
          <w:p>
            <w:pPr>
              <w:pStyle w:val="14"/>
            </w:pPr>
            <w:r>
              <w:t>安装智能水表单价</w:t>
            </w:r>
          </w:p>
        </w:tc>
        <w:tc>
          <w:tcPr>
            <w:tcW w:w="2551" w:type="dxa"/>
            <w:vAlign w:val="center"/>
          </w:tcPr>
          <w:p>
            <w:pPr>
              <w:pStyle w:val="14"/>
            </w:pPr>
            <w:r>
              <w:t>≤450元/套</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提高村民节水意识，提升村民对水资源的保护及自觉缴费意识</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鹿泉区2021年度地下水超采综合治理省级奖补资金实施方案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33、鹿泉区北部区域供水设施提升工程绩效目标表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1.完成勘察设计和部分征迁工作，保障工程顺利开展，减少地下水开采，增加安全用水受益人口。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征迁资金用于征迁村的数量</w:t>
            </w:r>
          </w:p>
        </w:tc>
        <w:tc>
          <w:tcPr>
            <w:tcW w:w="2835" w:type="dxa"/>
            <w:vAlign w:val="center"/>
          </w:tcPr>
          <w:p>
            <w:pPr>
              <w:pStyle w:val="14"/>
            </w:pPr>
            <w:r>
              <w:t>征迁资金用于征迁村的数量</w:t>
            </w:r>
          </w:p>
        </w:tc>
        <w:tc>
          <w:tcPr>
            <w:tcW w:w="2551" w:type="dxa"/>
            <w:vAlign w:val="center"/>
          </w:tcPr>
          <w:p>
            <w:pPr>
              <w:pStyle w:val="14"/>
            </w:pPr>
            <w:r>
              <w:t>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完成勘察设计的进度</w:t>
            </w:r>
          </w:p>
        </w:tc>
        <w:tc>
          <w:tcPr>
            <w:tcW w:w="2835" w:type="dxa"/>
            <w:vAlign w:val="center"/>
          </w:tcPr>
          <w:p>
            <w:pPr>
              <w:pStyle w:val="14"/>
            </w:pPr>
            <w:r>
              <w:t>完成勘察设计占总任务的比例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勘察设计成果报告验收通过率</w:t>
            </w:r>
          </w:p>
        </w:tc>
        <w:tc>
          <w:tcPr>
            <w:tcW w:w="2835" w:type="dxa"/>
            <w:vAlign w:val="center"/>
          </w:tcPr>
          <w:p>
            <w:pPr>
              <w:pStyle w:val="14"/>
            </w:pPr>
            <w:r>
              <w:t>勘察设计成果报告验收通过率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sz w:val="18"/>
                <w:szCs w:val="18"/>
              </w:rPr>
            </w:pPr>
            <w:r>
              <w:rPr>
                <w:sz w:val="18"/>
                <w:szCs w:val="18"/>
              </w:rPr>
              <w:t>北部区域供水设施提升</w:t>
            </w:r>
          </w:p>
          <w:p>
            <w:pPr>
              <w:pStyle w:val="14"/>
            </w:pPr>
            <w:r>
              <w:rPr>
                <w:sz w:val="18"/>
                <w:szCs w:val="18"/>
              </w:rPr>
              <w:t>工程前期手续办理完成时间</w:t>
            </w:r>
          </w:p>
        </w:tc>
        <w:tc>
          <w:tcPr>
            <w:tcW w:w="2835" w:type="dxa"/>
            <w:vAlign w:val="center"/>
          </w:tcPr>
          <w:p>
            <w:pPr>
              <w:pStyle w:val="14"/>
            </w:pPr>
            <w:r>
              <w:t>工程前期手续办理完成时间</w:t>
            </w:r>
          </w:p>
        </w:tc>
        <w:tc>
          <w:tcPr>
            <w:tcW w:w="2551" w:type="dxa"/>
            <w:vAlign w:val="center"/>
          </w:tcPr>
          <w:p>
            <w:pPr>
              <w:pStyle w:val="14"/>
            </w:pPr>
            <w:r>
              <w:t>2022年3月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北部区域供水设施提升</w:t>
            </w:r>
          </w:p>
          <w:p>
            <w:pPr>
              <w:pStyle w:val="14"/>
            </w:pPr>
            <w:r>
              <w:t>工程前期费投资额</w:t>
            </w:r>
          </w:p>
        </w:tc>
        <w:tc>
          <w:tcPr>
            <w:tcW w:w="2835" w:type="dxa"/>
            <w:vAlign w:val="center"/>
          </w:tcPr>
          <w:p>
            <w:pPr>
              <w:pStyle w:val="14"/>
            </w:pPr>
            <w:r>
              <w:t>工程前期费投资部分成本</w:t>
            </w:r>
          </w:p>
        </w:tc>
        <w:tc>
          <w:tcPr>
            <w:tcW w:w="2551" w:type="dxa"/>
            <w:vAlign w:val="center"/>
          </w:tcPr>
          <w:p>
            <w:pPr>
              <w:pStyle w:val="14"/>
            </w:pPr>
            <w:r>
              <w:t>≤58.5万元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增加安全用水受益人口的数量</w:t>
            </w:r>
          </w:p>
        </w:tc>
        <w:tc>
          <w:tcPr>
            <w:tcW w:w="2835" w:type="dxa"/>
            <w:vAlign w:val="center"/>
          </w:tcPr>
          <w:p>
            <w:pPr>
              <w:pStyle w:val="14"/>
            </w:pPr>
            <w:r>
              <w:t>安全用水受益人口</w:t>
            </w:r>
          </w:p>
        </w:tc>
        <w:tc>
          <w:tcPr>
            <w:tcW w:w="2551" w:type="dxa"/>
            <w:vAlign w:val="center"/>
          </w:tcPr>
          <w:p>
            <w:pPr>
              <w:pStyle w:val="14"/>
            </w:pPr>
            <w:r>
              <w:t>≥11万人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预计可实现通水户数量</w:t>
            </w:r>
          </w:p>
        </w:tc>
        <w:tc>
          <w:tcPr>
            <w:tcW w:w="2835" w:type="dxa"/>
            <w:vAlign w:val="center"/>
          </w:tcPr>
          <w:p>
            <w:pPr>
              <w:pStyle w:val="14"/>
            </w:pPr>
            <w:r>
              <w:t>预计可实现通水户数量</w:t>
            </w:r>
          </w:p>
        </w:tc>
        <w:tc>
          <w:tcPr>
            <w:tcW w:w="2551" w:type="dxa"/>
            <w:vAlign w:val="center"/>
          </w:tcPr>
          <w:p>
            <w:pPr>
              <w:pStyle w:val="14"/>
            </w:pPr>
            <w:r>
              <w:t>≥12463户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rPr>
                <w:sz w:val="18"/>
                <w:szCs w:val="18"/>
              </w:rP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34、鹿泉区北部区域供水设施提升工程（2022）绩效目标表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铺设供水主管网长度</w:t>
            </w:r>
          </w:p>
        </w:tc>
        <w:tc>
          <w:tcPr>
            <w:tcW w:w="2835" w:type="dxa"/>
            <w:vAlign w:val="center"/>
          </w:tcPr>
          <w:p>
            <w:pPr>
              <w:pStyle w:val="14"/>
            </w:pPr>
            <w:r>
              <w:t>铺设供水主管网长度</w:t>
            </w:r>
          </w:p>
        </w:tc>
        <w:tc>
          <w:tcPr>
            <w:tcW w:w="2551" w:type="dxa"/>
            <w:vAlign w:val="center"/>
          </w:tcPr>
          <w:p>
            <w:pPr>
              <w:pStyle w:val="14"/>
            </w:pPr>
            <w:r>
              <w:t>≥27.38公里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铺设村外支线长度</w:t>
            </w:r>
          </w:p>
        </w:tc>
        <w:tc>
          <w:tcPr>
            <w:tcW w:w="2835" w:type="dxa"/>
            <w:vAlign w:val="center"/>
          </w:tcPr>
          <w:p>
            <w:pPr>
              <w:pStyle w:val="14"/>
            </w:pPr>
            <w:r>
              <w:t>铺设村外支线长度</w:t>
            </w:r>
          </w:p>
        </w:tc>
        <w:tc>
          <w:tcPr>
            <w:tcW w:w="2551" w:type="dxa"/>
            <w:vAlign w:val="center"/>
          </w:tcPr>
          <w:p>
            <w:pPr>
              <w:pStyle w:val="14"/>
            </w:pPr>
            <w:r>
              <w:t>≥38.45公里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铺设村内管道长度</w:t>
            </w:r>
          </w:p>
        </w:tc>
        <w:tc>
          <w:tcPr>
            <w:tcW w:w="2835" w:type="dxa"/>
            <w:vAlign w:val="center"/>
          </w:tcPr>
          <w:p>
            <w:pPr>
              <w:pStyle w:val="14"/>
            </w:pPr>
            <w:r>
              <w:t>铺设村内管道长度</w:t>
            </w:r>
          </w:p>
        </w:tc>
        <w:tc>
          <w:tcPr>
            <w:tcW w:w="2551" w:type="dxa"/>
            <w:vAlign w:val="center"/>
          </w:tcPr>
          <w:p>
            <w:pPr>
              <w:pStyle w:val="14"/>
            </w:pPr>
            <w:r>
              <w:t>≥731.26公里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2022.12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工程总投资额控制范围</w:t>
            </w:r>
          </w:p>
        </w:tc>
        <w:tc>
          <w:tcPr>
            <w:tcW w:w="2835" w:type="dxa"/>
            <w:vAlign w:val="center"/>
          </w:tcPr>
          <w:p>
            <w:pPr>
              <w:pStyle w:val="14"/>
            </w:pPr>
            <w:r>
              <w:t>工程总投资额控制范围</w:t>
            </w:r>
          </w:p>
        </w:tc>
        <w:tc>
          <w:tcPr>
            <w:tcW w:w="2551" w:type="dxa"/>
            <w:vAlign w:val="center"/>
          </w:tcPr>
          <w:p>
            <w:pPr>
              <w:pStyle w:val="14"/>
            </w:pPr>
            <w:r>
              <w:t>≤59653.61万元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35、鹿泉区城乡供水管网提升工程(2020年)绩效目标表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1.完成项目建设，铺设36.14公里供水管道。减少地下水开采，实现采补平衡，地下水位得到稳步回升。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≥4.6公里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2021年</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供水管网提升工程部分成本</w:t>
            </w:r>
          </w:p>
        </w:tc>
        <w:tc>
          <w:tcPr>
            <w:tcW w:w="2835" w:type="dxa"/>
            <w:vAlign w:val="center"/>
          </w:tcPr>
          <w:p>
            <w:pPr>
              <w:pStyle w:val="14"/>
            </w:pPr>
            <w:r>
              <w:t>供水管网提升工程部分成本</w:t>
            </w:r>
          </w:p>
        </w:tc>
        <w:tc>
          <w:tcPr>
            <w:tcW w:w="2551" w:type="dxa"/>
            <w:vAlign w:val="center"/>
          </w:tcPr>
          <w:p>
            <w:pPr>
              <w:pStyle w:val="14"/>
            </w:pPr>
            <w:r>
              <w:t>480.51万元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≥0.2万立方米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36、鹿泉区城乡供水管网提升工程(2020年)（2022）绩效目标表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1.完成项目建设，铺设36.14公里供水管道。减少地下水开采，实现采补平衡，地下水位得到稳步回升。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≥4.6公里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≤3963.75万元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≥0.2万立方米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37、鹿泉区河道智能视频监控系统项目鹿泉区购买服务费绩效目标表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1.监控覆盖面积50平方公里，监控河道河流4条，对滹沱河、洨河、古运河、太平河视频监控，提高河流监管水平。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监控河道的数量</w:t>
            </w:r>
          </w:p>
        </w:tc>
        <w:tc>
          <w:tcPr>
            <w:tcW w:w="2835" w:type="dxa"/>
            <w:vAlign w:val="center"/>
          </w:tcPr>
          <w:p>
            <w:pPr>
              <w:pStyle w:val="14"/>
            </w:pPr>
            <w:r>
              <w:t>监控河道河流监管的数量</w:t>
            </w:r>
          </w:p>
        </w:tc>
        <w:tc>
          <w:tcPr>
            <w:tcW w:w="2551" w:type="dxa"/>
            <w:vAlign w:val="center"/>
          </w:tcPr>
          <w:p>
            <w:pPr>
              <w:pStyle w:val="14"/>
            </w:pPr>
            <w:r>
              <w:t>4条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监控河道流域面积</w:t>
            </w:r>
          </w:p>
        </w:tc>
        <w:tc>
          <w:tcPr>
            <w:tcW w:w="2835" w:type="dxa"/>
            <w:vAlign w:val="center"/>
          </w:tcPr>
          <w:p>
            <w:pPr>
              <w:pStyle w:val="14"/>
            </w:pPr>
            <w:r>
              <w:t>监控河道河流监管的流域面积</w:t>
            </w:r>
          </w:p>
        </w:tc>
        <w:tc>
          <w:tcPr>
            <w:tcW w:w="2551" w:type="dxa"/>
            <w:vAlign w:val="center"/>
          </w:tcPr>
          <w:p>
            <w:pPr>
              <w:pStyle w:val="14"/>
            </w:pPr>
            <w:r>
              <w:t>≥50平方公里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提供监控前端点位服务的数量</w:t>
            </w:r>
          </w:p>
        </w:tc>
        <w:tc>
          <w:tcPr>
            <w:tcW w:w="2835" w:type="dxa"/>
            <w:vAlign w:val="center"/>
          </w:tcPr>
          <w:p>
            <w:pPr>
              <w:pStyle w:val="14"/>
            </w:pPr>
            <w:r>
              <w:t>提供监控前端点位服务的数量</w:t>
            </w:r>
          </w:p>
          <w:p>
            <w:pPr>
              <w:pStyle w:val="14"/>
            </w:pPr>
          </w:p>
        </w:tc>
        <w:tc>
          <w:tcPr>
            <w:tcW w:w="2551" w:type="dxa"/>
            <w:vAlign w:val="center"/>
          </w:tcPr>
          <w:p>
            <w:pPr>
              <w:pStyle w:val="14"/>
            </w:pPr>
            <w:r>
              <w:t>16个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监控系统服务工作完成率</w:t>
            </w:r>
          </w:p>
        </w:tc>
        <w:tc>
          <w:tcPr>
            <w:tcW w:w="2835" w:type="dxa"/>
            <w:vAlign w:val="center"/>
          </w:tcPr>
          <w:p>
            <w:pPr>
              <w:pStyle w:val="14"/>
            </w:pPr>
            <w:r>
              <w:t>河道监控系统服务工作完成率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监控系统服务完成及时率（%）</w:t>
            </w:r>
          </w:p>
        </w:tc>
        <w:tc>
          <w:tcPr>
            <w:tcW w:w="2835" w:type="dxa"/>
            <w:vAlign w:val="center"/>
          </w:tcPr>
          <w:p>
            <w:pPr>
              <w:pStyle w:val="14"/>
            </w:pPr>
            <w:r>
              <w:t>监控系统服务完成及时率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监控系统服务成本</w:t>
            </w:r>
          </w:p>
        </w:tc>
        <w:tc>
          <w:tcPr>
            <w:tcW w:w="2835" w:type="dxa"/>
            <w:vAlign w:val="center"/>
          </w:tcPr>
          <w:p>
            <w:pPr>
              <w:pStyle w:val="14"/>
            </w:pPr>
            <w:r>
              <w:t>河道监控系统服务费按年运行的部分成本</w:t>
            </w:r>
          </w:p>
        </w:tc>
        <w:tc>
          <w:tcPr>
            <w:tcW w:w="2551" w:type="dxa"/>
            <w:vAlign w:val="center"/>
          </w:tcPr>
          <w:p>
            <w:pPr>
              <w:pStyle w:val="14"/>
            </w:pPr>
            <w:r>
              <w:t>≤33万元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监控系统服务持续使用时间（年）</w:t>
            </w:r>
          </w:p>
        </w:tc>
        <w:tc>
          <w:tcPr>
            <w:tcW w:w="2835" w:type="dxa"/>
            <w:vAlign w:val="center"/>
          </w:tcPr>
          <w:p>
            <w:pPr>
              <w:pStyle w:val="14"/>
            </w:pPr>
            <w:r>
              <w:t>监控系统服务持续使用时间（年）</w:t>
            </w:r>
          </w:p>
        </w:tc>
        <w:tc>
          <w:tcPr>
            <w:tcW w:w="2551" w:type="dxa"/>
            <w:vAlign w:val="center"/>
          </w:tcPr>
          <w:p>
            <w:pPr>
              <w:pStyle w:val="14"/>
            </w:pPr>
            <w:r>
              <w:t>≥1.5年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2835" w:type="dxa"/>
            <w:vAlign w:val="center"/>
          </w:tcPr>
          <w:p>
            <w:pPr>
              <w:pStyle w:val="14"/>
            </w:pPr>
            <w:r>
              <w:t>河道生态环境得到改善</w:t>
            </w:r>
          </w:p>
        </w:tc>
        <w:tc>
          <w:tcPr>
            <w:tcW w:w="2551" w:type="dxa"/>
            <w:vAlign w:val="center"/>
          </w:tcPr>
          <w:p>
            <w:pPr>
              <w:pStyle w:val="14"/>
            </w:pPr>
            <w:r>
              <w:t>改善环境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38、鹿泉区南部区域供水设施提升及2022年关停自备井配套管网铺设工程绩效目标表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1.完成勘察设计和部分征迁工作，保障工程顺利开展，减少地下水开采，增加安全用水受益人口。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征迁资金用于征迁村的数量</w:t>
            </w:r>
          </w:p>
        </w:tc>
        <w:tc>
          <w:tcPr>
            <w:tcW w:w="2835" w:type="dxa"/>
            <w:vAlign w:val="center"/>
          </w:tcPr>
          <w:p>
            <w:pPr>
              <w:pStyle w:val="14"/>
            </w:pPr>
            <w:r>
              <w:t>征迁资金用于征迁村的数量</w:t>
            </w:r>
          </w:p>
        </w:tc>
        <w:tc>
          <w:tcPr>
            <w:tcW w:w="2551" w:type="dxa"/>
            <w:vAlign w:val="center"/>
          </w:tcPr>
          <w:p>
            <w:pPr>
              <w:pStyle w:val="14"/>
            </w:pPr>
            <w:r>
              <w:t>16个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完成勘察设计的进度</w:t>
            </w:r>
          </w:p>
        </w:tc>
        <w:tc>
          <w:tcPr>
            <w:tcW w:w="2835" w:type="dxa"/>
            <w:vAlign w:val="center"/>
          </w:tcPr>
          <w:p>
            <w:pPr>
              <w:pStyle w:val="14"/>
            </w:pPr>
            <w:r>
              <w:t>完成勘察设计占总任务的比例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勘察设计成果报告验收通过率</w:t>
            </w:r>
          </w:p>
        </w:tc>
        <w:tc>
          <w:tcPr>
            <w:tcW w:w="2835" w:type="dxa"/>
            <w:vAlign w:val="center"/>
          </w:tcPr>
          <w:p>
            <w:pPr>
              <w:pStyle w:val="14"/>
            </w:pPr>
            <w:r>
              <w:t>勘察设计成果报告验收通过率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rPr>
                <w:sz w:val="18"/>
                <w:szCs w:val="18"/>
              </w:rPr>
              <w:t>南部供水设施提升及关停自备井管网铺设工程前期手续办理完成时间</w:t>
            </w:r>
          </w:p>
        </w:tc>
        <w:tc>
          <w:tcPr>
            <w:tcW w:w="2835" w:type="dxa"/>
            <w:vAlign w:val="center"/>
          </w:tcPr>
          <w:p>
            <w:pPr>
              <w:pStyle w:val="14"/>
            </w:pPr>
            <w:r>
              <w:t>工程前期手续办理完成时间</w:t>
            </w:r>
          </w:p>
        </w:tc>
        <w:tc>
          <w:tcPr>
            <w:tcW w:w="2551" w:type="dxa"/>
            <w:vAlign w:val="center"/>
          </w:tcPr>
          <w:p>
            <w:pPr>
              <w:pStyle w:val="14"/>
            </w:pPr>
            <w:r>
              <w:t>2022年3月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rPr>
                <w:sz w:val="18"/>
                <w:szCs w:val="18"/>
              </w:rPr>
              <w:t>南部供水设施提升及关停自备井管网铺设工程前期费所需成本</w:t>
            </w:r>
          </w:p>
        </w:tc>
        <w:tc>
          <w:tcPr>
            <w:tcW w:w="2835" w:type="dxa"/>
            <w:vAlign w:val="center"/>
          </w:tcPr>
          <w:p>
            <w:pPr>
              <w:pStyle w:val="14"/>
            </w:pPr>
            <w:r>
              <w:t>工程前期费部分成本</w:t>
            </w:r>
          </w:p>
        </w:tc>
        <w:tc>
          <w:tcPr>
            <w:tcW w:w="2551" w:type="dxa"/>
            <w:vAlign w:val="center"/>
          </w:tcPr>
          <w:p>
            <w:pPr>
              <w:pStyle w:val="14"/>
            </w:pPr>
            <w:r>
              <w:t>≤60万元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增加安全用水受益人口的数量</w:t>
            </w:r>
          </w:p>
        </w:tc>
        <w:tc>
          <w:tcPr>
            <w:tcW w:w="2835" w:type="dxa"/>
            <w:vAlign w:val="center"/>
          </w:tcPr>
          <w:p>
            <w:pPr>
              <w:pStyle w:val="14"/>
            </w:pPr>
            <w:r>
              <w:t>安全用水受益人口</w:t>
            </w:r>
          </w:p>
        </w:tc>
        <w:tc>
          <w:tcPr>
            <w:tcW w:w="2551" w:type="dxa"/>
            <w:vAlign w:val="center"/>
          </w:tcPr>
          <w:p>
            <w:pPr>
              <w:pStyle w:val="14"/>
            </w:pPr>
            <w:r>
              <w:t>≥2.1万人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预计可实现通水户数量</w:t>
            </w:r>
          </w:p>
        </w:tc>
        <w:tc>
          <w:tcPr>
            <w:tcW w:w="2835" w:type="dxa"/>
            <w:vAlign w:val="center"/>
          </w:tcPr>
          <w:p>
            <w:pPr>
              <w:pStyle w:val="14"/>
            </w:pPr>
            <w:r>
              <w:t>预计可实现通水户数量</w:t>
            </w:r>
          </w:p>
        </w:tc>
        <w:tc>
          <w:tcPr>
            <w:tcW w:w="2551" w:type="dxa"/>
            <w:vAlign w:val="center"/>
          </w:tcPr>
          <w:p>
            <w:pPr>
              <w:pStyle w:val="14"/>
            </w:pPr>
            <w:r>
              <w:t>≥5600户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rPr>
                <w:sz w:val="18"/>
                <w:szCs w:val="18"/>
              </w:rP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39、鹿泉区南部区域供水设施提升及2022年关停自备井配套管网铺设工程（2022）绩效目标表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铺设供水主管网长度</w:t>
            </w:r>
          </w:p>
        </w:tc>
        <w:tc>
          <w:tcPr>
            <w:tcW w:w="2835" w:type="dxa"/>
            <w:vAlign w:val="center"/>
          </w:tcPr>
          <w:p>
            <w:pPr>
              <w:pStyle w:val="14"/>
            </w:pPr>
            <w:r>
              <w:t>铺设供水主管网长度</w:t>
            </w:r>
          </w:p>
        </w:tc>
        <w:tc>
          <w:tcPr>
            <w:tcW w:w="2551" w:type="dxa"/>
            <w:vAlign w:val="center"/>
          </w:tcPr>
          <w:p>
            <w:pPr>
              <w:pStyle w:val="14"/>
            </w:pPr>
            <w:r>
              <w:t>≥5.77公里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铺设村外支线长度</w:t>
            </w:r>
          </w:p>
        </w:tc>
        <w:tc>
          <w:tcPr>
            <w:tcW w:w="2835" w:type="dxa"/>
            <w:vAlign w:val="center"/>
          </w:tcPr>
          <w:p>
            <w:pPr>
              <w:pStyle w:val="14"/>
            </w:pPr>
            <w:r>
              <w:t>铺设村外支线长度</w:t>
            </w:r>
          </w:p>
        </w:tc>
        <w:tc>
          <w:tcPr>
            <w:tcW w:w="2551" w:type="dxa"/>
            <w:vAlign w:val="center"/>
          </w:tcPr>
          <w:p>
            <w:pPr>
              <w:pStyle w:val="14"/>
            </w:pPr>
            <w:r>
              <w:t>≥12.07公里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铺设村内管道长度</w:t>
            </w:r>
          </w:p>
        </w:tc>
        <w:tc>
          <w:tcPr>
            <w:tcW w:w="2835" w:type="dxa"/>
            <w:vAlign w:val="center"/>
          </w:tcPr>
          <w:p>
            <w:pPr>
              <w:pStyle w:val="14"/>
            </w:pPr>
            <w:r>
              <w:t>铺设村内管道长度</w:t>
            </w:r>
          </w:p>
        </w:tc>
        <w:tc>
          <w:tcPr>
            <w:tcW w:w="2551" w:type="dxa"/>
            <w:vAlign w:val="center"/>
          </w:tcPr>
          <w:p>
            <w:pPr>
              <w:pStyle w:val="14"/>
            </w:pPr>
            <w:r>
              <w:t>≥111.96公里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2022.12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工程总投资额控制范围</w:t>
            </w:r>
          </w:p>
        </w:tc>
        <w:tc>
          <w:tcPr>
            <w:tcW w:w="2835" w:type="dxa"/>
            <w:vAlign w:val="center"/>
          </w:tcPr>
          <w:p>
            <w:pPr>
              <w:pStyle w:val="14"/>
            </w:pPr>
            <w:r>
              <w:t>工程总投资额控制范围</w:t>
            </w:r>
          </w:p>
        </w:tc>
        <w:tc>
          <w:tcPr>
            <w:tcW w:w="2551" w:type="dxa"/>
            <w:vAlign w:val="center"/>
          </w:tcPr>
          <w:p>
            <w:pPr>
              <w:pStyle w:val="14"/>
            </w:pPr>
            <w:r>
              <w:t>≤20452.74万元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40、鹿泉区南部区域供水设施提升及2022年关停自备井配套管网铺设工程（2022）绩效目标表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1.完成获鹿镇、寺家庄镇、铜冶镇、上庄镇、山尹村镇、上寨乡5镇1乡16个村，改造村内管网约229千米，铺设供水主管网约11.8千米，铺设村外支线约24.7千米，减少地下水开采，增加安全用水受益人口。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改造村内管网长度</w:t>
            </w:r>
          </w:p>
        </w:tc>
        <w:tc>
          <w:tcPr>
            <w:tcW w:w="2835" w:type="dxa"/>
            <w:vAlign w:val="center"/>
          </w:tcPr>
          <w:p>
            <w:pPr>
              <w:pStyle w:val="14"/>
            </w:pPr>
            <w:r>
              <w:t>改造村内管网长度</w:t>
            </w:r>
          </w:p>
        </w:tc>
        <w:tc>
          <w:tcPr>
            <w:tcW w:w="2551" w:type="dxa"/>
            <w:vAlign w:val="center"/>
          </w:tcPr>
          <w:p>
            <w:pPr>
              <w:pStyle w:val="14"/>
            </w:pPr>
            <w:r>
              <w:t>229千米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南部供水提升工程验收合格率</w:t>
            </w:r>
          </w:p>
        </w:tc>
        <w:tc>
          <w:tcPr>
            <w:tcW w:w="2835" w:type="dxa"/>
            <w:vAlign w:val="center"/>
          </w:tcPr>
          <w:p>
            <w:pPr>
              <w:pStyle w:val="14"/>
            </w:pPr>
            <w:r>
              <w:t>南部供水提升工程验收合格率</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南部供水提升工程完成时间</w:t>
            </w:r>
          </w:p>
        </w:tc>
        <w:tc>
          <w:tcPr>
            <w:tcW w:w="2835" w:type="dxa"/>
            <w:vAlign w:val="center"/>
          </w:tcPr>
          <w:p>
            <w:pPr>
              <w:pStyle w:val="14"/>
            </w:pPr>
            <w:r>
              <w:t>南部供水提升工程完成时间</w:t>
            </w:r>
          </w:p>
        </w:tc>
        <w:tc>
          <w:tcPr>
            <w:tcW w:w="2551" w:type="dxa"/>
            <w:vAlign w:val="center"/>
          </w:tcPr>
          <w:p>
            <w:pPr>
              <w:pStyle w:val="14"/>
            </w:pPr>
            <w:r>
              <w:t>2022年12月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南部供水提升工程部分成本</w:t>
            </w:r>
          </w:p>
        </w:tc>
        <w:tc>
          <w:tcPr>
            <w:tcW w:w="2835" w:type="dxa"/>
            <w:vAlign w:val="center"/>
          </w:tcPr>
          <w:p>
            <w:pPr>
              <w:pStyle w:val="14"/>
            </w:pPr>
            <w:r>
              <w:t>南部供水提升工程部分成本</w:t>
            </w:r>
          </w:p>
        </w:tc>
        <w:tc>
          <w:tcPr>
            <w:tcW w:w="2551" w:type="dxa"/>
            <w:vAlign w:val="center"/>
          </w:tcPr>
          <w:p>
            <w:pPr>
              <w:pStyle w:val="14"/>
            </w:pPr>
            <w:r>
              <w:t>≤60万元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安全用水受益人口数量</w:t>
            </w:r>
          </w:p>
        </w:tc>
        <w:tc>
          <w:tcPr>
            <w:tcW w:w="2835" w:type="dxa"/>
            <w:vAlign w:val="center"/>
          </w:tcPr>
          <w:p>
            <w:pPr>
              <w:pStyle w:val="14"/>
            </w:pPr>
            <w:r>
              <w:t>增加安全用水受益人口数量</w:t>
            </w:r>
          </w:p>
        </w:tc>
        <w:tc>
          <w:tcPr>
            <w:tcW w:w="2551" w:type="dxa"/>
            <w:vAlign w:val="center"/>
          </w:tcPr>
          <w:p>
            <w:pPr>
              <w:pStyle w:val="14"/>
            </w:pPr>
            <w:r>
              <w:t>≥2.1万人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实现通水户数量</w:t>
            </w:r>
          </w:p>
        </w:tc>
        <w:tc>
          <w:tcPr>
            <w:tcW w:w="2835" w:type="dxa"/>
            <w:vAlign w:val="center"/>
          </w:tcPr>
          <w:p>
            <w:pPr>
              <w:pStyle w:val="14"/>
            </w:pPr>
            <w:r>
              <w:t>预计可实现通水户数量</w:t>
            </w:r>
          </w:p>
        </w:tc>
        <w:tc>
          <w:tcPr>
            <w:tcW w:w="2551" w:type="dxa"/>
            <w:vAlign w:val="center"/>
          </w:tcPr>
          <w:p>
            <w:pPr>
              <w:pStyle w:val="14"/>
            </w:pPr>
            <w:r>
              <w:t>≥5600户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41、鹿泉区水利基础设施空间布局和“十四五”水安全规划编制项目绩效目标表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1.完成鹿泉区水利基础设施空间布局规划的编制，完成鹿泉区“十四五”水安全规划的编制，为全区</w:t>
            </w:r>
            <w:r>
              <w:rPr>
                <w:rFonts w:hint="eastAsia"/>
                <w:lang w:eastAsia="zh-CN"/>
              </w:rPr>
              <w:t>“</w:t>
            </w:r>
            <w:r>
              <w:t>十四五</w:t>
            </w:r>
            <w:r>
              <w:rPr>
                <w:rFonts w:hint="eastAsia"/>
                <w:lang w:eastAsia="zh-CN"/>
              </w:rPr>
              <w:t>”</w:t>
            </w:r>
            <w:r>
              <w:t>规划及国土空间规划提供依据。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完成规划编制的数量</w:t>
            </w:r>
          </w:p>
        </w:tc>
        <w:tc>
          <w:tcPr>
            <w:tcW w:w="2835" w:type="dxa"/>
            <w:vAlign w:val="center"/>
          </w:tcPr>
          <w:p>
            <w:pPr>
              <w:pStyle w:val="14"/>
            </w:pPr>
            <w:r>
              <w:t>完成规划编制的数量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规划通过率</w:t>
            </w:r>
          </w:p>
        </w:tc>
        <w:tc>
          <w:tcPr>
            <w:tcW w:w="2835" w:type="dxa"/>
            <w:vAlign w:val="center"/>
          </w:tcPr>
          <w:p>
            <w:pPr>
              <w:pStyle w:val="14"/>
            </w:pPr>
            <w:r>
              <w:t>两项规划通过专家审查的通过率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完成规划编制的时间</w:t>
            </w:r>
          </w:p>
        </w:tc>
        <w:tc>
          <w:tcPr>
            <w:tcW w:w="2835" w:type="dxa"/>
            <w:vAlign w:val="center"/>
          </w:tcPr>
          <w:p>
            <w:pPr>
              <w:pStyle w:val="14"/>
            </w:pPr>
            <w:r>
              <w:t>计划完成两项规划编制的时间</w:t>
            </w:r>
          </w:p>
        </w:tc>
        <w:tc>
          <w:tcPr>
            <w:tcW w:w="2551" w:type="dxa"/>
            <w:vAlign w:val="center"/>
          </w:tcPr>
          <w:p>
            <w:pPr>
              <w:pStyle w:val="14"/>
            </w:pPr>
            <w:r>
              <w:t>2022年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规划编制所需部分成本</w:t>
            </w:r>
          </w:p>
        </w:tc>
        <w:tc>
          <w:tcPr>
            <w:tcW w:w="2835" w:type="dxa"/>
            <w:vAlign w:val="center"/>
          </w:tcPr>
          <w:p>
            <w:pPr>
              <w:pStyle w:val="14"/>
            </w:pPr>
            <w:r>
              <w:t>规划编制所需部分成本</w:t>
            </w:r>
          </w:p>
        </w:tc>
        <w:tc>
          <w:tcPr>
            <w:tcW w:w="2551" w:type="dxa"/>
            <w:vAlign w:val="center"/>
          </w:tcPr>
          <w:p>
            <w:pPr>
              <w:pStyle w:val="14"/>
            </w:pPr>
            <w:r>
              <w:t>≤47.54万元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规划的持续影响时间</w:t>
            </w:r>
          </w:p>
        </w:tc>
        <w:tc>
          <w:tcPr>
            <w:tcW w:w="2835" w:type="dxa"/>
            <w:vAlign w:val="center"/>
          </w:tcPr>
          <w:p>
            <w:pPr>
              <w:pStyle w:val="14"/>
            </w:pPr>
            <w:r>
              <w:t>规划近期水平年2025年，中期水平年2035年，远景展望至2050年</w:t>
            </w:r>
          </w:p>
        </w:tc>
        <w:tc>
          <w:tcPr>
            <w:tcW w:w="2551" w:type="dxa"/>
            <w:vAlign w:val="center"/>
          </w:tcPr>
          <w:p>
            <w:pPr>
              <w:pStyle w:val="14"/>
            </w:pPr>
            <w:r>
              <w:t>规划近期水平年2025年，中期水平年2035年，远景展望至2050年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委托规划编制单位的满意度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42、南水北调配套工程建设费用(2017年及以前年度工程)（2022）绩效目标表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≥45公里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工程总投资额不超过总概算</w:t>
            </w:r>
          </w:p>
        </w:tc>
        <w:tc>
          <w:tcPr>
            <w:tcW w:w="2551" w:type="dxa"/>
            <w:vAlign w:val="center"/>
          </w:tcPr>
          <w:p>
            <w:pPr>
              <w:pStyle w:val="14"/>
            </w:pPr>
            <w:r>
              <w:t>≤24357.88万元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43、南水北调配套工程建设费用（2017年及以前年度工程）绩效目标表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≥45公里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工程总投资额不超过总概算</w:t>
            </w:r>
          </w:p>
        </w:tc>
        <w:tc>
          <w:tcPr>
            <w:tcW w:w="2551" w:type="dxa"/>
            <w:vAlign w:val="center"/>
          </w:tcPr>
          <w:p>
            <w:pPr>
              <w:pStyle w:val="14"/>
            </w:pPr>
            <w:r>
              <w:t>≤24357.88万元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44、农业水价综合改革资金绩效目标表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1.开展计三渠、源泉渠两个灌区的农业水价综合改革方案编制。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农业水价改革方案涉及有效灌溉面积</w:t>
            </w:r>
          </w:p>
        </w:tc>
        <w:tc>
          <w:tcPr>
            <w:tcW w:w="2835" w:type="dxa"/>
            <w:vAlign w:val="center"/>
          </w:tcPr>
          <w:p>
            <w:pPr>
              <w:pStyle w:val="14"/>
            </w:pPr>
            <w:r>
              <w:t>农业水价改革方案涉及有效灌溉面积</w:t>
            </w:r>
          </w:p>
        </w:tc>
        <w:tc>
          <w:tcPr>
            <w:tcW w:w="2551" w:type="dxa"/>
            <w:vAlign w:val="center"/>
          </w:tcPr>
          <w:p>
            <w:pPr>
              <w:pStyle w:val="14"/>
            </w:pPr>
            <w:r>
              <w:t>17.6万亩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农业水价综合改革方案编制专家通过率</w:t>
            </w:r>
          </w:p>
        </w:tc>
        <w:tc>
          <w:tcPr>
            <w:tcW w:w="2835" w:type="dxa"/>
            <w:vAlign w:val="center"/>
          </w:tcPr>
          <w:p>
            <w:pPr>
              <w:pStyle w:val="14"/>
            </w:pPr>
            <w:r>
              <w:t>农业水价综合改革方案编制专家通过率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农业水价综合改革方案编制完成时间</w:t>
            </w:r>
          </w:p>
        </w:tc>
        <w:tc>
          <w:tcPr>
            <w:tcW w:w="2835" w:type="dxa"/>
            <w:vAlign w:val="center"/>
          </w:tcPr>
          <w:p>
            <w:pPr>
              <w:pStyle w:val="14"/>
            </w:pPr>
            <w:r>
              <w:t>农业水价综合改革方案编制完成时间</w:t>
            </w:r>
          </w:p>
        </w:tc>
        <w:tc>
          <w:tcPr>
            <w:tcW w:w="2551" w:type="dxa"/>
            <w:vAlign w:val="center"/>
          </w:tcPr>
          <w:p>
            <w:pPr>
              <w:pStyle w:val="14"/>
            </w:pPr>
            <w:r>
              <w:t>2021年11月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水价综合改革编制成本</w:t>
            </w:r>
          </w:p>
        </w:tc>
        <w:tc>
          <w:tcPr>
            <w:tcW w:w="2835" w:type="dxa"/>
            <w:vAlign w:val="center"/>
          </w:tcPr>
          <w:p>
            <w:pPr>
              <w:pStyle w:val="14"/>
            </w:pPr>
            <w:r>
              <w:t>农业水价综合改革方案编制成本</w:t>
            </w:r>
          </w:p>
        </w:tc>
        <w:tc>
          <w:tcPr>
            <w:tcW w:w="2551" w:type="dxa"/>
            <w:vAlign w:val="center"/>
          </w:tcPr>
          <w:p>
            <w:pPr>
              <w:pStyle w:val="14"/>
            </w:pPr>
            <w:r>
              <w:t>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可持续运行</w:t>
            </w:r>
          </w:p>
        </w:tc>
        <w:tc>
          <w:tcPr>
            <w:tcW w:w="2835" w:type="dxa"/>
            <w:vAlign w:val="center"/>
          </w:tcPr>
          <w:p>
            <w:pPr>
              <w:pStyle w:val="14"/>
            </w:pPr>
            <w:r>
              <w:t>实现灌区节水灌溉工程可持续运行</w:t>
            </w:r>
          </w:p>
        </w:tc>
        <w:tc>
          <w:tcPr>
            <w:tcW w:w="2551" w:type="dxa"/>
            <w:vAlign w:val="center"/>
          </w:tcPr>
          <w:p>
            <w:pPr>
              <w:pStyle w:val="14"/>
            </w:pPr>
            <w:r>
              <w:t>实现灌区节水灌溉工程可持续运行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45、山洪灾害防治非工程措施运行维护费绩效目标表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1.完成山洪灾害非工程措施设施设备维修养护，完成17座自动雨量站数据卡缴费，维护预警平台118套，减少洪水对村庄和农田的威胁。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维护预警广播数量</w:t>
            </w:r>
          </w:p>
        </w:tc>
        <w:tc>
          <w:tcPr>
            <w:tcW w:w="2835" w:type="dxa"/>
            <w:vAlign w:val="center"/>
          </w:tcPr>
          <w:p>
            <w:pPr>
              <w:pStyle w:val="14"/>
            </w:pPr>
            <w:r>
              <w:t>维护预警广播数量</w:t>
            </w:r>
          </w:p>
        </w:tc>
        <w:tc>
          <w:tcPr>
            <w:tcW w:w="2551" w:type="dxa"/>
            <w:vAlign w:val="center"/>
          </w:tcPr>
          <w:p>
            <w:pPr>
              <w:pStyle w:val="14"/>
            </w:pPr>
            <w:r>
              <w:t>118套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设备正常运行率</w:t>
            </w:r>
          </w:p>
        </w:tc>
        <w:tc>
          <w:tcPr>
            <w:tcW w:w="2835" w:type="dxa"/>
            <w:vAlign w:val="center"/>
          </w:tcPr>
          <w:p>
            <w:pPr>
              <w:pStyle w:val="14"/>
            </w:pPr>
            <w:r>
              <w:t>山洪灾害设施设备正常运行率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雨量站数据卡缴费完成时间</w:t>
            </w:r>
          </w:p>
        </w:tc>
        <w:tc>
          <w:tcPr>
            <w:tcW w:w="2835" w:type="dxa"/>
            <w:vAlign w:val="center"/>
          </w:tcPr>
          <w:p>
            <w:pPr>
              <w:pStyle w:val="14"/>
            </w:pPr>
            <w:r>
              <w:t>雨量站数据卡缴费完成时间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山洪灾害防治所需成本</w:t>
            </w:r>
          </w:p>
        </w:tc>
        <w:tc>
          <w:tcPr>
            <w:tcW w:w="2835" w:type="dxa"/>
            <w:vAlign w:val="center"/>
          </w:tcPr>
          <w:p>
            <w:pPr>
              <w:pStyle w:val="14"/>
            </w:pPr>
            <w:r>
              <w:t>山洪灾害防治所需成本</w:t>
            </w:r>
          </w:p>
        </w:tc>
        <w:tc>
          <w:tcPr>
            <w:tcW w:w="2551" w:type="dxa"/>
            <w:vAlign w:val="center"/>
          </w:tcPr>
          <w:p>
            <w:pPr>
              <w:pStyle w:val="14"/>
            </w:pPr>
            <w:r>
              <w:t>42.76万元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减少洪水威胁</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减少洪水威胁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促进环境协调发展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46、申请退休人员取暖费、年终一次性生活补贴绩效目标表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1.保障退休人员取暖费、年终一次性生活补贴及时发放。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保障退休人员数</w:t>
            </w:r>
          </w:p>
        </w:tc>
        <w:tc>
          <w:tcPr>
            <w:tcW w:w="2835" w:type="dxa"/>
            <w:vAlign w:val="center"/>
          </w:tcPr>
          <w:p>
            <w:pPr>
              <w:pStyle w:val="14"/>
            </w:pPr>
            <w:r>
              <w:t>保障退休人员数</w:t>
            </w:r>
          </w:p>
        </w:tc>
        <w:tc>
          <w:tcPr>
            <w:tcW w:w="2551" w:type="dxa"/>
            <w:vAlign w:val="center"/>
          </w:tcPr>
          <w:p>
            <w:pPr>
              <w:pStyle w:val="14"/>
            </w:pPr>
            <w:r>
              <w:t>58人员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发放补贴所需成本</w:t>
            </w:r>
          </w:p>
        </w:tc>
        <w:tc>
          <w:tcPr>
            <w:tcW w:w="2835" w:type="dxa"/>
            <w:vAlign w:val="center"/>
          </w:tcPr>
          <w:p>
            <w:pPr>
              <w:pStyle w:val="14"/>
            </w:pPr>
            <w:r>
              <w:t>发放补贴所需成本</w:t>
            </w:r>
          </w:p>
        </w:tc>
        <w:tc>
          <w:tcPr>
            <w:tcW w:w="2551" w:type="dxa"/>
            <w:vAlign w:val="center"/>
          </w:tcPr>
          <w:p>
            <w:pPr>
              <w:pStyle w:val="14"/>
            </w:pPr>
            <w:r>
              <w:t>53.44万元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补贴发放率</w:t>
            </w:r>
          </w:p>
        </w:tc>
        <w:tc>
          <w:tcPr>
            <w:tcW w:w="2835" w:type="dxa"/>
            <w:vAlign w:val="center"/>
          </w:tcPr>
          <w:p>
            <w:pPr>
              <w:pStyle w:val="14"/>
            </w:pPr>
            <w:r>
              <w:t>实际拨付金额占应拨付的比例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是否到期及时发放</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47、石财农[2021]102号提前下达2022年省级地下水超采综合治理专项资金绩效目标表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铜冶镇的南铜冶村铺设管道7621m，新建总水表井1座、阀门井13座、消火栓井5座、分户水表井28座，安装更换智能水表412块；寺家庄镇的高迁东街新村铺设管道789m，新建单户水表井263座，安装更换智能水表263块。保障居民饮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南铜冶村铺设管道长度</w:t>
            </w:r>
          </w:p>
        </w:tc>
        <w:tc>
          <w:tcPr>
            <w:tcW w:w="2835" w:type="dxa"/>
            <w:vAlign w:val="center"/>
          </w:tcPr>
          <w:p>
            <w:pPr>
              <w:pStyle w:val="14"/>
            </w:pPr>
            <w:r>
              <w:t>南铜冶村铺设管道长度</w:t>
            </w:r>
          </w:p>
        </w:tc>
        <w:tc>
          <w:tcPr>
            <w:tcW w:w="2551" w:type="dxa"/>
            <w:vAlign w:val="center"/>
          </w:tcPr>
          <w:p>
            <w:pPr>
              <w:pStyle w:val="14"/>
            </w:pPr>
            <w:r>
              <w:t>7621米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南铜冶村安装智能水表数量</w:t>
            </w:r>
          </w:p>
        </w:tc>
        <w:tc>
          <w:tcPr>
            <w:tcW w:w="2835" w:type="dxa"/>
            <w:vAlign w:val="center"/>
          </w:tcPr>
          <w:p>
            <w:pPr>
              <w:pStyle w:val="14"/>
            </w:pPr>
            <w:r>
              <w:t>南铜冶村安装智能水表数量</w:t>
            </w:r>
          </w:p>
        </w:tc>
        <w:tc>
          <w:tcPr>
            <w:tcW w:w="2551" w:type="dxa"/>
            <w:vAlign w:val="center"/>
          </w:tcPr>
          <w:p>
            <w:pPr>
              <w:pStyle w:val="14"/>
            </w:pPr>
            <w:r>
              <w:t>412套</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南铜冶村新建总水表井数量</w:t>
            </w:r>
          </w:p>
        </w:tc>
        <w:tc>
          <w:tcPr>
            <w:tcW w:w="2835" w:type="dxa"/>
            <w:vAlign w:val="center"/>
          </w:tcPr>
          <w:p>
            <w:pPr>
              <w:pStyle w:val="14"/>
            </w:pPr>
            <w:r>
              <w:t>南铜冶村新建总水表井数量</w:t>
            </w:r>
          </w:p>
        </w:tc>
        <w:tc>
          <w:tcPr>
            <w:tcW w:w="2551" w:type="dxa"/>
            <w:vAlign w:val="center"/>
          </w:tcPr>
          <w:p>
            <w:pPr>
              <w:pStyle w:val="14"/>
            </w:pPr>
            <w:r>
              <w:t>1座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南铜冶村安装阀门井数量</w:t>
            </w:r>
          </w:p>
        </w:tc>
        <w:tc>
          <w:tcPr>
            <w:tcW w:w="2835" w:type="dxa"/>
            <w:vAlign w:val="center"/>
          </w:tcPr>
          <w:p>
            <w:pPr>
              <w:pStyle w:val="14"/>
            </w:pPr>
            <w:r>
              <w:t>南铜冶村安装阀门井数量</w:t>
            </w:r>
          </w:p>
        </w:tc>
        <w:tc>
          <w:tcPr>
            <w:tcW w:w="2551" w:type="dxa"/>
            <w:vAlign w:val="center"/>
          </w:tcPr>
          <w:p>
            <w:pPr>
              <w:pStyle w:val="14"/>
            </w:pPr>
            <w:r>
              <w:t>13座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南铜冶村安装消防栓数量</w:t>
            </w:r>
          </w:p>
          <w:p>
            <w:pPr>
              <w:pStyle w:val="14"/>
            </w:pPr>
          </w:p>
        </w:tc>
        <w:tc>
          <w:tcPr>
            <w:tcW w:w="2835" w:type="dxa"/>
            <w:vAlign w:val="center"/>
          </w:tcPr>
          <w:p>
            <w:pPr>
              <w:pStyle w:val="14"/>
            </w:pPr>
            <w:r>
              <w:t>南铜冶村安装消防栓数量</w:t>
            </w:r>
          </w:p>
          <w:p>
            <w:pPr>
              <w:pStyle w:val="14"/>
            </w:pPr>
          </w:p>
        </w:tc>
        <w:tc>
          <w:tcPr>
            <w:tcW w:w="2551" w:type="dxa"/>
            <w:vAlign w:val="center"/>
          </w:tcPr>
          <w:p>
            <w:pPr>
              <w:pStyle w:val="14"/>
            </w:pPr>
            <w:r>
              <w:t>5座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南铜冶村安装分户水表井数量</w:t>
            </w:r>
          </w:p>
        </w:tc>
        <w:tc>
          <w:tcPr>
            <w:tcW w:w="2835" w:type="dxa"/>
            <w:vAlign w:val="center"/>
          </w:tcPr>
          <w:p>
            <w:pPr>
              <w:pStyle w:val="14"/>
            </w:pPr>
            <w:r>
              <w:t>南铜冶村安装分户水表井数量</w:t>
            </w:r>
          </w:p>
        </w:tc>
        <w:tc>
          <w:tcPr>
            <w:tcW w:w="2551" w:type="dxa"/>
            <w:vAlign w:val="center"/>
          </w:tcPr>
          <w:p>
            <w:pPr>
              <w:pStyle w:val="14"/>
            </w:pPr>
            <w:r>
              <w:t>28座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高迁东街新村铺设管道长度</w:t>
            </w:r>
          </w:p>
        </w:tc>
        <w:tc>
          <w:tcPr>
            <w:tcW w:w="2835" w:type="dxa"/>
            <w:vAlign w:val="center"/>
          </w:tcPr>
          <w:p>
            <w:pPr>
              <w:pStyle w:val="14"/>
            </w:pPr>
            <w:r>
              <w:t>高迁东街新村铺设管道长度</w:t>
            </w:r>
          </w:p>
        </w:tc>
        <w:tc>
          <w:tcPr>
            <w:tcW w:w="2551" w:type="dxa"/>
            <w:vAlign w:val="center"/>
          </w:tcPr>
          <w:p>
            <w:pPr>
              <w:pStyle w:val="14"/>
            </w:pPr>
            <w:r>
              <w:t>789米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高迁东街新村新建单户水表井数量</w:t>
            </w:r>
          </w:p>
        </w:tc>
        <w:tc>
          <w:tcPr>
            <w:tcW w:w="2835" w:type="dxa"/>
            <w:vAlign w:val="center"/>
          </w:tcPr>
          <w:p>
            <w:pPr>
              <w:pStyle w:val="14"/>
            </w:pPr>
            <w:r>
              <w:t>高迁东街新村新建单户水表井数量</w:t>
            </w:r>
          </w:p>
        </w:tc>
        <w:tc>
          <w:tcPr>
            <w:tcW w:w="2551" w:type="dxa"/>
            <w:vAlign w:val="center"/>
          </w:tcPr>
          <w:p>
            <w:pPr>
              <w:pStyle w:val="14"/>
            </w:pPr>
            <w:r>
              <w:t>263座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高迁东街新村安装更换智能水表数量</w:t>
            </w:r>
          </w:p>
        </w:tc>
        <w:tc>
          <w:tcPr>
            <w:tcW w:w="2835" w:type="dxa"/>
            <w:vAlign w:val="center"/>
          </w:tcPr>
          <w:p>
            <w:pPr>
              <w:pStyle w:val="14"/>
            </w:pPr>
            <w:r>
              <w:t>高迁东街新村安装更换智能水表数量</w:t>
            </w:r>
          </w:p>
        </w:tc>
        <w:tc>
          <w:tcPr>
            <w:tcW w:w="2551" w:type="dxa"/>
            <w:vAlign w:val="center"/>
          </w:tcPr>
          <w:p>
            <w:pPr>
              <w:pStyle w:val="14"/>
            </w:pPr>
            <w:r>
              <w:t>263块</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验收合格工程占总验收的比例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工程按时完成时间</w:t>
            </w:r>
          </w:p>
        </w:tc>
        <w:tc>
          <w:tcPr>
            <w:tcW w:w="2835" w:type="dxa"/>
            <w:vAlign w:val="center"/>
          </w:tcPr>
          <w:p>
            <w:pPr>
              <w:pStyle w:val="14"/>
            </w:pPr>
            <w:r>
              <w:t>部分工程按时完成时间</w:t>
            </w:r>
          </w:p>
        </w:tc>
        <w:tc>
          <w:tcPr>
            <w:tcW w:w="2551" w:type="dxa"/>
            <w:vAlign w:val="center"/>
          </w:tcPr>
          <w:p>
            <w:pPr>
              <w:pStyle w:val="14"/>
            </w:pPr>
            <w:r>
              <w:t>2022年12月底前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≤198万元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提高村民水费收缴率</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48、石财农[2021]98号提前下达2022年省级水利发展资金预算（河湖长制工作奖补资金）绩效目标表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1.更换公示牌200块以上、警示牌10块以上，开展1次宣传、培训、会议，购买无人机保险，确保我区河长制考核工作顺利通过，同时带动乡镇（区）河长制工作的积极性，真正把河长制工作落实好。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更换公示牌的数量</w:t>
            </w:r>
          </w:p>
        </w:tc>
        <w:tc>
          <w:tcPr>
            <w:tcW w:w="2835" w:type="dxa"/>
            <w:vAlign w:val="center"/>
          </w:tcPr>
          <w:p>
            <w:pPr>
              <w:pStyle w:val="14"/>
            </w:pPr>
            <w:r>
              <w:t>按照相关信息更换公示牌数量</w:t>
            </w:r>
          </w:p>
        </w:tc>
        <w:tc>
          <w:tcPr>
            <w:tcW w:w="2551" w:type="dxa"/>
            <w:vAlign w:val="center"/>
          </w:tcPr>
          <w:p>
            <w:pPr>
              <w:pStyle w:val="14"/>
            </w:pPr>
            <w:r>
              <w:t>≥200块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rPr>
                <w:rFonts w:hint="eastAsia"/>
                <w:lang w:eastAsia="zh-CN"/>
              </w:rPr>
              <w:t>更</w:t>
            </w:r>
            <w:r>
              <w:t>换警示牌的数量</w:t>
            </w:r>
          </w:p>
        </w:tc>
        <w:tc>
          <w:tcPr>
            <w:tcW w:w="2835" w:type="dxa"/>
            <w:vAlign w:val="center"/>
          </w:tcPr>
          <w:p>
            <w:pPr>
              <w:pStyle w:val="14"/>
            </w:pPr>
            <w:r>
              <w:t>对警示牌进行维修、养护、安装数量</w:t>
            </w:r>
          </w:p>
        </w:tc>
        <w:tc>
          <w:tcPr>
            <w:tcW w:w="2551" w:type="dxa"/>
            <w:vAlign w:val="center"/>
          </w:tcPr>
          <w:p>
            <w:pPr>
              <w:pStyle w:val="14"/>
            </w:pPr>
            <w:r>
              <w:t>≥10块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开展培训、会议、宣传的次数</w:t>
            </w:r>
          </w:p>
        </w:tc>
        <w:tc>
          <w:tcPr>
            <w:tcW w:w="2835" w:type="dxa"/>
            <w:vAlign w:val="center"/>
          </w:tcPr>
          <w:p>
            <w:pPr>
              <w:pStyle w:val="14"/>
            </w:pPr>
            <w:r>
              <w:t>开展培训、会议、宣传的次数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制作宣传片的数量</w:t>
            </w:r>
          </w:p>
        </w:tc>
        <w:tc>
          <w:tcPr>
            <w:tcW w:w="2835" w:type="dxa"/>
            <w:vAlign w:val="center"/>
          </w:tcPr>
          <w:p>
            <w:pPr>
              <w:pStyle w:val="14"/>
            </w:pPr>
            <w:r>
              <w:t>制作宣传片次数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购买无人机保险数量</w:t>
            </w:r>
          </w:p>
        </w:tc>
        <w:tc>
          <w:tcPr>
            <w:tcW w:w="2835" w:type="dxa"/>
            <w:vAlign w:val="center"/>
          </w:tcPr>
          <w:p>
            <w:pPr>
              <w:pStyle w:val="14"/>
            </w:pPr>
            <w:r>
              <w:t>购买无人机保险数量</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更换公示牌、警示牌的成本</w:t>
            </w:r>
          </w:p>
        </w:tc>
        <w:tc>
          <w:tcPr>
            <w:tcW w:w="2835" w:type="dxa"/>
            <w:vAlign w:val="center"/>
          </w:tcPr>
          <w:p>
            <w:pPr>
              <w:pStyle w:val="14"/>
            </w:pPr>
            <w:r>
              <w:t>更换公示牌、警示牌的成本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复印制作宣传用品及培训资料成本</w:t>
            </w:r>
          </w:p>
        </w:tc>
        <w:tc>
          <w:tcPr>
            <w:tcW w:w="2835" w:type="dxa"/>
            <w:vAlign w:val="center"/>
          </w:tcPr>
          <w:p>
            <w:pPr>
              <w:pStyle w:val="14"/>
            </w:pPr>
            <w:r>
              <w:t>复印制作宣传用品及培训资料成本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宣传片制作资金成本</w:t>
            </w:r>
          </w:p>
        </w:tc>
        <w:tc>
          <w:tcPr>
            <w:tcW w:w="2835" w:type="dxa"/>
            <w:vAlign w:val="center"/>
          </w:tcPr>
          <w:p>
            <w:pPr>
              <w:pStyle w:val="14"/>
            </w:pPr>
            <w:r>
              <w:t>宣传片制作资金成本</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购买无人机保险成本</w:t>
            </w:r>
          </w:p>
        </w:tc>
        <w:tc>
          <w:tcPr>
            <w:tcW w:w="2835" w:type="dxa"/>
            <w:vAlign w:val="center"/>
          </w:tcPr>
          <w:p>
            <w:pPr>
              <w:pStyle w:val="14"/>
            </w:pPr>
            <w:r>
              <w:t>河道巡查设备维护成本</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河道水生态环境日常保洁</w:t>
            </w:r>
          </w:p>
        </w:tc>
        <w:tc>
          <w:tcPr>
            <w:tcW w:w="2835" w:type="dxa"/>
            <w:vAlign w:val="center"/>
          </w:tcPr>
          <w:p>
            <w:pPr>
              <w:pStyle w:val="14"/>
            </w:pPr>
            <w:r>
              <w:t>河道水生态环境日常保洁维护成本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持续保障河道畅通</w:t>
            </w:r>
          </w:p>
        </w:tc>
        <w:tc>
          <w:tcPr>
            <w:tcW w:w="2551" w:type="dxa"/>
            <w:vAlign w:val="center"/>
          </w:tcPr>
          <w:p>
            <w:pPr>
              <w:pStyle w:val="14"/>
            </w:pPr>
            <w:r>
              <w:t>持续保障河道畅通</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49、石财农[2021]98号提前下达2022年省级水利发展资金预算（小型水库工程设施维修养护）绩效目标表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小水库巡查时效</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小型水库补助标准</w:t>
            </w:r>
          </w:p>
        </w:tc>
        <w:tc>
          <w:tcPr>
            <w:tcW w:w="2835" w:type="dxa"/>
            <w:vAlign w:val="center"/>
          </w:tcPr>
          <w:p>
            <w:pPr>
              <w:pStyle w:val="14"/>
            </w:pPr>
            <w:r>
              <w:t>小（Ⅰ）型水库、小（Ⅱ）型水库每座补助标准</w:t>
            </w:r>
          </w:p>
        </w:tc>
        <w:tc>
          <w:tcPr>
            <w:tcW w:w="2551" w:type="dxa"/>
            <w:vAlign w:val="center"/>
          </w:tcPr>
          <w:p>
            <w:pPr>
              <w:pStyle w:val="14"/>
            </w:pPr>
            <w:r>
              <w:t>小（Ⅰ）型每座补助7万元，小（Ⅱ）型每座补助4.6万元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50、石财农[2022]48号下达2022年中央农业生产和水利救灾资金绩效目标表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1.完成洨河黄峪水库泄洪沟黄峪村钢筋混凝土挡墙12m，混凝土护墙3m；太平河石井沟石井村浆砌石挡墙15m。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完成混凝土挡墙长度</w:t>
            </w:r>
          </w:p>
        </w:tc>
        <w:tc>
          <w:tcPr>
            <w:tcW w:w="2835" w:type="dxa"/>
            <w:vAlign w:val="center"/>
          </w:tcPr>
          <w:p>
            <w:pPr>
              <w:pStyle w:val="14"/>
            </w:pPr>
            <w:r>
              <w:t>完成钢筋混凝土挡墙长度</w:t>
            </w:r>
          </w:p>
        </w:tc>
        <w:tc>
          <w:tcPr>
            <w:tcW w:w="2551" w:type="dxa"/>
            <w:vAlign w:val="center"/>
          </w:tcPr>
          <w:p>
            <w:pPr>
              <w:pStyle w:val="14"/>
            </w:pPr>
            <w:r>
              <w:t>12米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完成混凝土护墙长度</w:t>
            </w:r>
          </w:p>
        </w:tc>
        <w:tc>
          <w:tcPr>
            <w:tcW w:w="2835" w:type="dxa"/>
            <w:vAlign w:val="center"/>
          </w:tcPr>
          <w:p>
            <w:pPr>
              <w:pStyle w:val="14"/>
            </w:pPr>
            <w:r>
              <w:t>完成混凝土护墙长度</w:t>
            </w:r>
          </w:p>
        </w:tc>
        <w:tc>
          <w:tcPr>
            <w:tcW w:w="2551" w:type="dxa"/>
            <w:vAlign w:val="center"/>
          </w:tcPr>
          <w:p>
            <w:pPr>
              <w:pStyle w:val="14"/>
            </w:pPr>
            <w:r>
              <w:t>3米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完成浆砌石档墙长度</w:t>
            </w:r>
          </w:p>
        </w:tc>
        <w:tc>
          <w:tcPr>
            <w:tcW w:w="2835" w:type="dxa"/>
            <w:vAlign w:val="center"/>
          </w:tcPr>
          <w:p>
            <w:pPr>
              <w:pStyle w:val="14"/>
            </w:pPr>
            <w:r>
              <w:t>完成浆砌石档墙长度</w:t>
            </w:r>
          </w:p>
        </w:tc>
        <w:tc>
          <w:tcPr>
            <w:tcW w:w="2551" w:type="dxa"/>
            <w:vAlign w:val="center"/>
          </w:tcPr>
          <w:p>
            <w:pPr>
              <w:pStyle w:val="14"/>
            </w:pPr>
            <w:r>
              <w:t>15米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尾工完成时间</w:t>
            </w:r>
          </w:p>
        </w:tc>
        <w:tc>
          <w:tcPr>
            <w:tcW w:w="2551" w:type="dxa"/>
            <w:vAlign w:val="center"/>
          </w:tcPr>
          <w:p>
            <w:pPr>
              <w:pStyle w:val="14"/>
            </w:pPr>
            <w:r>
              <w:t>2022年10月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太平河及洨河应急度汛工程投资额</w:t>
            </w:r>
          </w:p>
        </w:tc>
        <w:tc>
          <w:tcPr>
            <w:tcW w:w="2835" w:type="dxa"/>
            <w:vAlign w:val="center"/>
          </w:tcPr>
          <w:p>
            <w:pPr>
              <w:pStyle w:val="14"/>
            </w:pPr>
            <w:r>
              <w:t>太平河及洨河应急度汛工程总投资额控制范围</w:t>
            </w:r>
          </w:p>
        </w:tc>
        <w:tc>
          <w:tcPr>
            <w:tcW w:w="2551" w:type="dxa"/>
            <w:vAlign w:val="center"/>
          </w:tcPr>
          <w:p>
            <w:pPr>
              <w:pStyle w:val="14"/>
            </w:pPr>
            <w:r>
              <w:t>≤30万元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防洪标准提高，社会效益显著</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减少洪水对村庄和农田的威胁</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可促进农业生态环境协调发展</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51、石财农【2021】78号提前下达2022年中央水利发展资金预算（农村生活水源江水置换）绩效目标表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1.完成项目建设，铺设村内管网约294.23公里，预计可实现压采量119.05万立方米，减少地下水开采，实现采补平衡，地下水位得到稳步回升。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铺设分支管道长度</w:t>
            </w:r>
          </w:p>
        </w:tc>
        <w:tc>
          <w:tcPr>
            <w:tcW w:w="2835" w:type="dxa"/>
            <w:vAlign w:val="center"/>
          </w:tcPr>
          <w:p>
            <w:pPr>
              <w:pStyle w:val="14"/>
            </w:pPr>
            <w:r>
              <w:t>铺设村内分支供水管道长度</w:t>
            </w:r>
          </w:p>
        </w:tc>
        <w:tc>
          <w:tcPr>
            <w:tcW w:w="2551" w:type="dxa"/>
            <w:vAlign w:val="center"/>
          </w:tcPr>
          <w:p>
            <w:pPr>
              <w:pStyle w:val="14"/>
            </w:pPr>
            <w:r>
              <w:t>≥294.23公里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2021年12月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≤23797.53万元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增加安全用水受益人口数量</w:t>
            </w:r>
          </w:p>
        </w:tc>
        <w:tc>
          <w:tcPr>
            <w:tcW w:w="2835" w:type="dxa"/>
            <w:vAlign w:val="center"/>
          </w:tcPr>
          <w:p>
            <w:pPr>
              <w:pStyle w:val="14"/>
            </w:pPr>
            <w:r>
              <w:t>安全用水受益人口</w:t>
            </w:r>
          </w:p>
        </w:tc>
        <w:tc>
          <w:tcPr>
            <w:tcW w:w="2551" w:type="dxa"/>
            <w:vAlign w:val="center"/>
          </w:tcPr>
          <w:p>
            <w:pPr>
              <w:pStyle w:val="14"/>
            </w:pPr>
            <w:r>
              <w:t>≥44971人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预计可实现压采量</w:t>
            </w:r>
          </w:p>
        </w:tc>
        <w:tc>
          <w:tcPr>
            <w:tcW w:w="2835" w:type="dxa"/>
            <w:vAlign w:val="center"/>
          </w:tcPr>
          <w:p>
            <w:pPr>
              <w:pStyle w:val="14"/>
            </w:pPr>
            <w:r>
              <w:t>预计可实现压采量</w:t>
            </w:r>
          </w:p>
        </w:tc>
        <w:tc>
          <w:tcPr>
            <w:tcW w:w="2551" w:type="dxa"/>
            <w:vAlign w:val="center"/>
          </w:tcPr>
          <w:p>
            <w:pPr>
              <w:pStyle w:val="14"/>
            </w:pPr>
            <w:r>
              <w:t>≥119.05万立方米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52、石财农【2021】78号下达2022年中央水利发展资金预算（山洪灾害防治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1.山洪灾害防治运行维护费计划用于水旱灾害预警平台维护，购买简易雨量筒40套、手摇报警器铜锣等预警设备，提升防汛预警能力，减少汛期对人民财产安全的威胁。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购置简易雨量筒数量</w:t>
            </w:r>
          </w:p>
        </w:tc>
        <w:tc>
          <w:tcPr>
            <w:tcW w:w="2835" w:type="dxa"/>
            <w:vAlign w:val="center"/>
          </w:tcPr>
          <w:p>
            <w:pPr>
              <w:pStyle w:val="14"/>
            </w:pPr>
            <w:r>
              <w:t>完成购置简易雨量筒数量</w:t>
            </w:r>
          </w:p>
        </w:tc>
        <w:tc>
          <w:tcPr>
            <w:tcW w:w="2551" w:type="dxa"/>
            <w:vAlign w:val="center"/>
          </w:tcPr>
          <w:p>
            <w:pPr>
              <w:pStyle w:val="14"/>
            </w:pPr>
            <w:r>
              <w:t>≥40套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雨量筒购置质量合格率</w:t>
            </w:r>
          </w:p>
        </w:tc>
        <w:tc>
          <w:tcPr>
            <w:tcW w:w="2835" w:type="dxa"/>
            <w:vAlign w:val="center"/>
          </w:tcPr>
          <w:p>
            <w:pPr>
              <w:pStyle w:val="14"/>
            </w:pPr>
            <w:r>
              <w:t>简易雨量筒购置质量合格率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完成设备购置时间</w:t>
            </w:r>
          </w:p>
        </w:tc>
        <w:tc>
          <w:tcPr>
            <w:tcW w:w="2835" w:type="dxa"/>
            <w:vAlign w:val="center"/>
          </w:tcPr>
          <w:p>
            <w:pPr>
              <w:pStyle w:val="14"/>
            </w:pPr>
            <w:r>
              <w:t>完成预警设备购置时间</w:t>
            </w:r>
          </w:p>
        </w:tc>
        <w:tc>
          <w:tcPr>
            <w:tcW w:w="2551" w:type="dxa"/>
            <w:vAlign w:val="center"/>
          </w:tcPr>
          <w:p>
            <w:pPr>
              <w:pStyle w:val="14"/>
            </w:pPr>
            <w:r>
              <w:t>2022年12月底完成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山洪灾害防治运行维护费投资额</w:t>
            </w:r>
          </w:p>
        </w:tc>
        <w:tc>
          <w:tcPr>
            <w:tcW w:w="2835" w:type="dxa"/>
            <w:vAlign w:val="center"/>
          </w:tcPr>
          <w:p>
            <w:pPr>
              <w:pStyle w:val="14"/>
            </w:pPr>
            <w:r>
              <w:t>山洪灾害防治运行维护费总投资额控制范围</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防汛预警能力提升，社会效益显著</w:t>
            </w:r>
          </w:p>
        </w:tc>
        <w:tc>
          <w:tcPr>
            <w:tcW w:w="2835" w:type="dxa"/>
            <w:vAlign w:val="center"/>
          </w:tcPr>
          <w:p>
            <w:pPr>
              <w:pStyle w:val="14"/>
            </w:pPr>
            <w:r>
              <w:t>防汛预警能力提升，减少汛期对人民财产安全的威胁</w:t>
            </w:r>
          </w:p>
        </w:tc>
        <w:tc>
          <w:tcPr>
            <w:tcW w:w="2551" w:type="dxa"/>
            <w:vAlign w:val="center"/>
          </w:tcPr>
          <w:p>
            <w:pPr>
              <w:pStyle w:val="14"/>
            </w:pPr>
            <w:r>
              <w:t>提升防汛预警能力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53、石财农【2021】78号下达2022年中央水利发展资金预算（小型水库维养）绩效目标表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小水库巡查时效</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小型水库补助标准</w:t>
            </w:r>
          </w:p>
        </w:tc>
        <w:tc>
          <w:tcPr>
            <w:tcW w:w="2835" w:type="dxa"/>
            <w:vAlign w:val="center"/>
          </w:tcPr>
          <w:p>
            <w:pPr>
              <w:pStyle w:val="14"/>
            </w:pPr>
            <w:r>
              <w:t>小（Ⅰ）型水库、小（Ⅱ）型水库每座补助标准</w:t>
            </w:r>
          </w:p>
        </w:tc>
        <w:tc>
          <w:tcPr>
            <w:tcW w:w="2551" w:type="dxa"/>
            <w:vAlign w:val="center"/>
          </w:tcPr>
          <w:p>
            <w:pPr>
              <w:pStyle w:val="14"/>
            </w:pPr>
            <w:r>
              <w:t>小（Ⅰ）型每座补助7万元，小（Ⅱ）型每座补助4.6万元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54、石财农【2021】90号提前下达2022年市级水利发展资金预算（村级河长巡河护河补助资金）绩效目标表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补助巡河员人数</w:t>
            </w:r>
          </w:p>
        </w:tc>
        <w:tc>
          <w:tcPr>
            <w:tcW w:w="2835" w:type="dxa"/>
            <w:vAlign w:val="center"/>
          </w:tcPr>
          <w:p>
            <w:pPr>
              <w:pStyle w:val="14"/>
            </w:pPr>
            <w:r>
              <w:t>补助巡河员人数</w:t>
            </w:r>
          </w:p>
        </w:tc>
        <w:tc>
          <w:tcPr>
            <w:tcW w:w="2551" w:type="dxa"/>
            <w:vAlign w:val="center"/>
          </w:tcPr>
          <w:p>
            <w:pPr>
              <w:pStyle w:val="14"/>
            </w:pPr>
            <w:r>
              <w:t>≥190人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巡河工作月巡查率</w:t>
            </w:r>
          </w:p>
        </w:tc>
        <w:tc>
          <w:tcPr>
            <w:tcW w:w="2835" w:type="dxa"/>
            <w:vAlign w:val="center"/>
          </w:tcPr>
          <w:p>
            <w:pPr>
              <w:pStyle w:val="14"/>
            </w:pPr>
            <w:r>
              <w:t>巡河工作月巡查率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巡河员补助发放及时性</w:t>
            </w:r>
          </w:p>
        </w:tc>
        <w:tc>
          <w:tcPr>
            <w:tcW w:w="2835" w:type="dxa"/>
            <w:vAlign w:val="center"/>
          </w:tcPr>
          <w:p>
            <w:pPr>
              <w:pStyle w:val="14"/>
            </w:pPr>
            <w:r>
              <w:t>及时发放巡河员补助</w:t>
            </w:r>
          </w:p>
        </w:tc>
        <w:tc>
          <w:tcPr>
            <w:tcW w:w="2551" w:type="dxa"/>
            <w:vAlign w:val="center"/>
          </w:tcPr>
          <w:p>
            <w:pPr>
              <w:pStyle w:val="14"/>
            </w:pPr>
            <w:r>
              <w:t>及时发放</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巡河员工资发放标准</w:t>
            </w:r>
          </w:p>
        </w:tc>
        <w:tc>
          <w:tcPr>
            <w:tcW w:w="2835" w:type="dxa"/>
            <w:vAlign w:val="center"/>
          </w:tcPr>
          <w:p>
            <w:pPr>
              <w:pStyle w:val="14"/>
            </w:pPr>
            <w:r>
              <w:t>巡河员工资发放标准</w:t>
            </w:r>
          </w:p>
        </w:tc>
        <w:tc>
          <w:tcPr>
            <w:tcW w:w="2551" w:type="dxa"/>
            <w:vAlign w:val="center"/>
          </w:tcPr>
          <w:p>
            <w:pPr>
              <w:pStyle w:val="14"/>
            </w:pPr>
            <w:r>
              <w:t>≥80元/月/人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加强河道环境监督管理</w:t>
            </w:r>
          </w:p>
        </w:tc>
        <w:tc>
          <w:tcPr>
            <w:tcW w:w="2835" w:type="dxa"/>
            <w:vAlign w:val="center"/>
          </w:tcPr>
          <w:p>
            <w:pPr>
              <w:pStyle w:val="14"/>
            </w:pPr>
            <w:r>
              <w:t>加强河道环境监督管理</w:t>
            </w:r>
          </w:p>
        </w:tc>
        <w:tc>
          <w:tcPr>
            <w:tcW w:w="2551" w:type="dxa"/>
            <w:vAlign w:val="center"/>
          </w:tcPr>
          <w:p>
            <w:pPr>
              <w:pStyle w:val="14"/>
            </w:pPr>
            <w:r>
              <w:t>加强监督管理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55、石财农【2021】90号提前下达2022年市级水利发展资金预算（防汛及物资储备经费）绩效目标表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1.保障12座水库值班补助按时发放，确保安全渡汛，保障社会稳定。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发放值班补助水库的数量</w:t>
            </w:r>
          </w:p>
        </w:tc>
        <w:tc>
          <w:tcPr>
            <w:tcW w:w="2835" w:type="dxa"/>
            <w:vAlign w:val="center"/>
          </w:tcPr>
          <w:p>
            <w:pPr>
              <w:pStyle w:val="14"/>
            </w:pPr>
            <w:r>
              <w:t>发放值班补助水库的数量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补助拨付完成率</w:t>
            </w:r>
          </w:p>
        </w:tc>
        <w:tc>
          <w:tcPr>
            <w:tcW w:w="2835" w:type="dxa"/>
            <w:vAlign w:val="center"/>
          </w:tcPr>
          <w:p>
            <w:pPr>
              <w:pStyle w:val="14"/>
            </w:pPr>
            <w:r>
              <w:t>已发放水库补助占应发补助的比例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补助拨付完成时间</w:t>
            </w:r>
          </w:p>
        </w:tc>
        <w:tc>
          <w:tcPr>
            <w:tcW w:w="2835" w:type="dxa"/>
            <w:vAlign w:val="center"/>
          </w:tcPr>
          <w:p>
            <w:pPr>
              <w:pStyle w:val="14"/>
            </w:pPr>
            <w:r>
              <w:t>值班补助拨付完成时间</w:t>
            </w:r>
          </w:p>
        </w:tc>
        <w:tc>
          <w:tcPr>
            <w:tcW w:w="2551" w:type="dxa"/>
            <w:vAlign w:val="center"/>
          </w:tcPr>
          <w:p>
            <w:pPr>
              <w:pStyle w:val="14"/>
            </w:pPr>
            <w:r>
              <w:t>2022年12月底前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水库补助发放标准</w:t>
            </w:r>
          </w:p>
        </w:tc>
        <w:tc>
          <w:tcPr>
            <w:tcW w:w="2835" w:type="dxa"/>
            <w:vAlign w:val="center"/>
          </w:tcPr>
          <w:p>
            <w:pPr>
              <w:pStyle w:val="14"/>
            </w:pPr>
            <w:r>
              <w:t>每人水库补助发放标准</w:t>
            </w:r>
          </w:p>
        </w:tc>
        <w:tc>
          <w:tcPr>
            <w:tcW w:w="2551" w:type="dxa"/>
            <w:vAlign w:val="center"/>
          </w:tcPr>
          <w:p>
            <w:pPr>
              <w:pStyle w:val="14"/>
            </w:pPr>
            <w:r>
              <w:t>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为国民经济持续健康发展和社会稳定提供安全保障</w:t>
            </w:r>
          </w:p>
        </w:tc>
        <w:tc>
          <w:tcPr>
            <w:tcW w:w="2835" w:type="dxa"/>
            <w:vAlign w:val="center"/>
          </w:tcPr>
          <w:p>
            <w:pPr>
              <w:pStyle w:val="14"/>
            </w:pPr>
            <w:r>
              <w:t>为国民经济持续健康发展和社会稳定提供安全保障</w:t>
            </w:r>
          </w:p>
        </w:tc>
        <w:tc>
          <w:tcPr>
            <w:tcW w:w="2551" w:type="dxa"/>
            <w:vAlign w:val="center"/>
          </w:tcPr>
          <w:p>
            <w:pPr>
              <w:pStyle w:val="14"/>
            </w:pPr>
            <w:r>
              <w:t>保障社会稳定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56、石财农【2021】90号提前下达2022年市级水利发展资金预算（河长制考核奖补资金）绩效目标表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1.每年进行2次宣传、培训、会议，保障河长制工作的正常运行。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每年进行宣传、培训、会议次数</w:t>
            </w:r>
          </w:p>
        </w:tc>
        <w:tc>
          <w:tcPr>
            <w:tcW w:w="2835" w:type="dxa"/>
            <w:vAlign w:val="center"/>
          </w:tcPr>
          <w:p>
            <w:pPr>
              <w:pStyle w:val="14"/>
            </w:pPr>
            <w:r>
              <w:t>每年进行宣传、培训、会议各2次</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按安装展牌、标语数量</w:t>
            </w:r>
          </w:p>
        </w:tc>
        <w:tc>
          <w:tcPr>
            <w:tcW w:w="2835" w:type="dxa"/>
            <w:vAlign w:val="center"/>
          </w:tcPr>
          <w:p>
            <w:pPr>
              <w:pStyle w:val="14"/>
            </w:pPr>
            <w:r>
              <w:t>按安装展牌、标语数量</w:t>
            </w:r>
          </w:p>
        </w:tc>
        <w:tc>
          <w:tcPr>
            <w:tcW w:w="2551" w:type="dxa"/>
            <w:vAlign w:val="center"/>
          </w:tcPr>
          <w:p>
            <w:pPr>
              <w:pStyle w:val="14"/>
            </w:pPr>
            <w:r>
              <w:t>根据需要安装展牌、标语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复印制作宣传用品及培训资料成本</w:t>
            </w:r>
          </w:p>
        </w:tc>
        <w:tc>
          <w:tcPr>
            <w:tcW w:w="2835" w:type="dxa"/>
            <w:vAlign w:val="center"/>
          </w:tcPr>
          <w:p>
            <w:pPr>
              <w:pStyle w:val="14"/>
            </w:pPr>
            <w:r>
              <w:t>复印制作宣传用品及培训资料成本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安装展牌、标语成本</w:t>
            </w:r>
          </w:p>
        </w:tc>
        <w:tc>
          <w:tcPr>
            <w:tcW w:w="2835" w:type="dxa"/>
            <w:vAlign w:val="center"/>
          </w:tcPr>
          <w:p>
            <w:pPr>
              <w:pStyle w:val="14"/>
            </w:pPr>
            <w:r>
              <w:t>安装展牌、标语成本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持续保障河道畅通</w:t>
            </w:r>
          </w:p>
        </w:tc>
        <w:tc>
          <w:tcPr>
            <w:tcW w:w="2551" w:type="dxa"/>
            <w:vAlign w:val="center"/>
          </w:tcPr>
          <w:p>
            <w:pPr>
              <w:pStyle w:val="14"/>
            </w:pPr>
            <w:r>
              <w:t>持续保障河道畅通</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57、石财农【2022】104号提前下达2023年省级水利发展资金（山洪灾害防治）绩效目标表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1.新建自动雨量站点15处，减少洪水威胁，减少洪水对村庄和农田的威胁。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新建自动雨量站点数量</w:t>
            </w:r>
          </w:p>
        </w:tc>
        <w:tc>
          <w:tcPr>
            <w:tcW w:w="2835" w:type="dxa"/>
            <w:vAlign w:val="center"/>
          </w:tcPr>
          <w:p>
            <w:pPr>
              <w:pStyle w:val="14"/>
            </w:pPr>
            <w:r>
              <w:t>新建自动雨量站点数量</w:t>
            </w:r>
          </w:p>
        </w:tc>
        <w:tc>
          <w:tcPr>
            <w:tcW w:w="2551" w:type="dxa"/>
            <w:vAlign w:val="center"/>
          </w:tcPr>
          <w:p>
            <w:pPr>
              <w:pStyle w:val="14"/>
            </w:pPr>
            <w:r>
              <w:t>15处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山洪灾害项目完成时间</w:t>
            </w:r>
          </w:p>
        </w:tc>
        <w:tc>
          <w:tcPr>
            <w:tcW w:w="2835" w:type="dxa"/>
            <w:vAlign w:val="center"/>
          </w:tcPr>
          <w:p>
            <w:pPr>
              <w:pStyle w:val="14"/>
            </w:pPr>
            <w:r>
              <w:t>山洪灾害项目完成时间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山洪灾害项目部分成本</w:t>
            </w:r>
          </w:p>
        </w:tc>
        <w:tc>
          <w:tcPr>
            <w:tcW w:w="2835" w:type="dxa"/>
            <w:vAlign w:val="center"/>
          </w:tcPr>
          <w:p>
            <w:pPr>
              <w:pStyle w:val="14"/>
            </w:pPr>
            <w:r>
              <w:t>山洪灾害项目部分成本</w:t>
            </w: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减少洪水威胁</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减少洪水威胁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促进环境协调发展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58、石财农【2022】104号提前下达2023年省级水利发展资金（小型水库维修养护）绩效目标表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我区管辖范围内12座小型水库进行维修养护服务。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水库巡查次数</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水库补助标准</w:t>
            </w:r>
          </w:p>
        </w:tc>
        <w:tc>
          <w:tcPr>
            <w:tcW w:w="2835" w:type="dxa"/>
            <w:vAlign w:val="center"/>
          </w:tcPr>
          <w:p>
            <w:pPr>
              <w:pStyle w:val="14"/>
            </w:pPr>
            <w:r>
              <w:t>小（Ⅰ）型水库、小（Ⅱ）型水库每座补助标准</w:t>
            </w:r>
          </w:p>
        </w:tc>
        <w:tc>
          <w:tcPr>
            <w:tcW w:w="2551" w:type="dxa"/>
            <w:vAlign w:val="center"/>
          </w:tcPr>
          <w:p>
            <w:pPr>
              <w:pStyle w:val="14"/>
            </w:pPr>
            <w:r>
              <w:t>小（Ⅰ）型每座补助7万元，小（Ⅱ）型每座补助4.6万元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59、石财农【2022】104号提前下达2023年省级水利发展资金（中型灌区续建与节水改造）绩效目标表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渠道改造长度数量</w:t>
            </w:r>
          </w:p>
        </w:tc>
        <w:tc>
          <w:tcPr>
            <w:tcW w:w="2835" w:type="dxa"/>
            <w:vAlign w:val="center"/>
          </w:tcPr>
          <w:p>
            <w:pPr>
              <w:pStyle w:val="14"/>
            </w:pPr>
            <w:r>
              <w:t>完成渠道改造长度</w:t>
            </w:r>
          </w:p>
        </w:tc>
        <w:tc>
          <w:tcPr>
            <w:tcW w:w="2551" w:type="dxa"/>
            <w:vAlign w:val="center"/>
          </w:tcPr>
          <w:p>
            <w:pPr>
              <w:pStyle w:val="14"/>
            </w:pPr>
            <w:r>
              <w:t>≥16.5公里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建筑物改造数量</w:t>
            </w:r>
          </w:p>
        </w:tc>
        <w:tc>
          <w:tcPr>
            <w:tcW w:w="2835" w:type="dxa"/>
            <w:vAlign w:val="center"/>
          </w:tcPr>
          <w:p>
            <w:pPr>
              <w:pStyle w:val="14"/>
            </w:pPr>
            <w:r>
              <w:t>完成建筑物改造数量</w:t>
            </w:r>
          </w:p>
        </w:tc>
        <w:tc>
          <w:tcPr>
            <w:tcW w:w="2551" w:type="dxa"/>
            <w:vAlign w:val="center"/>
          </w:tcPr>
          <w:p>
            <w:pPr>
              <w:pStyle w:val="14"/>
            </w:pPr>
            <w:r>
              <w:t>6座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视频监控数量</w:t>
            </w:r>
          </w:p>
        </w:tc>
        <w:tc>
          <w:tcPr>
            <w:tcW w:w="2835" w:type="dxa"/>
            <w:vAlign w:val="center"/>
          </w:tcPr>
          <w:p>
            <w:pPr>
              <w:pStyle w:val="14"/>
            </w:pPr>
            <w:r>
              <w:t>完成视频监控数量</w:t>
            </w:r>
          </w:p>
        </w:tc>
        <w:tc>
          <w:tcPr>
            <w:tcW w:w="2551" w:type="dxa"/>
            <w:vAlign w:val="center"/>
          </w:tcPr>
          <w:p>
            <w:pPr>
              <w:pStyle w:val="14"/>
            </w:pPr>
            <w:r>
              <w:t>21套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计划工程完成时间</w:t>
            </w:r>
          </w:p>
        </w:tc>
        <w:tc>
          <w:tcPr>
            <w:tcW w:w="2551" w:type="dxa"/>
            <w:vAlign w:val="center"/>
          </w:tcPr>
          <w:p>
            <w:pPr>
              <w:pStyle w:val="14"/>
            </w:pPr>
            <w:r>
              <w:t>2025年6月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续建配套与节水改造项目投资所需成本</w:t>
            </w:r>
          </w:p>
        </w:tc>
        <w:tc>
          <w:tcPr>
            <w:tcW w:w="2835" w:type="dxa"/>
            <w:vAlign w:val="center"/>
          </w:tcPr>
          <w:p>
            <w:pPr>
              <w:pStyle w:val="14"/>
            </w:pPr>
            <w:r>
              <w:t>续建配套与节水改造项目投资部分成本</w:t>
            </w:r>
          </w:p>
        </w:tc>
        <w:tc>
          <w:tcPr>
            <w:tcW w:w="2551" w:type="dxa"/>
            <w:vAlign w:val="center"/>
          </w:tcPr>
          <w:p>
            <w:pPr>
              <w:pStyle w:val="14"/>
            </w:pPr>
            <w:r>
              <w:t>≤355万元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长期影响</w:t>
            </w:r>
          </w:p>
        </w:tc>
        <w:tc>
          <w:tcPr>
            <w:tcW w:w="2835" w:type="dxa"/>
            <w:vAlign w:val="center"/>
          </w:tcPr>
          <w:p>
            <w:pPr>
              <w:pStyle w:val="14"/>
            </w:pPr>
            <w:r>
              <w:t>改善灌溉面积，年新增节水能力，年新增产粮食</w:t>
            </w:r>
          </w:p>
        </w:tc>
        <w:tc>
          <w:tcPr>
            <w:tcW w:w="2551" w:type="dxa"/>
            <w:vAlign w:val="center"/>
          </w:tcPr>
          <w:p>
            <w:pPr>
              <w:pStyle w:val="14"/>
            </w:pPr>
            <w:r>
              <w:t>长期影响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60、石财农【2022】105号提前下达2023年市级水利发展资金（村级河长巡河护河补助资金）</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1.保障190名巡河员工资及时发放，加强监督管理，减少遏制倾倒垃圾，违法损害河库的行为发生，保障河道畅通。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补助巡河员人数</w:t>
            </w:r>
          </w:p>
        </w:tc>
        <w:tc>
          <w:tcPr>
            <w:tcW w:w="2835" w:type="dxa"/>
            <w:vAlign w:val="center"/>
          </w:tcPr>
          <w:p>
            <w:pPr>
              <w:pStyle w:val="14"/>
            </w:pPr>
            <w:r>
              <w:t>补助巡河员人数</w:t>
            </w:r>
          </w:p>
        </w:tc>
        <w:tc>
          <w:tcPr>
            <w:tcW w:w="2551" w:type="dxa"/>
            <w:vAlign w:val="center"/>
          </w:tcPr>
          <w:p>
            <w:pPr>
              <w:pStyle w:val="14"/>
            </w:pPr>
            <w:r>
              <w:t>≥190人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巡河工作月巡查率</w:t>
            </w:r>
          </w:p>
        </w:tc>
        <w:tc>
          <w:tcPr>
            <w:tcW w:w="2835" w:type="dxa"/>
            <w:vAlign w:val="center"/>
          </w:tcPr>
          <w:p>
            <w:pPr>
              <w:pStyle w:val="14"/>
            </w:pPr>
            <w:r>
              <w:t>巡河工作月巡查率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巡河员补助发放及时性</w:t>
            </w:r>
          </w:p>
        </w:tc>
        <w:tc>
          <w:tcPr>
            <w:tcW w:w="2835" w:type="dxa"/>
            <w:vAlign w:val="center"/>
          </w:tcPr>
          <w:p>
            <w:pPr>
              <w:pStyle w:val="14"/>
            </w:pPr>
            <w:r>
              <w:t>是否及时发放巡河员补助</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巡河员工资发放标准</w:t>
            </w:r>
          </w:p>
        </w:tc>
        <w:tc>
          <w:tcPr>
            <w:tcW w:w="2835" w:type="dxa"/>
            <w:vAlign w:val="center"/>
          </w:tcPr>
          <w:p>
            <w:pPr>
              <w:pStyle w:val="14"/>
            </w:pPr>
            <w:r>
              <w:t>巡河员工资发放标准</w:t>
            </w:r>
          </w:p>
        </w:tc>
        <w:tc>
          <w:tcPr>
            <w:tcW w:w="2551" w:type="dxa"/>
            <w:vAlign w:val="center"/>
          </w:tcPr>
          <w:p>
            <w:pPr>
              <w:pStyle w:val="14"/>
            </w:pPr>
            <w:r>
              <w:t>≤120元/月/人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加强河道环境监督管理</w:t>
            </w:r>
          </w:p>
        </w:tc>
        <w:tc>
          <w:tcPr>
            <w:tcW w:w="2835" w:type="dxa"/>
            <w:vAlign w:val="center"/>
          </w:tcPr>
          <w:p>
            <w:pPr>
              <w:pStyle w:val="14"/>
            </w:pPr>
            <w:r>
              <w:t>加强河道环境监督管理</w:t>
            </w:r>
          </w:p>
        </w:tc>
        <w:tc>
          <w:tcPr>
            <w:tcW w:w="2551" w:type="dxa"/>
            <w:vAlign w:val="center"/>
          </w:tcPr>
          <w:p>
            <w:pPr>
              <w:pStyle w:val="14"/>
            </w:pPr>
            <w:r>
              <w:t>加强监督管理</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61、石财农【2022】105号提前下达2023年市级水利发展资金预算指标（防汛及物资储备）绩效目标表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1.保障12座水库值班补助按时发放，确保安全渡汛，保障社会稳定。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发放值班补助水库的数量</w:t>
            </w:r>
          </w:p>
        </w:tc>
        <w:tc>
          <w:tcPr>
            <w:tcW w:w="2835" w:type="dxa"/>
            <w:vAlign w:val="center"/>
          </w:tcPr>
          <w:p>
            <w:pPr>
              <w:pStyle w:val="14"/>
            </w:pPr>
            <w:r>
              <w:t>发放值班补助水库的数量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补助拨付完成率</w:t>
            </w:r>
          </w:p>
        </w:tc>
        <w:tc>
          <w:tcPr>
            <w:tcW w:w="2835" w:type="dxa"/>
            <w:vAlign w:val="center"/>
          </w:tcPr>
          <w:p>
            <w:pPr>
              <w:pStyle w:val="14"/>
            </w:pPr>
            <w:r>
              <w:t>已发放水库补助占应发补助的比例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补助拨付完成时间</w:t>
            </w:r>
          </w:p>
        </w:tc>
        <w:tc>
          <w:tcPr>
            <w:tcW w:w="2835" w:type="dxa"/>
            <w:vAlign w:val="center"/>
          </w:tcPr>
          <w:p>
            <w:pPr>
              <w:pStyle w:val="14"/>
            </w:pPr>
            <w:r>
              <w:t>值班补助拨付完成时间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水库补助发放标准</w:t>
            </w:r>
          </w:p>
        </w:tc>
        <w:tc>
          <w:tcPr>
            <w:tcW w:w="2835" w:type="dxa"/>
            <w:vAlign w:val="center"/>
          </w:tcPr>
          <w:p>
            <w:pPr>
              <w:pStyle w:val="14"/>
            </w:pPr>
            <w:r>
              <w:t>每人水库补助发放标准</w:t>
            </w:r>
          </w:p>
        </w:tc>
        <w:tc>
          <w:tcPr>
            <w:tcW w:w="2551" w:type="dxa"/>
            <w:vAlign w:val="center"/>
          </w:tcPr>
          <w:p>
            <w:pPr>
              <w:pStyle w:val="14"/>
            </w:pPr>
            <w:r>
              <w:t>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为国民经济持续健康发展和社会稳定提供安全保障</w:t>
            </w:r>
          </w:p>
        </w:tc>
        <w:tc>
          <w:tcPr>
            <w:tcW w:w="2835" w:type="dxa"/>
            <w:vAlign w:val="center"/>
          </w:tcPr>
          <w:p>
            <w:pPr>
              <w:pStyle w:val="14"/>
            </w:pPr>
            <w:r>
              <w:t>为国民经济持续健康发展和社会稳定提供安全保障</w:t>
            </w:r>
          </w:p>
        </w:tc>
        <w:tc>
          <w:tcPr>
            <w:tcW w:w="2551" w:type="dxa"/>
            <w:vAlign w:val="center"/>
          </w:tcPr>
          <w:p>
            <w:pPr>
              <w:pStyle w:val="14"/>
            </w:pPr>
            <w:r>
              <w:t>保障社会稳定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62、石财农【2022】105号提前下达2023年市级水利发展资金预算指标（河长制考核奖补资金）绩效目标表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1.每年进行2次宣传、培训、会议，保障河长制工作的正常运行。</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每年进行宣传、培训、会议次数</w:t>
            </w:r>
          </w:p>
        </w:tc>
        <w:tc>
          <w:tcPr>
            <w:tcW w:w="2835" w:type="dxa"/>
            <w:vAlign w:val="center"/>
          </w:tcPr>
          <w:p>
            <w:pPr>
              <w:pStyle w:val="14"/>
            </w:pPr>
            <w:r>
              <w:t>每年进行宣传、培训、会议次数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是否及时保障各项日常办公需要</w:t>
            </w:r>
          </w:p>
        </w:tc>
        <w:tc>
          <w:tcPr>
            <w:tcW w:w="2551" w:type="dxa"/>
            <w:vAlign w:val="center"/>
          </w:tcPr>
          <w:p>
            <w:pPr>
              <w:pStyle w:val="14"/>
            </w:pPr>
            <w:r>
              <w:t>是</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复印制作宣传用品成本</w:t>
            </w:r>
          </w:p>
        </w:tc>
        <w:tc>
          <w:tcPr>
            <w:tcW w:w="2835" w:type="dxa"/>
            <w:vAlign w:val="center"/>
          </w:tcPr>
          <w:p>
            <w:pPr>
              <w:pStyle w:val="14"/>
            </w:pPr>
            <w:r>
              <w:t>复印制作宣传用品成本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安装展牌、标语成本</w:t>
            </w:r>
          </w:p>
        </w:tc>
        <w:tc>
          <w:tcPr>
            <w:tcW w:w="2835" w:type="dxa"/>
            <w:vAlign w:val="center"/>
          </w:tcPr>
          <w:p>
            <w:pPr>
              <w:pStyle w:val="14"/>
            </w:pPr>
            <w:r>
              <w:t>安装展牌、标语成本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持续保障河道畅通</w:t>
            </w:r>
          </w:p>
        </w:tc>
        <w:tc>
          <w:tcPr>
            <w:tcW w:w="2551" w:type="dxa"/>
            <w:vAlign w:val="center"/>
          </w:tcPr>
          <w:p>
            <w:pPr>
              <w:pStyle w:val="14"/>
            </w:pPr>
            <w:r>
              <w:t>持续保障河道畅通</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63、石财农【2022】105号提前下达2023年市级水利发展资金预算指标（江水置换）绩效目标表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1.完成项目建设，共铺设村外供水主管网约30.7公里，改造和新建村内分支管网约832.2公里。预计可实现压采量119.05万立方米，减少地下水开采，实现采补平衡，地下水位得到稳步回升。</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铺设分支管道长度</w:t>
            </w:r>
          </w:p>
        </w:tc>
        <w:tc>
          <w:tcPr>
            <w:tcW w:w="2835" w:type="dxa"/>
            <w:vAlign w:val="center"/>
          </w:tcPr>
          <w:p>
            <w:pPr>
              <w:pStyle w:val="14"/>
            </w:pPr>
            <w:r>
              <w:t>铺设村内分支供水管道长度</w:t>
            </w:r>
          </w:p>
        </w:tc>
        <w:tc>
          <w:tcPr>
            <w:tcW w:w="2551" w:type="dxa"/>
            <w:vAlign w:val="center"/>
          </w:tcPr>
          <w:p>
            <w:pPr>
              <w:pStyle w:val="14"/>
            </w:pPr>
            <w:r>
              <w:t>832.2公里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2021年12月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江水置换工程部分成本</w:t>
            </w:r>
          </w:p>
        </w:tc>
        <w:tc>
          <w:tcPr>
            <w:tcW w:w="2835" w:type="dxa"/>
            <w:vAlign w:val="center"/>
          </w:tcPr>
          <w:p>
            <w:pPr>
              <w:pStyle w:val="14"/>
            </w:pPr>
            <w:r>
              <w:t>江水置换工程部分成本</w:t>
            </w:r>
          </w:p>
        </w:tc>
        <w:tc>
          <w:tcPr>
            <w:tcW w:w="2551" w:type="dxa"/>
            <w:vAlign w:val="center"/>
          </w:tcPr>
          <w:p>
            <w:pPr>
              <w:pStyle w:val="14"/>
            </w:pPr>
            <w:r>
              <w:t>≤2734万元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增加安全用水受益人口数量</w:t>
            </w:r>
          </w:p>
        </w:tc>
        <w:tc>
          <w:tcPr>
            <w:tcW w:w="2835" w:type="dxa"/>
            <w:vAlign w:val="center"/>
          </w:tcPr>
          <w:p>
            <w:pPr>
              <w:pStyle w:val="14"/>
            </w:pPr>
            <w:r>
              <w:t>安全用水受益人口</w:t>
            </w:r>
          </w:p>
        </w:tc>
        <w:tc>
          <w:tcPr>
            <w:tcW w:w="2551" w:type="dxa"/>
            <w:vAlign w:val="center"/>
          </w:tcPr>
          <w:p>
            <w:pPr>
              <w:pStyle w:val="14"/>
            </w:pPr>
            <w:r>
              <w:t>≥44971人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预计可实现压采量</w:t>
            </w:r>
          </w:p>
        </w:tc>
        <w:tc>
          <w:tcPr>
            <w:tcW w:w="2835" w:type="dxa"/>
            <w:vAlign w:val="center"/>
          </w:tcPr>
          <w:p>
            <w:pPr>
              <w:pStyle w:val="14"/>
            </w:pPr>
            <w:r>
              <w:t>预计可实现压采量</w:t>
            </w:r>
          </w:p>
        </w:tc>
        <w:tc>
          <w:tcPr>
            <w:tcW w:w="2551" w:type="dxa"/>
            <w:vAlign w:val="center"/>
          </w:tcPr>
          <w:p>
            <w:pPr>
              <w:pStyle w:val="14"/>
            </w:pPr>
            <w:r>
              <w:t>≥119.05万立方米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64、石财农【2022】111号下达2022年中央农业生产和水利救灾资金绩效目标表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1.修复白鹿泉乡梁庄村泄洪沟水毁浆砌石挡墙护坡约50m。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泄洪沟水毁修复长度</w:t>
            </w:r>
          </w:p>
        </w:tc>
        <w:tc>
          <w:tcPr>
            <w:tcW w:w="2835" w:type="dxa"/>
            <w:vAlign w:val="center"/>
          </w:tcPr>
          <w:p>
            <w:pPr>
              <w:pStyle w:val="14"/>
            </w:pPr>
            <w:r>
              <w:t>泄洪沟浆砌石挡墙护坡修复长度</w:t>
            </w:r>
          </w:p>
        </w:tc>
        <w:tc>
          <w:tcPr>
            <w:tcW w:w="2551" w:type="dxa"/>
            <w:vAlign w:val="center"/>
          </w:tcPr>
          <w:p>
            <w:pPr>
              <w:pStyle w:val="14"/>
            </w:pPr>
            <w:r>
              <w:t>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修复泄洪沟项目完工时间</w:t>
            </w:r>
          </w:p>
        </w:tc>
        <w:tc>
          <w:tcPr>
            <w:tcW w:w="2835" w:type="dxa"/>
            <w:vAlign w:val="center"/>
          </w:tcPr>
          <w:p>
            <w:pPr>
              <w:pStyle w:val="14"/>
            </w:pPr>
            <w:r>
              <w:t>修复泄洪沟项目完工时间</w:t>
            </w:r>
          </w:p>
        </w:tc>
        <w:tc>
          <w:tcPr>
            <w:tcW w:w="2551" w:type="dxa"/>
            <w:vAlign w:val="center"/>
          </w:tcPr>
          <w:p>
            <w:pPr>
              <w:pStyle w:val="14"/>
            </w:pPr>
            <w:r>
              <w:t>2023年5月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泄洪沟水毁修复项目成本</w:t>
            </w:r>
          </w:p>
        </w:tc>
        <w:tc>
          <w:tcPr>
            <w:tcW w:w="2835" w:type="dxa"/>
            <w:vAlign w:val="center"/>
          </w:tcPr>
          <w:p>
            <w:pPr>
              <w:pStyle w:val="14"/>
            </w:pPr>
            <w:r>
              <w:t>泄洪沟水毁修复项目所需成本</w:t>
            </w:r>
          </w:p>
        </w:tc>
        <w:tc>
          <w:tcPr>
            <w:tcW w:w="2551" w:type="dxa"/>
            <w:vAlign w:val="center"/>
          </w:tcPr>
          <w:p>
            <w:pPr>
              <w:pStyle w:val="14"/>
            </w:pPr>
            <w:r>
              <w:t>≤40万元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促进农业生态环境协调发展</w:t>
            </w:r>
          </w:p>
        </w:tc>
        <w:tc>
          <w:tcPr>
            <w:tcW w:w="2551" w:type="dxa"/>
            <w:vAlign w:val="center"/>
          </w:tcPr>
          <w:p>
            <w:pPr>
              <w:pStyle w:val="14"/>
            </w:pPr>
            <w:r>
              <w:t>促进农业生态环境协调发展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65、石财农【2022】84号提前下达2023年度省级地下水超采综合治理专项资金绩效目标表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1.完成项目建设，铺设供水管道。减少地下水开采，实现采补平衡，地下水位得到稳步回升。</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≥0.5公里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工程投资部分成本</w:t>
            </w:r>
          </w:p>
        </w:tc>
        <w:tc>
          <w:tcPr>
            <w:tcW w:w="2835" w:type="dxa"/>
            <w:vAlign w:val="center"/>
          </w:tcPr>
          <w:p>
            <w:pPr>
              <w:pStyle w:val="14"/>
            </w:pPr>
            <w:r>
              <w:t>工程投资部分成本</w:t>
            </w:r>
          </w:p>
        </w:tc>
        <w:tc>
          <w:tcPr>
            <w:tcW w:w="2551" w:type="dxa"/>
            <w:vAlign w:val="center"/>
          </w:tcPr>
          <w:p>
            <w:pPr>
              <w:pStyle w:val="14"/>
            </w:pPr>
            <w:r>
              <w:t>≥159万元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66、石财农【2022】87号提前下达2023年中央水利发展资金（山洪灾害防治非工程措施）绩效目标表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1.新建自动雨量站点15处，减少洪水威胁，减少洪水对村庄和农田的威胁。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新建自动雨量站点数量</w:t>
            </w:r>
          </w:p>
        </w:tc>
        <w:tc>
          <w:tcPr>
            <w:tcW w:w="2835" w:type="dxa"/>
            <w:vAlign w:val="center"/>
          </w:tcPr>
          <w:p>
            <w:pPr>
              <w:pStyle w:val="14"/>
            </w:pPr>
            <w:r>
              <w:t>新建自动雨量站点数量</w:t>
            </w:r>
          </w:p>
        </w:tc>
        <w:tc>
          <w:tcPr>
            <w:tcW w:w="2551" w:type="dxa"/>
            <w:vAlign w:val="center"/>
          </w:tcPr>
          <w:p>
            <w:pPr>
              <w:pStyle w:val="14"/>
            </w:pPr>
            <w:r>
              <w:t>15处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山洪灾害项目完成时间</w:t>
            </w:r>
          </w:p>
        </w:tc>
        <w:tc>
          <w:tcPr>
            <w:tcW w:w="2835" w:type="dxa"/>
            <w:vAlign w:val="center"/>
          </w:tcPr>
          <w:p>
            <w:pPr>
              <w:pStyle w:val="14"/>
            </w:pPr>
            <w:r>
              <w:t>山洪灾害项目完成时间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山洪灾害项目部分成本</w:t>
            </w:r>
          </w:p>
        </w:tc>
        <w:tc>
          <w:tcPr>
            <w:tcW w:w="2835" w:type="dxa"/>
            <w:vAlign w:val="center"/>
          </w:tcPr>
          <w:p>
            <w:pPr>
              <w:pStyle w:val="14"/>
            </w:pPr>
            <w:r>
              <w:t>山洪灾害项目部分成本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减少洪水威胁</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减少洪水威胁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促进环境协调发展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67、石财农【2022】87号提前下达2023年中央水利发展资金预算（农业水价改革）绩效目标表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开展水价改革灌区数量</w:t>
            </w:r>
          </w:p>
        </w:tc>
        <w:tc>
          <w:tcPr>
            <w:tcW w:w="2835" w:type="dxa"/>
            <w:vAlign w:val="center"/>
          </w:tcPr>
          <w:p>
            <w:pPr>
              <w:pStyle w:val="14"/>
            </w:pPr>
            <w:r>
              <w:t>开展农业水价综合改革的灌区数量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农业水价综合改革项目验收合格率</w:t>
            </w:r>
          </w:p>
        </w:tc>
        <w:tc>
          <w:tcPr>
            <w:tcW w:w="2835" w:type="dxa"/>
            <w:vAlign w:val="center"/>
          </w:tcPr>
          <w:p>
            <w:pPr>
              <w:pStyle w:val="14"/>
            </w:pPr>
            <w:r>
              <w:t>农业水价综合改革验收合格率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农业水价综合改革完成时间</w:t>
            </w:r>
          </w:p>
        </w:tc>
        <w:tc>
          <w:tcPr>
            <w:tcW w:w="2835" w:type="dxa"/>
            <w:vAlign w:val="center"/>
          </w:tcPr>
          <w:p>
            <w:pPr>
              <w:pStyle w:val="14"/>
            </w:pPr>
            <w:r>
              <w:t>农业水价综合改革完成时间</w:t>
            </w:r>
          </w:p>
        </w:tc>
        <w:tc>
          <w:tcPr>
            <w:tcW w:w="2551" w:type="dxa"/>
            <w:vAlign w:val="center"/>
          </w:tcPr>
          <w:p>
            <w:pPr>
              <w:pStyle w:val="14"/>
            </w:pPr>
            <w:r>
              <w:t>2025年之前完成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农业水价改革部分成本</w:t>
            </w:r>
          </w:p>
        </w:tc>
        <w:tc>
          <w:tcPr>
            <w:tcW w:w="2835" w:type="dxa"/>
            <w:vAlign w:val="center"/>
          </w:tcPr>
          <w:p>
            <w:pPr>
              <w:pStyle w:val="14"/>
            </w:pPr>
            <w:r>
              <w:t>农业水价改革部分成本</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可持续运行</w:t>
            </w:r>
          </w:p>
        </w:tc>
        <w:tc>
          <w:tcPr>
            <w:tcW w:w="2835" w:type="dxa"/>
            <w:vAlign w:val="center"/>
          </w:tcPr>
          <w:p>
            <w:pPr>
              <w:pStyle w:val="14"/>
            </w:pPr>
            <w:r>
              <w:t>实现灌区节水灌溉工程可持续运行</w:t>
            </w:r>
          </w:p>
        </w:tc>
        <w:tc>
          <w:tcPr>
            <w:tcW w:w="2551" w:type="dxa"/>
            <w:vAlign w:val="center"/>
          </w:tcPr>
          <w:p>
            <w:pPr>
              <w:pStyle w:val="14"/>
            </w:pPr>
            <w:r>
              <w:t>实现灌区节水灌溉工程可持续运行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68、石财农【2022】87号提前下达2023年中央水利发展资金预算（小型水库维修养护）绩效目标表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养护服务小型水库12座，对我区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水库巡查次数</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小水库维养所需部分成本</w:t>
            </w:r>
          </w:p>
        </w:tc>
        <w:tc>
          <w:tcPr>
            <w:tcW w:w="2835" w:type="dxa"/>
            <w:vAlign w:val="center"/>
          </w:tcPr>
          <w:p>
            <w:pPr>
              <w:pStyle w:val="14"/>
            </w:pPr>
            <w:r>
              <w:t>小水库维养所需部分成本</w:t>
            </w:r>
          </w:p>
        </w:tc>
        <w:tc>
          <w:tcPr>
            <w:tcW w:w="2551" w:type="dxa"/>
            <w:vAlign w:val="center"/>
          </w:tcPr>
          <w:p>
            <w:pPr>
              <w:pStyle w:val="14"/>
            </w:pPr>
            <w:r>
              <w:t>69万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69、石财农【2022】87号提前下达2023年中央水利发展资金预算（中型灌区节水改造）绩效目标表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渠道改造长度数量</w:t>
            </w:r>
          </w:p>
        </w:tc>
        <w:tc>
          <w:tcPr>
            <w:tcW w:w="2835" w:type="dxa"/>
            <w:vAlign w:val="center"/>
          </w:tcPr>
          <w:p>
            <w:pPr>
              <w:pStyle w:val="14"/>
            </w:pPr>
            <w:r>
              <w:t>完成渠道改造长度</w:t>
            </w:r>
          </w:p>
        </w:tc>
        <w:tc>
          <w:tcPr>
            <w:tcW w:w="2551" w:type="dxa"/>
            <w:vAlign w:val="center"/>
          </w:tcPr>
          <w:p>
            <w:pPr>
              <w:pStyle w:val="14"/>
            </w:pPr>
            <w:r>
              <w:t>≥16.5公里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建筑物改造数量</w:t>
            </w:r>
          </w:p>
        </w:tc>
        <w:tc>
          <w:tcPr>
            <w:tcW w:w="2835" w:type="dxa"/>
            <w:vAlign w:val="center"/>
          </w:tcPr>
          <w:p>
            <w:pPr>
              <w:pStyle w:val="14"/>
            </w:pPr>
            <w:r>
              <w:t>完成建筑物改造数量</w:t>
            </w:r>
          </w:p>
        </w:tc>
        <w:tc>
          <w:tcPr>
            <w:tcW w:w="2551" w:type="dxa"/>
            <w:vAlign w:val="center"/>
          </w:tcPr>
          <w:p>
            <w:pPr>
              <w:pStyle w:val="14"/>
            </w:pPr>
            <w:r>
              <w:t>6座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视频监控数量</w:t>
            </w:r>
          </w:p>
        </w:tc>
        <w:tc>
          <w:tcPr>
            <w:tcW w:w="2835" w:type="dxa"/>
            <w:vAlign w:val="center"/>
          </w:tcPr>
          <w:p>
            <w:pPr>
              <w:pStyle w:val="14"/>
            </w:pPr>
            <w:r>
              <w:t>完成视频监控数量</w:t>
            </w:r>
          </w:p>
        </w:tc>
        <w:tc>
          <w:tcPr>
            <w:tcW w:w="2551" w:type="dxa"/>
            <w:vAlign w:val="center"/>
          </w:tcPr>
          <w:p>
            <w:pPr>
              <w:pStyle w:val="14"/>
            </w:pPr>
            <w:r>
              <w:t>21套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计划工程完成时间</w:t>
            </w:r>
          </w:p>
        </w:tc>
        <w:tc>
          <w:tcPr>
            <w:tcW w:w="2551" w:type="dxa"/>
            <w:vAlign w:val="center"/>
          </w:tcPr>
          <w:p>
            <w:pPr>
              <w:pStyle w:val="14"/>
            </w:pPr>
            <w:r>
              <w:t>2025年6月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续建配套与节水改造项目投资所需成本</w:t>
            </w:r>
          </w:p>
        </w:tc>
        <w:tc>
          <w:tcPr>
            <w:tcW w:w="2835" w:type="dxa"/>
            <w:vAlign w:val="center"/>
          </w:tcPr>
          <w:p>
            <w:pPr>
              <w:pStyle w:val="14"/>
            </w:pPr>
            <w:r>
              <w:t>续建配套与节水改造项目投资部分成本</w:t>
            </w:r>
          </w:p>
        </w:tc>
        <w:tc>
          <w:tcPr>
            <w:tcW w:w="2551" w:type="dxa"/>
            <w:vAlign w:val="center"/>
          </w:tcPr>
          <w:p>
            <w:pPr>
              <w:pStyle w:val="14"/>
            </w:pPr>
            <w:r>
              <w:t>≤1786万元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长期影响</w:t>
            </w:r>
          </w:p>
        </w:tc>
        <w:tc>
          <w:tcPr>
            <w:tcW w:w="2835" w:type="dxa"/>
            <w:vAlign w:val="center"/>
          </w:tcPr>
          <w:p>
            <w:pPr>
              <w:pStyle w:val="14"/>
            </w:pPr>
            <w:r>
              <w:t>改善灌溉面积，年新增节水能力，年新增产粮食</w:t>
            </w:r>
          </w:p>
        </w:tc>
        <w:tc>
          <w:tcPr>
            <w:tcW w:w="2551" w:type="dxa"/>
            <w:vAlign w:val="center"/>
          </w:tcPr>
          <w:p>
            <w:pPr>
              <w:pStyle w:val="14"/>
            </w:pPr>
            <w:r>
              <w:t>长期影响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70、石财农【2022】92号2023年省级防汛补助-南庄水库泄洪沟水毁修复项目绩效目标表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1.修复上庄镇南庄水库泄洪沟水毁浆砌石挡墙约50m，促进农业生态环境协调发展。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泄洪沟水毁修复长度</w:t>
            </w:r>
          </w:p>
        </w:tc>
        <w:tc>
          <w:tcPr>
            <w:tcW w:w="2835" w:type="dxa"/>
            <w:vAlign w:val="center"/>
          </w:tcPr>
          <w:p>
            <w:pPr>
              <w:pStyle w:val="14"/>
            </w:pPr>
            <w:r>
              <w:t>泄洪沟浆砌石挡墙护坡修复长度</w:t>
            </w:r>
          </w:p>
        </w:tc>
        <w:tc>
          <w:tcPr>
            <w:tcW w:w="2551" w:type="dxa"/>
            <w:vAlign w:val="center"/>
          </w:tcPr>
          <w:p>
            <w:pPr>
              <w:pStyle w:val="14"/>
            </w:pPr>
            <w:r>
              <w:t>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泄洪沟修复工程验收合格率</w:t>
            </w:r>
          </w:p>
        </w:tc>
        <w:tc>
          <w:tcPr>
            <w:tcW w:w="2835" w:type="dxa"/>
            <w:vAlign w:val="center"/>
          </w:tcPr>
          <w:p>
            <w:pPr>
              <w:pStyle w:val="14"/>
            </w:pPr>
            <w:r>
              <w:t>泄洪沟修复工程验收合格率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泄洪沟修复工程完成时间</w:t>
            </w:r>
          </w:p>
        </w:tc>
        <w:tc>
          <w:tcPr>
            <w:tcW w:w="2835" w:type="dxa"/>
            <w:vAlign w:val="center"/>
          </w:tcPr>
          <w:p>
            <w:pPr>
              <w:pStyle w:val="14"/>
            </w:pPr>
            <w:r>
              <w:t>泄洪沟修复工程完成时间</w:t>
            </w:r>
          </w:p>
        </w:tc>
        <w:tc>
          <w:tcPr>
            <w:tcW w:w="2551" w:type="dxa"/>
            <w:vAlign w:val="center"/>
          </w:tcPr>
          <w:p>
            <w:pPr>
              <w:pStyle w:val="14"/>
            </w:pPr>
            <w:r>
              <w:t>2023年5月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泄洪沟水毁修复项目成本</w:t>
            </w:r>
          </w:p>
        </w:tc>
        <w:tc>
          <w:tcPr>
            <w:tcW w:w="2835" w:type="dxa"/>
            <w:vAlign w:val="center"/>
          </w:tcPr>
          <w:p>
            <w:pPr>
              <w:pStyle w:val="14"/>
            </w:pPr>
            <w:r>
              <w:t>泄洪沟水毁修复项目所需成本</w:t>
            </w:r>
          </w:p>
        </w:tc>
        <w:tc>
          <w:tcPr>
            <w:tcW w:w="2551" w:type="dxa"/>
            <w:vAlign w:val="center"/>
          </w:tcPr>
          <w:p>
            <w:pPr>
              <w:pStyle w:val="14"/>
            </w:pPr>
            <w:r>
              <w:t>≤20万元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促进农业生态环境协调发展</w:t>
            </w:r>
          </w:p>
        </w:tc>
        <w:tc>
          <w:tcPr>
            <w:tcW w:w="2551" w:type="dxa"/>
            <w:vAlign w:val="center"/>
          </w:tcPr>
          <w:p>
            <w:pPr>
              <w:pStyle w:val="14"/>
            </w:pPr>
            <w:r>
              <w:t>促进农业生态环境协调发展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71、石家庄市财政局关于下达2022年第六批新增政府债券资金的通知石财债【2022】13（小水库）绩效目标表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1.目标内容1对梁庄水库、十八扭沟水库进行安全监测及五座小型水库坝顶路面硬化，新建梁庄水库移动式管理房。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安全检测水库数量</w:t>
            </w:r>
          </w:p>
        </w:tc>
        <w:tc>
          <w:tcPr>
            <w:tcW w:w="2835" w:type="dxa"/>
            <w:vAlign w:val="center"/>
          </w:tcPr>
          <w:p>
            <w:pPr>
              <w:pStyle w:val="14"/>
            </w:pPr>
            <w:r>
              <w:t>安全检测水库数量</w:t>
            </w:r>
          </w:p>
        </w:tc>
        <w:tc>
          <w:tcPr>
            <w:tcW w:w="2551" w:type="dxa"/>
            <w:vAlign w:val="center"/>
          </w:tcPr>
          <w:p>
            <w:pPr>
              <w:pStyle w:val="14"/>
            </w:pPr>
            <w:r>
              <w:t>2座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坝顶硬化水库数量</w:t>
            </w:r>
          </w:p>
        </w:tc>
        <w:tc>
          <w:tcPr>
            <w:tcW w:w="2835" w:type="dxa"/>
            <w:vAlign w:val="center"/>
          </w:tcPr>
          <w:p>
            <w:pPr>
              <w:pStyle w:val="14"/>
            </w:pPr>
            <w:r>
              <w:t>对小型水库坝顶硬化水库数量</w:t>
            </w:r>
          </w:p>
        </w:tc>
        <w:tc>
          <w:tcPr>
            <w:tcW w:w="2551" w:type="dxa"/>
            <w:vAlign w:val="center"/>
          </w:tcPr>
          <w:p>
            <w:pPr>
              <w:pStyle w:val="14"/>
            </w:pPr>
            <w:r>
              <w:t>5座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硬化坝顶路面面积</w:t>
            </w:r>
          </w:p>
        </w:tc>
        <w:tc>
          <w:tcPr>
            <w:tcW w:w="2835" w:type="dxa"/>
            <w:vAlign w:val="center"/>
          </w:tcPr>
          <w:p>
            <w:pPr>
              <w:pStyle w:val="14"/>
            </w:pPr>
            <w:r>
              <w:t>硬化五座水库坝顶路面面积</w:t>
            </w:r>
          </w:p>
        </w:tc>
        <w:tc>
          <w:tcPr>
            <w:tcW w:w="2551" w:type="dxa"/>
            <w:vAlign w:val="center"/>
          </w:tcPr>
          <w:p>
            <w:pPr>
              <w:pStyle w:val="14"/>
            </w:pPr>
            <w:r>
              <w:t>≥4897平方米</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新建水库管理房数量</w:t>
            </w:r>
          </w:p>
        </w:tc>
        <w:tc>
          <w:tcPr>
            <w:tcW w:w="2835" w:type="dxa"/>
            <w:vAlign w:val="center"/>
          </w:tcPr>
          <w:p>
            <w:pPr>
              <w:pStyle w:val="14"/>
            </w:pPr>
            <w:r>
              <w:t>新建梁庄水库移动管理房数量</w:t>
            </w:r>
          </w:p>
        </w:tc>
        <w:tc>
          <w:tcPr>
            <w:tcW w:w="2551" w:type="dxa"/>
            <w:vAlign w:val="center"/>
          </w:tcPr>
          <w:p>
            <w:pPr>
              <w:pStyle w:val="14"/>
            </w:pPr>
            <w:r>
              <w:t>1座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整修水库数量</w:t>
            </w:r>
          </w:p>
        </w:tc>
        <w:tc>
          <w:tcPr>
            <w:tcW w:w="2835" w:type="dxa"/>
            <w:vAlign w:val="center"/>
          </w:tcPr>
          <w:p>
            <w:pPr>
              <w:pStyle w:val="14"/>
            </w:pPr>
            <w:r>
              <w:t>整修水库数量</w:t>
            </w:r>
          </w:p>
        </w:tc>
        <w:tc>
          <w:tcPr>
            <w:tcW w:w="2551" w:type="dxa"/>
            <w:vAlign w:val="center"/>
          </w:tcPr>
          <w:p>
            <w:pPr>
              <w:pStyle w:val="14"/>
            </w:pPr>
            <w:r>
              <w:t>1座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验收合格数量占总数量的比例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工程尾工完成时间</w:t>
            </w:r>
          </w:p>
        </w:tc>
        <w:tc>
          <w:tcPr>
            <w:tcW w:w="2551" w:type="dxa"/>
            <w:vAlign w:val="center"/>
          </w:tcPr>
          <w:p>
            <w:pPr>
              <w:pStyle w:val="14"/>
            </w:pPr>
            <w:r>
              <w:t>2022年12月底</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完成小水库检测及设施专项维修养护成本</w:t>
            </w:r>
          </w:p>
        </w:tc>
        <w:tc>
          <w:tcPr>
            <w:tcW w:w="2835" w:type="dxa"/>
            <w:vAlign w:val="center"/>
          </w:tcPr>
          <w:p>
            <w:pPr>
              <w:pStyle w:val="14"/>
            </w:pPr>
            <w:r>
              <w:t>完成小水库检测及设施专项维修养护成本</w:t>
            </w:r>
          </w:p>
        </w:tc>
        <w:tc>
          <w:tcPr>
            <w:tcW w:w="2551" w:type="dxa"/>
            <w:vAlign w:val="center"/>
          </w:tcPr>
          <w:p>
            <w:pPr>
              <w:pStyle w:val="14"/>
            </w:pPr>
            <w:r>
              <w:t>160万元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保障全区人民生命财产安全</w:t>
            </w:r>
          </w:p>
        </w:tc>
        <w:tc>
          <w:tcPr>
            <w:tcW w:w="2835" w:type="dxa"/>
            <w:vAlign w:val="center"/>
          </w:tcPr>
          <w:p>
            <w:pPr>
              <w:pStyle w:val="14"/>
            </w:pPr>
            <w:r>
              <w:t>保障全区人民生命财产安全</w:t>
            </w:r>
          </w:p>
        </w:tc>
        <w:tc>
          <w:tcPr>
            <w:tcW w:w="2551" w:type="dxa"/>
            <w:vAlign w:val="center"/>
          </w:tcPr>
          <w:p>
            <w:pPr>
              <w:pStyle w:val="14"/>
            </w:pPr>
            <w:r>
              <w:t>保障全区人民生命财产安全</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保障全区人民生命财产安全</w:t>
            </w:r>
          </w:p>
        </w:tc>
        <w:tc>
          <w:tcPr>
            <w:tcW w:w="2835" w:type="dxa"/>
            <w:vAlign w:val="center"/>
          </w:tcPr>
          <w:p>
            <w:pPr>
              <w:pStyle w:val="14"/>
            </w:pPr>
            <w:r>
              <w:t>保障全区人民生命财产安全</w:t>
            </w:r>
          </w:p>
        </w:tc>
        <w:tc>
          <w:tcPr>
            <w:tcW w:w="2551" w:type="dxa"/>
            <w:vAlign w:val="center"/>
          </w:tcPr>
          <w:p>
            <w:pPr>
              <w:pStyle w:val="14"/>
            </w:pPr>
            <w:r>
              <w:t>保障全区人民生命财产安全</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72、石家庄市鹿泉区改善农村人居环境建设项目抱犊寨片区引水工程运行管护项目绩效目标表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管护、维修养护护管道（DN600钢管）9090米，管道沿线排气阀井10座，排泥阀井7座，排泥湿井6座，泄压阀井8座，出水口闸阀井6座，出水口6个，扬水站配套电机6台，完成抱犊寨片美丽乡村引水工程进行运行管护，提升白鹿泉乡景观效果，水源有保障情况下对西薛庄水库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抱犊寨引水上山工程维修养护管道沿线排气阀井</w:t>
            </w:r>
          </w:p>
        </w:tc>
        <w:tc>
          <w:tcPr>
            <w:tcW w:w="2551" w:type="dxa"/>
            <w:vAlign w:val="center"/>
          </w:tcPr>
          <w:p>
            <w:pPr>
              <w:pStyle w:val="14"/>
            </w:pPr>
            <w:r>
              <w:t>10座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抱犊寨引水上山工程维修养护排泥阀井</w:t>
            </w:r>
          </w:p>
        </w:tc>
        <w:tc>
          <w:tcPr>
            <w:tcW w:w="2551" w:type="dxa"/>
            <w:vAlign w:val="center"/>
          </w:tcPr>
          <w:p>
            <w:pPr>
              <w:pStyle w:val="14"/>
            </w:pPr>
            <w:r>
              <w:t>7座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抱犊寨引水上山工程维修养护排泥湿井</w:t>
            </w:r>
          </w:p>
        </w:tc>
        <w:tc>
          <w:tcPr>
            <w:tcW w:w="2551" w:type="dxa"/>
            <w:vAlign w:val="center"/>
          </w:tcPr>
          <w:p>
            <w:pPr>
              <w:pStyle w:val="14"/>
            </w:pPr>
            <w:r>
              <w:t>6座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抱犊寨引水上山工程维修养护泄压阀井</w:t>
            </w:r>
          </w:p>
        </w:tc>
        <w:tc>
          <w:tcPr>
            <w:tcW w:w="2551" w:type="dxa"/>
            <w:vAlign w:val="center"/>
          </w:tcPr>
          <w:p>
            <w:pPr>
              <w:pStyle w:val="14"/>
            </w:pPr>
            <w:r>
              <w:t>8座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抱犊寨引水上山工程维修养护出水口闸阀井</w:t>
            </w:r>
          </w:p>
        </w:tc>
        <w:tc>
          <w:tcPr>
            <w:tcW w:w="2551" w:type="dxa"/>
            <w:vAlign w:val="center"/>
          </w:tcPr>
          <w:p>
            <w:pPr>
              <w:pStyle w:val="14"/>
            </w:pPr>
            <w:r>
              <w:t>6座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抱犊寨引水上山工程维修养护出水口</w:t>
            </w:r>
          </w:p>
        </w:tc>
        <w:tc>
          <w:tcPr>
            <w:tcW w:w="2551" w:type="dxa"/>
            <w:vAlign w:val="center"/>
          </w:tcPr>
          <w:p>
            <w:pPr>
              <w:pStyle w:val="14"/>
            </w:pPr>
            <w:r>
              <w:t>6个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抱犊寨引水上山工程维修养护扬水站配套电机数量</w:t>
            </w:r>
          </w:p>
        </w:tc>
        <w:tc>
          <w:tcPr>
            <w:tcW w:w="2551" w:type="dxa"/>
            <w:vAlign w:val="center"/>
          </w:tcPr>
          <w:p>
            <w:pPr>
              <w:pStyle w:val="14"/>
            </w:pPr>
            <w:r>
              <w:t>6台</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引水上山工程维修养护长度</w:t>
            </w:r>
          </w:p>
        </w:tc>
        <w:tc>
          <w:tcPr>
            <w:tcW w:w="2835" w:type="dxa"/>
            <w:vAlign w:val="center"/>
          </w:tcPr>
          <w:p>
            <w:pPr>
              <w:pStyle w:val="14"/>
            </w:pPr>
            <w:r>
              <w:t>抱犊寨引水上山工程维修养护管道（DN600钢管）长度</w:t>
            </w:r>
          </w:p>
        </w:tc>
        <w:tc>
          <w:tcPr>
            <w:tcW w:w="2551" w:type="dxa"/>
            <w:vAlign w:val="center"/>
          </w:tcPr>
          <w:p>
            <w:pPr>
              <w:pStyle w:val="14"/>
            </w:pPr>
            <w:r>
              <w:t>≥9090米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引水工程设备正常运行率</w:t>
            </w:r>
          </w:p>
        </w:tc>
        <w:tc>
          <w:tcPr>
            <w:tcW w:w="2835" w:type="dxa"/>
            <w:vAlign w:val="center"/>
          </w:tcPr>
          <w:p>
            <w:pPr>
              <w:pStyle w:val="14"/>
            </w:pPr>
            <w:r>
              <w:t>引水工程设备正常运行率</w:t>
            </w:r>
          </w:p>
        </w:tc>
        <w:tc>
          <w:tcPr>
            <w:tcW w:w="2551" w:type="dxa"/>
            <w:vAlign w:val="center"/>
          </w:tcPr>
          <w:p>
            <w:pPr>
              <w:pStyle w:val="14"/>
            </w:pPr>
            <w:r>
              <w:t>≥90％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引水上山工程完成设备维修养护的时间</w:t>
            </w:r>
          </w:p>
        </w:tc>
        <w:tc>
          <w:tcPr>
            <w:tcW w:w="2835" w:type="dxa"/>
            <w:vAlign w:val="center"/>
          </w:tcPr>
          <w:p>
            <w:pPr>
              <w:pStyle w:val="14"/>
            </w:pPr>
            <w:r>
              <w:t>抱犊寨引水上山工程完成设备维修养护的时间</w:t>
            </w:r>
          </w:p>
        </w:tc>
        <w:tc>
          <w:tcPr>
            <w:tcW w:w="2551" w:type="dxa"/>
            <w:vAlign w:val="center"/>
          </w:tcPr>
          <w:p>
            <w:pPr>
              <w:pStyle w:val="14"/>
            </w:pPr>
            <w:r>
              <w:t>2023年12月底前</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引水上山工程运行管护成本</w:t>
            </w:r>
          </w:p>
        </w:tc>
        <w:tc>
          <w:tcPr>
            <w:tcW w:w="2835" w:type="dxa"/>
            <w:vAlign w:val="center"/>
          </w:tcPr>
          <w:p>
            <w:pPr>
              <w:pStyle w:val="14"/>
            </w:pPr>
            <w:r>
              <w:t>引水上山工程运行管护成本控制范围</w:t>
            </w:r>
          </w:p>
        </w:tc>
        <w:tc>
          <w:tcPr>
            <w:tcW w:w="2551" w:type="dxa"/>
            <w:vAlign w:val="center"/>
          </w:tcPr>
          <w:p>
            <w:pPr>
              <w:pStyle w:val="14"/>
            </w:pPr>
            <w:r>
              <w:t>≤143.02万元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保障引水量</w:t>
            </w:r>
          </w:p>
        </w:tc>
        <w:tc>
          <w:tcPr>
            <w:tcW w:w="2835" w:type="dxa"/>
            <w:vAlign w:val="center"/>
          </w:tcPr>
          <w:p>
            <w:pPr>
              <w:pStyle w:val="14"/>
            </w:pPr>
            <w:r>
              <w:t>保障水库、河道引水量</w:t>
            </w:r>
          </w:p>
        </w:tc>
        <w:tc>
          <w:tcPr>
            <w:tcW w:w="2551" w:type="dxa"/>
            <w:vAlign w:val="center"/>
          </w:tcPr>
          <w:p>
            <w:pPr>
              <w:pStyle w:val="14"/>
            </w:pPr>
            <w:r>
              <w:t>≥40万立方米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保障设备正常运行</w:t>
            </w:r>
          </w:p>
        </w:tc>
        <w:tc>
          <w:tcPr>
            <w:tcW w:w="2835" w:type="dxa"/>
            <w:vAlign w:val="center"/>
          </w:tcPr>
          <w:p>
            <w:pPr>
              <w:pStyle w:val="14"/>
            </w:pPr>
            <w:r>
              <w:t>保障设备正常运行</w:t>
            </w:r>
          </w:p>
        </w:tc>
        <w:tc>
          <w:tcPr>
            <w:tcW w:w="2551" w:type="dxa"/>
            <w:vAlign w:val="center"/>
          </w:tcPr>
          <w:p>
            <w:pPr>
              <w:pStyle w:val="14"/>
            </w:pPr>
            <w:r>
              <w:t>正常运行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73、石家庄市鹿泉区江水置换村给排水设施改造提升项目绩效目标表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1.完成项目建设，铺设村内给水管网约119.1公里，污水管网18.8公里。减少地下水开采，实现采补平衡，地下水位得到稳步回升。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铺设村内给水管道长度</w:t>
            </w:r>
          </w:p>
        </w:tc>
        <w:tc>
          <w:tcPr>
            <w:tcW w:w="2835" w:type="dxa"/>
            <w:vAlign w:val="center"/>
          </w:tcPr>
          <w:p>
            <w:pPr>
              <w:pStyle w:val="14"/>
            </w:pPr>
            <w:r>
              <w:t>铺设村内给水管道长度</w:t>
            </w:r>
          </w:p>
        </w:tc>
        <w:tc>
          <w:tcPr>
            <w:tcW w:w="2551" w:type="dxa"/>
            <w:vAlign w:val="center"/>
          </w:tcPr>
          <w:p>
            <w:pPr>
              <w:pStyle w:val="14"/>
            </w:pPr>
            <w:r>
              <w:t>≥119.1公里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铺设村内污水管道长度</w:t>
            </w:r>
          </w:p>
        </w:tc>
        <w:tc>
          <w:tcPr>
            <w:tcW w:w="2835" w:type="dxa"/>
            <w:vAlign w:val="center"/>
          </w:tcPr>
          <w:p>
            <w:pPr>
              <w:pStyle w:val="14"/>
            </w:pPr>
            <w:r>
              <w:t>铺设村内污水管道长度</w:t>
            </w:r>
          </w:p>
        </w:tc>
        <w:tc>
          <w:tcPr>
            <w:tcW w:w="2551" w:type="dxa"/>
            <w:vAlign w:val="center"/>
          </w:tcPr>
          <w:p>
            <w:pPr>
              <w:pStyle w:val="14"/>
            </w:pPr>
            <w:r>
              <w:t>≥18.8公里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2022年3月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工程总投资额控制范围</w:t>
            </w:r>
          </w:p>
        </w:tc>
        <w:tc>
          <w:tcPr>
            <w:tcW w:w="2835" w:type="dxa"/>
            <w:vAlign w:val="center"/>
          </w:tcPr>
          <w:p>
            <w:pPr>
              <w:pStyle w:val="14"/>
            </w:pPr>
            <w:r>
              <w:t>工程总投资额控制范围</w:t>
            </w:r>
          </w:p>
        </w:tc>
        <w:tc>
          <w:tcPr>
            <w:tcW w:w="2551" w:type="dxa"/>
            <w:vAlign w:val="center"/>
          </w:tcPr>
          <w:p>
            <w:pPr>
              <w:pStyle w:val="14"/>
            </w:pPr>
            <w:r>
              <w:t>≤13089.36万元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74、石家庄市鹿泉区水系连通（一期）工程（2022）绩效目标表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1.完成项目建设，维修水闸6座、新建水闸8座、新建扬水泵站2座、新建引水工程1处、河道防护4处。</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新建扬水泵站数量</w:t>
            </w:r>
          </w:p>
        </w:tc>
        <w:tc>
          <w:tcPr>
            <w:tcW w:w="2835" w:type="dxa"/>
            <w:vAlign w:val="center"/>
          </w:tcPr>
          <w:p>
            <w:pPr>
              <w:pStyle w:val="14"/>
            </w:pPr>
            <w:r>
              <w:t>新建新庄头扬水泵站1座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工程尾工完成时间</w:t>
            </w:r>
          </w:p>
        </w:tc>
        <w:tc>
          <w:tcPr>
            <w:tcW w:w="2551" w:type="dxa"/>
            <w:vAlign w:val="center"/>
          </w:tcPr>
          <w:p>
            <w:pPr>
              <w:pStyle w:val="14"/>
            </w:pPr>
            <w:r>
              <w:t>2022年6月完工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水系联通（一期）工程投资额</w:t>
            </w:r>
          </w:p>
        </w:tc>
        <w:tc>
          <w:tcPr>
            <w:tcW w:w="2835" w:type="dxa"/>
            <w:vAlign w:val="center"/>
          </w:tcPr>
          <w:p>
            <w:pPr>
              <w:pStyle w:val="14"/>
            </w:pPr>
            <w:r>
              <w:t>水系联通（一期）工程2022本级配套资金控制范围</w:t>
            </w:r>
          </w:p>
        </w:tc>
        <w:tc>
          <w:tcPr>
            <w:tcW w:w="2551" w:type="dxa"/>
            <w:vAlign w:val="center"/>
          </w:tcPr>
          <w:p>
            <w:pPr>
              <w:pStyle w:val="14"/>
            </w:pPr>
            <w:r>
              <w:t>≤1469.12万元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改善生态环境，梳理良好形象。</w:t>
            </w:r>
          </w:p>
        </w:tc>
        <w:tc>
          <w:tcPr>
            <w:tcW w:w="2835" w:type="dxa"/>
            <w:vAlign w:val="center"/>
          </w:tcPr>
          <w:p>
            <w:pPr>
              <w:pStyle w:val="14"/>
              <w:rPr>
                <w:sz w:val="18"/>
                <w:szCs w:val="18"/>
              </w:rPr>
            </w:pPr>
            <w:r>
              <w:rPr>
                <w:sz w:val="18"/>
                <w:szCs w:val="18"/>
              </w:rPr>
              <w:t>工程实施后可改善生态环境，水系及绿地面积、绿色植被的增加，将有效改善区域环境质量状况，营造一个更清新自然的生活环境，为人类提供生产、生活资源方面发挥着重要作用。</w:t>
            </w:r>
          </w:p>
        </w:tc>
        <w:tc>
          <w:tcPr>
            <w:tcW w:w="2551" w:type="dxa"/>
            <w:vAlign w:val="center"/>
          </w:tcPr>
          <w:p>
            <w:pPr>
              <w:pStyle w:val="14"/>
              <w:rPr>
                <w:sz w:val="18"/>
                <w:szCs w:val="18"/>
              </w:rPr>
            </w:pPr>
            <w:r>
              <w:rPr>
                <w:sz w:val="18"/>
                <w:szCs w:val="18"/>
              </w:rPr>
              <w:t>工程实施后可改善生态环境，水系及绿地面积、绿色植被的增加，将有效改善区域环境质量状况，营造一个更清新自然的生活环境，为人类提供生产、生活资源方面发挥着重要作用。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为当地居民提供方便、有利于提高当地居民的生活水平</w:t>
            </w:r>
          </w:p>
        </w:tc>
        <w:tc>
          <w:tcPr>
            <w:tcW w:w="2835" w:type="dxa"/>
            <w:vAlign w:val="center"/>
          </w:tcPr>
          <w:p>
            <w:pPr>
              <w:pStyle w:val="14"/>
            </w:pPr>
            <w:r>
              <w:t>为当地居民生活、娱乐和休闲提供方便，有利于提高当地居民的生活水平和生活质量。</w:t>
            </w:r>
          </w:p>
        </w:tc>
        <w:tc>
          <w:tcPr>
            <w:tcW w:w="2551" w:type="dxa"/>
            <w:vAlign w:val="center"/>
          </w:tcPr>
          <w:p>
            <w:pPr>
              <w:pStyle w:val="14"/>
            </w:pPr>
            <w:r>
              <w:t>为当地居民生活、娱乐和休闲提供方便，有利于提高当地居民的生活水平和生活质量。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75、石家庄市鹿泉区太平河北支岸下泄洪沟应急度汛工程等质保金项目绩效目标表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家庄市鹿泉区太平河北支岸下泄洪沟应急度汛工程：防护河段63米，修建两岸挡墙126米；鹿泉区2021年河道水毁修复工程（太平河及洨河）：修复5个村6处水毁，岸墙修复169米，涵洞1处；石家庄市鹿泉区2021年度小型水库维修养护羊角庄水库坝顶路面硬化项目：羊角庄水库坝顶路面硬化120米；石家庄市鹿泉区2021年度小型水库维修养护项目二标段：新建测压管23根，修建330米排水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修建挡墙数量</w:t>
            </w:r>
          </w:p>
        </w:tc>
        <w:tc>
          <w:tcPr>
            <w:tcW w:w="2835" w:type="dxa"/>
            <w:vAlign w:val="center"/>
          </w:tcPr>
          <w:p>
            <w:pPr>
              <w:pStyle w:val="14"/>
            </w:pPr>
            <w:r>
              <w:t>修建挡墙数量</w:t>
            </w:r>
          </w:p>
        </w:tc>
        <w:tc>
          <w:tcPr>
            <w:tcW w:w="2551" w:type="dxa"/>
            <w:vAlign w:val="center"/>
          </w:tcPr>
          <w:p>
            <w:pPr>
              <w:pStyle w:val="14"/>
            </w:pPr>
            <w:r>
              <w:t>126米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岸墙修复长度</w:t>
            </w:r>
          </w:p>
        </w:tc>
        <w:tc>
          <w:tcPr>
            <w:tcW w:w="2835" w:type="dxa"/>
            <w:vAlign w:val="center"/>
          </w:tcPr>
          <w:p>
            <w:pPr>
              <w:pStyle w:val="14"/>
            </w:pPr>
            <w:r>
              <w:t>岸墙修复长度</w:t>
            </w:r>
          </w:p>
        </w:tc>
        <w:tc>
          <w:tcPr>
            <w:tcW w:w="2551" w:type="dxa"/>
            <w:vAlign w:val="center"/>
          </w:tcPr>
          <w:p>
            <w:pPr>
              <w:pStyle w:val="14"/>
            </w:pPr>
            <w:r>
              <w:t>169米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坝顶路面硬化长度</w:t>
            </w:r>
          </w:p>
        </w:tc>
        <w:tc>
          <w:tcPr>
            <w:tcW w:w="2835" w:type="dxa"/>
            <w:vAlign w:val="center"/>
          </w:tcPr>
          <w:p>
            <w:pPr>
              <w:pStyle w:val="14"/>
            </w:pPr>
            <w:r>
              <w:t>坝顶路面硬化长度</w:t>
            </w:r>
          </w:p>
        </w:tc>
        <w:tc>
          <w:tcPr>
            <w:tcW w:w="2551" w:type="dxa"/>
            <w:vAlign w:val="center"/>
          </w:tcPr>
          <w:p>
            <w:pPr>
              <w:pStyle w:val="14"/>
            </w:pPr>
            <w:r>
              <w:t>120米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新建测压管数量</w:t>
            </w:r>
          </w:p>
        </w:tc>
        <w:tc>
          <w:tcPr>
            <w:tcW w:w="2835" w:type="dxa"/>
            <w:vAlign w:val="center"/>
          </w:tcPr>
          <w:p>
            <w:pPr>
              <w:pStyle w:val="14"/>
            </w:pPr>
            <w:r>
              <w:t>新建测压管数量</w:t>
            </w:r>
          </w:p>
        </w:tc>
        <w:tc>
          <w:tcPr>
            <w:tcW w:w="2551" w:type="dxa"/>
            <w:vAlign w:val="center"/>
          </w:tcPr>
          <w:p>
            <w:pPr>
              <w:pStyle w:val="14"/>
            </w:pPr>
            <w:r>
              <w:t>23根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项目验收合格率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项目完工时间</w:t>
            </w:r>
          </w:p>
        </w:tc>
        <w:tc>
          <w:tcPr>
            <w:tcW w:w="2835" w:type="dxa"/>
            <w:vAlign w:val="center"/>
          </w:tcPr>
          <w:p>
            <w:pPr>
              <w:pStyle w:val="14"/>
            </w:pPr>
            <w:r>
              <w:t>项目完工时间</w:t>
            </w:r>
          </w:p>
        </w:tc>
        <w:tc>
          <w:tcPr>
            <w:tcW w:w="2551" w:type="dxa"/>
            <w:vAlign w:val="center"/>
          </w:tcPr>
          <w:p>
            <w:pPr>
              <w:pStyle w:val="14"/>
            </w:pPr>
            <w:r>
              <w:t>2022年12月前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项目质保金所需成本</w:t>
            </w:r>
          </w:p>
        </w:tc>
        <w:tc>
          <w:tcPr>
            <w:tcW w:w="2835" w:type="dxa"/>
            <w:vAlign w:val="center"/>
          </w:tcPr>
          <w:p>
            <w:pPr>
              <w:pStyle w:val="14"/>
            </w:pPr>
            <w:r>
              <w:t>项目质保金所需成本</w:t>
            </w:r>
          </w:p>
        </w:tc>
        <w:tc>
          <w:tcPr>
            <w:tcW w:w="2551" w:type="dxa"/>
            <w:vAlign w:val="center"/>
          </w:tcPr>
          <w:p>
            <w:pPr>
              <w:pStyle w:val="14"/>
            </w:pPr>
            <w:r>
              <w:t>≤4.35万元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提高水利工程防洪能力</w:t>
            </w:r>
          </w:p>
        </w:tc>
        <w:tc>
          <w:tcPr>
            <w:tcW w:w="2835" w:type="dxa"/>
            <w:vAlign w:val="center"/>
          </w:tcPr>
          <w:p>
            <w:pPr>
              <w:pStyle w:val="14"/>
            </w:pPr>
            <w:r>
              <w:t>通过对水利工程的修复及维修养护，提高水利工程的防洪能力</w:t>
            </w:r>
          </w:p>
        </w:tc>
        <w:tc>
          <w:tcPr>
            <w:tcW w:w="2551" w:type="dxa"/>
            <w:vAlign w:val="center"/>
          </w:tcPr>
          <w:p>
            <w:pPr>
              <w:pStyle w:val="14"/>
            </w:pPr>
            <w:r>
              <w:t>提高水利工程防洪能力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促进农业生态环境协调发展</w:t>
            </w:r>
          </w:p>
        </w:tc>
        <w:tc>
          <w:tcPr>
            <w:tcW w:w="2551" w:type="dxa"/>
            <w:vAlign w:val="center"/>
          </w:tcPr>
          <w:p>
            <w:pPr>
              <w:pStyle w:val="14"/>
            </w:pPr>
            <w:r>
              <w:t>促进农业生态环境协调发展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76、石津干区古贤跨河桥东西两侧部分水毁护坡修复工程（2022）绩效目标表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浆砌石重力式挡墙防护长度</w:t>
            </w:r>
          </w:p>
        </w:tc>
        <w:tc>
          <w:tcPr>
            <w:tcW w:w="2835" w:type="dxa"/>
            <w:vAlign w:val="center"/>
          </w:tcPr>
          <w:p>
            <w:pPr>
              <w:pStyle w:val="14"/>
            </w:pPr>
            <w:r>
              <w:t>浆砌石重力式挡墙防护</w:t>
            </w:r>
          </w:p>
        </w:tc>
        <w:tc>
          <w:tcPr>
            <w:tcW w:w="2551" w:type="dxa"/>
            <w:vAlign w:val="center"/>
          </w:tcPr>
          <w:p>
            <w:pPr>
              <w:pStyle w:val="14"/>
            </w:pPr>
            <w:r>
              <w:t>52.5米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钢筋混凝土扶壁式挡墙防护长度</w:t>
            </w:r>
          </w:p>
        </w:tc>
        <w:tc>
          <w:tcPr>
            <w:tcW w:w="2835" w:type="dxa"/>
            <w:vAlign w:val="center"/>
          </w:tcPr>
          <w:p>
            <w:pPr>
              <w:pStyle w:val="14"/>
            </w:pPr>
            <w:r>
              <w:t>钢筋混凝土扶壁式挡墙防护</w:t>
            </w:r>
          </w:p>
        </w:tc>
        <w:tc>
          <w:tcPr>
            <w:tcW w:w="2551" w:type="dxa"/>
            <w:vAlign w:val="center"/>
          </w:tcPr>
          <w:p>
            <w:pPr>
              <w:pStyle w:val="14"/>
            </w:pPr>
            <w:r>
              <w:t>22.5米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水毁护坡修复工程验收合格率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水毁护坡修复工程完成时间</w:t>
            </w:r>
          </w:p>
        </w:tc>
        <w:tc>
          <w:tcPr>
            <w:tcW w:w="2835" w:type="dxa"/>
            <w:vAlign w:val="center"/>
          </w:tcPr>
          <w:p>
            <w:pPr>
              <w:pStyle w:val="14"/>
            </w:pPr>
            <w:r>
              <w:t>工程尾工完成时间</w:t>
            </w:r>
          </w:p>
        </w:tc>
        <w:tc>
          <w:tcPr>
            <w:tcW w:w="2551" w:type="dxa"/>
            <w:vAlign w:val="center"/>
          </w:tcPr>
          <w:p>
            <w:pPr>
              <w:pStyle w:val="14"/>
            </w:pPr>
            <w:r>
              <w:t>2021年12月底</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石津干渠古贤跨河桥东西两侧部分水毁护坡修复工程投资额</w:t>
            </w:r>
          </w:p>
        </w:tc>
        <w:tc>
          <w:tcPr>
            <w:tcW w:w="2835" w:type="dxa"/>
            <w:vAlign w:val="center"/>
          </w:tcPr>
          <w:p>
            <w:pPr>
              <w:pStyle w:val="14"/>
            </w:pPr>
            <w:r>
              <w:t>石津干渠古贤跨河桥东西两侧部分水毁护坡修复工程总投资额控制范围</w:t>
            </w:r>
          </w:p>
        </w:tc>
        <w:tc>
          <w:tcPr>
            <w:tcW w:w="2551" w:type="dxa"/>
            <w:vAlign w:val="center"/>
          </w:tcPr>
          <w:p>
            <w:pPr>
              <w:pStyle w:val="14"/>
            </w:pPr>
            <w:r>
              <w:t>≤223.91万元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具有显著的生态环境效益。</w:t>
            </w:r>
          </w:p>
        </w:tc>
        <w:tc>
          <w:tcPr>
            <w:tcW w:w="2835" w:type="dxa"/>
            <w:vAlign w:val="center"/>
          </w:tcPr>
          <w:p>
            <w:pPr>
              <w:pStyle w:val="14"/>
            </w:pPr>
            <w:r>
              <w:t>在很大程度上促进了水资源的循环再利用，具有显著的生态环境效益。</w:t>
            </w:r>
          </w:p>
        </w:tc>
        <w:tc>
          <w:tcPr>
            <w:tcW w:w="2551" w:type="dxa"/>
            <w:vAlign w:val="center"/>
          </w:tcPr>
          <w:p>
            <w:pPr>
              <w:pStyle w:val="14"/>
            </w:pPr>
            <w:r>
              <w:t>在很大程度上促进了水资源的循环再利用，具有显著的生态环境效益。</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提高项目区排水导流能力</w:t>
            </w:r>
          </w:p>
        </w:tc>
        <w:tc>
          <w:tcPr>
            <w:tcW w:w="2835" w:type="dxa"/>
            <w:vAlign w:val="center"/>
          </w:tcPr>
          <w:p>
            <w:pPr>
              <w:pStyle w:val="14"/>
            </w:pPr>
            <w:r>
              <w:t>提高项目区排水导流能力，解决了雨季来临时雨水横流，避免了冲刷桥头边坡而引起滑坡的现象，消除了安全隐患，保护村民生命财产安全。</w:t>
            </w:r>
          </w:p>
        </w:tc>
        <w:tc>
          <w:tcPr>
            <w:tcW w:w="2551" w:type="dxa"/>
            <w:vAlign w:val="center"/>
          </w:tcPr>
          <w:p>
            <w:pPr>
              <w:pStyle w:val="14"/>
            </w:pPr>
            <w:r>
              <w:t>提高项目区排水导流能力，解决了雨季来临时雨水横流，避免了冲刷桥头边坡而引起滑坡的现象，消除了安全隐患，保护村民生命财产安全。</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77、石津灌区古贤桥东西两侧部分水毁护坡修复工程绩效目标表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修建重力式挡墙防护长度</w:t>
            </w:r>
          </w:p>
        </w:tc>
        <w:tc>
          <w:tcPr>
            <w:tcW w:w="2835" w:type="dxa"/>
            <w:vAlign w:val="center"/>
          </w:tcPr>
          <w:p>
            <w:pPr>
              <w:pStyle w:val="14"/>
            </w:pPr>
            <w:r>
              <w:t>修建重力式挡墙防护长度</w:t>
            </w:r>
          </w:p>
        </w:tc>
        <w:tc>
          <w:tcPr>
            <w:tcW w:w="2551" w:type="dxa"/>
            <w:vAlign w:val="center"/>
          </w:tcPr>
          <w:p>
            <w:pPr>
              <w:pStyle w:val="14"/>
            </w:pPr>
            <w:r>
              <w:t>52.5米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修建扶壁式挡墙防护长度</w:t>
            </w:r>
          </w:p>
        </w:tc>
        <w:tc>
          <w:tcPr>
            <w:tcW w:w="2835" w:type="dxa"/>
            <w:vAlign w:val="center"/>
          </w:tcPr>
          <w:p>
            <w:pPr>
              <w:pStyle w:val="14"/>
            </w:pPr>
            <w:r>
              <w:t>修建扶壁式挡墙防护长度</w:t>
            </w:r>
          </w:p>
        </w:tc>
        <w:tc>
          <w:tcPr>
            <w:tcW w:w="2551" w:type="dxa"/>
            <w:vAlign w:val="center"/>
          </w:tcPr>
          <w:p>
            <w:pPr>
              <w:pStyle w:val="14"/>
            </w:pPr>
            <w:r>
              <w:t>22.5米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护坡修复工程验收合格率</w:t>
            </w:r>
          </w:p>
        </w:tc>
        <w:tc>
          <w:tcPr>
            <w:tcW w:w="2835" w:type="dxa"/>
            <w:vAlign w:val="center"/>
          </w:tcPr>
          <w:p>
            <w:pPr>
              <w:pStyle w:val="14"/>
            </w:pPr>
            <w:r>
              <w:t>护坡修复工程验收合格率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护坡修复工程完成时间</w:t>
            </w:r>
          </w:p>
        </w:tc>
        <w:tc>
          <w:tcPr>
            <w:tcW w:w="2835" w:type="dxa"/>
            <w:vAlign w:val="center"/>
          </w:tcPr>
          <w:p>
            <w:pPr>
              <w:pStyle w:val="14"/>
            </w:pPr>
            <w:r>
              <w:t>护坡修复工程完成时间</w:t>
            </w:r>
          </w:p>
        </w:tc>
        <w:tc>
          <w:tcPr>
            <w:tcW w:w="2551" w:type="dxa"/>
            <w:vAlign w:val="center"/>
          </w:tcPr>
          <w:p>
            <w:pPr>
              <w:pStyle w:val="14"/>
            </w:pPr>
            <w:r>
              <w:t>2020年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护坡修复工程部分成本</w:t>
            </w:r>
          </w:p>
        </w:tc>
        <w:tc>
          <w:tcPr>
            <w:tcW w:w="2835" w:type="dxa"/>
            <w:vAlign w:val="center"/>
          </w:tcPr>
          <w:p>
            <w:pPr>
              <w:pStyle w:val="14"/>
            </w:pPr>
            <w:r>
              <w:t>护坡修复工程部分成本</w:t>
            </w:r>
          </w:p>
        </w:tc>
        <w:tc>
          <w:tcPr>
            <w:tcW w:w="2551" w:type="dxa"/>
            <w:vAlign w:val="center"/>
          </w:tcPr>
          <w:p>
            <w:pPr>
              <w:pStyle w:val="14"/>
            </w:pPr>
            <w:r>
              <w:t>48.26万元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显著提高生态效益</w:t>
            </w:r>
          </w:p>
        </w:tc>
        <w:tc>
          <w:tcPr>
            <w:tcW w:w="2835" w:type="dxa"/>
            <w:vAlign w:val="center"/>
          </w:tcPr>
          <w:p>
            <w:pPr>
              <w:pStyle w:val="14"/>
              <w:rPr>
                <w:sz w:val="18"/>
                <w:szCs w:val="18"/>
              </w:rPr>
            </w:pPr>
            <w:r>
              <w:rPr>
                <w:sz w:val="18"/>
                <w:szCs w:val="18"/>
              </w:rPr>
              <w:t>在很大程度上促进了水资源的循环再利用，具有显著的生态环境效益。</w:t>
            </w:r>
          </w:p>
        </w:tc>
        <w:tc>
          <w:tcPr>
            <w:tcW w:w="2551" w:type="dxa"/>
            <w:vAlign w:val="center"/>
          </w:tcPr>
          <w:p>
            <w:pPr>
              <w:pStyle w:val="14"/>
            </w:pPr>
            <w:r>
              <w:t>显著提高生态效益</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提高项目区排水导流能力</w:t>
            </w:r>
          </w:p>
        </w:tc>
        <w:tc>
          <w:tcPr>
            <w:tcW w:w="2835" w:type="dxa"/>
            <w:vAlign w:val="center"/>
          </w:tcPr>
          <w:p>
            <w:pPr>
              <w:pStyle w:val="14"/>
              <w:rPr>
                <w:sz w:val="18"/>
                <w:szCs w:val="18"/>
              </w:rPr>
            </w:pPr>
            <w:r>
              <w:rPr>
                <w:sz w:val="18"/>
                <w:szCs w:val="18"/>
              </w:rPr>
              <w:t>提高项目区排水导流能力，解决了雨季来临时雨水横流，避免了冲刷桥头边坡而引起滑坡的现象，消除了安全隐患，保护村民生命财产安全。</w:t>
            </w:r>
          </w:p>
        </w:tc>
        <w:tc>
          <w:tcPr>
            <w:tcW w:w="2551" w:type="dxa"/>
            <w:vAlign w:val="center"/>
          </w:tcPr>
          <w:p>
            <w:pPr>
              <w:pStyle w:val="14"/>
            </w:pPr>
            <w:r>
              <w:t>提高项目区排水导流能力</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78、水旱灾害风险普查工作费用绩效目标表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1.开展水旱灾害致灾调查及重点隐患调查评估等工作，提升综合防范能力，切实保护人民群众生命财产安全。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普查完成数量</w:t>
            </w:r>
          </w:p>
        </w:tc>
        <w:tc>
          <w:tcPr>
            <w:tcW w:w="2835" w:type="dxa"/>
            <w:vAlign w:val="center"/>
          </w:tcPr>
          <w:p>
            <w:pPr>
              <w:pStyle w:val="14"/>
            </w:pPr>
            <w:r>
              <w:t>洪水及干旱风险普查完成数量</w:t>
            </w:r>
          </w:p>
        </w:tc>
        <w:tc>
          <w:tcPr>
            <w:tcW w:w="2551" w:type="dxa"/>
            <w:vAlign w:val="center"/>
          </w:tcPr>
          <w:p>
            <w:pPr>
              <w:pStyle w:val="14"/>
            </w:pPr>
            <w:r>
              <w:t>2项</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普查通过审核率</w:t>
            </w:r>
          </w:p>
        </w:tc>
        <w:tc>
          <w:tcPr>
            <w:tcW w:w="2835" w:type="dxa"/>
            <w:vAlign w:val="center"/>
          </w:tcPr>
          <w:p>
            <w:pPr>
              <w:pStyle w:val="14"/>
            </w:pPr>
            <w:r>
              <w:t>洪水及干旱风险普查通过专家审核率</w:t>
            </w:r>
          </w:p>
        </w:tc>
        <w:tc>
          <w:tcPr>
            <w:tcW w:w="2551" w:type="dxa"/>
            <w:vAlign w:val="center"/>
          </w:tcPr>
          <w:p>
            <w:pPr>
              <w:pStyle w:val="14"/>
            </w:pPr>
            <w:r>
              <w:t>≥90％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普查完成时间</w:t>
            </w:r>
          </w:p>
        </w:tc>
        <w:tc>
          <w:tcPr>
            <w:tcW w:w="2835" w:type="dxa"/>
            <w:vAlign w:val="center"/>
          </w:tcPr>
          <w:p>
            <w:pPr>
              <w:pStyle w:val="14"/>
            </w:pPr>
            <w:r>
              <w:t>洪水及干旱风险普查完成时间</w:t>
            </w:r>
          </w:p>
        </w:tc>
        <w:tc>
          <w:tcPr>
            <w:tcW w:w="2551" w:type="dxa"/>
            <w:vAlign w:val="center"/>
          </w:tcPr>
          <w:p>
            <w:pPr>
              <w:pStyle w:val="14"/>
            </w:pPr>
            <w:r>
              <w:t>2023年12月</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洪水灾害风险普查经费标准</w:t>
            </w:r>
          </w:p>
          <w:p>
            <w:pPr>
              <w:pStyle w:val="14"/>
            </w:pPr>
          </w:p>
        </w:tc>
        <w:tc>
          <w:tcPr>
            <w:tcW w:w="2835" w:type="dxa"/>
            <w:vAlign w:val="center"/>
          </w:tcPr>
          <w:p>
            <w:pPr>
              <w:pStyle w:val="14"/>
            </w:pPr>
            <w:r>
              <w:t>洪水灾害风险普查经费标准</w:t>
            </w:r>
          </w:p>
          <w:p>
            <w:pPr>
              <w:pStyle w:val="14"/>
            </w:pPr>
          </w:p>
        </w:tc>
        <w:tc>
          <w:tcPr>
            <w:tcW w:w="2551" w:type="dxa"/>
            <w:vAlign w:val="center"/>
          </w:tcPr>
          <w:p>
            <w:pPr>
              <w:pStyle w:val="14"/>
            </w:pPr>
            <w:r>
              <w:t>7万元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干旱灾害风险普查经费标准</w:t>
            </w:r>
          </w:p>
          <w:p>
            <w:pPr>
              <w:pStyle w:val="14"/>
            </w:pPr>
          </w:p>
        </w:tc>
        <w:tc>
          <w:tcPr>
            <w:tcW w:w="2835" w:type="dxa"/>
            <w:vAlign w:val="center"/>
          </w:tcPr>
          <w:p>
            <w:pPr>
              <w:pStyle w:val="14"/>
            </w:pPr>
            <w:r>
              <w:t>干旱灾害风险普查经费标准</w:t>
            </w:r>
          </w:p>
          <w:p>
            <w:pPr>
              <w:pStyle w:val="14"/>
            </w:pPr>
          </w:p>
        </w:tc>
        <w:tc>
          <w:tcPr>
            <w:tcW w:w="2551" w:type="dxa"/>
            <w:vAlign w:val="center"/>
          </w:tcPr>
          <w:p>
            <w:pPr>
              <w:pStyle w:val="14"/>
            </w:pPr>
            <w:r>
              <w:t>6.5万元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提升综合防范能力</w:t>
            </w:r>
          </w:p>
        </w:tc>
        <w:tc>
          <w:tcPr>
            <w:tcW w:w="2835" w:type="dxa"/>
            <w:vAlign w:val="center"/>
          </w:tcPr>
          <w:p>
            <w:pPr>
              <w:pStyle w:val="14"/>
            </w:pPr>
            <w:r>
              <w:t>提升综合防范能力，切实保护人民群众生命财产安全</w:t>
            </w:r>
          </w:p>
        </w:tc>
        <w:tc>
          <w:tcPr>
            <w:tcW w:w="2551" w:type="dxa"/>
            <w:vAlign w:val="center"/>
          </w:tcPr>
          <w:p>
            <w:pPr>
              <w:pStyle w:val="14"/>
            </w:pPr>
            <w:r>
              <w:t>提升综合防范能力</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79、水利局专项业务工作经费绩效目标表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1.保障水利局机关办公费、设备购置费、宣传、印刷费、租车费、办公经费等支出，确保工作正常运转，计划购置电脑2台、打印机2台、办公桌10张。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及时保障各项工作正常运行及日常办公需要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是否保障正常运转</w:t>
            </w:r>
          </w:p>
        </w:tc>
        <w:tc>
          <w:tcPr>
            <w:tcW w:w="2835" w:type="dxa"/>
            <w:vAlign w:val="center"/>
          </w:tcPr>
          <w:p>
            <w:pPr>
              <w:pStyle w:val="14"/>
            </w:pPr>
            <w:r>
              <w:t>是否保障各项日常业务正常运转</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日常公用经费所需成本</w:t>
            </w:r>
          </w:p>
        </w:tc>
        <w:tc>
          <w:tcPr>
            <w:tcW w:w="2835" w:type="dxa"/>
            <w:vAlign w:val="center"/>
          </w:tcPr>
          <w:p>
            <w:pPr>
              <w:pStyle w:val="14"/>
            </w:pPr>
            <w:r>
              <w:t>办公费、电费、劳务费、印刷费等及其他公用经费的支出成本</w:t>
            </w:r>
          </w:p>
        </w:tc>
        <w:tc>
          <w:tcPr>
            <w:tcW w:w="2551" w:type="dxa"/>
            <w:vAlign w:val="center"/>
          </w:tcPr>
          <w:p>
            <w:pPr>
              <w:pStyle w:val="14"/>
            </w:pPr>
            <w:r>
              <w:t>72.9万元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正常保障办公人数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能够长期较好地开展水利工作，长期满足工作年数</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群众对水利工作满意度数量占总数的比例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80、太平河橡胶坝管理费绩效目标表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清理河道长度</w:t>
            </w:r>
          </w:p>
        </w:tc>
        <w:tc>
          <w:tcPr>
            <w:tcW w:w="2835" w:type="dxa"/>
            <w:vAlign w:val="center"/>
          </w:tcPr>
          <w:p>
            <w:pPr>
              <w:pStyle w:val="14"/>
            </w:pPr>
            <w:r>
              <w:t>完成太平河输水河道清理长度</w:t>
            </w:r>
          </w:p>
        </w:tc>
        <w:tc>
          <w:tcPr>
            <w:tcW w:w="2551" w:type="dxa"/>
            <w:vAlign w:val="center"/>
          </w:tcPr>
          <w:p>
            <w:pPr>
              <w:pStyle w:val="14"/>
            </w:pPr>
            <w:r>
              <w:t>≥5000米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保障用工人人数</w:t>
            </w:r>
          </w:p>
        </w:tc>
        <w:tc>
          <w:tcPr>
            <w:tcW w:w="2835" w:type="dxa"/>
            <w:vAlign w:val="center"/>
          </w:tcPr>
          <w:p>
            <w:pPr>
              <w:pStyle w:val="14"/>
            </w:pPr>
            <w:r>
              <w:t>保障长期用工，汛期临时用工人数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太平河坝系统故障率</w:t>
            </w:r>
          </w:p>
        </w:tc>
        <w:tc>
          <w:tcPr>
            <w:tcW w:w="2835" w:type="dxa"/>
            <w:vAlign w:val="center"/>
          </w:tcPr>
          <w:p>
            <w:pPr>
              <w:pStyle w:val="14"/>
            </w:pPr>
            <w:r>
              <w:t>太平河坝系统故障率=系统出故障时间/总运行时间*100%</w:t>
            </w:r>
          </w:p>
        </w:tc>
        <w:tc>
          <w:tcPr>
            <w:tcW w:w="2551" w:type="dxa"/>
            <w:vAlign w:val="center"/>
          </w:tcPr>
          <w:p>
            <w:pPr>
              <w:pStyle w:val="14"/>
            </w:pPr>
            <w:r>
              <w:t>&lt;10%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工作保障及时性</w:t>
            </w:r>
          </w:p>
        </w:tc>
        <w:tc>
          <w:tcPr>
            <w:tcW w:w="2835" w:type="dxa"/>
            <w:vAlign w:val="center"/>
          </w:tcPr>
          <w:p>
            <w:pPr>
              <w:pStyle w:val="14"/>
            </w:pPr>
            <w:r>
              <w:t>及时保障太平河坝各项日常办公需要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橡胶坝管护成本</w:t>
            </w:r>
          </w:p>
        </w:tc>
        <w:tc>
          <w:tcPr>
            <w:tcW w:w="2835" w:type="dxa"/>
            <w:vAlign w:val="center"/>
          </w:tcPr>
          <w:p>
            <w:pPr>
              <w:pStyle w:val="14"/>
            </w:pPr>
            <w:r>
              <w:t>太平河橡胶坝管护成本控制范围</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橡胶坝运行用工成本</w:t>
            </w:r>
          </w:p>
        </w:tc>
        <w:tc>
          <w:tcPr>
            <w:tcW w:w="2835" w:type="dxa"/>
            <w:vAlign w:val="center"/>
          </w:tcPr>
          <w:p>
            <w:pPr>
              <w:pStyle w:val="14"/>
            </w:pPr>
            <w:r>
              <w:t>橡胶坝运行用工成本</w:t>
            </w:r>
          </w:p>
        </w:tc>
        <w:tc>
          <w:tcPr>
            <w:tcW w:w="2551" w:type="dxa"/>
            <w:vAlign w:val="center"/>
          </w:tcPr>
          <w:p>
            <w:pPr>
              <w:pStyle w:val="14"/>
            </w:pPr>
            <w:r>
              <w:t>≤37万元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改善河道生态环境的恶化，提升太平河周边生态环境。</w:t>
            </w:r>
          </w:p>
        </w:tc>
        <w:tc>
          <w:tcPr>
            <w:tcW w:w="2835" w:type="dxa"/>
            <w:vAlign w:val="center"/>
          </w:tcPr>
          <w:p>
            <w:pPr>
              <w:pStyle w:val="14"/>
            </w:pPr>
            <w:r>
              <w:t>改善太平河沿岸生态环境，形成集“河畅、水清、岸绿、景美”于一体的美丽河流。</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太平河城区段汛期防洪。</w:t>
            </w:r>
          </w:p>
        </w:tc>
        <w:tc>
          <w:tcPr>
            <w:tcW w:w="2835" w:type="dxa"/>
            <w:vAlign w:val="center"/>
          </w:tcPr>
          <w:p>
            <w:pPr>
              <w:pStyle w:val="14"/>
            </w:pPr>
            <w:r>
              <w:t>保证太平河城区段汛期安全泄流。</w:t>
            </w:r>
          </w:p>
        </w:tc>
        <w:tc>
          <w:tcPr>
            <w:tcW w:w="2551" w:type="dxa"/>
            <w:vAlign w:val="center"/>
          </w:tcPr>
          <w:p>
            <w:pPr>
              <w:pStyle w:val="14"/>
            </w:pPr>
            <w:r>
              <w:t>保证汛期安全泄流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河道两岸及地区满意程度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81、太平河橡胶坝管理费（2022）绩效目标表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清理河道长度</w:t>
            </w:r>
          </w:p>
        </w:tc>
        <w:tc>
          <w:tcPr>
            <w:tcW w:w="2835" w:type="dxa"/>
            <w:vAlign w:val="center"/>
          </w:tcPr>
          <w:p>
            <w:pPr>
              <w:pStyle w:val="14"/>
            </w:pPr>
            <w:r>
              <w:t>完成太平河输水河道清理长度</w:t>
            </w:r>
          </w:p>
        </w:tc>
        <w:tc>
          <w:tcPr>
            <w:tcW w:w="2551" w:type="dxa"/>
            <w:vAlign w:val="center"/>
          </w:tcPr>
          <w:p>
            <w:pPr>
              <w:pStyle w:val="14"/>
            </w:pPr>
            <w:r>
              <w:t>≥5000米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保障用工人人数</w:t>
            </w:r>
          </w:p>
        </w:tc>
        <w:tc>
          <w:tcPr>
            <w:tcW w:w="2835" w:type="dxa"/>
            <w:vAlign w:val="center"/>
          </w:tcPr>
          <w:p>
            <w:pPr>
              <w:pStyle w:val="14"/>
            </w:pPr>
            <w:r>
              <w:t>保障长期用工，汛期临时用工人数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太平河坝系统故障率</w:t>
            </w:r>
          </w:p>
        </w:tc>
        <w:tc>
          <w:tcPr>
            <w:tcW w:w="2835" w:type="dxa"/>
            <w:vAlign w:val="center"/>
          </w:tcPr>
          <w:p>
            <w:pPr>
              <w:pStyle w:val="14"/>
            </w:pPr>
            <w:r>
              <w:t>太平河坝系统故障率=系统出故障时间/总运行时间*100%</w:t>
            </w:r>
          </w:p>
        </w:tc>
        <w:tc>
          <w:tcPr>
            <w:tcW w:w="2551" w:type="dxa"/>
            <w:vAlign w:val="center"/>
          </w:tcPr>
          <w:p>
            <w:pPr>
              <w:pStyle w:val="14"/>
            </w:pPr>
            <w:r>
              <w:t>&lt;10%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工作保障及时性</w:t>
            </w:r>
          </w:p>
        </w:tc>
        <w:tc>
          <w:tcPr>
            <w:tcW w:w="2835" w:type="dxa"/>
            <w:vAlign w:val="center"/>
          </w:tcPr>
          <w:p>
            <w:pPr>
              <w:pStyle w:val="14"/>
            </w:pPr>
            <w:r>
              <w:t>及时保障太平河坝各项日常办公需要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橡胶坝管护成本</w:t>
            </w:r>
          </w:p>
        </w:tc>
        <w:tc>
          <w:tcPr>
            <w:tcW w:w="2835" w:type="dxa"/>
            <w:vAlign w:val="center"/>
          </w:tcPr>
          <w:p>
            <w:pPr>
              <w:pStyle w:val="14"/>
            </w:pPr>
            <w:r>
              <w:t>太平河橡胶坝管护成本控制范围</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橡胶坝运行用工成本</w:t>
            </w:r>
          </w:p>
        </w:tc>
        <w:tc>
          <w:tcPr>
            <w:tcW w:w="2835" w:type="dxa"/>
            <w:vAlign w:val="center"/>
          </w:tcPr>
          <w:p>
            <w:pPr>
              <w:pStyle w:val="14"/>
            </w:pPr>
            <w:r>
              <w:t>橡胶坝运行用工成本</w:t>
            </w:r>
          </w:p>
        </w:tc>
        <w:tc>
          <w:tcPr>
            <w:tcW w:w="2551" w:type="dxa"/>
            <w:vAlign w:val="center"/>
          </w:tcPr>
          <w:p>
            <w:pPr>
              <w:pStyle w:val="14"/>
            </w:pPr>
            <w:r>
              <w:t>≤37万元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改善生态环境</w:t>
            </w:r>
          </w:p>
        </w:tc>
        <w:tc>
          <w:tcPr>
            <w:tcW w:w="2835" w:type="dxa"/>
            <w:vAlign w:val="center"/>
          </w:tcPr>
          <w:p>
            <w:pPr>
              <w:pStyle w:val="14"/>
            </w:pPr>
            <w:r>
              <w:t>改善太平河沿岸生态环境，形成集“河畅、水清、岸绿、景美”于一体的美丽河流。</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保证汛期安全泄流</w:t>
            </w:r>
          </w:p>
        </w:tc>
        <w:tc>
          <w:tcPr>
            <w:tcW w:w="2835" w:type="dxa"/>
            <w:vAlign w:val="center"/>
          </w:tcPr>
          <w:p>
            <w:pPr>
              <w:pStyle w:val="14"/>
            </w:pPr>
            <w:r>
              <w:t>保证太平河城区段汛期安全泄流。</w:t>
            </w:r>
          </w:p>
        </w:tc>
        <w:tc>
          <w:tcPr>
            <w:tcW w:w="2551" w:type="dxa"/>
            <w:vAlign w:val="center"/>
          </w:tcPr>
          <w:p>
            <w:pPr>
              <w:pStyle w:val="14"/>
            </w:pPr>
            <w:r>
              <w:t>保证汛期安全泄流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河道两岸及地区满意程度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82、提前下达2022年省级农业生产救灾及特大防汛抗旱补助资金【2021】118号（安全度汛）绩效目标表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1.山尹村水库拆除恢复护坡20.4m，新建阶梯卧管1座，旧输水管道加固45m，新建引水渠道20m；团山水库封堵管道2处，更新闸门1套，维修进口闸室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山尹村水库新建阶梯卧管数量</w:t>
            </w:r>
          </w:p>
        </w:tc>
        <w:tc>
          <w:tcPr>
            <w:tcW w:w="2835" w:type="dxa"/>
            <w:vAlign w:val="center"/>
          </w:tcPr>
          <w:p>
            <w:pPr>
              <w:pStyle w:val="14"/>
            </w:pPr>
            <w:r>
              <w:t>山尹村水库新建阶梯卧管数量</w:t>
            </w:r>
          </w:p>
        </w:tc>
        <w:tc>
          <w:tcPr>
            <w:tcW w:w="2551" w:type="dxa"/>
            <w:vAlign w:val="center"/>
          </w:tcPr>
          <w:p>
            <w:pPr>
              <w:pStyle w:val="14"/>
            </w:pPr>
            <w:r>
              <w:t>1座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山尹村水库旧输水管道加固长度</w:t>
            </w:r>
          </w:p>
        </w:tc>
        <w:tc>
          <w:tcPr>
            <w:tcW w:w="2835" w:type="dxa"/>
            <w:vAlign w:val="center"/>
          </w:tcPr>
          <w:p>
            <w:pPr>
              <w:pStyle w:val="14"/>
            </w:pPr>
            <w:r>
              <w:t>山尹村水库旧输水管道加固长度</w:t>
            </w:r>
          </w:p>
        </w:tc>
        <w:tc>
          <w:tcPr>
            <w:tcW w:w="2551" w:type="dxa"/>
            <w:vAlign w:val="center"/>
          </w:tcPr>
          <w:p>
            <w:pPr>
              <w:pStyle w:val="14"/>
            </w:pPr>
            <w:r>
              <w:t>45米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山尹村水库新建引水渠道长度</w:t>
            </w:r>
          </w:p>
        </w:tc>
        <w:tc>
          <w:tcPr>
            <w:tcW w:w="2835" w:type="dxa"/>
            <w:vAlign w:val="center"/>
          </w:tcPr>
          <w:p>
            <w:pPr>
              <w:pStyle w:val="14"/>
            </w:pPr>
            <w:r>
              <w:t>山尹村水库新建引水渠道长度</w:t>
            </w:r>
          </w:p>
        </w:tc>
        <w:tc>
          <w:tcPr>
            <w:tcW w:w="2551" w:type="dxa"/>
            <w:vAlign w:val="center"/>
          </w:tcPr>
          <w:p>
            <w:pPr>
              <w:pStyle w:val="14"/>
            </w:pPr>
            <w:r>
              <w:t>20米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团山水库封堵管道数量</w:t>
            </w:r>
          </w:p>
        </w:tc>
        <w:tc>
          <w:tcPr>
            <w:tcW w:w="2835" w:type="dxa"/>
            <w:vAlign w:val="center"/>
          </w:tcPr>
          <w:p>
            <w:pPr>
              <w:pStyle w:val="14"/>
            </w:pPr>
            <w:r>
              <w:t>团山水库封堵管道数量</w:t>
            </w:r>
          </w:p>
        </w:tc>
        <w:tc>
          <w:tcPr>
            <w:tcW w:w="2551" w:type="dxa"/>
            <w:vAlign w:val="center"/>
          </w:tcPr>
          <w:p>
            <w:pPr>
              <w:pStyle w:val="14"/>
            </w:pPr>
            <w:r>
              <w:t>2处</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山尹村水库拆除恢复护坡总长度</w:t>
            </w:r>
          </w:p>
        </w:tc>
        <w:tc>
          <w:tcPr>
            <w:tcW w:w="2835" w:type="dxa"/>
            <w:vAlign w:val="center"/>
          </w:tcPr>
          <w:p>
            <w:pPr>
              <w:pStyle w:val="14"/>
            </w:pPr>
            <w:r>
              <w:t>山尹村水库拆除恢复护坡总长度</w:t>
            </w:r>
          </w:p>
        </w:tc>
        <w:tc>
          <w:tcPr>
            <w:tcW w:w="2551" w:type="dxa"/>
            <w:vAlign w:val="center"/>
          </w:tcPr>
          <w:p>
            <w:pPr>
              <w:pStyle w:val="14"/>
            </w:pPr>
            <w:r>
              <w:t>≤20.4米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团山水库更新闸门数量</w:t>
            </w:r>
          </w:p>
        </w:tc>
        <w:tc>
          <w:tcPr>
            <w:tcW w:w="2835" w:type="dxa"/>
            <w:vAlign w:val="center"/>
          </w:tcPr>
          <w:p>
            <w:pPr>
              <w:pStyle w:val="14"/>
            </w:pPr>
            <w:r>
              <w:t>团山水库更新闸门数量</w:t>
            </w:r>
          </w:p>
        </w:tc>
        <w:tc>
          <w:tcPr>
            <w:tcW w:w="2551" w:type="dxa"/>
            <w:vAlign w:val="center"/>
          </w:tcPr>
          <w:p>
            <w:pPr>
              <w:pStyle w:val="14"/>
            </w:pPr>
            <w:r>
              <w:t>1套</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工程完成时间</w:t>
            </w:r>
          </w:p>
        </w:tc>
        <w:tc>
          <w:tcPr>
            <w:tcW w:w="2551" w:type="dxa"/>
            <w:vAlign w:val="center"/>
          </w:tcPr>
          <w:p>
            <w:pPr>
              <w:pStyle w:val="14"/>
            </w:pPr>
            <w:r>
              <w:t>2022年9月底</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输水洞项目成本</w:t>
            </w:r>
          </w:p>
        </w:tc>
        <w:tc>
          <w:tcPr>
            <w:tcW w:w="2835" w:type="dxa"/>
            <w:vAlign w:val="center"/>
          </w:tcPr>
          <w:p>
            <w:pPr>
              <w:pStyle w:val="14"/>
            </w:pPr>
            <w:r>
              <w:t>输水洞项目成本</w:t>
            </w:r>
          </w:p>
        </w:tc>
        <w:tc>
          <w:tcPr>
            <w:tcW w:w="2551" w:type="dxa"/>
            <w:vAlign w:val="center"/>
          </w:tcPr>
          <w:p>
            <w:pPr>
              <w:pStyle w:val="14"/>
            </w:pPr>
            <w:r>
              <w:t>≤40万元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提高水库安全运行能力,社会效益显著</w:t>
            </w:r>
          </w:p>
        </w:tc>
        <w:tc>
          <w:tcPr>
            <w:tcW w:w="2835" w:type="dxa"/>
            <w:vAlign w:val="center"/>
          </w:tcPr>
          <w:p>
            <w:pPr>
              <w:pStyle w:val="14"/>
            </w:pPr>
            <w:r>
              <w:t>有利于水库防汛抢险，可提高水库大坝的安全运行能力。</w:t>
            </w:r>
          </w:p>
        </w:tc>
        <w:tc>
          <w:tcPr>
            <w:tcW w:w="2551" w:type="dxa"/>
            <w:vAlign w:val="center"/>
          </w:tcPr>
          <w:p>
            <w:pPr>
              <w:pStyle w:val="14"/>
            </w:pPr>
            <w:r>
              <w:t>有利于水库防汛抢险，可提高水库大坝的安全运行能力。</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可促进农业生态环境协调发展，有利于生态系统的良性循环。</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83、污水处理费代征手续费绩效目标表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1.及时保障各项工作正常运行及污水费征收工作。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是否及时保障手续费缴纳</w:t>
            </w:r>
          </w:p>
        </w:tc>
        <w:tc>
          <w:tcPr>
            <w:tcW w:w="2835" w:type="dxa"/>
            <w:vAlign w:val="center"/>
          </w:tcPr>
          <w:p>
            <w:pPr>
              <w:pStyle w:val="14"/>
            </w:pPr>
            <w:r>
              <w:t>是否及时保障手续费缴纳</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污水处理费收缴精准率</w:t>
            </w:r>
          </w:p>
        </w:tc>
        <w:tc>
          <w:tcPr>
            <w:tcW w:w="2835" w:type="dxa"/>
            <w:vAlign w:val="center"/>
          </w:tcPr>
          <w:p>
            <w:pPr>
              <w:pStyle w:val="14"/>
            </w:pPr>
            <w:r>
              <w:t>污水处理费收缴精准率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污水处理所需成本</w:t>
            </w:r>
          </w:p>
        </w:tc>
        <w:tc>
          <w:tcPr>
            <w:tcW w:w="2835" w:type="dxa"/>
            <w:vAlign w:val="center"/>
          </w:tcPr>
          <w:p>
            <w:pPr>
              <w:pStyle w:val="14"/>
            </w:pPr>
            <w:r>
              <w:t>污水处理所需成本</w:t>
            </w:r>
          </w:p>
        </w:tc>
        <w:tc>
          <w:tcPr>
            <w:tcW w:w="2551" w:type="dxa"/>
            <w:vAlign w:val="center"/>
          </w:tcPr>
          <w:p>
            <w:pPr>
              <w:pStyle w:val="14"/>
            </w:pPr>
            <w:r>
              <w:t>40万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污水处理费代征手续费数</w:t>
            </w:r>
          </w:p>
        </w:tc>
        <w:tc>
          <w:tcPr>
            <w:tcW w:w="2835" w:type="dxa"/>
            <w:vAlign w:val="center"/>
          </w:tcPr>
          <w:p>
            <w:pPr>
              <w:pStyle w:val="14"/>
            </w:pPr>
            <w:r>
              <w:t>污水处理费代征手续费数</w:t>
            </w:r>
          </w:p>
        </w:tc>
        <w:tc>
          <w:tcPr>
            <w:tcW w:w="2551" w:type="dxa"/>
            <w:vAlign w:val="center"/>
          </w:tcPr>
          <w:p>
            <w:pPr>
              <w:pStyle w:val="14"/>
            </w:pPr>
            <w:r>
              <w:t>40万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维持工作正常开展</w:t>
            </w:r>
          </w:p>
        </w:tc>
        <w:tc>
          <w:tcPr>
            <w:tcW w:w="2835" w:type="dxa"/>
            <w:vAlign w:val="center"/>
          </w:tcPr>
          <w:p>
            <w:pPr>
              <w:pStyle w:val="14"/>
            </w:pPr>
            <w:r>
              <w:t>保障日常办公需要维持污水征收工作正常开展</w:t>
            </w:r>
          </w:p>
        </w:tc>
        <w:tc>
          <w:tcPr>
            <w:tcW w:w="2551" w:type="dxa"/>
            <w:vAlign w:val="center"/>
          </w:tcPr>
          <w:p>
            <w:pPr>
              <w:pStyle w:val="14"/>
            </w:pPr>
            <w:r>
              <w:t>维持工作正常开展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群众对污水征收工作的满意度</w:t>
            </w:r>
          </w:p>
        </w:tc>
        <w:tc>
          <w:tcPr>
            <w:tcW w:w="2835" w:type="dxa"/>
            <w:vAlign w:val="center"/>
          </w:tcPr>
          <w:p>
            <w:pPr>
              <w:pStyle w:val="14"/>
            </w:pPr>
            <w:r>
              <w:t>群众对污水征收工作满意度占总调查人数的比例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84、重点县质保金绩效目标表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建设扬水站数量</w:t>
            </w:r>
          </w:p>
        </w:tc>
        <w:tc>
          <w:tcPr>
            <w:tcW w:w="2835" w:type="dxa"/>
            <w:vAlign w:val="center"/>
          </w:tcPr>
          <w:p>
            <w:pPr>
              <w:pStyle w:val="14"/>
            </w:pPr>
            <w:r>
              <w:t>建设扬水站数量</w:t>
            </w:r>
          </w:p>
        </w:tc>
        <w:tc>
          <w:tcPr>
            <w:tcW w:w="2551" w:type="dxa"/>
            <w:vAlign w:val="center"/>
          </w:tcPr>
          <w:p>
            <w:pPr>
              <w:pStyle w:val="14"/>
            </w:pPr>
            <w:r>
              <w:t>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维修水塘数量</w:t>
            </w:r>
          </w:p>
        </w:tc>
        <w:tc>
          <w:tcPr>
            <w:tcW w:w="2835" w:type="dxa"/>
            <w:vAlign w:val="center"/>
          </w:tcPr>
          <w:p>
            <w:pPr>
              <w:pStyle w:val="14"/>
            </w:pPr>
            <w:r>
              <w:t>维修水塘数量</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验收合格工程数量占总工程数量的比例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按时完成工程数量占总工程量的比例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工程质保金资金需求</w:t>
            </w:r>
          </w:p>
        </w:tc>
        <w:tc>
          <w:tcPr>
            <w:tcW w:w="2835" w:type="dxa"/>
            <w:vAlign w:val="center"/>
          </w:tcPr>
          <w:p>
            <w:pPr>
              <w:pStyle w:val="14"/>
            </w:pPr>
            <w:r>
              <w:t>工程质保金资金需求控制范围</w:t>
            </w:r>
          </w:p>
        </w:tc>
        <w:tc>
          <w:tcPr>
            <w:tcW w:w="2551" w:type="dxa"/>
            <w:vAlign w:val="center"/>
          </w:tcPr>
          <w:p>
            <w:pPr>
              <w:pStyle w:val="14"/>
            </w:pPr>
            <w:r>
              <w:t>≤41.34万元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节水灌溉面积率</w:t>
            </w:r>
          </w:p>
        </w:tc>
        <w:tc>
          <w:tcPr>
            <w:tcW w:w="2835" w:type="dxa"/>
            <w:vAlign w:val="center"/>
          </w:tcPr>
          <w:p>
            <w:pPr>
              <w:pStyle w:val="14"/>
            </w:pPr>
            <w:r>
              <w:t>发展节水灌溉面积占批复实施节水灌溉面积的比率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85、滹沱河生态修复工程二、三期2023年度管理养护预算资金绩效目标表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1.工程已完工，为使工程效益长期发挥，对工程进行维修养护，绿化维养面积179.97万m2，修复土地流转集体土地478.86亩，实施后呈现出新的景象，突出了观赏性，维持了生态平衡。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滹沱河生态修复绿化维养面积</w:t>
            </w:r>
          </w:p>
        </w:tc>
        <w:tc>
          <w:tcPr>
            <w:tcW w:w="2835" w:type="dxa"/>
            <w:vAlign w:val="center"/>
          </w:tcPr>
          <w:p>
            <w:pPr>
              <w:pStyle w:val="14"/>
            </w:pPr>
            <w:r>
              <w:t>滹沱河生态修复绿化维养面积</w:t>
            </w:r>
          </w:p>
        </w:tc>
        <w:tc>
          <w:tcPr>
            <w:tcW w:w="2551" w:type="dxa"/>
            <w:vAlign w:val="center"/>
          </w:tcPr>
          <w:p>
            <w:pPr>
              <w:pStyle w:val="14"/>
            </w:pPr>
            <w:r>
              <w:t>179.97万m2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滹沱河生态修复土地流转集体土地亩数</w:t>
            </w:r>
          </w:p>
        </w:tc>
        <w:tc>
          <w:tcPr>
            <w:tcW w:w="2835" w:type="dxa"/>
            <w:vAlign w:val="center"/>
          </w:tcPr>
          <w:p>
            <w:pPr>
              <w:pStyle w:val="14"/>
            </w:pPr>
            <w:r>
              <w:t>滹沱河生态修复土地流转集体土地亩数</w:t>
            </w:r>
          </w:p>
        </w:tc>
        <w:tc>
          <w:tcPr>
            <w:tcW w:w="2551" w:type="dxa"/>
            <w:vAlign w:val="center"/>
          </w:tcPr>
          <w:p>
            <w:pPr>
              <w:pStyle w:val="14"/>
            </w:pPr>
            <w:r>
              <w:t>478.86亩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维修养护工程验收合格率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维修养护完成时间</w:t>
            </w:r>
          </w:p>
        </w:tc>
        <w:tc>
          <w:tcPr>
            <w:tcW w:w="2835" w:type="dxa"/>
            <w:vAlign w:val="center"/>
          </w:tcPr>
          <w:p>
            <w:pPr>
              <w:pStyle w:val="14"/>
            </w:pPr>
            <w:r>
              <w:t>计划维修养护完成时间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滹沱河绿化维养成本</w:t>
            </w:r>
          </w:p>
        </w:tc>
        <w:tc>
          <w:tcPr>
            <w:tcW w:w="2835" w:type="dxa"/>
            <w:vAlign w:val="center"/>
          </w:tcPr>
          <w:p>
            <w:pPr>
              <w:pStyle w:val="14"/>
            </w:pPr>
            <w:r>
              <w:t>滹沱河绿化部分半年维修养护所需成本</w:t>
            </w:r>
          </w:p>
        </w:tc>
        <w:tc>
          <w:tcPr>
            <w:tcW w:w="2551" w:type="dxa"/>
            <w:vAlign w:val="center"/>
          </w:tcPr>
          <w:p>
            <w:pPr>
              <w:pStyle w:val="14"/>
            </w:pPr>
            <w:r>
              <w:t>430.03万元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滹沱河水利部分维养成本</w:t>
            </w:r>
          </w:p>
        </w:tc>
        <w:tc>
          <w:tcPr>
            <w:tcW w:w="2835" w:type="dxa"/>
            <w:vAlign w:val="center"/>
          </w:tcPr>
          <w:p>
            <w:pPr>
              <w:pStyle w:val="14"/>
            </w:pPr>
            <w:r>
              <w:t>滹沱河水利部分半年维修养护所需成本</w:t>
            </w:r>
          </w:p>
        </w:tc>
        <w:tc>
          <w:tcPr>
            <w:tcW w:w="2551" w:type="dxa"/>
            <w:vAlign w:val="center"/>
          </w:tcPr>
          <w:p>
            <w:pPr>
              <w:pStyle w:val="14"/>
            </w:pPr>
            <w:r>
              <w:t>185.5万元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滹沱河集体土地补偿成本</w:t>
            </w:r>
          </w:p>
        </w:tc>
        <w:tc>
          <w:tcPr>
            <w:tcW w:w="2835" w:type="dxa"/>
            <w:vAlign w:val="center"/>
          </w:tcPr>
          <w:p>
            <w:pPr>
              <w:pStyle w:val="14"/>
            </w:pPr>
            <w:r>
              <w:t>滹沱河生态修复集体土地补偿半年所需成本</w:t>
            </w:r>
          </w:p>
        </w:tc>
        <w:tc>
          <w:tcPr>
            <w:tcW w:w="2551" w:type="dxa"/>
            <w:vAlign w:val="center"/>
          </w:tcPr>
          <w:p>
            <w:pPr>
              <w:pStyle w:val="14"/>
            </w:pPr>
            <w:r>
              <w:t>34.48万元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环境的美化，为招商引资创建了优越的外部环境，极大地推动鹿泉经济的持续飞速发展。</w:t>
            </w:r>
          </w:p>
        </w:tc>
        <w:tc>
          <w:tcPr>
            <w:tcW w:w="2551" w:type="dxa"/>
            <w:vAlign w:val="center"/>
          </w:tcPr>
          <w:p>
            <w:pPr>
              <w:pStyle w:val="14"/>
            </w:pPr>
            <w:r>
              <w:t>推动鹿泉经济的持续飞速发展。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达到的防洪标准</w:t>
            </w:r>
          </w:p>
        </w:tc>
        <w:tc>
          <w:tcPr>
            <w:tcW w:w="2835" w:type="dxa"/>
            <w:vAlign w:val="center"/>
          </w:tcPr>
          <w:p>
            <w:pPr>
              <w:pStyle w:val="14"/>
            </w:pPr>
            <w:r>
              <w:t>工程建成后，通过河道功能区划分，根据不同区域保护目标的重要程度设防</w:t>
            </w:r>
          </w:p>
        </w:tc>
        <w:tc>
          <w:tcPr>
            <w:tcW w:w="2551" w:type="dxa"/>
            <w:vAlign w:val="center"/>
          </w:tcPr>
          <w:p>
            <w:pPr>
              <w:pStyle w:val="14"/>
            </w:pPr>
            <w:r>
              <w:t>达到10年一遇防洪标准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改善河道生态环境的恶化对石家庄市外围环境造成的严重不良影响</w:t>
            </w:r>
          </w:p>
        </w:tc>
        <w:tc>
          <w:tcPr>
            <w:tcW w:w="2835" w:type="dxa"/>
            <w:vAlign w:val="center"/>
          </w:tcPr>
          <w:p>
            <w:pPr>
              <w:pStyle w:val="14"/>
            </w:pPr>
            <w:r>
              <w:t>实施后呈现出新的景象，突出了观赏性，维持了生态平衡。</w:t>
            </w:r>
          </w:p>
        </w:tc>
        <w:tc>
          <w:tcPr>
            <w:tcW w:w="2551" w:type="dxa"/>
            <w:vAlign w:val="center"/>
          </w:tcPr>
          <w:p>
            <w:pPr>
              <w:pStyle w:val="14"/>
            </w:pPr>
            <w:r>
              <w:t>维持了生态平衡。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86、城镇生活工业水量监测项目质保金绩效目标表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1.1、新安装监控设施34点。2、省级以上监控点整体更新38点。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安装数量</w:t>
            </w:r>
          </w:p>
        </w:tc>
        <w:tc>
          <w:tcPr>
            <w:tcW w:w="2835" w:type="dxa"/>
            <w:vAlign w:val="center"/>
          </w:tcPr>
          <w:p>
            <w:pPr>
              <w:pStyle w:val="14"/>
            </w:pPr>
            <w:r>
              <w:t>新安装监控设施数量</w:t>
            </w:r>
          </w:p>
        </w:tc>
        <w:tc>
          <w:tcPr>
            <w:tcW w:w="2551" w:type="dxa"/>
            <w:vAlign w:val="center"/>
          </w:tcPr>
          <w:p>
            <w:pPr>
              <w:pStyle w:val="14"/>
            </w:pPr>
            <w:r>
              <w:t>34个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更新数量</w:t>
            </w:r>
          </w:p>
        </w:tc>
        <w:tc>
          <w:tcPr>
            <w:tcW w:w="2835" w:type="dxa"/>
            <w:vAlign w:val="center"/>
          </w:tcPr>
          <w:p>
            <w:pPr>
              <w:pStyle w:val="14"/>
            </w:pPr>
            <w:r>
              <w:t>省级以上监控点整体更新数</w:t>
            </w:r>
          </w:p>
        </w:tc>
        <w:tc>
          <w:tcPr>
            <w:tcW w:w="2551" w:type="dxa"/>
            <w:vAlign w:val="center"/>
          </w:tcPr>
          <w:p>
            <w:pPr>
              <w:pStyle w:val="14"/>
            </w:pPr>
            <w:r>
              <w:t>38个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完成站点数</w:t>
            </w:r>
          </w:p>
        </w:tc>
        <w:tc>
          <w:tcPr>
            <w:tcW w:w="2835" w:type="dxa"/>
            <w:vAlign w:val="center"/>
          </w:tcPr>
          <w:p>
            <w:pPr>
              <w:pStyle w:val="14"/>
            </w:pPr>
            <w:r>
              <w:t>完成非农在线取水站点</w:t>
            </w:r>
          </w:p>
        </w:tc>
        <w:tc>
          <w:tcPr>
            <w:tcW w:w="2551" w:type="dxa"/>
            <w:vAlign w:val="center"/>
          </w:tcPr>
          <w:p>
            <w:pPr>
              <w:pStyle w:val="14"/>
            </w:pPr>
            <w:r>
              <w:t>72个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质量验收合格率%</w:t>
            </w:r>
          </w:p>
        </w:tc>
        <w:tc>
          <w:tcPr>
            <w:tcW w:w="2835" w:type="dxa"/>
            <w:vAlign w:val="center"/>
          </w:tcPr>
          <w:p>
            <w:pPr>
              <w:pStyle w:val="14"/>
            </w:pPr>
            <w:r>
              <w:t>安装设备的合格率占总安装设备数量的比例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新设备的成本</w:t>
            </w:r>
          </w:p>
        </w:tc>
        <w:tc>
          <w:tcPr>
            <w:tcW w:w="2835" w:type="dxa"/>
            <w:vAlign w:val="center"/>
          </w:tcPr>
          <w:p>
            <w:pPr>
              <w:pStyle w:val="14"/>
            </w:pPr>
            <w:r>
              <w:t>新安装监控设备每监控点成本</w:t>
            </w:r>
          </w:p>
        </w:tc>
        <w:tc>
          <w:tcPr>
            <w:tcW w:w="2551" w:type="dxa"/>
            <w:vAlign w:val="center"/>
          </w:tcPr>
          <w:p>
            <w:pPr>
              <w:pStyle w:val="14"/>
            </w:pPr>
            <w:r>
              <w:t>2.01万元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更新设备的成本</w:t>
            </w:r>
          </w:p>
        </w:tc>
        <w:tc>
          <w:tcPr>
            <w:tcW w:w="2835" w:type="dxa"/>
            <w:vAlign w:val="center"/>
          </w:tcPr>
          <w:p>
            <w:pPr>
              <w:pStyle w:val="14"/>
            </w:pPr>
            <w:r>
              <w:t>更新安装监控设备每监控点成本</w:t>
            </w:r>
          </w:p>
        </w:tc>
        <w:tc>
          <w:tcPr>
            <w:tcW w:w="2551" w:type="dxa"/>
            <w:vAlign w:val="center"/>
          </w:tcPr>
          <w:p>
            <w:pPr>
              <w:pStyle w:val="14"/>
            </w:pPr>
            <w:r>
              <w:t>2.19万元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工程完成的时间</w:t>
            </w:r>
          </w:p>
        </w:tc>
        <w:tc>
          <w:tcPr>
            <w:tcW w:w="2551" w:type="dxa"/>
            <w:vAlign w:val="center"/>
          </w:tcPr>
          <w:p>
            <w:pPr>
              <w:pStyle w:val="14"/>
            </w:pPr>
            <w:r>
              <w:t>2022年5月完成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远传水表可使用年限</w:t>
            </w:r>
          </w:p>
        </w:tc>
        <w:tc>
          <w:tcPr>
            <w:tcW w:w="2551" w:type="dxa"/>
            <w:vAlign w:val="center"/>
          </w:tcPr>
          <w:p>
            <w:pPr>
              <w:pStyle w:val="14"/>
            </w:pPr>
            <w:r>
              <w:t>2年</w:t>
            </w:r>
          </w:p>
        </w:tc>
        <w:tc>
          <w:tcPr>
            <w:tcW w:w="2268"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满意的群众数量占总调查人群数量的比例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87、农业灌溉水量监测项目质保金绩效目标表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完成监测站点</w:t>
            </w:r>
          </w:p>
        </w:tc>
        <w:tc>
          <w:tcPr>
            <w:tcW w:w="2835" w:type="dxa"/>
            <w:vAlign w:val="center"/>
          </w:tcPr>
          <w:p>
            <w:pPr>
              <w:pStyle w:val="14"/>
            </w:pPr>
            <w:r>
              <w:t>完成监测站点的数量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站点安装数量</w:t>
            </w:r>
          </w:p>
        </w:tc>
        <w:tc>
          <w:tcPr>
            <w:tcW w:w="2835" w:type="dxa"/>
            <w:vAlign w:val="center"/>
          </w:tcPr>
          <w:p>
            <w:pPr>
              <w:pStyle w:val="14"/>
            </w:pPr>
            <w:r>
              <w:t>安装位计、压力表、太阳能电池板等数量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tc>
        <w:tc>
          <w:tcPr>
            <w:tcW w:w="2835" w:type="dxa"/>
            <w:vAlign w:val="center"/>
          </w:tcPr>
          <w:p>
            <w:pPr>
              <w:pStyle w:val="14"/>
            </w:pPr>
            <w:r>
              <w:t>工程完成的时间</w:t>
            </w:r>
          </w:p>
        </w:tc>
        <w:tc>
          <w:tcPr>
            <w:tcW w:w="2551" w:type="dxa"/>
            <w:vAlign w:val="center"/>
          </w:tcPr>
          <w:p>
            <w:pPr>
              <w:pStyle w:val="14"/>
            </w:pPr>
            <w:r>
              <w:t>2022年8月完成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安装监测设备合格数占总安装数的比率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压力水表成本</w:t>
            </w:r>
          </w:p>
        </w:tc>
        <w:tc>
          <w:tcPr>
            <w:tcW w:w="2835" w:type="dxa"/>
            <w:vAlign w:val="center"/>
          </w:tcPr>
          <w:p>
            <w:pPr>
              <w:pStyle w:val="14"/>
            </w:pPr>
            <w:r>
              <w:t>压力监测设备数字一块压力水表的成本</w:t>
            </w:r>
          </w:p>
        </w:tc>
        <w:tc>
          <w:tcPr>
            <w:tcW w:w="2551" w:type="dxa"/>
            <w:vAlign w:val="center"/>
          </w:tcPr>
          <w:p>
            <w:pPr>
              <w:pStyle w:val="14"/>
            </w:pPr>
            <w:r>
              <w:t>1100元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通过远程监控设备传输的数据作为科学核算区域农业灌溉实际取用地下水量的数据基础</w:t>
            </w:r>
          </w:p>
        </w:tc>
        <w:tc>
          <w:tcPr>
            <w:tcW w:w="2551" w:type="dxa"/>
            <w:vAlign w:val="center"/>
          </w:tcPr>
          <w:p>
            <w:pPr>
              <w:pStyle w:val="14"/>
            </w:pPr>
            <w:r>
              <w:t>通过远程监控设备传输的数据作为科学核算区域农业灌溉实际取用地下水量的数据基础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88、石财农【2021】90号提前下达2022年市级水利发展资金预算（节水工程建设补助资金）绩效目标表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1.目标内容12022年市级水利发展资金节水工程补助资金，整修环山渠1500m,建5000立方米蓄水池一座。建水池蓄水，跑管道；建公共用水等。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节约用水补助成本</w:t>
            </w:r>
          </w:p>
        </w:tc>
        <w:tc>
          <w:tcPr>
            <w:tcW w:w="2835" w:type="dxa"/>
            <w:vAlign w:val="center"/>
          </w:tcPr>
          <w:p>
            <w:pPr>
              <w:pStyle w:val="14"/>
            </w:pPr>
            <w:r>
              <w:t>节水用水补助成本</w:t>
            </w:r>
          </w:p>
        </w:tc>
        <w:tc>
          <w:tcPr>
            <w:tcW w:w="2551" w:type="dxa"/>
            <w:vAlign w:val="center"/>
          </w:tcPr>
          <w:p>
            <w:pPr>
              <w:pStyle w:val="14"/>
            </w:pPr>
            <w:r>
              <w:t>40万元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节水工程节约水量</w:t>
            </w:r>
          </w:p>
        </w:tc>
        <w:tc>
          <w:tcPr>
            <w:tcW w:w="2835" w:type="dxa"/>
            <w:vAlign w:val="center"/>
          </w:tcPr>
          <w:p>
            <w:pPr>
              <w:pStyle w:val="14"/>
            </w:pPr>
            <w:r>
              <w:t>节水工程节约水量</w:t>
            </w:r>
          </w:p>
        </w:tc>
        <w:tc>
          <w:tcPr>
            <w:tcW w:w="2551" w:type="dxa"/>
            <w:vAlign w:val="center"/>
          </w:tcPr>
          <w:p>
            <w:pPr>
              <w:pStyle w:val="14"/>
            </w:pPr>
            <w:r>
              <w:t>5000吨</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验收合格的工程量占应完成数量的比例</w:t>
            </w:r>
          </w:p>
        </w:tc>
        <w:tc>
          <w:tcPr>
            <w:tcW w:w="2551" w:type="dxa"/>
            <w:vAlign w:val="center"/>
          </w:tcPr>
          <w:p>
            <w:pPr>
              <w:pStyle w:val="14"/>
            </w:pPr>
            <w:r>
              <w:t>≥95%</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确保设备正常运转</w:t>
            </w:r>
          </w:p>
        </w:tc>
        <w:tc>
          <w:tcPr>
            <w:tcW w:w="2835" w:type="dxa"/>
            <w:vAlign w:val="center"/>
          </w:tcPr>
          <w:p>
            <w:pPr>
              <w:pStyle w:val="14"/>
            </w:pPr>
            <w:r>
              <w:t>是否确保设备正常运行</w:t>
            </w:r>
          </w:p>
        </w:tc>
        <w:tc>
          <w:tcPr>
            <w:tcW w:w="2551" w:type="dxa"/>
            <w:vAlign w:val="center"/>
          </w:tcPr>
          <w:p>
            <w:pPr>
              <w:pStyle w:val="14"/>
            </w:pPr>
            <w:r>
              <w:t>是</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按时完成占应完成的比例</w:t>
            </w:r>
          </w:p>
        </w:tc>
        <w:tc>
          <w:tcPr>
            <w:tcW w:w="2551" w:type="dxa"/>
            <w:vAlign w:val="center"/>
          </w:tcPr>
          <w:p>
            <w:pPr>
              <w:pStyle w:val="14"/>
            </w:pPr>
            <w:r>
              <w:t>≥90%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节约用水</w:t>
            </w:r>
          </w:p>
        </w:tc>
        <w:tc>
          <w:tcPr>
            <w:tcW w:w="2835" w:type="dxa"/>
            <w:vAlign w:val="center"/>
          </w:tcPr>
          <w:p>
            <w:pPr>
              <w:pStyle w:val="14"/>
            </w:pPr>
            <w:r>
              <w:t>保护水资源</w:t>
            </w:r>
          </w:p>
        </w:tc>
        <w:tc>
          <w:tcPr>
            <w:tcW w:w="2551" w:type="dxa"/>
            <w:vAlign w:val="center"/>
          </w:tcPr>
          <w:p>
            <w:pPr>
              <w:pStyle w:val="14"/>
            </w:pPr>
            <w:r>
              <w:t>保护水资源</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服务对象的满意度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89、石财农【2022】105号提前下达2023年市级水利发展资金预算指标（节水工程补助资金）绩效目标表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1.2023年市级水利发展资金节水工程补助资金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节约用水补助成本</w:t>
            </w:r>
          </w:p>
        </w:tc>
        <w:tc>
          <w:tcPr>
            <w:tcW w:w="2835" w:type="dxa"/>
            <w:vAlign w:val="center"/>
          </w:tcPr>
          <w:p>
            <w:pPr>
              <w:pStyle w:val="14"/>
            </w:pPr>
            <w:r>
              <w:t>节水用水补助成本</w:t>
            </w:r>
          </w:p>
        </w:tc>
        <w:tc>
          <w:tcPr>
            <w:tcW w:w="2551" w:type="dxa"/>
            <w:vAlign w:val="center"/>
          </w:tcPr>
          <w:p>
            <w:pPr>
              <w:pStyle w:val="14"/>
            </w:pPr>
            <w:r>
              <w:t>33万元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补助节水型高校数量</w:t>
            </w:r>
          </w:p>
        </w:tc>
        <w:tc>
          <w:tcPr>
            <w:tcW w:w="2835" w:type="dxa"/>
            <w:vAlign w:val="center"/>
          </w:tcPr>
          <w:p>
            <w:pPr>
              <w:pStyle w:val="14"/>
            </w:pPr>
            <w:r>
              <w:t>补助节水型高校数量</w:t>
            </w:r>
          </w:p>
        </w:tc>
        <w:tc>
          <w:tcPr>
            <w:tcW w:w="2551" w:type="dxa"/>
            <w:vAlign w:val="center"/>
          </w:tcPr>
          <w:p>
            <w:pPr>
              <w:pStyle w:val="14"/>
            </w:pPr>
            <w:r>
              <w:t>4所</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安装监测设备合格数占总安装数的比率</w:t>
            </w:r>
          </w:p>
        </w:tc>
        <w:tc>
          <w:tcPr>
            <w:tcW w:w="2551" w:type="dxa"/>
            <w:vAlign w:val="center"/>
          </w:tcPr>
          <w:p>
            <w:pPr>
              <w:pStyle w:val="14"/>
            </w:pPr>
            <w:r>
              <w:t>≥95%</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按时完成占应完成的比例</w:t>
            </w:r>
          </w:p>
        </w:tc>
        <w:tc>
          <w:tcPr>
            <w:tcW w:w="2551" w:type="dxa"/>
            <w:vAlign w:val="center"/>
          </w:tcPr>
          <w:p>
            <w:pPr>
              <w:pStyle w:val="14"/>
            </w:pPr>
            <w:r>
              <w:t>≥90%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节约用水</w:t>
            </w:r>
          </w:p>
        </w:tc>
        <w:tc>
          <w:tcPr>
            <w:tcW w:w="2835" w:type="dxa"/>
            <w:vAlign w:val="center"/>
          </w:tcPr>
          <w:p>
            <w:pPr>
              <w:pStyle w:val="14"/>
            </w:pPr>
            <w:r>
              <w:t>保护水资源</w:t>
            </w:r>
          </w:p>
        </w:tc>
        <w:tc>
          <w:tcPr>
            <w:tcW w:w="2551" w:type="dxa"/>
            <w:vAlign w:val="center"/>
          </w:tcPr>
          <w:p>
            <w:pPr>
              <w:pStyle w:val="14"/>
            </w:pPr>
            <w:r>
              <w:t>保护水资源</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服务对象的满意度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90、石财农【2022】87号提前下达2023年中央水利发展资金绩效目标表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完成监测站点</w:t>
            </w:r>
          </w:p>
        </w:tc>
        <w:tc>
          <w:tcPr>
            <w:tcW w:w="2835" w:type="dxa"/>
            <w:vAlign w:val="center"/>
          </w:tcPr>
          <w:p>
            <w:pPr>
              <w:pStyle w:val="14"/>
            </w:pPr>
            <w:r>
              <w:t>完成监测站点的数量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站点安装数量</w:t>
            </w:r>
          </w:p>
        </w:tc>
        <w:tc>
          <w:tcPr>
            <w:tcW w:w="2835" w:type="dxa"/>
            <w:vAlign w:val="center"/>
          </w:tcPr>
          <w:p>
            <w:pPr>
              <w:pStyle w:val="14"/>
            </w:pPr>
            <w:r>
              <w:t>安装位计、压力表、太阳能电池板等数量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tc>
        <w:tc>
          <w:tcPr>
            <w:tcW w:w="2835" w:type="dxa"/>
            <w:vAlign w:val="center"/>
          </w:tcPr>
          <w:p>
            <w:pPr>
              <w:pStyle w:val="14"/>
            </w:pPr>
            <w:r>
              <w:t>工程完成的时间</w:t>
            </w:r>
          </w:p>
        </w:tc>
        <w:tc>
          <w:tcPr>
            <w:tcW w:w="2551" w:type="dxa"/>
            <w:vAlign w:val="center"/>
          </w:tcPr>
          <w:p>
            <w:pPr>
              <w:pStyle w:val="14"/>
            </w:pPr>
            <w:r>
              <w:t>2023年底完成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安装监测设备合格数占总安装数的比率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安装设备成本</w:t>
            </w:r>
          </w:p>
        </w:tc>
        <w:tc>
          <w:tcPr>
            <w:tcW w:w="2835" w:type="dxa"/>
            <w:vAlign w:val="center"/>
          </w:tcPr>
          <w:p>
            <w:pPr>
              <w:pStyle w:val="14"/>
            </w:pPr>
            <w:r>
              <w:t>安装设备成本</w:t>
            </w:r>
          </w:p>
        </w:tc>
        <w:tc>
          <w:tcPr>
            <w:tcW w:w="2551" w:type="dxa"/>
            <w:vAlign w:val="center"/>
          </w:tcPr>
          <w:p>
            <w:pPr>
              <w:pStyle w:val="14"/>
            </w:pPr>
            <w:r>
              <w:t>16万元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通过远程监控设备传输的数据作为科学核算区域农业灌溉实际取用地下水量的数据基础</w:t>
            </w:r>
          </w:p>
        </w:tc>
        <w:tc>
          <w:tcPr>
            <w:tcW w:w="2551" w:type="dxa"/>
            <w:vAlign w:val="center"/>
          </w:tcPr>
          <w:p>
            <w:pPr>
              <w:pStyle w:val="14"/>
            </w:pPr>
            <w:r>
              <w:t>通过远程监控设备传输的数据作为科学核算区域农业灌溉实际取用地下水量的数据基础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91、水资源业务管理经费绩效目标表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1.通过平时在小区学校举行水法宣传活动及水法宣传日在市政广场进行水法宣传，完成正常工作。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印刷数量</w:t>
            </w:r>
          </w:p>
        </w:tc>
        <w:tc>
          <w:tcPr>
            <w:tcW w:w="2835" w:type="dxa"/>
            <w:vAlign w:val="center"/>
          </w:tcPr>
          <w:p>
            <w:pPr>
              <w:pStyle w:val="14"/>
            </w:pPr>
            <w:r>
              <w:t>水法宣传日在市政广场向群众发放宣传手册</w:t>
            </w:r>
          </w:p>
        </w:tc>
        <w:tc>
          <w:tcPr>
            <w:tcW w:w="2551" w:type="dxa"/>
            <w:vAlign w:val="center"/>
          </w:tcPr>
          <w:p>
            <w:pPr>
              <w:pStyle w:val="14"/>
            </w:pPr>
            <w:r>
              <w:t>≥20000册</w:t>
            </w:r>
          </w:p>
        </w:tc>
        <w:tc>
          <w:tcPr>
            <w:tcW w:w="2268" w:type="dxa"/>
            <w:vAlign w:val="center"/>
          </w:tcPr>
          <w:p>
            <w:pPr>
              <w:pStyle w:val="14"/>
            </w:pPr>
            <w: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租车数量</w:t>
            </w:r>
          </w:p>
        </w:tc>
        <w:tc>
          <w:tcPr>
            <w:tcW w:w="2835" w:type="dxa"/>
            <w:vAlign w:val="center"/>
          </w:tcPr>
          <w:p>
            <w:pPr>
              <w:pStyle w:val="14"/>
            </w:pPr>
            <w:r>
              <w:t>租车数量</w:t>
            </w:r>
          </w:p>
        </w:tc>
        <w:tc>
          <w:tcPr>
            <w:tcW w:w="2551" w:type="dxa"/>
            <w:vAlign w:val="center"/>
          </w:tcPr>
          <w:p>
            <w:pPr>
              <w:pStyle w:val="14"/>
            </w:pPr>
            <w:r>
              <w:t>2辆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监测点数量</w:t>
            </w:r>
          </w:p>
        </w:tc>
        <w:tc>
          <w:tcPr>
            <w:tcW w:w="2835" w:type="dxa"/>
            <w:vAlign w:val="center"/>
          </w:tcPr>
          <w:p>
            <w:pPr>
              <w:pStyle w:val="14"/>
            </w:pPr>
            <w:r>
              <w:t>监测点数量</w:t>
            </w:r>
          </w:p>
        </w:tc>
        <w:tc>
          <w:tcPr>
            <w:tcW w:w="2551" w:type="dxa"/>
            <w:vAlign w:val="center"/>
          </w:tcPr>
          <w:p>
            <w:pPr>
              <w:pStyle w:val="14"/>
            </w:pPr>
            <w:r>
              <w:t>34个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2835" w:type="dxa"/>
            <w:vAlign w:val="center"/>
          </w:tcPr>
          <w:p>
            <w:pPr>
              <w:pStyle w:val="14"/>
            </w:pPr>
            <w:r>
              <w:t>制作宣传用品的产品质量</w:t>
            </w:r>
          </w:p>
        </w:tc>
        <w:tc>
          <w:tcPr>
            <w:tcW w:w="2551" w:type="dxa"/>
            <w:vAlign w:val="center"/>
          </w:tcPr>
          <w:p>
            <w:pPr>
              <w:pStyle w:val="14"/>
            </w:pPr>
            <w:r>
              <w:t>≥95%</w:t>
            </w:r>
          </w:p>
        </w:tc>
        <w:tc>
          <w:tcPr>
            <w:tcW w:w="2268" w:type="dxa"/>
            <w:vAlign w:val="center"/>
          </w:tcPr>
          <w:p>
            <w:pPr>
              <w:pStyle w:val="14"/>
            </w:pPr>
            <w: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水法宣传的完成时间</w:t>
            </w:r>
          </w:p>
        </w:tc>
        <w:tc>
          <w:tcPr>
            <w:tcW w:w="2551" w:type="dxa"/>
            <w:vAlign w:val="center"/>
          </w:tcPr>
          <w:p>
            <w:pPr>
              <w:pStyle w:val="14"/>
            </w:pPr>
            <w:r>
              <w:t>8天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水资源业务管理成本</w:t>
            </w:r>
          </w:p>
        </w:tc>
        <w:tc>
          <w:tcPr>
            <w:tcW w:w="2835" w:type="dxa"/>
            <w:vAlign w:val="center"/>
          </w:tcPr>
          <w:p>
            <w:pPr>
              <w:pStyle w:val="14"/>
            </w:pPr>
            <w:r>
              <w:t>水资源业务管理成本</w:t>
            </w:r>
          </w:p>
        </w:tc>
        <w:tc>
          <w:tcPr>
            <w:tcW w:w="2551" w:type="dxa"/>
            <w:vAlign w:val="center"/>
          </w:tcPr>
          <w:p>
            <w:pPr>
              <w:pStyle w:val="14"/>
            </w:pPr>
            <w:r>
              <w:t>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宣传次数</w:t>
            </w:r>
          </w:p>
        </w:tc>
        <w:tc>
          <w:tcPr>
            <w:tcW w:w="2835" w:type="dxa"/>
            <w:vAlign w:val="center"/>
          </w:tcPr>
          <w:p>
            <w:pPr>
              <w:pStyle w:val="14"/>
            </w:pPr>
            <w:r>
              <w:t>宣传次数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通过水法宣从而使人们增强对地下水的保护意识</w:t>
            </w:r>
          </w:p>
        </w:tc>
        <w:tc>
          <w:tcPr>
            <w:tcW w:w="2551" w:type="dxa"/>
            <w:vAlign w:val="center"/>
          </w:tcPr>
          <w:p>
            <w:pPr>
              <w:pStyle w:val="14"/>
            </w:pPr>
            <w:r>
              <w:t>通过水法宣从而使人们增强对地下水的保护意识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对水法宣传的满意程度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发放补助的人数</w:t>
            </w:r>
          </w:p>
        </w:tc>
        <w:tc>
          <w:tcPr>
            <w:tcW w:w="2551" w:type="dxa"/>
            <w:vAlign w:val="center"/>
          </w:tcPr>
          <w:p>
            <w:pPr>
              <w:pStyle w:val="14"/>
            </w:pPr>
            <w:r>
              <w:t>4人</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补助资金发放时效</w:t>
            </w:r>
          </w:p>
        </w:tc>
        <w:tc>
          <w:tcPr>
            <w:tcW w:w="2835" w:type="dxa"/>
            <w:vAlign w:val="center"/>
          </w:tcPr>
          <w:p>
            <w:pPr>
              <w:pStyle w:val="14"/>
            </w:pPr>
            <w:r>
              <w:t>退役军人补助资金及时发放率</w:t>
            </w:r>
          </w:p>
        </w:tc>
        <w:tc>
          <w:tcPr>
            <w:tcW w:w="2551" w:type="dxa"/>
            <w:vAlign w:val="center"/>
          </w:tcPr>
          <w:p>
            <w:pPr>
              <w:pStyle w:val="14"/>
            </w:pPr>
            <w:r>
              <w:t>≥100%</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退役军人人均财政投入水平</w:t>
            </w:r>
          </w:p>
        </w:tc>
        <w:tc>
          <w:tcPr>
            <w:tcW w:w="2835" w:type="dxa"/>
            <w:vAlign w:val="center"/>
          </w:tcPr>
          <w:p>
            <w:pPr>
              <w:pStyle w:val="14"/>
            </w:pPr>
            <w:r>
              <w:t>人均财政补助标准</w:t>
            </w:r>
          </w:p>
        </w:tc>
        <w:tc>
          <w:tcPr>
            <w:tcW w:w="2551" w:type="dxa"/>
            <w:vAlign w:val="center"/>
          </w:tcPr>
          <w:p>
            <w:pPr>
              <w:pStyle w:val="14"/>
            </w:pPr>
            <w:r>
              <w:t>42600元/人/年</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退役军人人均财政投入水平</w:t>
            </w:r>
          </w:p>
        </w:tc>
        <w:tc>
          <w:tcPr>
            <w:tcW w:w="2835" w:type="dxa"/>
            <w:vAlign w:val="center"/>
          </w:tcPr>
          <w:p>
            <w:pPr>
              <w:pStyle w:val="14"/>
            </w:pPr>
            <w:r>
              <w:t>人均财政补助标准</w:t>
            </w:r>
          </w:p>
        </w:tc>
        <w:tc>
          <w:tcPr>
            <w:tcW w:w="2551" w:type="dxa"/>
            <w:vAlign w:val="center"/>
          </w:tcPr>
          <w:p>
            <w:pPr>
              <w:pStyle w:val="14"/>
            </w:pPr>
            <w:r>
              <w:t>37200元/人/年</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工资发放金额的准确率</w:t>
            </w:r>
          </w:p>
        </w:tc>
        <w:tc>
          <w:tcPr>
            <w:tcW w:w="2551" w:type="dxa"/>
            <w:vAlign w:val="center"/>
          </w:tcPr>
          <w:p>
            <w:pPr>
              <w:pStyle w:val="14"/>
            </w:pPr>
            <w:r>
              <w:t>100%</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安置退役军人就业</w:t>
            </w:r>
          </w:p>
        </w:tc>
        <w:tc>
          <w:tcPr>
            <w:tcW w:w="2835" w:type="dxa"/>
            <w:vAlign w:val="center"/>
          </w:tcPr>
          <w:p>
            <w:pPr>
              <w:pStyle w:val="14"/>
            </w:pPr>
            <w:r>
              <w:t>加大安置退役军人就业援助工作，实现就业</w:t>
            </w:r>
          </w:p>
        </w:tc>
        <w:tc>
          <w:tcPr>
            <w:tcW w:w="2551" w:type="dxa"/>
            <w:vAlign w:val="center"/>
          </w:tcPr>
          <w:p>
            <w:pPr>
              <w:pStyle w:val="14"/>
            </w:pPr>
            <w:r>
              <w:t>加大安置退役军人就业援助工作，实现就业</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安置的退役军人满意度</w:t>
            </w:r>
          </w:p>
        </w:tc>
        <w:tc>
          <w:tcPr>
            <w:tcW w:w="2835" w:type="dxa"/>
            <w:vAlign w:val="center"/>
          </w:tcPr>
          <w:p>
            <w:pPr>
              <w:pStyle w:val="14"/>
            </w:pPr>
            <w:r>
              <w:t>被安置退役军人满意度</w:t>
            </w:r>
          </w:p>
        </w:tc>
        <w:tc>
          <w:tcPr>
            <w:tcW w:w="2551" w:type="dxa"/>
            <w:vAlign w:val="center"/>
          </w:tcPr>
          <w:p>
            <w:pPr>
              <w:pStyle w:val="14"/>
            </w:pPr>
            <w:r>
              <w:t>100百分数</w:t>
            </w:r>
          </w:p>
        </w:tc>
        <w:tc>
          <w:tcPr>
            <w:tcW w:w="2268" w:type="dxa"/>
            <w:vAlign w:val="center"/>
          </w:tcPr>
          <w:p>
            <w:pPr>
              <w:pStyle w:val="14"/>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93、编制河道管理范围划界标界技术方案编制费用绩效目标表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1.按照合同要求完成方案编制并通过政府批复，解决河道管理界限不清，权属不明、认识不统一等问题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划界标界河道数量</w:t>
            </w:r>
          </w:p>
        </w:tc>
        <w:tc>
          <w:tcPr>
            <w:tcW w:w="2835" w:type="dxa"/>
            <w:vAlign w:val="center"/>
          </w:tcPr>
          <w:p>
            <w:pPr>
              <w:pStyle w:val="14"/>
            </w:pPr>
            <w:r>
              <w:t>河道管理范围划界标界河道数量</w:t>
            </w:r>
          </w:p>
        </w:tc>
        <w:tc>
          <w:tcPr>
            <w:tcW w:w="2551" w:type="dxa"/>
            <w:vAlign w:val="center"/>
          </w:tcPr>
          <w:p>
            <w:pPr>
              <w:pStyle w:val="14"/>
            </w:pPr>
            <w:r>
              <w:t>4条</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技术方案成册数量</w:t>
            </w:r>
          </w:p>
        </w:tc>
        <w:tc>
          <w:tcPr>
            <w:tcW w:w="2835" w:type="dxa"/>
            <w:vAlign w:val="center"/>
          </w:tcPr>
          <w:p>
            <w:pPr>
              <w:pStyle w:val="14"/>
            </w:pPr>
            <w:r>
              <w:t>划界技术方案最终成册使用的数量</w:t>
            </w:r>
          </w:p>
        </w:tc>
        <w:tc>
          <w:tcPr>
            <w:tcW w:w="2551" w:type="dxa"/>
            <w:vAlign w:val="center"/>
          </w:tcPr>
          <w:p>
            <w:pPr>
              <w:pStyle w:val="14"/>
            </w:pPr>
            <w:r>
              <w:t>20册</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技术方案通过率</w:t>
            </w:r>
          </w:p>
        </w:tc>
        <w:tc>
          <w:tcPr>
            <w:tcW w:w="2835" w:type="dxa"/>
            <w:vAlign w:val="center"/>
          </w:tcPr>
          <w:p>
            <w:pPr>
              <w:pStyle w:val="14"/>
            </w:pPr>
            <w:r>
              <w:t>划界标界技术方案通过专家技术审查及政府批准占总出具技术方案数量的比率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技术方案完成率</w:t>
            </w:r>
          </w:p>
        </w:tc>
        <w:tc>
          <w:tcPr>
            <w:tcW w:w="2835" w:type="dxa"/>
            <w:vAlign w:val="center"/>
          </w:tcPr>
          <w:p>
            <w:pPr>
              <w:pStyle w:val="14"/>
            </w:pPr>
            <w:r>
              <w:t>划界标界技术方案完成率占总任务的比率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技术方案单价标准</w:t>
            </w:r>
          </w:p>
        </w:tc>
        <w:tc>
          <w:tcPr>
            <w:tcW w:w="2835" w:type="dxa"/>
            <w:vAlign w:val="center"/>
          </w:tcPr>
          <w:p>
            <w:pPr>
              <w:pStyle w:val="14"/>
            </w:pPr>
            <w:r>
              <w:t>按河道数量收取技术方案费用标准</w:t>
            </w:r>
          </w:p>
        </w:tc>
        <w:tc>
          <w:tcPr>
            <w:tcW w:w="2551" w:type="dxa"/>
            <w:vAlign w:val="center"/>
          </w:tcPr>
          <w:p>
            <w:pPr>
              <w:pStyle w:val="14"/>
            </w:pPr>
            <w:r>
              <w:t>14.83万元</w:t>
            </w:r>
          </w:p>
          <w:p>
            <w:pPr>
              <w:pStyle w:val="14"/>
            </w:pP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技术方案使用年限</w:t>
            </w:r>
          </w:p>
        </w:tc>
        <w:tc>
          <w:tcPr>
            <w:tcW w:w="2835" w:type="dxa"/>
            <w:vAlign w:val="center"/>
          </w:tcPr>
          <w:p>
            <w:pPr>
              <w:pStyle w:val="14"/>
            </w:pPr>
            <w:r>
              <w:t>技术方案日常使用年限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94、河道岁修工程绩效目标表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1.对河道险工险段的清淤拓宽5000米、防岸修护200米，保持河道行洪畅通，确保河道行洪安，保障周边群众生命财产安全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治理中小河流数量</w:t>
            </w:r>
          </w:p>
        </w:tc>
        <w:tc>
          <w:tcPr>
            <w:tcW w:w="2835" w:type="dxa"/>
            <w:vAlign w:val="center"/>
          </w:tcPr>
          <w:p>
            <w:pPr>
              <w:pStyle w:val="14"/>
            </w:pPr>
            <w:r>
              <w:t>治理险工险段河道的数量</w:t>
            </w:r>
          </w:p>
        </w:tc>
        <w:tc>
          <w:tcPr>
            <w:tcW w:w="2551" w:type="dxa"/>
            <w:vAlign w:val="center"/>
          </w:tcPr>
          <w:p>
            <w:pPr>
              <w:pStyle w:val="14"/>
            </w:pPr>
            <w:r>
              <w:t>7条</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清淤拓宽长度</w:t>
            </w:r>
          </w:p>
        </w:tc>
        <w:tc>
          <w:tcPr>
            <w:tcW w:w="2835" w:type="dxa"/>
            <w:vAlign w:val="center"/>
          </w:tcPr>
          <w:p>
            <w:pPr>
              <w:pStyle w:val="14"/>
            </w:pPr>
            <w:r>
              <w:t>对河道险工险段进行清淤拓宽长度</w:t>
            </w:r>
          </w:p>
        </w:tc>
        <w:tc>
          <w:tcPr>
            <w:tcW w:w="2551" w:type="dxa"/>
            <w:vAlign w:val="center"/>
          </w:tcPr>
          <w:p>
            <w:pPr>
              <w:pStyle w:val="14"/>
            </w:pPr>
            <w:r>
              <w:t>5000米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护岸修护长度</w:t>
            </w:r>
          </w:p>
        </w:tc>
        <w:tc>
          <w:tcPr>
            <w:tcW w:w="2835" w:type="dxa"/>
            <w:vAlign w:val="center"/>
          </w:tcPr>
          <w:p>
            <w:pPr>
              <w:pStyle w:val="14"/>
            </w:pPr>
            <w:r>
              <w:t>对河道险工险段进行护岸修护长度</w:t>
            </w:r>
          </w:p>
        </w:tc>
        <w:tc>
          <w:tcPr>
            <w:tcW w:w="2551" w:type="dxa"/>
            <w:vAlign w:val="center"/>
          </w:tcPr>
          <w:p>
            <w:pPr>
              <w:pStyle w:val="14"/>
            </w:pPr>
            <w:r>
              <w:t>200米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验收合格率占总任务的比例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中小河流治理完工率</w:t>
            </w:r>
          </w:p>
        </w:tc>
        <w:tc>
          <w:tcPr>
            <w:tcW w:w="2835" w:type="dxa"/>
            <w:vAlign w:val="center"/>
          </w:tcPr>
          <w:p>
            <w:pPr>
              <w:pStyle w:val="14"/>
            </w:pPr>
            <w:r>
              <w:t>治理任务进度占总任务的比率</w:t>
            </w:r>
          </w:p>
        </w:tc>
        <w:tc>
          <w:tcPr>
            <w:tcW w:w="2551" w:type="dxa"/>
            <w:vAlign w:val="center"/>
          </w:tcPr>
          <w:p>
            <w:pPr>
              <w:pStyle w:val="14"/>
            </w:pPr>
            <w:r>
              <w:t>100%</w:t>
            </w:r>
          </w:p>
          <w:p>
            <w:pPr>
              <w:pStyle w:val="14"/>
            </w:pP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治理险工险段工程建设成本</w:t>
            </w:r>
          </w:p>
        </w:tc>
        <w:tc>
          <w:tcPr>
            <w:tcW w:w="2551" w:type="dxa"/>
            <w:vAlign w:val="center"/>
          </w:tcPr>
          <w:p>
            <w:pPr>
              <w:pStyle w:val="14"/>
            </w:pPr>
            <w:r>
              <w:t>50万元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中小河流治理受益人数</w:t>
            </w:r>
          </w:p>
        </w:tc>
        <w:tc>
          <w:tcPr>
            <w:tcW w:w="2835" w:type="dxa"/>
            <w:vAlign w:val="center"/>
          </w:tcPr>
          <w:p>
            <w:pPr>
              <w:pStyle w:val="14"/>
            </w:pPr>
            <w:r>
              <w:t>通过治理周边受益人口数量</w:t>
            </w:r>
          </w:p>
        </w:tc>
        <w:tc>
          <w:tcPr>
            <w:tcW w:w="2551" w:type="dxa"/>
            <w:vAlign w:val="center"/>
          </w:tcPr>
          <w:p>
            <w:pPr>
              <w:pStyle w:val="14"/>
            </w:pPr>
            <w:r>
              <w:t>≥10万人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重点河段防洪减灾能力</w:t>
            </w:r>
          </w:p>
        </w:tc>
        <w:tc>
          <w:tcPr>
            <w:tcW w:w="2835" w:type="dxa"/>
            <w:vAlign w:val="center"/>
          </w:tcPr>
          <w:p>
            <w:pPr>
              <w:pStyle w:val="14"/>
            </w:pPr>
            <w:r>
              <w:t>通过治理，河道行洪能力得到有效提升</w:t>
            </w:r>
          </w:p>
        </w:tc>
        <w:tc>
          <w:tcPr>
            <w:tcW w:w="2551" w:type="dxa"/>
            <w:vAlign w:val="center"/>
          </w:tcPr>
          <w:p>
            <w:pPr>
              <w:pStyle w:val="14"/>
            </w:pPr>
            <w:r>
              <w:t>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河道整治工程使用年限</w:t>
            </w:r>
          </w:p>
        </w:tc>
        <w:tc>
          <w:tcPr>
            <w:tcW w:w="2835" w:type="dxa"/>
            <w:vAlign w:val="center"/>
          </w:tcPr>
          <w:p>
            <w:pPr>
              <w:pStyle w:val="14"/>
            </w:pPr>
            <w:r>
              <w:t>河道整治工程设施正常使用年限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w:t>
            </w:r>
            <w:r>
              <w:rPr>
                <w:rFonts w:hint="eastAsia"/>
                <w:lang w:eastAsia="zh-CN"/>
              </w:rPr>
              <w:t>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95、鹿泉区洨河西龙贵村段水毁工程绩效目标表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1.对西龙贵村段河道挡墙进行重建25米及河道挡墙修复加固15米。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河道抢险的长度</w:t>
            </w:r>
          </w:p>
        </w:tc>
        <w:tc>
          <w:tcPr>
            <w:tcW w:w="2835" w:type="dxa"/>
            <w:vAlign w:val="center"/>
          </w:tcPr>
          <w:p>
            <w:pPr>
              <w:pStyle w:val="14"/>
            </w:pPr>
            <w:r>
              <w:t>河道岸坡抢险的长度</w:t>
            </w:r>
          </w:p>
        </w:tc>
        <w:tc>
          <w:tcPr>
            <w:tcW w:w="2551" w:type="dxa"/>
            <w:vAlign w:val="center"/>
          </w:tcPr>
          <w:p>
            <w:pPr>
              <w:pStyle w:val="14"/>
            </w:pPr>
            <w:r>
              <w:t>25米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重建挡墙长度</w:t>
            </w:r>
          </w:p>
        </w:tc>
        <w:tc>
          <w:tcPr>
            <w:tcW w:w="2835" w:type="dxa"/>
            <w:vAlign w:val="center"/>
          </w:tcPr>
          <w:p>
            <w:pPr>
              <w:pStyle w:val="14"/>
            </w:pPr>
            <w:r>
              <w:t>重建河道挡墙的长度</w:t>
            </w:r>
          </w:p>
        </w:tc>
        <w:tc>
          <w:tcPr>
            <w:tcW w:w="2551" w:type="dxa"/>
            <w:vAlign w:val="center"/>
          </w:tcPr>
          <w:p>
            <w:pPr>
              <w:pStyle w:val="14"/>
            </w:pPr>
            <w:r>
              <w:t>25米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修复加固挡墙长度</w:t>
            </w:r>
          </w:p>
        </w:tc>
        <w:tc>
          <w:tcPr>
            <w:tcW w:w="2835" w:type="dxa"/>
            <w:vAlign w:val="center"/>
          </w:tcPr>
          <w:p>
            <w:pPr>
              <w:pStyle w:val="14"/>
            </w:pPr>
            <w:r>
              <w:t>修复加固河道挡墙长度</w:t>
            </w:r>
          </w:p>
        </w:tc>
        <w:tc>
          <w:tcPr>
            <w:tcW w:w="2551" w:type="dxa"/>
            <w:vAlign w:val="center"/>
          </w:tcPr>
          <w:p>
            <w:pPr>
              <w:pStyle w:val="14"/>
            </w:pPr>
            <w:r>
              <w:t>15米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验收合格率占总任务的比例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完工率</w:t>
            </w:r>
          </w:p>
        </w:tc>
        <w:tc>
          <w:tcPr>
            <w:tcW w:w="2835" w:type="dxa"/>
            <w:vAlign w:val="center"/>
          </w:tcPr>
          <w:p>
            <w:pPr>
              <w:pStyle w:val="14"/>
            </w:pPr>
            <w:r>
              <w:t>重建、修复任务进度占总任务的比率</w:t>
            </w:r>
          </w:p>
        </w:tc>
        <w:tc>
          <w:tcPr>
            <w:tcW w:w="2551" w:type="dxa"/>
            <w:vAlign w:val="center"/>
          </w:tcPr>
          <w:p>
            <w:pPr>
              <w:pStyle w:val="14"/>
            </w:pPr>
            <w:r>
              <w:t>100%</w:t>
            </w:r>
          </w:p>
          <w:p>
            <w:pPr>
              <w:pStyle w:val="14"/>
            </w:pP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河道抢险、重建、修复工程建设成本</w:t>
            </w:r>
          </w:p>
        </w:tc>
        <w:tc>
          <w:tcPr>
            <w:tcW w:w="2835" w:type="dxa"/>
            <w:vAlign w:val="center"/>
          </w:tcPr>
          <w:p>
            <w:pPr>
              <w:pStyle w:val="14"/>
            </w:pPr>
            <w:r>
              <w:t>河道抢险、重建、修复工程建设总成本</w:t>
            </w:r>
          </w:p>
        </w:tc>
        <w:tc>
          <w:tcPr>
            <w:tcW w:w="2551" w:type="dxa"/>
            <w:vAlign w:val="center"/>
          </w:tcPr>
          <w:p>
            <w:pPr>
              <w:pStyle w:val="14"/>
            </w:pPr>
            <w:r>
              <w:t>43.1万元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河道整治使用年限</w:t>
            </w:r>
          </w:p>
        </w:tc>
        <w:tc>
          <w:tcPr>
            <w:tcW w:w="2835" w:type="dxa"/>
            <w:vAlign w:val="center"/>
          </w:tcPr>
          <w:p>
            <w:pPr>
              <w:pStyle w:val="14"/>
            </w:pPr>
            <w:r>
              <w:t>河道整治正常使用年限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96、鹿泉区河道岸线保护与利用规划编制费绩效目标表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1.编制太平河（汊河）北海山至北新城段、洨河羊角庄至区界两条河道岸线保护与利用规划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河道岸线保护与利用规划成册的数量</w:t>
            </w:r>
          </w:p>
        </w:tc>
        <w:tc>
          <w:tcPr>
            <w:tcW w:w="2835" w:type="dxa"/>
            <w:vAlign w:val="center"/>
          </w:tcPr>
          <w:p>
            <w:pPr>
              <w:pStyle w:val="14"/>
            </w:pPr>
            <w:r>
              <w:t>河道岸线保护与利用规划最终成册的数量</w:t>
            </w:r>
          </w:p>
        </w:tc>
        <w:tc>
          <w:tcPr>
            <w:tcW w:w="2551" w:type="dxa"/>
            <w:vAlign w:val="center"/>
          </w:tcPr>
          <w:p>
            <w:pPr>
              <w:pStyle w:val="14"/>
            </w:pPr>
            <w:r>
              <w:t>50册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河道岸线保护与利用规划的河道数量</w:t>
            </w:r>
          </w:p>
        </w:tc>
        <w:tc>
          <w:tcPr>
            <w:tcW w:w="2835" w:type="dxa"/>
            <w:vAlign w:val="center"/>
          </w:tcPr>
          <w:p>
            <w:pPr>
              <w:pStyle w:val="14"/>
            </w:pPr>
            <w:r>
              <w:t>河道岸线保护与利用规划的最终河道数量</w:t>
            </w:r>
          </w:p>
        </w:tc>
        <w:tc>
          <w:tcPr>
            <w:tcW w:w="2551" w:type="dxa"/>
            <w:vAlign w:val="center"/>
          </w:tcPr>
          <w:p>
            <w:pPr>
              <w:pStyle w:val="14"/>
            </w:pPr>
            <w:r>
              <w:t>2条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河道岸线保护与利用规划划通过率</w:t>
            </w:r>
          </w:p>
        </w:tc>
        <w:tc>
          <w:tcPr>
            <w:tcW w:w="2835" w:type="dxa"/>
            <w:vAlign w:val="center"/>
          </w:tcPr>
          <w:p>
            <w:pPr>
              <w:pStyle w:val="14"/>
            </w:pPr>
            <w:r>
              <w:t>河道岸线保护与利用规划划通过专家技术审查及政府批准占总出具规划数量的比率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河道岸线保护与利用规划完成时间</w:t>
            </w:r>
          </w:p>
        </w:tc>
        <w:tc>
          <w:tcPr>
            <w:tcW w:w="2835" w:type="dxa"/>
            <w:vAlign w:val="center"/>
          </w:tcPr>
          <w:p>
            <w:pPr>
              <w:pStyle w:val="14"/>
            </w:pPr>
            <w:r>
              <w:t>河道岸线保护与利用规划按要求完成的时间</w:t>
            </w:r>
          </w:p>
        </w:tc>
        <w:tc>
          <w:tcPr>
            <w:tcW w:w="2551" w:type="dxa"/>
            <w:vAlign w:val="center"/>
          </w:tcPr>
          <w:p>
            <w:pPr>
              <w:pStyle w:val="14"/>
            </w:pPr>
            <w:r>
              <w:t>2022'年'10'月'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河道岸线保护与利用规划单位建设成本</w:t>
            </w:r>
          </w:p>
        </w:tc>
        <w:tc>
          <w:tcPr>
            <w:tcW w:w="2835" w:type="dxa"/>
            <w:vAlign w:val="center"/>
          </w:tcPr>
          <w:p>
            <w:pPr>
              <w:pStyle w:val="14"/>
            </w:pPr>
            <w:r>
              <w:t>河道岸线保护与利用规划按每条河道单位建设成本</w:t>
            </w:r>
          </w:p>
        </w:tc>
        <w:tc>
          <w:tcPr>
            <w:tcW w:w="2551" w:type="dxa"/>
            <w:vAlign w:val="center"/>
          </w:tcPr>
          <w:p>
            <w:pPr>
              <w:pStyle w:val="14"/>
            </w:pPr>
            <w:r>
              <w:t>10万元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河道岸线保护与利用规划使用年限</w:t>
            </w:r>
          </w:p>
        </w:tc>
        <w:tc>
          <w:tcPr>
            <w:tcW w:w="2835" w:type="dxa"/>
            <w:vAlign w:val="center"/>
          </w:tcPr>
          <w:p>
            <w:pPr>
              <w:pStyle w:val="14"/>
            </w:pPr>
            <w:r>
              <w:t>河道岸线保护与利用规划正常使用年限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97、鹿泉区小青河划界编制费绩效目标表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1.对小青河流经长度、地点、流域面积、坐标等基本情况进行完善统计，将成果编制成册</w:t>
            </w:r>
          </w:p>
          <w:p>
            <w:pPr>
              <w:pStyle w:val="14"/>
            </w:pPr>
            <w:r>
              <w:t>2.通过现场实测、确定小青河管理范围，并出具失量图。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保护名录成册的数量</w:t>
            </w:r>
          </w:p>
        </w:tc>
        <w:tc>
          <w:tcPr>
            <w:tcW w:w="2835" w:type="dxa"/>
            <w:vAlign w:val="center"/>
          </w:tcPr>
          <w:p>
            <w:pPr>
              <w:pStyle w:val="14"/>
            </w:pPr>
            <w:r>
              <w:t>小青河保护名录成果成册的数量</w:t>
            </w:r>
          </w:p>
        </w:tc>
        <w:tc>
          <w:tcPr>
            <w:tcW w:w="2551" w:type="dxa"/>
            <w:vAlign w:val="center"/>
          </w:tcPr>
          <w:p>
            <w:pPr>
              <w:pStyle w:val="14"/>
            </w:pPr>
            <w:r>
              <w:t>20本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划界复核成册的数量</w:t>
            </w:r>
          </w:p>
        </w:tc>
        <w:tc>
          <w:tcPr>
            <w:tcW w:w="2835" w:type="dxa"/>
            <w:vAlign w:val="center"/>
          </w:tcPr>
          <w:p>
            <w:pPr>
              <w:pStyle w:val="14"/>
            </w:pPr>
            <w:r>
              <w:t>小青河划界复核成册的数量</w:t>
            </w:r>
          </w:p>
        </w:tc>
        <w:tc>
          <w:tcPr>
            <w:tcW w:w="2551" w:type="dxa"/>
            <w:vAlign w:val="center"/>
          </w:tcPr>
          <w:p>
            <w:pPr>
              <w:pStyle w:val="14"/>
            </w:pPr>
            <w:r>
              <w:t>20本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河道复核和划界的长度</w:t>
            </w:r>
          </w:p>
        </w:tc>
        <w:tc>
          <w:tcPr>
            <w:tcW w:w="2835" w:type="dxa"/>
            <w:vAlign w:val="center"/>
          </w:tcPr>
          <w:p>
            <w:pPr>
              <w:pStyle w:val="14"/>
            </w:pPr>
            <w:r>
              <w:t>小青河河道复核和划界的长度</w:t>
            </w:r>
          </w:p>
        </w:tc>
        <w:tc>
          <w:tcPr>
            <w:tcW w:w="2551" w:type="dxa"/>
            <w:vAlign w:val="center"/>
          </w:tcPr>
          <w:p>
            <w:pPr>
              <w:pStyle w:val="14"/>
            </w:pPr>
            <w:r>
              <w:t>8.6公里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划界通过率</w:t>
            </w:r>
          </w:p>
        </w:tc>
        <w:tc>
          <w:tcPr>
            <w:tcW w:w="2835" w:type="dxa"/>
            <w:vAlign w:val="center"/>
          </w:tcPr>
          <w:p>
            <w:pPr>
              <w:pStyle w:val="14"/>
            </w:pPr>
            <w:r>
              <w:t>划界通过专家技术审查及政府批准占总出具总数量的比率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划界完成时间</w:t>
            </w:r>
          </w:p>
        </w:tc>
        <w:tc>
          <w:tcPr>
            <w:tcW w:w="2835" w:type="dxa"/>
            <w:vAlign w:val="center"/>
          </w:tcPr>
          <w:p>
            <w:pPr>
              <w:pStyle w:val="14"/>
            </w:pPr>
            <w:r>
              <w:t>小青划界完成时间</w:t>
            </w:r>
          </w:p>
        </w:tc>
        <w:tc>
          <w:tcPr>
            <w:tcW w:w="2551" w:type="dxa"/>
            <w:vAlign w:val="center"/>
          </w:tcPr>
          <w:p>
            <w:pPr>
              <w:pStyle w:val="14"/>
            </w:pPr>
            <w:r>
              <w:t>2021年12月底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划界单位建设成本</w:t>
            </w:r>
          </w:p>
        </w:tc>
        <w:tc>
          <w:tcPr>
            <w:tcW w:w="2835" w:type="dxa"/>
            <w:vAlign w:val="center"/>
          </w:tcPr>
          <w:p>
            <w:pPr>
              <w:pStyle w:val="14"/>
            </w:pPr>
            <w:r>
              <w:t>按照小青河长度和工作量的建设成本</w:t>
            </w:r>
          </w:p>
        </w:tc>
        <w:tc>
          <w:tcPr>
            <w:tcW w:w="2551" w:type="dxa"/>
            <w:vAlign w:val="center"/>
          </w:tcPr>
          <w:p>
            <w:pPr>
              <w:pStyle w:val="14"/>
            </w:pPr>
            <w:r>
              <w:t>10万元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划界使用年限</w:t>
            </w:r>
          </w:p>
        </w:tc>
        <w:tc>
          <w:tcPr>
            <w:tcW w:w="2835" w:type="dxa"/>
            <w:vAlign w:val="center"/>
          </w:tcPr>
          <w:p>
            <w:pPr>
              <w:pStyle w:val="14"/>
            </w:pPr>
            <w:r>
              <w:t>小青河划界正常使用年限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p>
            <w:pPr>
              <w:pStyle w:val="14"/>
            </w:pP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98、南水北调中线邯石段防洪影响处理工程（鹿泉段）复核结算评审费用绩效目标表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1.南水北调中线干线防洪影响处理工程进行工程和竣工财务审计（工作工程审计费用及财务审计费用）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防洪工程左岸的长度</w:t>
            </w:r>
          </w:p>
        </w:tc>
        <w:tc>
          <w:tcPr>
            <w:tcW w:w="2835" w:type="dxa"/>
            <w:vAlign w:val="center"/>
          </w:tcPr>
          <w:p>
            <w:pPr>
              <w:pStyle w:val="14"/>
            </w:pPr>
            <w:r>
              <w:t>防洪工邯石段左岸河道防护长度</w:t>
            </w:r>
          </w:p>
        </w:tc>
        <w:tc>
          <w:tcPr>
            <w:tcW w:w="2551" w:type="dxa"/>
            <w:vAlign w:val="center"/>
          </w:tcPr>
          <w:p>
            <w:pPr>
              <w:pStyle w:val="14"/>
            </w:pPr>
            <w:r>
              <w:t>1360米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防洪工程右岸的长度</w:t>
            </w:r>
          </w:p>
        </w:tc>
        <w:tc>
          <w:tcPr>
            <w:tcW w:w="2835" w:type="dxa"/>
            <w:vAlign w:val="center"/>
          </w:tcPr>
          <w:p>
            <w:pPr>
              <w:pStyle w:val="14"/>
            </w:pPr>
            <w:r>
              <w:t>防洪工程邯石段右岸河道防护长度</w:t>
            </w:r>
          </w:p>
        </w:tc>
        <w:tc>
          <w:tcPr>
            <w:tcW w:w="2551" w:type="dxa"/>
            <w:vAlign w:val="center"/>
          </w:tcPr>
          <w:p>
            <w:pPr>
              <w:pStyle w:val="14"/>
            </w:pPr>
            <w:r>
              <w:t>300米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桥梁座数</w:t>
            </w:r>
          </w:p>
        </w:tc>
        <w:tc>
          <w:tcPr>
            <w:tcW w:w="2835" w:type="dxa"/>
            <w:vAlign w:val="center"/>
          </w:tcPr>
          <w:p>
            <w:pPr>
              <w:pStyle w:val="14"/>
            </w:pPr>
            <w:r>
              <w:t>防洪工程邯石段建设交通桥梁的座数</w:t>
            </w:r>
          </w:p>
        </w:tc>
        <w:tc>
          <w:tcPr>
            <w:tcW w:w="2551" w:type="dxa"/>
            <w:vAlign w:val="center"/>
          </w:tcPr>
          <w:p>
            <w:pPr>
              <w:pStyle w:val="14"/>
            </w:pPr>
            <w:r>
              <w:t>1座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防洪工程验收合格率</w:t>
            </w:r>
          </w:p>
        </w:tc>
        <w:tc>
          <w:tcPr>
            <w:tcW w:w="2835" w:type="dxa"/>
            <w:vAlign w:val="center"/>
          </w:tcPr>
          <w:p>
            <w:pPr>
              <w:pStyle w:val="14"/>
            </w:pPr>
            <w:r>
              <w:t>防洪工程邯石段验收合格率占任务的比率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防洪工程完工时间</w:t>
            </w:r>
          </w:p>
        </w:tc>
        <w:tc>
          <w:tcPr>
            <w:tcW w:w="2835" w:type="dxa"/>
            <w:vAlign w:val="center"/>
          </w:tcPr>
          <w:p>
            <w:pPr>
              <w:pStyle w:val="14"/>
            </w:pPr>
            <w:r>
              <w:t>防洪工程邯石段按时完工的时间</w:t>
            </w:r>
          </w:p>
        </w:tc>
        <w:tc>
          <w:tcPr>
            <w:tcW w:w="2551" w:type="dxa"/>
            <w:vAlign w:val="center"/>
          </w:tcPr>
          <w:p>
            <w:pPr>
              <w:pStyle w:val="14"/>
            </w:pPr>
            <w:r>
              <w:t>2020年9月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防洪工程单位建设成本</w:t>
            </w:r>
          </w:p>
        </w:tc>
        <w:tc>
          <w:tcPr>
            <w:tcW w:w="2835" w:type="dxa"/>
            <w:vAlign w:val="center"/>
          </w:tcPr>
          <w:p>
            <w:pPr>
              <w:pStyle w:val="14"/>
            </w:pPr>
            <w:r>
              <w:t>防洪工程邯石段左岸防护1360米、右岸防护长度300米、新建设桥梁1座的审计费用建设成本</w:t>
            </w:r>
          </w:p>
        </w:tc>
        <w:tc>
          <w:tcPr>
            <w:tcW w:w="2551" w:type="dxa"/>
            <w:vAlign w:val="center"/>
          </w:tcPr>
          <w:p>
            <w:pPr>
              <w:pStyle w:val="14"/>
            </w:pPr>
            <w:r>
              <w:t>4.27万元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防洪工程防洪减灾能力</w:t>
            </w:r>
          </w:p>
        </w:tc>
        <w:tc>
          <w:tcPr>
            <w:tcW w:w="2835" w:type="dxa"/>
            <w:vAlign w:val="center"/>
          </w:tcPr>
          <w:p>
            <w:pPr>
              <w:pStyle w:val="14"/>
            </w:pPr>
            <w:r>
              <w:t>防洪工程邯石段河道行洪能力得到有效提升</w:t>
            </w:r>
          </w:p>
        </w:tc>
        <w:tc>
          <w:tcPr>
            <w:tcW w:w="2551" w:type="dxa"/>
            <w:vAlign w:val="center"/>
          </w:tcPr>
          <w:p>
            <w:pPr>
              <w:pStyle w:val="14"/>
            </w:pPr>
            <w:r>
              <w:t>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防洪影响处理工程使用年限</w:t>
            </w:r>
          </w:p>
        </w:tc>
        <w:tc>
          <w:tcPr>
            <w:tcW w:w="2835" w:type="dxa"/>
            <w:vAlign w:val="center"/>
          </w:tcPr>
          <w:p>
            <w:pPr>
              <w:pStyle w:val="14"/>
            </w:pPr>
            <w:r>
              <w:t>防洪影响处理工程使用年限</w:t>
            </w:r>
          </w:p>
        </w:tc>
        <w:tc>
          <w:tcPr>
            <w:tcW w:w="2551" w:type="dxa"/>
            <w:vAlign w:val="center"/>
          </w:tcPr>
          <w:p>
            <w:pPr>
              <w:pStyle w:val="14"/>
            </w:pPr>
            <w:r>
              <w:t>≥10年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w:t>
            </w:r>
            <w:r>
              <w:rPr>
                <w:rFonts w:hint="eastAsia"/>
                <w:lang w:eastAsia="zh-CN"/>
              </w:rPr>
              <w:t>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99、石财农【2020】114号关于提前下达2021年是水利发展资金预算指标的通知（台头沟台头村）质保金绩效目标表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1.对小龙泉沟清淤疏浚、岸坡修护，沟道护底90米，保持河道行洪畅通，确保河道行洪安，保障周边群众生命财产安全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沟道清淤疏浚长度</w:t>
            </w:r>
          </w:p>
        </w:tc>
        <w:tc>
          <w:tcPr>
            <w:tcW w:w="2835" w:type="dxa"/>
            <w:vAlign w:val="center"/>
          </w:tcPr>
          <w:p>
            <w:pPr>
              <w:pStyle w:val="14"/>
            </w:pPr>
            <w:r>
              <w:t>台头沟清淤疏浚的长度</w:t>
            </w:r>
          </w:p>
        </w:tc>
        <w:tc>
          <w:tcPr>
            <w:tcW w:w="2551" w:type="dxa"/>
            <w:vAlign w:val="center"/>
          </w:tcPr>
          <w:p>
            <w:pPr>
              <w:pStyle w:val="14"/>
            </w:pPr>
            <w:r>
              <w:t>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沟道岸坡修护长度</w:t>
            </w:r>
          </w:p>
        </w:tc>
        <w:tc>
          <w:tcPr>
            <w:tcW w:w="2835" w:type="dxa"/>
            <w:vAlign w:val="center"/>
          </w:tcPr>
          <w:p>
            <w:pPr>
              <w:pStyle w:val="14"/>
            </w:pPr>
            <w:r>
              <w:t>台头沟两岸岸坡修护的长度</w:t>
            </w:r>
          </w:p>
        </w:tc>
        <w:tc>
          <w:tcPr>
            <w:tcW w:w="2551" w:type="dxa"/>
            <w:vAlign w:val="center"/>
          </w:tcPr>
          <w:p>
            <w:pPr>
              <w:pStyle w:val="14"/>
            </w:pPr>
            <w:r>
              <w:t>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沟道护底长度</w:t>
            </w:r>
          </w:p>
        </w:tc>
        <w:tc>
          <w:tcPr>
            <w:tcW w:w="2835" w:type="dxa"/>
            <w:vAlign w:val="center"/>
          </w:tcPr>
          <w:p>
            <w:pPr>
              <w:pStyle w:val="14"/>
            </w:pPr>
            <w:r>
              <w:t>台头沟护底的长度</w:t>
            </w:r>
          </w:p>
        </w:tc>
        <w:tc>
          <w:tcPr>
            <w:tcW w:w="2551" w:type="dxa"/>
            <w:vAlign w:val="center"/>
          </w:tcPr>
          <w:p>
            <w:pPr>
              <w:pStyle w:val="14"/>
            </w:pPr>
            <w:r>
              <w:t>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工程验收合格率占总任务的比例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工程完工及时率占总任务的比例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沟道治理单位建设成本</w:t>
            </w:r>
          </w:p>
        </w:tc>
        <w:tc>
          <w:tcPr>
            <w:tcW w:w="2835" w:type="dxa"/>
            <w:vAlign w:val="center"/>
          </w:tcPr>
          <w:p>
            <w:pPr>
              <w:pStyle w:val="14"/>
            </w:pPr>
            <w:r>
              <w:t>台头沟清淤、岸坡修护、护底的建设成本</w:t>
            </w:r>
          </w:p>
        </w:tc>
        <w:tc>
          <w:tcPr>
            <w:tcW w:w="2551" w:type="dxa"/>
            <w:vAlign w:val="center"/>
          </w:tcPr>
          <w:p>
            <w:pPr>
              <w:pStyle w:val="14"/>
            </w:pPr>
            <w:r>
              <w:t>35万元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沟道治理防洪减灾能力</w:t>
            </w:r>
          </w:p>
        </w:tc>
        <w:tc>
          <w:tcPr>
            <w:tcW w:w="2835" w:type="dxa"/>
            <w:vAlign w:val="center"/>
          </w:tcPr>
          <w:p>
            <w:pPr>
              <w:pStyle w:val="14"/>
            </w:pPr>
            <w:r>
              <w:t>通过台头沟治理，沟道行洪能力得到有效提升</w:t>
            </w:r>
          </w:p>
        </w:tc>
        <w:tc>
          <w:tcPr>
            <w:tcW w:w="2551" w:type="dxa"/>
            <w:vAlign w:val="center"/>
          </w:tcPr>
          <w:p>
            <w:pPr>
              <w:pStyle w:val="14"/>
            </w:pPr>
            <w:r>
              <w:t>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沟道治理工程设施正常使用年限</w:t>
            </w:r>
          </w:p>
        </w:tc>
        <w:tc>
          <w:tcPr>
            <w:tcW w:w="2835" w:type="dxa"/>
            <w:vAlign w:val="center"/>
          </w:tcPr>
          <w:p>
            <w:pPr>
              <w:pStyle w:val="14"/>
            </w:pPr>
            <w:r>
              <w:t>台头沟治理工程设施正常使用年限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w:t>
            </w:r>
            <w:r>
              <w:rPr>
                <w:rFonts w:hint="eastAsia"/>
                <w:lang w:eastAsia="zh-CN"/>
              </w:rPr>
              <w:t>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100、石财农【2021】90号提前下达2022年市级水利发展资金预算（水土保持工程补助资金）绩效目标表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1.为提高水土流失治理效果，完善、保护水土保持治理成果，确保减轻水土流失危害，计划治理水土流失面积1.75平方公里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浆砌石谷坊的数量</w:t>
            </w:r>
          </w:p>
        </w:tc>
        <w:tc>
          <w:tcPr>
            <w:tcW w:w="2835" w:type="dxa"/>
            <w:vAlign w:val="center"/>
          </w:tcPr>
          <w:p>
            <w:pPr>
              <w:pStyle w:val="14"/>
            </w:pPr>
            <w:r>
              <w:t>水土流失建设浆砌谷坊的数量</w:t>
            </w:r>
          </w:p>
        </w:tc>
        <w:tc>
          <w:tcPr>
            <w:tcW w:w="2551" w:type="dxa"/>
            <w:vAlign w:val="center"/>
          </w:tcPr>
          <w:p>
            <w:pPr>
              <w:pStyle w:val="14"/>
            </w:pPr>
            <w:r>
              <w:t xml:space="preserve">3道 </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水保林面积</w:t>
            </w:r>
          </w:p>
        </w:tc>
        <w:tc>
          <w:tcPr>
            <w:tcW w:w="2835" w:type="dxa"/>
            <w:vAlign w:val="center"/>
          </w:tcPr>
          <w:p>
            <w:pPr>
              <w:pStyle w:val="14"/>
            </w:pPr>
            <w:r>
              <w:t>水土流失建设水保林面积</w:t>
            </w:r>
          </w:p>
        </w:tc>
        <w:tc>
          <w:tcPr>
            <w:tcW w:w="2551" w:type="dxa"/>
            <w:vAlign w:val="center"/>
          </w:tcPr>
          <w:p>
            <w:pPr>
              <w:pStyle w:val="14"/>
            </w:pPr>
            <w:r>
              <w:t>0.05平方公里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封育治理</w:t>
            </w:r>
          </w:p>
        </w:tc>
        <w:tc>
          <w:tcPr>
            <w:tcW w:w="2835" w:type="dxa"/>
            <w:vAlign w:val="center"/>
          </w:tcPr>
          <w:p>
            <w:pPr>
              <w:pStyle w:val="14"/>
            </w:pPr>
            <w:r>
              <w:t>水土流失封育治理面积</w:t>
            </w:r>
          </w:p>
        </w:tc>
        <w:tc>
          <w:tcPr>
            <w:tcW w:w="2551" w:type="dxa"/>
            <w:vAlign w:val="center"/>
          </w:tcPr>
          <w:p>
            <w:pPr>
              <w:pStyle w:val="14"/>
            </w:pPr>
            <w:r>
              <w:t>1.7平方公里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排水沟的面积</w:t>
            </w:r>
          </w:p>
        </w:tc>
        <w:tc>
          <w:tcPr>
            <w:tcW w:w="2835" w:type="dxa"/>
            <w:vAlign w:val="center"/>
          </w:tcPr>
          <w:p>
            <w:pPr>
              <w:pStyle w:val="14"/>
            </w:pPr>
            <w:r>
              <w:t>水土流失建设排水沟的面积</w:t>
            </w:r>
          </w:p>
        </w:tc>
        <w:tc>
          <w:tcPr>
            <w:tcW w:w="2551" w:type="dxa"/>
            <w:vAlign w:val="center"/>
          </w:tcPr>
          <w:p>
            <w:pPr>
              <w:pStyle w:val="14"/>
            </w:pPr>
            <w:r>
              <w:t>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水土流失综合治理面积</w:t>
            </w:r>
          </w:p>
        </w:tc>
        <w:tc>
          <w:tcPr>
            <w:tcW w:w="2835" w:type="dxa"/>
            <w:vAlign w:val="center"/>
          </w:tcPr>
          <w:p>
            <w:pPr>
              <w:pStyle w:val="14"/>
            </w:pPr>
            <w:r>
              <w:t>水土流失综合治理面积</w:t>
            </w:r>
          </w:p>
        </w:tc>
        <w:tc>
          <w:tcPr>
            <w:tcW w:w="2551" w:type="dxa"/>
            <w:vAlign w:val="center"/>
          </w:tcPr>
          <w:p>
            <w:pPr>
              <w:pStyle w:val="14"/>
            </w:pPr>
            <w:r>
              <w:t>1.75平方公里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水土流失综合治理工程验收合格率</w:t>
            </w:r>
          </w:p>
        </w:tc>
        <w:tc>
          <w:tcPr>
            <w:tcW w:w="2835" w:type="dxa"/>
            <w:vAlign w:val="center"/>
          </w:tcPr>
          <w:p>
            <w:pPr>
              <w:pStyle w:val="14"/>
            </w:pPr>
            <w:r>
              <w:t>水土流失综合治理工程验收合格占任务的比率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水土流失综合治理完工率</w:t>
            </w:r>
          </w:p>
        </w:tc>
        <w:tc>
          <w:tcPr>
            <w:tcW w:w="2835" w:type="dxa"/>
            <w:vAlign w:val="center"/>
          </w:tcPr>
          <w:p>
            <w:pPr>
              <w:pStyle w:val="14"/>
            </w:pPr>
            <w:r>
              <w:t>水土流失综合治理任务进度占总任务的比率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水土流失综合治理项目建设成本</w:t>
            </w:r>
          </w:p>
        </w:tc>
        <w:tc>
          <w:tcPr>
            <w:tcW w:w="2835" w:type="dxa"/>
            <w:vAlign w:val="center"/>
          </w:tcPr>
          <w:p>
            <w:pPr>
              <w:pStyle w:val="14"/>
            </w:pPr>
            <w:r>
              <w:t>水土流失综合治理工程项目建设成本</w:t>
            </w:r>
          </w:p>
        </w:tc>
        <w:tc>
          <w:tcPr>
            <w:tcW w:w="2551" w:type="dxa"/>
            <w:vAlign w:val="center"/>
          </w:tcPr>
          <w:p>
            <w:pPr>
              <w:pStyle w:val="14"/>
            </w:pPr>
            <w:r>
              <w:t>35万元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水土流失综合治理工程设施使用年限</w:t>
            </w:r>
          </w:p>
        </w:tc>
        <w:tc>
          <w:tcPr>
            <w:tcW w:w="2835" w:type="dxa"/>
            <w:vAlign w:val="center"/>
          </w:tcPr>
          <w:p>
            <w:pPr>
              <w:pStyle w:val="14"/>
            </w:pPr>
            <w:r>
              <w:t>水土流失综合治理工程设施正常使用年限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101、石财农【2022】105号提前下达2023年市级水利发展资金预算指标（水土保持）绩效目标表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1.为提高水土流失治理效果，完善、保护水土保持治理成果，确保减轻水土流失危害，计划治理水土流失面积1.5平方公里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浆砌石挡土墙的长度</w:t>
            </w:r>
          </w:p>
        </w:tc>
        <w:tc>
          <w:tcPr>
            <w:tcW w:w="2835" w:type="dxa"/>
            <w:vAlign w:val="center"/>
          </w:tcPr>
          <w:p>
            <w:pPr>
              <w:pStyle w:val="14"/>
            </w:pPr>
            <w:r>
              <w:t>建设浆砌石挡土墙的长度</w:t>
            </w:r>
          </w:p>
        </w:tc>
        <w:tc>
          <w:tcPr>
            <w:tcW w:w="2551" w:type="dxa"/>
            <w:vAlign w:val="center"/>
          </w:tcPr>
          <w:p>
            <w:pPr>
              <w:pStyle w:val="14"/>
            </w:pPr>
            <w:r>
              <w:t>83米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封禁治理面积</w:t>
            </w:r>
          </w:p>
        </w:tc>
        <w:tc>
          <w:tcPr>
            <w:tcW w:w="2835" w:type="dxa"/>
            <w:vAlign w:val="center"/>
          </w:tcPr>
          <w:p>
            <w:pPr>
              <w:pStyle w:val="14"/>
            </w:pPr>
            <w:r>
              <w:t>对范围内植被进行封禁管护的面积</w:t>
            </w:r>
          </w:p>
        </w:tc>
        <w:tc>
          <w:tcPr>
            <w:tcW w:w="2551" w:type="dxa"/>
            <w:vAlign w:val="center"/>
          </w:tcPr>
          <w:p>
            <w:pPr>
              <w:pStyle w:val="14"/>
            </w:pPr>
            <w:r>
              <w:t>1.5平方公里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水土流失综合治理工程验收合格率</w:t>
            </w:r>
          </w:p>
        </w:tc>
        <w:tc>
          <w:tcPr>
            <w:tcW w:w="2835" w:type="dxa"/>
            <w:vAlign w:val="center"/>
          </w:tcPr>
          <w:p>
            <w:pPr>
              <w:pStyle w:val="14"/>
            </w:pPr>
            <w:r>
              <w:t>水土流失综合治理工程验收合格占任务的比率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水土流失综合治理完工率</w:t>
            </w:r>
          </w:p>
        </w:tc>
        <w:tc>
          <w:tcPr>
            <w:tcW w:w="2835" w:type="dxa"/>
            <w:vAlign w:val="center"/>
          </w:tcPr>
          <w:p>
            <w:pPr>
              <w:pStyle w:val="14"/>
            </w:pPr>
            <w:r>
              <w:t>水土流失综合治理任务进度占总任务的比率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水土流失综合治理项目建设成本</w:t>
            </w:r>
          </w:p>
        </w:tc>
        <w:tc>
          <w:tcPr>
            <w:tcW w:w="2835" w:type="dxa"/>
            <w:vAlign w:val="center"/>
          </w:tcPr>
          <w:p>
            <w:pPr>
              <w:pStyle w:val="14"/>
            </w:pPr>
            <w:r>
              <w:t>水土流失综合治理工程项目建设成本</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水土流失综合治理工程设施使用年限</w:t>
            </w:r>
          </w:p>
        </w:tc>
        <w:tc>
          <w:tcPr>
            <w:tcW w:w="2835" w:type="dxa"/>
            <w:vAlign w:val="center"/>
          </w:tcPr>
          <w:p>
            <w:pPr>
              <w:pStyle w:val="14"/>
            </w:pPr>
            <w:r>
              <w:t>水土流失综合治理工程设施正常使用年限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102、石家庄市鹿泉区防洪规划编制费绩效目标表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1.对现有的水利工程数量、质量及现状开发利用进行调查和评价，根据防洪影响不同确定水利工程防洪标准、并确定河道、沟道洪水控制线及保护区范围。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防洪规划成册的数量</w:t>
            </w:r>
          </w:p>
        </w:tc>
        <w:tc>
          <w:tcPr>
            <w:tcW w:w="2835" w:type="dxa"/>
            <w:vAlign w:val="center"/>
          </w:tcPr>
          <w:p>
            <w:pPr>
              <w:pStyle w:val="14"/>
            </w:pPr>
            <w:r>
              <w:t>防洪规划最终成册的数量</w:t>
            </w:r>
          </w:p>
        </w:tc>
        <w:tc>
          <w:tcPr>
            <w:tcW w:w="2551" w:type="dxa"/>
            <w:vAlign w:val="center"/>
          </w:tcPr>
          <w:p>
            <w:pPr>
              <w:pStyle w:val="14"/>
            </w:pPr>
            <w:r>
              <w:t>50册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防洪规划编制面积</w:t>
            </w:r>
          </w:p>
        </w:tc>
        <w:tc>
          <w:tcPr>
            <w:tcW w:w="2835" w:type="dxa"/>
            <w:vAlign w:val="center"/>
          </w:tcPr>
          <w:p>
            <w:pPr>
              <w:pStyle w:val="14"/>
            </w:pPr>
            <w:r>
              <w:t>编制防洪规划面积</w:t>
            </w:r>
          </w:p>
        </w:tc>
        <w:tc>
          <w:tcPr>
            <w:tcW w:w="2551" w:type="dxa"/>
            <w:vAlign w:val="center"/>
          </w:tcPr>
          <w:p>
            <w:pPr>
              <w:pStyle w:val="14"/>
            </w:pPr>
            <w:r>
              <w:t>402平方公里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防洪规划通过率</w:t>
            </w:r>
          </w:p>
        </w:tc>
        <w:tc>
          <w:tcPr>
            <w:tcW w:w="2835" w:type="dxa"/>
            <w:vAlign w:val="center"/>
          </w:tcPr>
          <w:p>
            <w:pPr>
              <w:pStyle w:val="14"/>
            </w:pPr>
            <w:r>
              <w:t>防洪规划通过专家技术审查及政府批准占总出具规划数量的比率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防洪规划完成时间</w:t>
            </w:r>
          </w:p>
        </w:tc>
        <w:tc>
          <w:tcPr>
            <w:tcW w:w="2835" w:type="dxa"/>
            <w:vAlign w:val="center"/>
          </w:tcPr>
          <w:p>
            <w:pPr>
              <w:pStyle w:val="14"/>
            </w:pPr>
            <w:r>
              <w:t>防洪规划按要求完成的时间</w:t>
            </w:r>
          </w:p>
        </w:tc>
        <w:tc>
          <w:tcPr>
            <w:tcW w:w="2551" w:type="dxa"/>
            <w:vAlign w:val="center"/>
          </w:tcPr>
          <w:p>
            <w:pPr>
              <w:pStyle w:val="14"/>
            </w:pPr>
            <w:r>
              <w:t>2018年2月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防洪规划批复完成时间</w:t>
            </w:r>
          </w:p>
        </w:tc>
        <w:tc>
          <w:tcPr>
            <w:tcW w:w="2835" w:type="dxa"/>
            <w:vAlign w:val="center"/>
          </w:tcPr>
          <w:p>
            <w:pPr>
              <w:pStyle w:val="14"/>
            </w:pPr>
            <w:r>
              <w:t>防洪规划批复按要求完成时间</w:t>
            </w:r>
          </w:p>
        </w:tc>
        <w:tc>
          <w:tcPr>
            <w:tcW w:w="2551" w:type="dxa"/>
            <w:vAlign w:val="center"/>
          </w:tcPr>
          <w:p>
            <w:pPr>
              <w:pStyle w:val="14"/>
            </w:pPr>
            <w:r>
              <w:t>2022'年'10'月'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防洪规划单位建设成本</w:t>
            </w:r>
          </w:p>
        </w:tc>
        <w:tc>
          <w:tcPr>
            <w:tcW w:w="2835" w:type="dxa"/>
            <w:vAlign w:val="center"/>
          </w:tcPr>
          <w:p>
            <w:pPr>
              <w:pStyle w:val="14"/>
            </w:pPr>
            <w:r>
              <w:t>防洪规划按面积每平方公里单位建设成本</w:t>
            </w:r>
          </w:p>
        </w:tc>
        <w:tc>
          <w:tcPr>
            <w:tcW w:w="2551" w:type="dxa"/>
            <w:vAlign w:val="center"/>
          </w:tcPr>
          <w:p>
            <w:pPr>
              <w:pStyle w:val="14"/>
            </w:pPr>
            <w:r>
              <w:t>0.58万元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防洪规划使用年限</w:t>
            </w:r>
          </w:p>
        </w:tc>
        <w:tc>
          <w:tcPr>
            <w:tcW w:w="2835" w:type="dxa"/>
            <w:vAlign w:val="center"/>
          </w:tcPr>
          <w:p>
            <w:pPr>
              <w:pStyle w:val="14"/>
            </w:pPr>
            <w:r>
              <w:t>防洪规划正常使用年限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103、水保工作经费绩效目标表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1.河道、水保办公人数14人，做好经费保障工作的办公费、电费、劳务费、印刷费及其他经费等，保障办公正常运转。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正常保障办公人数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及进保障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办公费、电费、劳务费、印刷费等及其他经费的支出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保障日常工作业务正常运行</w:t>
            </w:r>
          </w:p>
        </w:tc>
        <w:tc>
          <w:tcPr>
            <w:tcW w:w="2551" w:type="dxa"/>
            <w:vAlign w:val="center"/>
          </w:tcPr>
          <w:p>
            <w:pPr>
              <w:pStyle w:val="14"/>
            </w:pPr>
            <w:r>
              <w:t>保障工作正常运行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群众对水保工作的满意度</w:t>
            </w:r>
          </w:p>
        </w:tc>
        <w:tc>
          <w:tcPr>
            <w:tcW w:w="2835" w:type="dxa"/>
            <w:vAlign w:val="center"/>
          </w:tcPr>
          <w:p>
            <w:pPr>
              <w:pStyle w:val="14"/>
            </w:pPr>
            <w:r>
              <w:t>群众对水保工作的满意度占总数的比例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104、2023年渠道维修清淤资金绩效目标表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1.目标内容1：完成渠道清淤5010米、渠道维修150米、渠道防渗130米提高渠道安全输水能力，保证农田灌溉质量。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完成渠道清淤长度</w:t>
            </w:r>
          </w:p>
          <w:p>
            <w:pPr>
              <w:pStyle w:val="14"/>
            </w:pPr>
          </w:p>
        </w:tc>
        <w:tc>
          <w:tcPr>
            <w:tcW w:w="2835" w:type="dxa"/>
            <w:vAlign w:val="center"/>
          </w:tcPr>
          <w:p>
            <w:pPr>
              <w:pStyle w:val="14"/>
            </w:pPr>
            <w:r>
              <w:t>完成渠道清淤长度占总长度的比例</w:t>
            </w:r>
          </w:p>
        </w:tc>
        <w:tc>
          <w:tcPr>
            <w:tcW w:w="2551" w:type="dxa"/>
            <w:vAlign w:val="center"/>
          </w:tcPr>
          <w:p>
            <w:pPr>
              <w:pStyle w:val="14"/>
            </w:pPr>
            <w:r>
              <w:t>≥5010米</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完成渠道防渗</w:t>
            </w:r>
          </w:p>
        </w:tc>
        <w:tc>
          <w:tcPr>
            <w:tcW w:w="2835" w:type="dxa"/>
            <w:vAlign w:val="center"/>
          </w:tcPr>
          <w:p>
            <w:pPr>
              <w:pStyle w:val="14"/>
            </w:pPr>
            <w:r>
              <w:t>完成渠道防渗数量占总长度的比例</w:t>
            </w:r>
          </w:p>
        </w:tc>
        <w:tc>
          <w:tcPr>
            <w:tcW w:w="2551" w:type="dxa"/>
            <w:vAlign w:val="center"/>
          </w:tcPr>
          <w:p>
            <w:pPr>
              <w:pStyle w:val="14"/>
            </w:pPr>
            <w:r>
              <w:t>≥130米</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完成渠道维修</w:t>
            </w:r>
          </w:p>
        </w:tc>
        <w:tc>
          <w:tcPr>
            <w:tcW w:w="2835" w:type="dxa"/>
            <w:vAlign w:val="center"/>
          </w:tcPr>
          <w:p>
            <w:pPr>
              <w:pStyle w:val="14"/>
            </w:pPr>
            <w:r>
              <w:t>完成渠道维修长度占总维修长度的比例</w:t>
            </w:r>
          </w:p>
        </w:tc>
        <w:tc>
          <w:tcPr>
            <w:tcW w:w="2551" w:type="dxa"/>
            <w:vAlign w:val="center"/>
          </w:tcPr>
          <w:p>
            <w:pPr>
              <w:pStyle w:val="14"/>
            </w:pPr>
            <w:r>
              <w:t>≥150米</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完成清淤方数</w:t>
            </w:r>
          </w:p>
        </w:tc>
        <w:tc>
          <w:tcPr>
            <w:tcW w:w="2835" w:type="dxa"/>
            <w:vAlign w:val="center"/>
          </w:tcPr>
          <w:p>
            <w:pPr>
              <w:pStyle w:val="14"/>
            </w:pPr>
            <w:r>
              <w:t>完成清淤方数</w:t>
            </w:r>
          </w:p>
        </w:tc>
        <w:tc>
          <w:tcPr>
            <w:tcW w:w="2551" w:type="dxa"/>
            <w:vAlign w:val="center"/>
          </w:tcPr>
          <w:p>
            <w:pPr>
              <w:pStyle w:val="14"/>
            </w:pPr>
            <w:r>
              <w:t>7650方</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达到验收标准的工程量占工程总量的比例</w:t>
            </w:r>
          </w:p>
        </w:tc>
        <w:tc>
          <w:tcPr>
            <w:tcW w:w="2551" w:type="dxa"/>
            <w:vAlign w:val="center"/>
          </w:tcPr>
          <w:p>
            <w:pPr>
              <w:pStyle w:val="14"/>
            </w:pPr>
            <w:r>
              <w:t>100%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春灌完成率</w:t>
            </w:r>
          </w:p>
        </w:tc>
        <w:tc>
          <w:tcPr>
            <w:tcW w:w="2835" w:type="dxa"/>
            <w:vAlign w:val="center"/>
          </w:tcPr>
          <w:p>
            <w:pPr>
              <w:pStyle w:val="14"/>
            </w:pPr>
            <w:r>
              <w:t>春灌前完成的清淤防渗维修工程量</w:t>
            </w:r>
          </w:p>
        </w:tc>
        <w:tc>
          <w:tcPr>
            <w:tcW w:w="2551" w:type="dxa"/>
            <w:vAlign w:val="center"/>
          </w:tcPr>
          <w:p>
            <w:pPr>
              <w:pStyle w:val="14"/>
            </w:pPr>
            <w:r>
              <w:t>≥100%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冬灌完成率</w:t>
            </w:r>
          </w:p>
        </w:tc>
        <w:tc>
          <w:tcPr>
            <w:tcW w:w="2835" w:type="dxa"/>
            <w:vAlign w:val="center"/>
          </w:tcPr>
          <w:p>
            <w:pPr>
              <w:pStyle w:val="14"/>
            </w:pPr>
            <w:r>
              <w:t>冬灌前完成的防渗工程量</w:t>
            </w:r>
          </w:p>
        </w:tc>
        <w:tc>
          <w:tcPr>
            <w:tcW w:w="2551" w:type="dxa"/>
            <w:vAlign w:val="center"/>
          </w:tcPr>
          <w:p>
            <w:pPr>
              <w:pStyle w:val="14"/>
            </w:pPr>
            <w:r>
              <w:t>≥100%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完成清淤、维修资金数</w:t>
            </w:r>
          </w:p>
        </w:tc>
        <w:tc>
          <w:tcPr>
            <w:tcW w:w="2835" w:type="dxa"/>
            <w:vAlign w:val="center"/>
          </w:tcPr>
          <w:p>
            <w:pPr>
              <w:pStyle w:val="14"/>
            </w:pPr>
            <w:r>
              <w:t>完成清淤、维修资金数</w:t>
            </w:r>
          </w:p>
        </w:tc>
        <w:tc>
          <w:tcPr>
            <w:tcW w:w="2551" w:type="dxa"/>
            <w:vAlign w:val="center"/>
          </w:tcPr>
          <w:p>
            <w:pPr>
              <w:pStyle w:val="14"/>
            </w:pPr>
            <w:r>
              <w:t>25万元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完成灌溉次数</w:t>
            </w:r>
          </w:p>
        </w:tc>
        <w:tc>
          <w:tcPr>
            <w:tcW w:w="2835" w:type="dxa"/>
            <w:vAlign w:val="center"/>
          </w:tcPr>
          <w:p>
            <w:pPr>
              <w:pStyle w:val="14"/>
            </w:pPr>
            <w:r>
              <w:t>完成灌溉次数</w:t>
            </w:r>
          </w:p>
        </w:tc>
        <w:tc>
          <w:tcPr>
            <w:tcW w:w="2551" w:type="dxa"/>
            <w:vAlign w:val="center"/>
          </w:tcPr>
          <w:p>
            <w:pPr>
              <w:pStyle w:val="14"/>
            </w:pPr>
            <w:r>
              <w:t>≥3次</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渠道维修对渠道输水的影响</w:t>
            </w:r>
          </w:p>
        </w:tc>
        <w:tc>
          <w:tcPr>
            <w:tcW w:w="2835" w:type="dxa"/>
            <w:vAlign w:val="center"/>
          </w:tcPr>
          <w:p>
            <w:pPr>
              <w:pStyle w:val="14"/>
            </w:pPr>
            <w:r>
              <w:t>改善灌溉面积</w:t>
            </w:r>
          </w:p>
        </w:tc>
        <w:tc>
          <w:tcPr>
            <w:tcW w:w="2551" w:type="dxa"/>
            <w:vAlign w:val="center"/>
          </w:tcPr>
          <w:p>
            <w:pPr>
              <w:pStyle w:val="14"/>
            </w:pPr>
            <w:r>
              <w:t>500亩</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影响范围</w:t>
            </w:r>
          </w:p>
        </w:tc>
        <w:tc>
          <w:tcPr>
            <w:tcW w:w="2835" w:type="dxa"/>
            <w:vAlign w:val="center"/>
          </w:tcPr>
          <w:p>
            <w:pPr>
              <w:pStyle w:val="14"/>
            </w:pPr>
            <w:r>
              <w:t>源泉灌区对井陉、平山、鹿泉的防汛、抗旱影响范围</w:t>
            </w:r>
          </w:p>
        </w:tc>
        <w:tc>
          <w:tcPr>
            <w:tcW w:w="2551" w:type="dxa"/>
            <w:vAlign w:val="center"/>
          </w:tcPr>
          <w:p>
            <w:pPr>
              <w:pStyle w:val="14"/>
            </w:pPr>
            <w:r>
              <w:t>对周边影响范围</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影响范围</w:t>
            </w:r>
          </w:p>
        </w:tc>
        <w:tc>
          <w:tcPr>
            <w:tcW w:w="2835" w:type="dxa"/>
            <w:vAlign w:val="center"/>
          </w:tcPr>
          <w:p>
            <w:pPr>
              <w:pStyle w:val="14"/>
            </w:pPr>
            <w:r>
              <w:t>对粮食增收增产</w:t>
            </w:r>
          </w:p>
        </w:tc>
        <w:tc>
          <w:tcPr>
            <w:tcW w:w="2551" w:type="dxa"/>
            <w:vAlign w:val="center"/>
          </w:tcPr>
          <w:p>
            <w:pPr>
              <w:pStyle w:val="14"/>
            </w:pPr>
            <w:r>
              <w:t>对周边影响范围</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用水户的满意程度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105、军转公益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岗位人员工资、保险绩效目标表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tab/>
            </w:r>
            <w:r>
              <w:tab/>
            </w:r>
            <w:r>
              <w:tab/>
            </w:r>
            <w:r>
              <w:tab/>
            </w:r>
            <w:r>
              <w:tab/>
            </w:r>
            <w:r>
              <w:tab/>
            </w:r>
          </w:p>
          <w:p>
            <w:pPr>
              <w:pStyle w:val="14"/>
            </w:pPr>
            <w:r>
              <w:t>对符合就业困难且符合政府安排工作条件的退役士兵十人，实行公益</w:t>
            </w:r>
            <w:r>
              <w:rPr>
                <w:rFonts w:hint="eastAsia"/>
                <w:lang w:eastAsia="zh-CN"/>
              </w:rPr>
              <w:t>性</w:t>
            </w:r>
            <w:r>
              <w:t>岗位托管安置，帮扶救助到位，就业援助工作，实现就业。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退役军人补助资金及时发放率</w:t>
            </w:r>
          </w:p>
        </w:tc>
        <w:tc>
          <w:tcPr>
            <w:tcW w:w="2835" w:type="dxa"/>
            <w:vAlign w:val="center"/>
          </w:tcPr>
          <w:p>
            <w:pPr>
              <w:pStyle w:val="14"/>
            </w:pPr>
            <w:r>
              <w:t>退役军人补助资金及时发放率</w:t>
            </w:r>
          </w:p>
        </w:tc>
        <w:tc>
          <w:tcPr>
            <w:tcW w:w="2551" w:type="dxa"/>
            <w:vAlign w:val="center"/>
          </w:tcPr>
          <w:p>
            <w:pPr>
              <w:pStyle w:val="14"/>
            </w:pPr>
            <w:r>
              <w:t>≥100百分数</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退役军人人均财政投入水平</w:t>
            </w:r>
          </w:p>
        </w:tc>
        <w:tc>
          <w:tcPr>
            <w:tcW w:w="2835" w:type="dxa"/>
            <w:vAlign w:val="center"/>
          </w:tcPr>
          <w:p>
            <w:pPr>
              <w:pStyle w:val="14"/>
            </w:pPr>
            <w:r>
              <w:t>退役军人人均财政投入水平</w:t>
            </w:r>
          </w:p>
        </w:tc>
        <w:tc>
          <w:tcPr>
            <w:tcW w:w="2551" w:type="dxa"/>
            <w:vAlign w:val="center"/>
          </w:tcPr>
          <w:p>
            <w:pPr>
              <w:pStyle w:val="14"/>
            </w:pPr>
            <w:r>
              <w:t>50860元/人/年</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公益岗补助人数</w:t>
            </w:r>
          </w:p>
        </w:tc>
        <w:tc>
          <w:tcPr>
            <w:tcW w:w="2551" w:type="dxa"/>
            <w:vAlign w:val="center"/>
          </w:tcPr>
          <w:p>
            <w:pPr>
              <w:pStyle w:val="14"/>
            </w:pPr>
            <w:r>
              <w:t>10人</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享受托管安置政策人数占符合条件总数的比例</w:t>
            </w:r>
          </w:p>
        </w:tc>
        <w:tc>
          <w:tcPr>
            <w:tcW w:w="2551" w:type="dxa"/>
            <w:vAlign w:val="center"/>
          </w:tcPr>
          <w:p>
            <w:pPr>
              <w:pStyle w:val="14"/>
            </w:pPr>
            <w:r>
              <w:t>≥100百分比</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军转公益</w:t>
            </w:r>
            <w:r>
              <w:rPr>
                <w:rFonts w:hint="eastAsia"/>
                <w:lang w:eastAsia="zh-CN"/>
              </w:rPr>
              <w:t>性</w:t>
            </w:r>
            <w:r>
              <w:t>岗位对渠道正常运转的保证</w:t>
            </w:r>
          </w:p>
        </w:tc>
        <w:tc>
          <w:tcPr>
            <w:tcW w:w="2835" w:type="dxa"/>
            <w:vAlign w:val="center"/>
          </w:tcPr>
          <w:p>
            <w:pPr>
              <w:pStyle w:val="14"/>
            </w:pPr>
            <w:r>
              <w:t>军转公益</w:t>
            </w:r>
            <w:r>
              <w:rPr>
                <w:rFonts w:hint="eastAsia"/>
                <w:lang w:eastAsia="zh-CN"/>
              </w:rPr>
              <w:t>性</w:t>
            </w:r>
            <w:r>
              <w:t>岗位对渠道正常运转的保证</w:t>
            </w:r>
          </w:p>
        </w:tc>
        <w:tc>
          <w:tcPr>
            <w:tcW w:w="2551" w:type="dxa"/>
            <w:vAlign w:val="center"/>
          </w:tcPr>
          <w:p>
            <w:pPr>
              <w:pStyle w:val="14"/>
            </w:pPr>
            <w:r>
              <w:t>保证单位正常运转</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安置退役军人人口就业数量</w:t>
            </w:r>
          </w:p>
        </w:tc>
        <w:tc>
          <w:tcPr>
            <w:tcW w:w="2835" w:type="dxa"/>
            <w:vAlign w:val="center"/>
          </w:tcPr>
          <w:p>
            <w:pPr>
              <w:pStyle w:val="14"/>
            </w:pPr>
            <w:r>
              <w:t>公益</w:t>
            </w:r>
            <w:r>
              <w:rPr>
                <w:rFonts w:hint="eastAsia"/>
                <w:lang w:eastAsia="zh-CN"/>
              </w:rPr>
              <w:t>性</w:t>
            </w:r>
            <w:r>
              <w:t>岗位安置退役军人人口就业数量</w:t>
            </w:r>
          </w:p>
        </w:tc>
        <w:tc>
          <w:tcPr>
            <w:tcW w:w="2551" w:type="dxa"/>
            <w:vAlign w:val="center"/>
          </w:tcPr>
          <w:p>
            <w:pPr>
              <w:pStyle w:val="14"/>
            </w:pPr>
            <w:r>
              <w:t>10人</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退役安置对象满意度</w:t>
            </w:r>
          </w:p>
        </w:tc>
        <w:tc>
          <w:tcPr>
            <w:tcW w:w="2835" w:type="dxa"/>
            <w:vAlign w:val="center"/>
          </w:tcPr>
          <w:p>
            <w:pPr>
              <w:pStyle w:val="14"/>
            </w:pPr>
            <w:r>
              <w:t>退役安置满意和较满意的人数</w:t>
            </w:r>
          </w:p>
        </w:tc>
        <w:tc>
          <w:tcPr>
            <w:tcW w:w="2551" w:type="dxa"/>
            <w:vAlign w:val="center"/>
          </w:tcPr>
          <w:p>
            <w:pPr>
              <w:pStyle w:val="14"/>
            </w:pPr>
            <w:r>
              <w:t>≥100百分比</w:t>
            </w:r>
          </w:p>
        </w:tc>
        <w:tc>
          <w:tcPr>
            <w:tcW w:w="2268" w:type="dxa"/>
            <w:vAlign w:val="center"/>
          </w:tcPr>
          <w:p>
            <w:pPr>
              <w:pStyle w:val="14"/>
            </w:pPr>
            <w:r>
              <w:t>鹿办【2017】31号文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106、渠道专项业务经费绩效目标表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1.目标内容1完成我区约30个村的春灌和冬灌，保障农田能够及时灌溉。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完成农田灌溉次数</w:t>
            </w:r>
          </w:p>
        </w:tc>
        <w:tc>
          <w:tcPr>
            <w:tcW w:w="2835" w:type="dxa"/>
            <w:vAlign w:val="center"/>
          </w:tcPr>
          <w:p>
            <w:pPr>
              <w:pStyle w:val="14"/>
            </w:pPr>
            <w:r>
              <w:t>按照灌溉时令对辖区农田进行灌溉次数</w:t>
            </w:r>
          </w:p>
        </w:tc>
        <w:tc>
          <w:tcPr>
            <w:tcW w:w="2551" w:type="dxa"/>
            <w:vAlign w:val="center"/>
          </w:tcPr>
          <w:p>
            <w:pPr>
              <w:pStyle w:val="14"/>
            </w:pPr>
            <w:r>
              <w:t>≥3次</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农田灌溉按时灌溉率</w:t>
            </w:r>
          </w:p>
        </w:tc>
        <w:tc>
          <w:tcPr>
            <w:tcW w:w="2835" w:type="dxa"/>
            <w:vAlign w:val="center"/>
          </w:tcPr>
          <w:p>
            <w:pPr>
              <w:pStyle w:val="14"/>
            </w:pPr>
            <w:r>
              <w:t>每年春灌和冬灌能够按时灌溉的次数占灌溉总数的比例</w:t>
            </w:r>
          </w:p>
        </w:tc>
        <w:tc>
          <w:tcPr>
            <w:tcW w:w="2551" w:type="dxa"/>
            <w:vAlign w:val="center"/>
          </w:tcPr>
          <w:p>
            <w:pPr>
              <w:pStyle w:val="14"/>
            </w:pPr>
            <w:r>
              <w:t>≥100百分比</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对太平河进行生态输水</w:t>
            </w:r>
          </w:p>
        </w:tc>
        <w:tc>
          <w:tcPr>
            <w:tcW w:w="2835" w:type="dxa"/>
            <w:vAlign w:val="center"/>
          </w:tcPr>
          <w:p>
            <w:pPr>
              <w:pStyle w:val="14"/>
            </w:pPr>
            <w:r>
              <w:t>按照政府要求进行生态输水</w:t>
            </w:r>
          </w:p>
        </w:tc>
        <w:tc>
          <w:tcPr>
            <w:tcW w:w="2551" w:type="dxa"/>
            <w:vAlign w:val="center"/>
          </w:tcPr>
          <w:p>
            <w:pPr>
              <w:pStyle w:val="14"/>
            </w:pPr>
            <w:r>
              <w:t>≥500万方</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生态输水时间</w:t>
            </w:r>
          </w:p>
        </w:tc>
        <w:tc>
          <w:tcPr>
            <w:tcW w:w="2835" w:type="dxa"/>
            <w:vAlign w:val="center"/>
          </w:tcPr>
          <w:p>
            <w:pPr>
              <w:pStyle w:val="14"/>
            </w:pPr>
            <w:r>
              <w:t>需要生态输水的时限</w:t>
            </w:r>
          </w:p>
        </w:tc>
        <w:tc>
          <w:tcPr>
            <w:tcW w:w="2551" w:type="dxa"/>
            <w:vAlign w:val="center"/>
          </w:tcPr>
          <w:p>
            <w:pPr>
              <w:pStyle w:val="14"/>
            </w:pPr>
            <w:r>
              <w:t>按照上级通知进行生态输水</w:t>
            </w:r>
          </w:p>
        </w:tc>
        <w:tc>
          <w:tcPr>
            <w:tcW w:w="2268" w:type="dxa"/>
            <w:vAlign w:val="center"/>
          </w:tcPr>
          <w:p>
            <w:pPr>
              <w:pStyle w:val="14"/>
            </w:pPr>
            <w:r>
              <w:t>生态输水通知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单位正常运转需要费用</w:t>
            </w:r>
          </w:p>
        </w:tc>
        <w:tc>
          <w:tcPr>
            <w:tcW w:w="2835" w:type="dxa"/>
            <w:vAlign w:val="center"/>
          </w:tcPr>
          <w:p>
            <w:pPr>
              <w:pStyle w:val="14"/>
            </w:pPr>
            <w:r>
              <w:t>单位正常运转需要费用</w:t>
            </w:r>
          </w:p>
        </w:tc>
        <w:tc>
          <w:tcPr>
            <w:tcW w:w="2551" w:type="dxa"/>
            <w:vAlign w:val="center"/>
          </w:tcPr>
          <w:p>
            <w:pPr>
              <w:pStyle w:val="14"/>
            </w:pPr>
            <w:r>
              <w:t>50万元</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完成对各村的农田灌溉</w:t>
            </w:r>
          </w:p>
        </w:tc>
        <w:tc>
          <w:tcPr>
            <w:tcW w:w="2835" w:type="dxa"/>
            <w:vAlign w:val="center"/>
          </w:tcPr>
          <w:p>
            <w:pPr>
              <w:pStyle w:val="14"/>
            </w:pPr>
            <w:r>
              <w:t>完成对各村的灌溉</w:t>
            </w:r>
          </w:p>
        </w:tc>
        <w:tc>
          <w:tcPr>
            <w:tcW w:w="2551" w:type="dxa"/>
            <w:vAlign w:val="center"/>
          </w:tcPr>
          <w:p>
            <w:pPr>
              <w:pStyle w:val="14"/>
            </w:pPr>
            <w:r>
              <w:t>≥30个村</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对农田灌溉得可持续性</w:t>
            </w:r>
          </w:p>
        </w:tc>
        <w:tc>
          <w:tcPr>
            <w:tcW w:w="2835" w:type="dxa"/>
            <w:vAlign w:val="center"/>
          </w:tcPr>
          <w:p>
            <w:pPr>
              <w:pStyle w:val="14"/>
            </w:pPr>
            <w:r>
              <w:t>对农田灌溉得可持续性</w:t>
            </w:r>
          </w:p>
        </w:tc>
        <w:tc>
          <w:tcPr>
            <w:tcW w:w="2551" w:type="dxa"/>
            <w:vAlign w:val="center"/>
          </w:tcPr>
          <w:p>
            <w:pPr>
              <w:pStyle w:val="14"/>
            </w:pPr>
            <w:r>
              <w:t>对沿线各灌溉村农业增产增收的保证</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保障各村农田适时浇灌</w:t>
            </w:r>
          </w:p>
        </w:tc>
        <w:tc>
          <w:tcPr>
            <w:tcW w:w="2835" w:type="dxa"/>
            <w:vAlign w:val="center"/>
          </w:tcPr>
          <w:p>
            <w:pPr>
              <w:pStyle w:val="14"/>
            </w:pPr>
            <w:r>
              <w:t>灌溉农田的村数量</w:t>
            </w:r>
          </w:p>
        </w:tc>
        <w:tc>
          <w:tcPr>
            <w:tcW w:w="2551" w:type="dxa"/>
            <w:vAlign w:val="center"/>
          </w:tcPr>
          <w:p>
            <w:pPr>
              <w:pStyle w:val="14"/>
            </w:pPr>
            <w:r>
              <w:t>≥30个村</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各用水户对灌溉输水的满意度</w:t>
            </w:r>
          </w:p>
        </w:tc>
        <w:tc>
          <w:tcPr>
            <w:tcW w:w="2835" w:type="dxa"/>
            <w:vAlign w:val="center"/>
          </w:tcPr>
          <w:p>
            <w:pPr>
              <w:pStyle w:val="14"/>
            </w:pPr>
            <w:r>
              <w:t>农户对灌溉输水的满意程度</w:t>
            </w:r>
          </w:p>
        </w:tc>
        <w:tc>
          <w:tcPr>
            <w:tcW w:w="2551" w:type="dxa"/>
            <w:vAlign w:val="center"/>
          </w:tcPr>
          <w:p>
            <w:pPr>
              <w:pStyle w:val="14"/>
            </w:pPr>
            <w:r>
              <w:t>≥100百分比</w:t>
            </w:r>
          </w:p>
        </w:tc>
        <w:tc>
          <w:tcPr>
            <w:tcW w:w="2268" w:type="dxa"/>
            <w:vAlign w:val="center"/>
          </w:tcPr>
          <w:p>
            <w:pPr>
              <w:pStyle w:val="14"/>
            </w:pPr>
            <w:r>
              <w:t>单位工资计划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107、2019年河北省石家庄市鹿泉区计三灌区节水配套改造项目绩效目标表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1.保证审计工作正常开展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出具审计报告的数量</w:t>
            </w:r>
          </w:p>
        </w:tc>
        <w:tc>
          <w:tcPr>
            <w:tcW w:w="2835" w:type="dxa"/>
            <w:vAlign w:val="center"/>
          </w:tcPr>
          <w:p>
            <w:pPr>
              <w:pStyle w:val="14"/>
            </w:pPr>
            <w:r>
              <w:t>完成审计工作，出具审计报告</w:t>
            </w:r>
          </w:p>
        </w:tc>
        <w:tc>
          <w:tcPr>
            <w:tcW w:w="2551" w:type="dxa"/>
            <w:vAlign w:val="center"/>
          </w:tcPr>
          <w:p>
            <w:pPr>
              <w:pStyle w:val="14"/>
            </w:pPr>
            <w:r>
              <w:t>4本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审计报告质量正常</w:t>
            </w:r>
          </w:p>
        </w:tc>
        <w:tc>
          <w:tcPr>
            <w:tcW w:w="2835" w:type="dxa"/>
            <w:vAlign w:val="center"/>
          </w:tcPr>
          <w:p>
            <w:pPr>
              <w:pStyle w:val="14"/>
            </w:pPr>
            <w:r>
              <w:t>出具审计报告质量正常</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审计按时完成</w:t>
            </w:r>
          </w:p>
        </w:tc>
        <w:tc>
          <w:tcPr>
            <w:tcW w:w="2835" w:type="dxa"/>
            <w:vAlign w:val="center"/>
          </w:tcPr>
          <w:p>
            <w:pPr>
              <w:pStyle w:val="14"/>
            </w:pPr>
            <w:r>
              <w:t>计划审计按时完成时间</w:t>
            </w:r>
          </w:p>
        </w:tc>
        <w:tc>
          <w:tcPr>
            <w:tcW w:w="2551" w:type="dxa"/>
            <w:vAlign w:val="center"/>
          </w:tcPr>
          <w:p>
            <w:pPr>
              <w:pStyle w:val="14"/>
            </w:pPr>
            <w:r>
              <w:t>2021年6月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审计工作总成本</w:t>
            </w:r>
          </w:p>
        </w:tc>
        <w:tc>
          <w:tcPr>
            <w:tcW w:w="2835" w:type="dxa"/>
            <w:vAlign w:val="center"/>
          </w:tcPr>
          <w:p>
            <w:pPr>
              <w:pStyle w:val="14"/>
            </w:pPr>
            <w:r>
              <w:t>审计工作成本控制范围</w:t>
            </w:r>
          </w:p>
        </w:tc>
        <w:tc>
          <w:tcPr>
            <w:tcW w:w="2551" w:type="dxa"/>
            <w:vAlign w:val="center"/>
          </w:tcPr>
          <w:p>
            <w:pPr>
              <w:pStyle w:val="14"/>
            </w:pPr>
            <w:r>
              <w:t>1.9万元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改善气候情况</w:t>
            </w:r>
          </w:p>
        </w:tc>
        <w:tc>
          <w:tcPr>
            <w:tcW w:w="2835" w:type="dxa"/>
            <w:vAlign w:val="center"/>
          </w:tcPr>
          <w:p>
            <w:pPr>
              <w:pStyle w:val="14"/>
            </w:pPr>
            <w:r>
              <w:t>灌溉水下降，改善田间气候</w:t>
            </w:r>
          </w:p>
        </w:tc>
        <w:tc>
          <w:tcPr>
            <w:tcW w:w="2551" w:type="dxa"/>
            <w:vAlign w:val="center"/>
          </w:tcPr>
          <w:p>
            <w:pPr>
              <w:pStyle w:val="14"/>
            </w:pPr>
            <w:r>
              <w:t>显著改善</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实现水资源的可持续利用和国民经济的可持续发展</w:t>
            </w:r>
          </w:p>
        </w:tc>
        <w:tc>
          <w:tcPr>
            <w:tcW w:w="2835" w:type="dxa"/>
            <w:vAlign w:val="center"/>
          </w:tcPr>
          <w:p>
            <w:pPr>
              <w:pStyle w:val="14"/>
            </w:pPr>
            <w:r>
              <w:t>实现水资源可持续发展</w:t>
            </w:r>
          </w:p>
        </w:tc>
        <w:tc>
          <w:tcPr>
            <w:tcW w:w="2551" w:type="dxa"/>
            <w:vAlign w:val="center"/>
          </w:tcPr>
          <w:p>
            <w:pPr>
              <w:pStyle w:val="14"/>
            </w:pPr>
            <w:r>
              <w:t>实现</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108、计三渠2023年渠道清淤维修工程绩效目标表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p>
          <w:p>
            <w:pPr>
              <w:pStyle w:val="14"/>
            </w:pPr>
            <w:r>
              <w:t>完成渠道岁修77米、清淤2723米、保障渠道输水通畅。保障辖区内村庄及时灌溉促进农民粮食增收。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完成计三渠清淤的长度</w:t>
            </w:r>
          </w:p>
        </w:tc>
        <w:tc>
          <w:tcPr>
            <w:tcW w:w="2835" w:type="dxa"/>
            <w:vAlign w:val="center"/>
          </w:tcPr>
          <w:p>
            <w:pPr>
              <w:pStyle w:val="14"/>
            </w:pPr>
            <w:r>
              <w:t>清淤长度2723米</w:t>
            </w:r>
          </w:p>
        </w:tc>
        <w:tc>
          <w:tcPr>
            <w:tcW w:w="2551" w:type="dxa"/>
            <w:vAlign w:val="center"/>
          </w:tcPr>
          <w:p>
            <w:pPr>
              <w:pStyle w:val="14"/>
            </w:pPr>
            <w:r>
              <w:t>≥2723米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完成计三渠维修的长度</w:t>
            </w:r>
          </w:p>
        </w:tc>
        <w:tc>
          <w:tcPr>
            <w:tcW w:w="2835" w:type="dxa"/>
            <w:vAlign w:val="center"/>
          </w:tcPr>
          <w:p>
            <w:pPr>
              <w:pStyle w:val="14"/>
            </w:pPr>
            <w:r>
              <w:t>维修长度77米</w:t>
            </w:r>
          </w:p>
        </w:tc>
        <w:tc>
          <w:tcPr>
            <w:tcW w:w="2551" w:type="dxa"/>
            <w:vAlign w:val="center"/>
          </w:tcPr>
          <w:p>
            <w:pPr>
              <w:pStyle w:val="14"/>
            </w:pPr>
            <w:r>
              <w:t>≥77米</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计三渠维修工程按时完工</w:t>
            </w:r>
          </w:p>
        </w:tc>
        <w:tc>
          <w:tcPr>
            <w:tcW w:w="2835" w:type="dxa"/>
            <w:vAlign w:val="center"/>
          </w:tcPr>
          <w:p>
            <w:pPr>
              <w:pStyle w:val="14"/>
            </w:pPr>
            <w:r>
              <w:t>工程施工进度占总进度的比率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渠道清淤维修成本</w:t>
            </w:r>
          </w:p>
        </w:tc>
        <w:tc>
          <w:tcPr>
            <w:tcW w:w="2835" w:type="dxa"/>
            <w:vAlign w:val="center"/>
          </w:tcPr>
          <w:p>
            <w:pPr>
              <w:pStyle w:val="14"/>
            </w:pPr>
            <w:r>
              <w:t>渠道清淤维修成本</w:t>
            </w:r>
          </w:p>
        </w:tc>
        <w:tc>
          <w:tcPr>
            <w:tcW w:w="2551" w:type="dxa"/>
            <w:vAlign w:val="center"/>
          </w:tcPr>
          <w:p>
            <w:pPr>
              <w:pStyle w:val="14"/>
            </w:pPr>
            <w:r>
              <w:t>15万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计三渠维修工程验收通过</w:t>
            </w:r>
          </w:p>
        </w:tc>
        <w:tc>
          <w:tcPr>
            <w:tcW w:w="2835" w:type="dxa"/>
            <w:vAlign w:val="center"/>
          </w:tcPr>
          <w:p>
            <w:pPr>
              <w:pStyle w:val="14"/>
            </w:pPr>
            <w:r>
              <w:t>通过验收合格的工程占总工程的比例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保障农田适时浇灌畅通</w:t>
            </w:r>
          </w:p>
        </w:tc>
        <w:tc>
          <w:tcPr>
            <w:tcW w:w="2835" w:type="dxa"/>
            <w:vAlign w:val="center"/>
          </w:tcPr>
          <w:p>
            <w:pPr>
              <w:pStyle w:val="14"/>
            </w:pPr>
            <w:r>
              <w:t>输水时渠道是否畅通无淤积</w:t>
            </w:r>
          </w:p>
        </w:tc>
        <w:tc>
          <w:tcPr>
            <w:tcW w:w="2551" w:type="dxa"/>
            <w:vAlign w:val="center"/>
          </w:tcPr>
          <w:p>
            <w:pPr>
              <w:pStyle w:val="14"/>
            </w:pPr>
            <w:r>
              <w:t>保障通畅</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保障农田及时灌溉</w:t>
            </w:r>
          </w:p>
        </w:tc>
        <w:tc>
          <w:tcPr>
            <w:tcW w:w="2835" w:type="dxa"/>
            <w:vAlign w:val="center"/>
          </w:tcPr>
          <w:p>
            <w:pPr>
              <w:pStyle w:val="14"/>
            </w:pPr>
            <w:r>
              <w:t>保障农田输水畅通及时灌溉</w:t>
            </w:r>
          </w:p>
        </w:tc>
        <w:tc>
          <w:tcPr>
            <w:tcW w:w="2551" w:type="dxa"/>
            <w:vAlign w:val="center"/>
          </w:tcPr>
          <w:p>
            <w:pPr>
              <w:pStyle w:val="14"/>
            </w:pPr>
            <w:r>
              <w:t>有效保障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受益群众满意及比较满意人数占总人数的比率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109、计三渠业务经费绩效目标表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1."保障4个水管所的正常工作运转及为农田灌溉5次输水，完成对辖区内村庄农田及时灌溉促进粮食增收增产，保障单位正常运转。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保障水管所的数量</w:t>
            </w:r>
          </w:p>
        </w:tc>
        <w:tc>
          <w:tcPr>
            <w:tcW w:w="2835" w:type="dxa"/>
            <w:vAlign w:val="center"/>
          </w:tcPr>
          <w:p>
            <w:pPr>
              <w:pStyle w:val="14"/>
            </w:pPr>
            <w:r>
              <w:t>保障水管所的数量</w:t>
            </w:r>
          </w:p>
        </w:tc>
        <w:tc>
          <w:tcPr>
            <w:tcW w:w="2551" w:type="dxa"/>
            <w:vAlign w:val="center"/>
          </w:tcPr>
          <w:p>
            <w:pPr>
              <w:pStyle w:val="14"/>
            </w:pPr>
            <w:r>
              <w:t>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水库水费</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保障单位人员数量</w:t>
            </w:r>
          </w:p>
        </w:tc>
        <w:tc>
          <w:tcPr>
            <w:tcW w:w="2551" w:type="dxa"/>
            <w:vAlign w:val="center"/>
          </w:tcPr>
          <w:p>
            <w:pPr>
              <w:pStyle w:val="14"/>
            </w:pPr>
            <w:r>
              <w:t>48人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完成农田灌溉次数</w:t>
            </w:r>
          </w:p>
        </w:tc>
        <w:tc>
          <w:tcPr>
            <w:tcW w:w="2835" w:type="dxa"/>
            <w:vAlign w:val="center"/>
          </w:tcPr>
          <w:p>
            <w:pPr>
              <w:pStyle w:val="14"/>
            </w:pPr>
            <w:r>
              <w:t>按照灌溉时令对辖区内农田进行灌溉次数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各项工作运转保障率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经费保障成本</w:t>
            </w:r>
          </w:p>
        </w:tc>
        <w:tc>
          <w:tcPr>
            <w:tcW w:w="2835" w:type="dxa"/>
            <w:vAlign w:val="center"/>
          </w:tcPr>
          <w:p>
            <w:pPr>
              <w:pStyle w:val="14"/>
            </w:pPr>
            <w:r>
              <w:t>经费保障成本</w:t>
            </w:r>
          </w:p>
        </w:tc>
        <w:tc>
          <w:tcPr>
            <w:tcW w:w="2551" w:type="dxa"/>
            <w:vAlign w:val="center"/>
          </w:tcPr>
          <w:p>
            <w:pPr>
              <w:pStyle w:val="14"/>
            </w:pPr>
            <w:r>
              <w:t>42万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水费的成本</w:t>
            </w:r>
          </w:p>
        </w:tc>
        <w:tc>
          <w:tcPr>
            <w:tcW w:w="2835" w:type="dxa"/>
            <w:vAlign w:val="center"/>
          </w:tcPr>
          <w:p>
            <w:pPr>
              <w:pStyle w:val="14"/>
            </w:pPr>
            <w:r>
              <w:t>水费的成本</w:t>
            </w:r>
          </w:p>
        </w:tc>
        <w:tc>
          <w:tcPr>
            <w:tcW w:w="2551" w:type="dxa"/>
            <w:vAlign w:val="center"/>
          </w:tcPr>
          <w:p>
            <w:pPr>
              <w:pStyle w:val="14"/>
            </w:pPr>
            <w:r>
              <w:t>7万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负责渠道的正常运行</w:t>
            </w:r>
          </w:p>
        </w:tc>
        <w:tc>
          <w:tcPr>
            <w:tcW w:w="2835" w:type="dxa"/>
            <w:vAlign w:val="center"/>
          </w:tcPr>
          <w:p>
            <w:pPr>
              <w:pStyle w:val="14"/>
            </w:pPr>
            <w:r>
              <w:t>保障日常办公需要、单位正常运转</w:t>
            </w:r>
          </w:p>
        </w:tc>
        <w:tc>
          <w:tcPr>
            <w:tcW w:w="2551" w:type="dxa"/>
            <w:vAlign w:val="center"/>
          </w:tcPr>
          <w:p>
            <w:pPr>
              <w:pStyle w:val="14"/>
            </w:pPr>
            <w:r>
              <w:t>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正常运转指标</w:t>
            </w:r>
          </w:p>
        </w:tc>
        <w:tc>
          <w:tcPr>
            <w:tcW w:w="2835" w:type="dxa"/>
            <w:vAlign w:val="center"/>
          </w:tcPr>
          <w:p>
            <w:pPr>
              <w:pStyle w:val="14"/>
            </w:pPr>
            <w:r>
              <w:t>正常运转指标</w:t>
            </w:r>
          </w:p>
        </w:tc>
        <w:tc>
          <w:tcPr>
            <w:tcW w:w="2551" w:type="dxa"/>
            <w:vAlign w:val="center"/>
          </w:tcPr>
          <w:p>
            <w:pPr>
              <w:pStyle w:val="14"/>
            </w:pPr>
            <w:r>
              <w:t>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受益群众满意及比较满意人数占总调查总人数的比率</w:t>
            </w:r>
          </w:p>
        </w:tc>
        <w:tc>
          <w:tcPr>
            <w:tcW w:w="2551" w:type="dxa"/>
            <w:vAlign w:val="center"/>
          </w:tcPr>
          <w:p>
            <w:pPr>
              <w:pStyle w:val="14"/>
            </w:pPr>
            <w:r>
              <w:t>≥95%</w:t>
            </w:r>
          </w:p>
        </w:tc>
        <w:tc>
          <w:tcPr>
            <w:tcW w:w="2268" w:type="dxa"/>
            <w:vAlign w:val="center"/>
          </w:tcPr>
          <w:p>
            <w:pPr>
              <w:pStyle w:val="14"/>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110、2019年农村饮水安全巩固提升工程款及质保金绩效目标表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1.完成安装水处理设备总数的18.8%，完成新建设备辅助用房总数的18.8%。</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安装水处理设备数量</w:t>
            </w:r>
          </w:p>
        </w:tc>
        <w:tc>
          <w:tcPr>
            <w:tcW w:w="2835" w:type="dxa"/>
            <w:vAlign w:val="center"/>
          </w:tcPr>
          <w:p>
            <w:pPr>
              <w:pStyle w:val="14"/>
            </w:pPr>
            <w:r>
              <w:t>安装净水设备30套</w:t>
            </w:r>
          </w:p>
        </w:tc>
        <w:tc>
          <w:tcPr>
            <w:tcW w:w="2551" w:type="dxa"/>
            <w:vAlign w:val="center"/>
          </w:tcPr>
          <w:p>
            <w:pPr>
              <w:pStyle w:val="14"/>
            </w:pPr>
            <w:r>
              <w:t>≤18.8%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新建配套用房数量</w:t>
            </w:r>
          </w:p>
        </w:tc>
        <w:tc>
          <w:tcPr>
            <w:tcW w:w="2835" w:type="dxa"/>
            <w:vAlign w:val="center"/>
          </w:tcPr>
          <w:p>
            <w:pPr>
              <w:pStyle w:val="14"/>
            </w:pPr>
            <w:r>
              <w:t>新建设备辅助用房30座</w:t>
            </w:r>
          </w:p>
        </w:tc>
        <w:tc>
          <w:tcPr>
            <w:tcW w:w="2551" w:type="dxa"/>
            <w:vAlign w:val="center"/>
          </w:tcPr>
          <w:p>
            <w:pPr>
              <w:pStyle w:val="14"/>
            </w:pPr>
            <w:r>
              <w:t>≤18.8%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2019年12月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安装净水设备需要的成本</w:t>
            </w:r>
          </w:p>
        </w:tc>
        <w:tc>
          <w:tcPr>
            <w:tcW w:w="2835" w:type="dxa"/>
            <w:vAlign w:val="center"/>
          </w:tcPr>
          <w:p>
            <w:pPr>
              <w:pStyle w:val="14"/>
            </w:pPr>
            <w:r>
              <w:t>安装净水设备需要的成本</w:t>
            </w:r>
          </w:p>
        </w:tc>
        <w:tc>
          <w:tcPr>
            <w:tcW w:w="2551" w:type="dxa"/>
            <w:vAlign w:val="center"/>
          </w:tcPr>
          <w:p>
            <w:pPr>
              <w:pStyle w:val="14"/>
            </w:pPr>
            <w:r>
              <w:t>≤83000元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安装辅助用房需要的成本</w:t>
            </w:r>
          </w:p>
        </w:tc>
        <w:tc>
          <w:tcPr>
            <w:tcW w:w="2835" w:type="dxa"/>
            <w:vAlign w:val="center"/>
          </w:tcPr>
          <w:p>
            <w:pPr>
              <w:pStyle w:val="14"/>
            </w:pPr>
            <w:r>
              <w:t>安装辅助用房需要的成本</w:t>
            </w:r>
          </w:p>
        </w:tc>
        <w:tc>
          <w:tcPr>
            <w:tcW w:w="2551" w:type="dxa"/>
            <w:vAlign w:val="center"/>
          </w:tcPr>
          <w:p>
            <w:pPr>
              <w:pStyle w:val="14"/>
            </w:pPr>
            <w:r>
              <w:t>≤65200元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提高居民生活质量</w:t>
            </w:r>
          </w:p>
        </w:tc>
        <w:tc>
          <w:tcPr>
            <w:tcW w:w="2835" w:type="dxa"/>
            <w:vAlign w:val="center"/>
          </w:tcPr>
          <w:p>
            <w:pPr>
              <w:pStyle w:val="14"/>
            </w:pPr>
            <w:r>
              <w:t>改善项目区饮用水的质量</w:t>
            </w:r>
          </w:p>
        </w:tc>
        <w:tc>
          <w:tcPr>
            <w:tcW w:w="2551" w:type="dxa"/>
            <w:vAlign w:val="center"/>
          </w:tcPr>
          <w:p>
            <w:pPr>
              <w:pStyle w:val="14"/>
            </w:pPr>
            <w:r>
              <w:t>改善水质</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饮水巩固提升受益人数</w:t>
            </w:r>
          </w:p>
        </w:tc>
        <w:tc>
          <w:tcPr>
            <w:tcW w:w="2835" w:type="dxa"/>
            <w:vAlign w:val="center"/>
          </w:tcPr>
          <w:p>
            <w:pPr>
              <w:pStyle w:val="14"/>
            </w:pPr>
            <w:r>
              <w:t>饮水巩固提升受益人数</w:t>
            </w:r>
          </w:p>
        </w:tc>
        <w:tc>
          <w:tcPr>
            <w:tcW w:w="2551" w:type="dxa"/>
            <w:vAlign w:val="center"/>
          </w:tcPr>
          <w:p>
            <w:pPr>
              <w:pStyle w:val="14"/>
            </w:pPr>
            <w:r>
              <w:t>≤33000人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改善当地人们生活环境</w:t>
            </w:r>
          </w:p>
        </w:tc>
        <w:tc>
          <w:tcPr>
            <w:tcW w:w="2835" w:type="dxa"/>
            <w:vAlign w:val="center"/>
          </w:tcPr>
          <w:p>
            <w:pPr>
              <w:pStyle w:val="14"/>
            </w:pPr>
            <w:r>
              <w:t>促进城乡经济发展</w:t>
            </w:r>
          </w:p>
        </w:tc>
        <w:tc>
          <w:tcPr>
            <w:tcW w:w="2551" w:type="dxa"/>
            <w:vAlign w:val="center"/>
          </w:tcPr>
          <w:p>
            <w:pPr>
              <w:pStyle w:val="14"/>
            </w:pPr>
            <w:r>
              <w:t>促进城乡经济发展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111、2020年农村饮水安全巩固提升工程绩效目标表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1.完成安装水处理设备总数的15.6%，完成新建设备辅助用房总数的15.6%。</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安装水处理设备数量</w:t>
            </w:r>
          </w:p>
        </w:tc>
        <w:tc>
          <w:tcPr>
            <w:tcW w:w="2835" w:type="dxa"/>
            <w:vAlign w:val="center"/>
          </w:tcPr>
          <w:p>
            <w:pPr>
              <w:pStyle w:val="14"/>
            </w:pPr>
            <w:r>
              <w:t>安装净水设备17套</w:t>
            </w:r>
          </w:p>
        </w:tc>
        <w:tc>
          <w:tcPr>
            <w:tcW w:w="2551" w:type="dxa"/>
            <w:vAlign w:val="center"/>
          </w:tcPr>
          <w:p>
            <w:pPr>
              <w:pStyle w:val="14"/>
            </w:pPr>
            <w:r>
              <w:t>≤15.6%</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新建配套用房数量</w:t>
            </w:r>
          </w:p>
        </w:tc>
        <w:tc>
          <w:tcPr>
            <w:tcW w:w="2835" w:type="dxa"/>
            <w:vAlign w:val="center"/>
          </w:tcPr>
          <w:p>
            <w:pPr>
              <w:pStyle w:val="14"/>
            </w:pPr>
            <w:r>
              <w:t>新建设备辅助用房14座</w:t>
            </w:r>
          </w:p>
        </w:tc>
        <w:tc>
          <w:tcPr>
            <w:tcW w:w="2551" w:type="dxa"/>
            <w:vAlign w:val="center"/>
          </w:tcPr>
          <w:p>
            <w:pPr>
              <w:pStyle w:val="14"/>
            </w:pPr>
            <w:r>
              <w:t>≤15.6%</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2020年11月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安装辅助用房的成本</w:t>
            </w:r>
          </w:p>
        </w:tc>
        <w:tc>
          <w:tcPr>
            <w:tcW w:w="2835" w:type="dxa"/>
            <w:vAlign w:val="center"/>
          </w:tcPr>
          <w:p>
            <w:pPr>
              <w:pStyle w:val="14"/>
            </w:pPr>
            <w:r>
              <w:t>安装辅助用房的成本</w:t>
            </w:r>
          </w:p>
        </w:tc>
        <w:tc>
          <w:tcPr>
            <w:tcW w:w="2551" w:type="dxa"/>
            <w:vAlign w:val="center"/>
          </w:tcPr>
          <w:p>
            <w:pPr>
              <w:pStyle w:val="14"/>
            </w:pPr>
            <w:r>
              <w:t>≤78000元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安装净水设备的成本</w:t>
            </w:r>
          </w:p>
        </w:tc>
        <w:tc>
          <w:tcPr>
            <w:tcW w:w="2835" w:type="dxa"/>
            <w:vAlign w:val="center"/>
          </w:tcPr>
          <w:p>
            <w:pPr>
              <w:pStyle w:val="14"/>
            </w:pPr>
            <w:r>
              <w:t>安装净水设备的成本</w:t>
            </w:r>
          </w:p>
        </w:tc>
        <w:tc>
          <w:tcPr>
            <w:tcW w:w="2551" w:type="dxa"/>
            <w:vAlign w:val="center"/>
          </w:tcPr>
          <w:p>
            <w:pPr>
              <w:pStyle w:val="14"/>
            </w:pPr>
            <w:r>
              <w:t>≤79000元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提高居民生活质量</w:t>
            </w:r>
          </w:p>
        </w:tc>
        <w:tc>
          <w:tcPr>
            <w:tcW w:w="2835" w:type="dxa"/>
            <w:vAlign w:val="center"/>
          </w:tcPr>
          <w:p>
            <w:pPr>
              <w:pStyle w:val="14"/>
            </w:pPr>
            <w:r>
              <w:t>改善项目区饮用水的质量</w:t>
            </w:r>
          </w:p>
        </w:tc>
        <w:tc>
          <w:tcPr>
            <w:tcW w:w="2551" w:type="dxa"/>
            <w:vAlign w:val="center"/>
          </w:tcPr>
          <w:p>
            <w:pPr>
              <w:pStyle w:val="14"/>
            </w:pPr>
            <w:r>
              <w:t>改善水质</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饮水巩固提升受益人数</w:t>
            </w:r>
          </w:p>
        </w:tc>
        <w:tc>
          <w:tcPr>
            <w:tcW w:w="2835" w:type="dxa"/>
            <w:vAlign w:val="center"/>
          </w:tcPr>
          <w:p>
            <w:pPr>
              <w:pStyle w:val="14"/>
            </w:pPr>
            <w:r>
              <w:t>饮水巩固提升受益人数</w:t>
            </w:r>
          </w:p>
        </w:tc>
        <w:tc>
          <w:tcPr>
            <w:tcW w:w="2551" w:type="dxa"/>
            <w:vAlign w:val="center"/>
          </w:tcPr>
          <w:p>
            <w:pPr>
              <w:pStyle w:val="14"/>
            </w:pPr>
            <w:r>
              <w:t>24000人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改善当地人们生活环境</w:t>
            </w:r>
          </w:p>
        </w:tc>
        <w:tc>
          <w:tcPr>
            <w:tcW w:w="2835" w:type="dxa"/>
            <w:vAlign w:val="center"/>
          </w:tcPr>
          <w:p>
            <w:pPr>
              <w:pStyle w:val="14"/>
            </w:pPr>
            <w:r>
              <w:t>促进城乡经济发展</w:t>
            </w:r>
          </w:p>
        </w:tc>
        <w:tc>
          <w:tcPr>
            <w:tcW w:w="2551" w:type="dxa"/>
            <w:vAlign w:val="center"/>
          </w:tcPr>
          <w:p>
            <w:pPr>
              <w:pStyle w:val="14"/>
            </w:pPr>
            <w:r>
              <w:t>促进城乡经济发展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112、石财农【2021】118号提前下达2022年省级农业生产救灾及特大防汛抗旱补助资金（抗旱应急项目）绩效目标表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山尹村镇西郭庄，宜安镇西鲍庄、西邱陵，黄壁庄镇上吕，石井乡栈道，大河镇中落陵，白鹿泉乡段庄等6个乡镇的7个村,更新水泵及相关配件17台，更新变频柜1台，新增喷灌过滤、水溶肥器4套。项目实施后，可应急灌溉耕地480亩、果树560亩，提升灌溉效果360亩。同时进一步密切了党群、干群关系，有利于社会主义新农村的和谐稳定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更新水泵数量</w:t>
            </w:r>
          </w:p>
        </w:tc>
        <w:tc>
          <w:tcPr>
            <w:tcW w:w="2835" w:type="dxa"/>
            <w:vAlign w:val="center"/>
          </w:tcPr>
          <w:p>
            <w:pPr>
              <w:pStyle w:val="14"/>
            </w:pPr>
            <w:r>
              <w:t>更新水泵数量</w:t>
            </w:r>
          </w:p>
        </w:tc>
        <w:tc>
          <w:tcPr>
            <w:tcW w:w="2551" w:type="dxa"/>
            <w:vAlign w:val="center"/>
          </w:tcPr>
          <w:p>
            <w:pPr>
              <w:pStyle w:val="14"/>
            </w:pPr>
            <w:r>
              <w:t>≤17套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安装喷灌过滤、水溶肥器数量</w:t>
            </w:r>
          </w:p>
        </w:tc>
        <w:tc>
          <w:tcPr>
            <w:tcW w:w="2835" w:type="dxa"/>
            <w:vAlign w:val="center"/>
          </w:tcPr>
          <w:p>
            <w:pPr>
              <w:pStyle w:val="14"/>
            </w:pPr>
            <w:r>
              <w:t>安装喷灌过滤、水溶肥器数量</w:t>
            </w:r>
          </w:p>
        </w:tc>
        <w:tc>
          <w:tcPr>
            <w:tcW w:w="2551" w:type="dxa"/>
            <w:vAlign w:val="center"/>
          </w:tcPr>
          <w:p>
            <w:pPr>
              <w:pStyle w:val="14"/>
            </w:pPr>
            <w:r>
              <w:t>≤4套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2835" w:type="dxa"/>
            <w:vAlign w:val="center"/>
          </w:tcPr>
          <w:p>
            <w:pPr>
              <w:pStyle w:val="14"/>
            </w:pPr>
            <w:r>
              <w:t>验收合格占总验收比例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安装设备完成时间</w:t>
            </w:r>
          </w:p>
        </w:tc>
        <w:tc>
          <w:tcPr>
            <w:tcW w:w="2835" w:type="dxa"/>
            <w:vAlign w:val="center"/>
          </w:tcPr>
          <w:p>
            <w:pPr>
              <w:pStyle w:val="14"/>
            </w:pPr>
            <w:r>
              <w:t>安装设备完成时间</w:t>
            </w:r>
          </w:p>
        </w:tc>
        <w:tc>
          <w:tcPr>
            <w:tcW w:w="2551" w:type="dxa"/>
            <w:vAlign w:val="center"/>
          </w:tcPr>
          <w:p>
            <w:pPr>
              <w:pStyle w:val="14"/>
            </w:pPr>
            <w:r>
              <w:t>2022年5月底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≤20万元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可应急灌溉耕地、果树、提升灌溉效果</w:t>
            </w:r>
          </w:p>
        </w:tc>
        <w:tc>
          <w:tcPr>
            <w:tcW w:w="2835" w:type="dxa"/>
            <w:vAlign w:val="center"/>
          </w:tcPr>
          <w:p>
            <w:pPr>
              <w:pStyle w:val="14"/>
            </w:pPr>
            <w:r>
              <w:t>可应急灌溉耕地、果树、提升灌溉效果</w:t>
            </w:r>
          </w:p>
        </w:tc>
        <w:tc>
          <w:tcPr>
            <w:tcW w:w="2551" w:type="dxa"/>
            <w:vAlign w:val="center"/>
          </w:tcPr>
          <w:p>
            <w:pPr>
              <w:pStyle w:val="14"/>
            </w:pPr>
            <w:r>
              <w:t>可应急灌溉耕地、果树、提升灌溉效果</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受益亩数</w:t>
            </w:r>
          </w:p>
        </w:tc>
        <w:tc>
          <w:tcPr>
            <w:tcW w:w="2835" w:type="dxa"/>
            <w:vAlign w:val="center"/>
          </w:tcPr>
          <w:p>
            <w:pPr>
              <w:pStyle w:val="14"/>
            </w:pPr>
            <w:r>
              <w:t>受益亩数</w:t>
            </w:r>
          </w:p>
        </w:tc>
        <w:tc>
          <w:tcPr>
            <w:tcW w:w="2551" w:type="dxa"/>
            <w:vAlign w:val="center"/>
          </w:tcPr>
          <w:p>
            <w:pPr>
              <w:pStyle w:val="14"/>
            </w:pPr>
            <w:r>
              <w:t>≥1400亩</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113、石财农【2021】78号下达2022年中央水利发展资金预算（农村饮水）绩效目标表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绿岛、海山供水站、南落陵、中落陵、东邵营、城东桥东队、双庙、纸房头、宜安、牛山、田村、北白砂、古贤、栈道、南寨等36处进行维修养护。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维修养护处数</w:t>
            </w:r>
          </w:p>
        </w:tc>
        <w:tc>
          <w:tcPr>
            <w:tcW w:w="2835" w:type="dxa"/>
            <w:vAlign w:val="center"/>
          </w:tcPr>
          <w:p>
            <w:pPr>
              <w:pStyle w:val="14"/>
            </w:pPr>
            <w:r>
              <w:t>维修养护处数36处</w:t>
            </w:r>
          </w:p>
        </w:tc>
        <w:tc>
          <w:tcPr>
            <w:tcW w:w="2551" w:type="dxa"/>
            <w:vAlign w:val="center"/>
          </w:tcPr>
          <w:p>
            <w:pPr>
              <w:pStyle w:val="14"/>
            </w:pPr>
            <w:r>
              <w:t>≤36处</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2022年10月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≤63万元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＝13万人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114、石财农【2022】4号下达2022年度省级地下水超采综合治理专项资金绩效目标表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项目小区和学校进行江水切换及智能水表的更换，计划铺设管路940米，安装480套智能水表。项目实施后可提升集中供水率，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铺设管路长度</w:t>
            </w:r>
          </w:p>
        </w:tc>
        <w:tc>
          <w:tcPr>
            <w:tcW w:w="2835" w:type="dxa"/>
            <w:vAlign w:val="center"/>
          </w:tcPr>
          <w:p>
            <w:pPr>
              <w:pStyle w:val="14"/>
            </w:pPr>
            <w:r>
              <w:t>铺设管路长度</w:t>
            </w:r>
          </w:p>
        </w:tc>
        <w:tc>
          <w:tcPr>
            <w:tcW w:w="2551" w:type="dxa"/>
            <w:vAlign w:val="center"/>
          </w:tcPr>
          <w:p>
            <w:pPr>
              <w:pStyle w:val="14"/>
            </w:pPr>
            <w:r>
              <w:t>≤900米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安装智能水表数量</w:t>
            </w:r>
          </w:p>
        </w:tc>
        <w:tc>
          <w:tcPr>
            <w:tcW w:w="2835" w:type="dxa"/>
            <w:vAlign w:val="center"/>
          </w:tcPr>
          <w:p>
            <w:pPr>
              <w:pStyle w:val="14"/>
            </w:pPr>
            <w:r>
              <w:t>安装智能水表数量</w:t>
            </w:r>
          </w:p>
        </w:tc>
        <w:tc>
          <w:tcPr>
            <w:tcW w:w="2551" w:type="dxa"/>
            <w:vAlign w:val="center"/>
          </w:tcPr>
          <w:p>
            <w:pPr>
              <w:pStyle w:val="14"/>
            </w:pPr>
            <w:r>
              <w:t>≤470套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安装智能水表工程质量合格率</w:t>
            </w:r>
          </w:p>
        </w:tc>
        <w:tc>
          <w:tcPr>
            <w:tcW w:w="2835" w:type="dxa"/>
            <w:vAlign w:val="center"/>
          </w:tcPr>
          <w:p>
            <w:pPr>
              <w:pStyle w:val="14"/>
            </w:pPr>
            <w:r>
              <w:t>验收合格智能水表占总验收智能水表比例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安装智能水表安装完成时间</w:t>
            </w:r>
          </w:p>
        </w:tc>
        <w:tc>
          <w:tcPr>
            <w:tcW w:w="2835" w:type="dxa"/>
            <w:vAlign w:val="center"/>
          </w:tcPr>
          <w:p>
            <w:pPr>
              <w:pStyle w:val="14"/>
            </w:pPr>
            <w:r>
              <w:t>安装智能水表安装完成时间</w:t>
            </w:r>
          </w:p>
        </w:tc>
        <w:tc>
          <w:tcPr>
            <w:tcW w:w="2551" w:type="dxa"/>
            <w:vAlign w:val="center"/>
          </w:tcPr>
          <w:p>
            <w:pPr>
              <w:pStyle w:val="14"/>
            </w:pPr>
            <w:r>
              <w:t>2022年12月底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≤61万元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提升集中供水率，提高水费缴费率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提高村民节水意识</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受益人口数量</w:t>
            </w:r>
          </w:p>
        </w:tc>
        <w:tc>
          <w:tcPr>
            <w:tcW w:w="2835" w:type="dxa"/>
            <w:vAlign w:val="center"/>
          </w:tcPr>
          <w:p>
            <w:pPr>
              <w:pStyle w:val="14"/>
            </w:pPr>
            <w:r>
              <w:t>受益人口数量</w:t>
            </w:r>
          </w:p>
        </w:tc>
        <w:tc>
          <w:tcPr>
            <w:tcW w:w="2551" w:type="dxa"/>
            <w:vAlign w:val="center"/>
          </w:tcPr>
          <w:p>
            <w:pPr>
              <w:pStyle w:val="14"/>
            </w:pPr>
            <w:r>
              <w:t>≥2160人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115、石财农【2022】4号下达2022年度省级地下水超采综合治理专项资金绩效目标表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1.为项目小区进行江水切换及智能水表的更换，计划铺设管路60米，安装40套智能水表。项目实施后可提升集中供水率，实现用水网络化和精准化，提高村民节水意识，提升村民对水资源的保护及自觉缴费意识。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铺设管路长度</w:t>
            </w:r>
          </w:p>
        </w:tc>
        <w:tc>
          <w:tcPr>
            <w:tcW w:w="2835" w:type="dxa"/>
            <w:vAlign w:val="center"/>
          </w:tcPr>
          <w:p>
            <w:pPr>
              <w:pStyle w:val="14"/>
            </w:pPr>
            <w:r>
              <w:t>铺设管路长度</w:t>
            </w:r>
          </w:p>
        </w:tc>
        <w:tc>
          <w:tcPr>
            <w:tcW w:w="2551" w:type="dxa"/>
            <w:vAlign w:val="center"/>
          </w:tcPr>
          <w:p>
            <w:pPr>
              <w:pStyle w:val="14"/>
            </w:pPr>
            <w:r>
              <w:t>≤60米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安装智能水表数量</w:t>
            </w:r>
          </w:p>
        </w:tc>
        <w:tc>
          <w:tcPr>
            <w:tcW w:w="2835" w:type="dxa"/>
            <w:vAlign w:val="center"/>
          </w:tcPr>
          <w:p>
            <w:pPr>
              <w:pStyle w:val="14"/>
            </w:pPr>
            <w:r>
              <w:t>安装智能水表数量</w:t>
            </w:r>
          </w:p>
        </w:tc>
        <w:tc>
          <w:tcPr>
            <w:tcW w:w="2551" w:type="dxa"/>
            <w:vAlign w:val="center"/>
          </w:tcPr>
          <w:p>
            <w:pPr>
              <w:pStyle w:val="14"/>
            </w:pPr>
            <w:r>
              <w:t>≤40套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安装智能水表工程质量合格率</w:t>
            </w:r>
          </w:p>
        </w:tc>
        <w:tc>
          <w:tcPr>
            <w:tcW w:w="2835" w:type="dxa"/>
            <w:vAlign w:val="center"/>
          </w:tcPr>
          <w:p>
            <w:pPr>
              <w:pStyle w:val="14"/>
            </w:pPr>
            <w:r>
              <w:t>验收合格智能水表占总验收智能水表比例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安装智能水表安装完成时间</w:t>
            </w:r>
          </w:p>
        </w:tc>
        <w:tc>
          <w:tcPr>
            <w:tcW w:w="2835" w:type="dxa"/>
            <w:vAlign w:val="center"/>
          </w:tcPr>
          <w:p>
            <w:pPr>
              <w:pStyle w:val="14"/>
            </w:pPr>
            <w:r>
              <w:t>安装智能水表安装完成时间</w:t>
            </w:r>
          </w:p>
        </w:tc>
        <w:tc>
          <w:tcPr>
            <w:tcW w:w="2551" w:type="dxa"/>
            <w:vAlign w:val="center"/>
          </w:tcPr>
          <w:p>
            <w:pPr>
              <w:pStyle w:val="14"/>
            </w:pPr>
            <w:r>
              <w:t>2022年12月底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提升集中供水率，提高水费缴费率，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提高村民节水意识</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受益人口数量</w:t>
            </w:r>
          </w:p>
        </w:tc>
        <w:tc>
          <w:tcPr>
            <w:tcW w:w="2835" w:type="dxa"/>
            <w:vAlign w:val="center"/>
          </w:tcPr>
          <w:p>
            <w:pPr>
              <w:pStyle w:val="14"/>
            </w:pPr>
            <w:r>
              <w:t>受益人口数量</w:t>
            </w:r>
          </w:p>
        </w:tc>
        <w:tc>
          <w:tcPr>
            <w:tcW w:w="2551" w:type="dxa"/>
            <w:vAlign w:val="center"/>
          </w:tcPr>
          <w:p>
            <w:pPr>
              <w:pStyle w:val="14"/>
            </w:pPr>
            <w:r>
              <w:t>≥130人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116、石财农【2022】87号提前下达2023年中央水利发展资金预算（农村饮水工程维修养护）绩效目标表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农村饮水工程维修养护项目为鹿泉区海山供水管理站、西山供水管理站、绿岛供水管理站3座供水管理站供水工程进行部分水泵、变频、消毒设备的更换、购置药剂试剂、水质检测药剂，对海山供水管理站供水范围内符家庄村内的用水计量水表更换为智能远程传输的水表，共计78处，受益人口28万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更换水泵数量</w:t>
            </w:r>
          </w:p>
        </w:tc>
        <w:tc>
          <w:tcPr>
            <w:tcW w:w="2835" w:type="dxa"/>
            <w:vAlign w:val="center"/>
          </w:tcPr>
          <w:p>
            <w:pPr>
              <w:pStyle w:val="14"/>
            </w:pPr>
            <w:r>
              <w:t>更换水泵数量9台</w:t>
            </w:r>
          </w:p>
        </w:tc>
        <w:tc>
          <w:tcPr>
            <w:tcW w:w="2551" w:type="dxa"/>
            <w:vAlign w:val="center"/>
          </w:tcPr>
          <w:p>
            <w:pPr>
              <w:pStyle w:val="14"/>
            </w:pPr>
            <w:r>
              <w:t>≥9台</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更换智能水表数量</w:t>
            </w:r>
          </w:p>
        </w:tc>
        <w:tc>
          <w:tcPr>
            <w:tcW w:w="2835" w:type="dxa"/>
            <w:vAlign w:val="center"/>
          </w:tcPr>
          <w:p>
            <w:pPr>
              <w:pStyle w:val="14"/>
            </w:pPr>
            <w:r>
              <w:t>更换智能水表数量500套</w:t>
            </w:r>
          </w:p>
        </w:tc>
        <w:tc>
          <w:tcPr>
            <w:tcW w:w="2551" w:type="dxa"/>
            <w:vAlign w:val="center"/>
          </w:tcPr>
          <w:p>
            <w:pPr>
              <w:pStyle w:val="14"/>
            </w:pPr>
            <w:r>
              <w:t>≥500套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2023年10月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≤260万元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≥28万人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117、水利技术推广中心工作经费绩效目标表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抗旱服务站及农村饮水工作经费包括日常办公耗材2万、设备维护费用4万（保障抗旱物资正常运转，进行购置管件，维修水泵、水箱等。）、车辆保险燃油及维修2万、技术推广中心工作服务费等2万，保障紧急供水，用于维护抗旱物资的1年正常使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保障抗旱应急工具车的数量</w:t>
            </w:r>
          </w:p>
        </w:tc>
        <w:tc>
          <w:tcPr>
            <w:tcW w:w="2835" w:type="dxa"/>
            <w:vAlign w:val="center"/>
          </w:tcPr>
          <w:p>
            <w:pPr>
              <w:pStyle w:val="14"/>
            </w:pPr>
            <w:r>
              <w:t>抗旱应急工具车</w:t>
            </w:r>
          </w:p>
        </w:tc>
        <w:tc>
          <w:tcPr>
            <w:tcW w:w="2551" w:type="dxa"/>
            <w:vAlign w:val="center"/>
          </w:tcPr>
          <w:p>
            <w:pPr>
              <w:pStyle w:val="14"/>
            </w:pPr>
            <w:r>
              <w:t>3辆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抗旱设备维修养护保障率</w:t>
            </w:r>
          </w:p>
        </w:tc>
        <w:tc>
          <w:tcPr>
            <w:tcW w:w="2835" w:type="dxa"/>
            <w:vAlign w:val="center"/>
          </w:tcPr>
          <w:p>
            <w:pPr>
              <w:pStyle w:val="14"/>
            </w:pPr>
            <w:r>
              <w:t>抗旱设备维修养护保障率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2022年12月底完成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工作经费资金需求</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&gt;= 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118、2021年中央水库移民扶持基金项目（一）质保金绩效目标表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1.目标内容1：运行一年无质量问题，拨付质保金。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灰壁村埋设管道长度</w:t>
            </w:r>
          </w:p>
        </w:tc>
        <w:tc>
          <w:tcPr>
            <w:tcW w:w="2835" w:type="dxa"/>
            <w:vAlign w:val="center"/>
          </w:tcPr>
          <w:p>
            <w:pPr>
              <w:pStyle w:val="14"/>
            </w:pPr>
            <w:r>
              <w:t>计划埋设管道长度</w:t>
            </w:r>
          </w:p>
        </w:tc>
        <w:tc>
          <w:tcPr>
            <w:tcW w:w="2551" w:type="dxa"/>
            <w:vAlign w:val="center"/>
          </w:tcPr>
          <w:p>
            <w:pPr>
              <w:pStyle w:val="14"/>
            </w:pPr>
            <w:r>
              <w:t>8111米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灰壁村安装水表块数</w:t>
            </w:r>
          </w:p>
        </w:tc>
        <w:tc>
          <w:tcPr>
            <w:tcW w:w="2835" w:type="dxa"/>
            <w:vAlign w:val="center"/>
          </w:tcPr>
          <w:p>
            <w:pPr>
              <w:pStyle w:val="14"/>
            </w:pPr>
            <w:r>
              <w:t>计划安装水表块数</w:t>
            </w:r>
          </w:p>
        </w:tc>
        <w:tc>
          <w:tcPr>
            <w:tcW w:w="2551" w:type="dxa"/>
            <w:vAlign w:val="center"/>
          </w:tcPr>
          <w:p>
            <w:pPr>
              <w:pStyle w:val="14"/>
            </w:pPr>
            <w:r>
              <w:t>398块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灰壁村新建雨水排水渠道长度</w:t>
            </w:r>
          </w:p>
        </w:tc>
        <w:tc>
          <w:tcPr>
            <w:tcW w:w="2835" w:type="dxa"/>
            <w:vAlign w:val="center"/>
          </w:tcPr>
          <w:p>
            <w:pPr>
              <w:pStyle w:val="14"/>
            </w:pPr>
            <w:r>
              <w:t>计划新建雨水排水渠道长度</w:t>
            </w:r>
          </w:p>
        </w:tc>
        <w:tc>
          <w:tcPr>
            <w:tcW w:w="2551" w:type="dxa"/>
            <w:vAlign w:val="center"/>
          </w:tcPr>
          <w:p>
            <w:pPr>
              <w:pStyle w:val="14"/>
            </w:pPr>
            <w:r>
              <w:t>8180米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灰壁村修建雨水收集池个数</w:t>
            </w:r>
          </w:p>
        </w:tc>
        <w:tc>
          <w:tcPr>
            <w:tcW w:w="2835" w:type="dxa"/>
            <w:vAlign w:val="center"/>
          </w:tcPr>
          <w:p>
            <w:pPr>
              <w:pStyle w:val="14"/>
            </w:pPr>
            <w:r>
              <w:t>计划修建雨水收集池个数</w:t>
            </w:r>
          </w:p>
        </w:tc>
        <w:tc>
          <w:tcPr>
            <w:tcW w:w="2551" w:type="dxa"/>
            <w:vAlign w:val="center"/>
          </w:tcPr>
          <w:p>
            <w:pPr>
              <w:pStyle w:val="14"/>
            </w:pPr>
            <w:r>
              <w:t>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灰壁村给排水提升改造每户成本</w:t>
            </w:r>
          </w:p>
        </w:tc>
        <w:tc>
          <w:tcPr>
            <w:tcW w:w="2835" w:type="dxa"/>
            <w:vAlign w:val="center"/>
          </w:tcPr>
          <w:p>
            <w:pPr>
              <w:pStyle w:val="14"/>
            </w:pPr>
            <w:r>
              <w:t>给排水提升改造每户平均成本</w:t>
            </w:r>
          </w:p>
        </w:tc>
        <w:tc>
          <w:tcPr>
            <w:tcW w:w="2551" w:type="dxa"/>
            <w:vAlign w:val="center"/>
          </w:tcPr>
          <w:p>
            <w:pPr>
              <w:pStyle w:val="14"/>
            </w:pPr>
            <w:r>
              <w:t>≥2000元/户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灰壁村给排水提升改造工程合格率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灰壁村给排水提升改造工程完成率</w:t>
            </w:r>
          </w:p>
        </w:tc>
        <w:tc>
          <w:tcPr>
            <w:tcW w:w="2835" w:type="dxa"/>
            <w:vAlign w:val="center"/>
          </w:tcPr>
          <w:p>
            <w:pPr>
              <w:pStyle w:val="14"/>
            </w:pPr>
            <w:r>
              <w:t>给排水提升改造工程完成的比例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郑村硬化道路长度</w:t>
            </w:r>
          </w:p>
        </w:tc>
        <w:tc>
          <w:tcPr>
            <w:tcW w:w="2835" w:type="dxa"/>
            <w:vAlign w:val="center"/>
          </w:tcPr>
          <w:p>
            <w:pPr>
              <w:pStyle w:val="14"/>
            </w:pPr>
            <w:r>
              <w:t>计划硬化道路长度</w:t>
            </w:r>
          </w:p>
        </w:tc>
        <w:tc>
          <w:tcPr>
            <w:tcW w:w="2551" w:type="dxa"/>
            <w:vAlign w:val="center"/>
          </w:tcPr>
          <w:p>
            <w:pPr>
              <w:pStyle w:val="14"/>
            </w:pPr>
            <w:r>
              <w:t>8773米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郑村硬化道路厚度</w:t>
            </w:r>
          </w:p>
        </w:tc>
        <w:tc>
          <w:tcPr>
            <w:tcW w:w="2835" w:type="dxa"/>
            <w:vAlign w:val="center"/>
          </w:tcPr>
          <w:p>
            <w:pPr>
              <w:pStyle w:val="14"/>
            </w:pPr>
            <w:r>
              <w:t>计划硬化道路厚度</w:t>
            </w:r>
          </w:p>
        </w:tc>
        <w:tc>
          <w:tcPr>
            <w:tcW w:w="2551" w:type="dxa"/>
            <w:vAlign w:val="center"/>
          </w:tcPr>
          <w:p>
            <w:pPr>
              <w:pStyle w:val="14"/>
            </w:pPr>
            <w:r>
              <w:t>0.15米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郑村新建散水平米数</w:t>
            </w:r>
          </w:p>
        </w:tc>
        <w:tc>
          <w:tcPr>
            <w:tcW w:w="2835" w:type="dxa"/>
            <w:vAlign w:val="center"/>
          </w:tcPr>
          <w:p>
            <w:pPr>
              <w:pStyle w:val="14"/>
            </w:pPr>
            <w:r>
              <w:t>计划新建散水平米数</w:t>
            </w:r>
          </w:p>
        </w:tc>
        <w:tc>
          <w:tcPr>
            <w:tcW w:w="2551" w:type="dxa"/>
            <w:vAlign w:val="center"/>
          </w:tcPr>
          <w:p>
            <w:pPr>
              <w:pStyle w:val="14"/>
            </w:pPr>
            <w:r>
              <w:t>8809平方米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郑村新建挡水墙长度</w:t>
            </w:r>
          </w:p>
        </w:tc>
        <w:tc>
          <w:tcPr>
            <w:tcW w:w="2835" w:type="dxa"/>
            <w:vAlign w:val="center"/>
          </w:tcPr>
          <w:p>
            <w:pPr>
              <w:pStyle w:val="14"/>
            </w:pPr>
            <w:r>
              <w:t>计划新建挡水墙长度</w:t>
            </w:r>
          </w:p>
        </w:tc>
        <w:tc>
          <w:tcPr>
            <w:tcW w:w="2551" w:type="dxa"/>
            <w:vAlign w:val="center"/>
          </w:tcPr>
          <w:p>
            <w:pPr>
              <w:pStyle w:val="14"/>
            </w:pPr>
            <w:r>
              <w:t>830米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郑村硬化道路成本</w:t>
            </w:r>
          </w:p>
        </w:tc>
        <w:tc>
          <w:tcPr>
            <w:tcW w:w="2835" w:type="dxa"/>
            <w:vAlign w:val="center"/>
          </w:tcPr>
          <w:p>
            <w:pPr>
              <w:pStyle w:val="14"/>
            </w:pPr>
            <w:r>
              <w:t>硬化道路单位成本</w:t>
            </w:r>
          </w:p>
        </w:tc>
        <w:tc>
          <w:tcPr>
            <w:tcW w:w="2551" w:type="dxa"/>
            <w:vAlign w:val="center"/>
          </w:tcPr>
          <w:p>
            <w:pPr>
              <w:pStyle w:val="14"/>
            </w:pPr>
            <w:r>
              <w:t>≥90元/平方米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郑村新建散水成本</w:t>
            </w:r>
          </w:p>
        </w:tc>
        <w:tc>
          <w:tcPr>
            <w:tcW w:w="2835" w:type="dxa"/>
            <w:vAlign w:val="center"/>
          </w:tcPr>
          <w:p>
            <w:pPr>
              <w:pStyle w:val="14"/>
            </w:pPr>
            <w:r>
              <w:t>新建散水单位成本</w:t>
            </w:r>
          </w:p>
        </w:tc>
        <w:tc>
          <w:tcPr>
            <w:tcW w:w="2551" w:type="dxa"/>
            <w:vAlign w:val="center"/>
          </w:tcPr>
          <w:p>
            <w:pPr>
              <w:pStyle w:val="14"/>
            </w:pPr>
            <w:r>
              <w:t>≥50元/平方米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郑村新建挡水墙成本</w:t>
            </w:r>
          </w:p>
        </w:tc>
        <w:tc>
          <w:tcPr>
            <w:tcW w:w="2835" w:type="dxa"/>
            <w:vAlign w:val="center"/>
          </w:tcPr>
          <w:p>
            <w:pPr>
              <w:pStyle w:val="14"/>
            </w:pPr>
            <w:r>
              <w:t>郑村新建挡水墙单位成本</w:t>
            </w:r>
          </w:p>
        </w:tc>
        <w:tc>
          <w:tcPr>
            <w:tcW w:w="2551" w:type="dxa"/>
            <w:vAlign w:val="center"/>
          </w:tcPr>
          <w:p>
            <w:pPr>
              <w:pStyle w:val="14"/>
            </w:pPr>
            <w:r>
              <w:t>≥70元/米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郑村硬化道路完成率</w:t>
            </w:r>
          </w:p>
        </w:tc>
        <w:tc>
          <w:tcPr>
            <w:tcW w:w="2835" w:type="dxa"/>
            <w:vAlign w:val="center"/>
          </w:tcPr>
          <w:p>
            <w:pPr>
              <w:pStyle w:val="14"/>
            </w:pPr>
            <w:r>
              <w:t>硬化道路完成的比例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改善村民生活环境</w:t>
            </w:r>
          </w:p>
        </w:tc>
        <w:tc>
          <w:tcPr>
            <w:tcW w:w="2835" w:type="dxa"/>
            <w:vAlign w:val="center"/>
          </w:tcPr>
          <w:p>
            <w:pPr>
              <w:pStyle w:val="14"/>
            </w:pPr>
            <w:r>
              <w:t>能够改善生活环境</w:t>
            </w:r>
          </w:p>
        </w:tc>
        <w:tc>
          <w:tcPr>
            <w:tcW w:w="2551" w:type="dxa"/>
            <w:vAlign w:val="center"/>
          </w:tcPr>
          <w:p>
            <w:pPr>
              <w:pStyle w:val="14"/>
            </w:pPr>
            <w:r>
              <w:t>显著改善</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长期使用性</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群众对道路的整体满意度，满意人数及较满意人数占总调查人数的比例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119、鹿泉区移民服务中心工作经费绩效目标表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1.做好经费保障工作，保障5人正常工作运转。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保障移民办公人数</w:t>
            </w:r>
          </w:p>
        </w:tc>
        <w:tc>
          <w:tcPr>
            <w:tcW w:w="2835" w:type="dxa"/>
            <w:vAlign w:val="center"/>
          </w:tcPr>
          <w:p>
            <w:pPr>
              <w:pStyle w:val="14"/>
            </w:pPr>
            <w:r>
              <w:t>保障移民办公人数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办公费、网费、劳务费及其他公用经费的支出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长期使用，保障各项工作</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调查移民人数满意度占被调查移民人数的比例</w:t>
            </w:r>
          </w:p>
        </w:tc>
        <w:tc>
          <w:tcPr>
            <w:tcW w:w="2835" w:type="dxa"/>
            <w:vAlign w:val="center"/>
          </w:tcPr>
          <w:p>
            <w:pPr>
              <w:pStyle w:val="14"/>
            </w:pPr>
            <w:r>
              <w:t>按照预期要求执行的满分，否则不得分</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120、石财农[2021]105号提前下达2022年省级水库移民扶持资金（移民补助）绩效目标表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水峪村种植中草药亩数</w:t>
            </w:r>
          </w:p>
        </w:tc>
        <w:tc>
          <w:tcPr>
            <w:tcW w:w="2835" w:type="dxa"/>
            <w:vAlign w:val="center"/>
          </w:tcPr>
          <w:p>
            <w:pPr>
              <w:pStyle w:val="14"/>
            </w:pPr>
            <w:r>
              <w:t>计划种植中草药亩数</w:t>
            </w:r>
          </w:p>
        </w:tc>
        <w:tc>
          <w:tcPr>
            <w:tcW w:w="2551" w:type="dxa"/>
            <w:vAlign w:val="center"/>
          </w:tcPr>
          <w:p>
            <w:pPr>
              <w:pStyle w:val="14"/>
            </w:pPr>
            <w:r>
              <w:t>≥80亩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水峪村新建护坡长度</w:t>
            </w:r>
          </w:p>
        </w:tc>
        <w:tc>
          <w:tcPr>
            <w:tcW w:w="2835" w:type="dxa"/>
            <w:vAlign w:val="center"/>
          </w:tcPr>
          <w:p>
            <w:pPr>
              <w:pStyle w:val="14"/>
            </w:pPr>
            <w:r>
              <w:t>计划新建护坡长度</w:t>
            </w:r>
          </w:p>
        </w:tc>
        <w:tc>
          <w:tcPr>
            <w:tcW w:w="2551" w:type="dxa"/>
            <w:vAlign w:val="center"/>
          </w:tcPr>
          <w:p>
            <w:pPr>
              <w:pStyle w:val="14"/>
            </w:pPr>
            <w:r>
              <w:t>≥150米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水峪村新建护坡高度</w:t>
            </w:r>
          </w:p>
        </w:tc>
        <w:tc>
          <w:tcPr>
            <w:tcW w:w="2835" w:type="dxa"/>
            <w:vAlign w:val="center"/>
          </w:tcPr>
          <w:p>
            <w:pPr>
              <w:pStyle w:val="14"/>
            </w:pPr>
            <w:r>
              <w:t>计划新建护坡高度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西薛庄种植中草药亩数</w:t>
            </w:r>
          </w:p>
        </w:tc>
        <w:tc>
          <w:tcPr>
            <w:tcW w:w="2835" w:type="dxa"/>
            <w:vAlign w:val="center"/>
          </w:tcPr>
          <w:p>
            <w:pPr>
              <w:pStyle w:val="14"/>
            </w:pPr>
            <w:r>
              <w:t>计划种植中草药亩数</w:t>
            </w:r>
          </w:p>
        </w:tc>
        <w:tc>
          <w:tcPr>
            <w:tcW w:w="2551" w:type="dxa"/>
            <w:vAlign w:val="center"/>
          </w:tcPr>
          <w:p>
            <w:pPr>
              <w:pStyle w:val="14"/>
            </w:pPr>
            <w:r>
              <w:t>≥80亩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西薛庄新建护坡长度</w:t>
            </w:r>
          </w:p>
        </w:tc>
        <w:tc>
          <w:tcPr>
            <w:tcW w:w="2835" w:type="dxa"/>
            <w:vAlign w:val="center"/>
          </w:tcPr>
          <w:p>
            <w:pPr>
              <w:pStyle w:val="14"/>
            </w:pPr>
            <w:r>
              <w:t>计划新建护坡长度</w:t>
            </w:r>
          </w:p>
        </w:tc>
        <w:tc>
          <w:tcPr>
            <w:tcW w:w="2551" w:type="dxa"/>
            <w:vAlign w:val="center"/>
          </w:tcPr>
          <w:p>
            <w:pPr>
              <w:pStyle w:val="14"/>
            </w:pPr>
            <w:r>
              <w:t>≥15米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西薛庄新建护坡高度</w:t>
            </w:r>
          </w:p>
        </w:tc>
        <w:tc>
          <w:tcPr>
            <w:tcW w:w="2835" w:type="dxa"/>
            <w:vAlign w:val="center"/>
          </w:tcPr>
          <w:p>
            <w:pPr>
              <w:pStyle w:val="14"/>
            </w:pPr>
            <w:r>
              <w:t>计划新建护坡高度</w:t>
            </w:r>
          </w:p>
        </w:tc>
        <w:tc>
          <w:tcPr>
            <w:tcW w:w="2551" w:type="dxa"/>
            <w:vAlign w:val="center"/>
          </w:tcPr>
          <w:p>
            <w:pPr>
              <w:pStyle w:val="14"/>
            </w:pPr>
            <w:r>
              <w:t>≥4米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水峪村种植中草药成本</w:t>
            </w:r>
          </w:p>
        </w:tc>
        <w:tc>
          <w:tcPr>
            <w:tcW w:w="2835" w:type="dxa"/>
            <w:vAlign w:val="center"/>
          </w:tcPr>
          <w:p>
            <w:pPr>
              <w:pStyle w:val="14"/>
            </w:pPr>
            <w:r>
              <w:t>种植中草药单位成本</w:t>
            </w:r>
          </w:p>
        </w:tc>
        <w:tc>
          <w:tcPr>
            <w:tcW w:w="2551" w:type="dxa"/>
            <w:vAlign w:val="center"/>
          </w:tcPr>
          <w:p>
            <w:pPr>
              <w:pStyle w:val="14"/>
            </w:pPr>
            <w:r>
              <w:t>≥1500元/亩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水峪村新建护坡成本</w:t>
            </w:r>
          </w:p>
        </w:tc>
        <w:tc>
          <w:tcPr>
            <w:tcW w:w="2835" w:type="dxa"/>
            <w:vAlign w:val="center"/>
          </w:tcPr>
          <w:p>
            <w:pPr>
              <w:pStyle w:val="14"/>
            </w:pPr>
            <w:r>
              <w:t>新建护坡单位成本</w:t>
            </w:r>
          </w:p>
        </w:tc>
        <w:tc>
          <w:tcPr>
            <w:tcW w:w="2551" w:type="dxa"/>
            <w:vAlign w:val="center"/>
          </w:tcPr>
          <w:p>
            <w:pPr>
              <w:pStyle w:val="14"/>
            </w:pPr>
            <w:r>
              <w:t>≥400元/立方米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西薛庄种植中草药成本</w:t>
            </w:r>
          </w:p>
        </w:tc>
        <w:tc>
          <w:tcPr>
            <w:tcW w:w="2835" w:type="dxa"/>
            <w:vAlign w:val="center"/>
          </w:tcPr>
          <w:p>
            <w:pPr>
              <w:pStyle w:val="14"/>
            </w:pPr>
            <w:r>
              <w:t>种植中草药单位成本</w:t>
            </w:r>
          </w:p>
        </w:tc>
        <w:tc>
          <w:tcPr>
            <w:tcW w:w="2551" w:type="dxa"/>
            <w:vAlign w:val="center"/>
          </w:tcPr>
          <w:p>
            <w:pPr>
              <w:pStyle w:val="14"/>
            </w:pPr>
            <w:r>
              <w:t>≥1500元/亩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西薛庄新建护坡成本</w:t>
            </w:r>
          </w:p>
        </w:tc>
        <w:tc>
          <w:tcPr>
            <w:tcW w:w="2835" w:type="dxa"/>
            <w:vAlign w:val="center"/>
          </w:tcPr>
          <w:p>
            <w:pPr>
              <w:pStyle w:val="14"/>
            </w:pPr>
            <w:r>
              <w:t>新建护坡单位成本</w:t>
            </w:r>
          </w:p>
        </w:tc>
        <w:tc>
          <w:tcPr>
            <w:tcW w:w="2551" w:type="dxa"/>
            <w:vAlign w:val="center"/>
          </w:tcPr>
          <w:p>
            <w:pPr>
              <w:pStyle w:val="14"/>
            </w:pPr>
            <w:r>
              <w:t>≥400元/立方米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121、石财农[2022]62号下达2022年中央水库移民扶持基金预算绩效目标表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翻修渠道长度</w:t>
            </w:r>
          </w:p>
        </w:tc>
        <w:tc>
          <w:tcPr>
            <w:tcW w:w="2835" w:type="dxa"/>
            <w:vAlign w:val="center"/>
          </w:tcPr>
          <w:p>
            <w:pPr>
              <w:pStyle w:val="14"/>
            </w:pPr>
            <w:r>
              <w:t>计划翻修渠道长度</w:t>
            </w:r>
          </w:p>
        </w:tc>
        <w:tc>
          <w:tcPr>
            <w:tcW w:w="2551" w:type="dxa"/>
            <w:vAlign w:val="center"/>
          </w:tcPr>
          <w:p>
            <w:pPr>
              <w:pStyle w:val="14"/>
            </w:pPr>
            <w:r>
              <w:t>547米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翻修渠道宽度</w:t>
            </w:r>
          </w:p>
        </w:tc>
        <w:tc>
          <w:tcPr>
            <w:tcW w:w="2835" w:type="dxa"/>
            <w:vAlign w:val="center"/>
          </w:tcPr>
          <w:p>
            <w:pPr>
              <w:pStyle w:val="14"/>
            </w:pPr>
            <w:r>
              <w:t>计划翻修渠道宽度</w:t>
            </w:r>
          </w:p>
        </w:tc>
        <w:tc>
          <w:tcPr>
            <w:tcW w:w="2551" w:type="dxa"/>
            <w:vAlign w:val="center"/>
          </w:tcPr>
          <w:p>
            <w:pPr>
              <w:pStyle w:val="14"/>
            </w:pPr>
            <w:r>
              <w:t>≥0.35米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翻修渠道成本</w:t>
            </w:r>
          </w:p>
        </w:tc>
        <w:tc>
          <w:tcPr>
            <w:tcW w:w="2835" w:type="dxa"/>
            <w:vAlign w:val="center"/>
          </w:tcPr>
          <w:p>
            <w:pPr>
              <w:pStyle w:val="14"/>
            </w:pPr>
            <w:r>
              <w:t>翻修渠道单位成本</w:t>
            </w:r>
          </w:p>
        </w:tc>
        <w:tc>
          <w:tcPr>
            <w:tcW w:w="2551" w:type="dxa"/>
            <w:vAlign w:val="center"/>
          </w:tcPr>
          <w:p>
            <w:pPr>
              <w:pStyle w:val="14"/>
            </w:pPr>
            <w:r>
              <w:t>≥500元/立方米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2835" w:type="dxa"/>
            <w:vAlign w:val="center"/>
          </w:tcPr>
          <w:p>
            <w:pPr>
              <w:pStyle w:val="14"/>
            </w:pPr>
            <w:r>
              <w:t>计划铺设便道砖数量</w:t>
            </w:r>
          </w:p>
        </w:tc>
        <w:tc>
          <w:tcPr>
            <w:tcW w:w="2551" w:type="dxa"/>
            <w:vAlign w:val="center"/>
          </w:tcPr>
          <w:p>
            <w:pPr>
              <w:pStyle w:val="14"/>
            </w:pPr>
            <w:r>
              <w:t>≥10000平米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铺设便道砖成本</w:t>
            </w:r>
          </w:p>
        </w:tc>
        <w:tc>
          <w:tcPr>
            <w:tcW w:w="2835" w:type="dxa"/>
            <w:vAlign w:val="center"/>
          </w:tcPr>
          <w:p>
            <w:pPr>
              <w:pStyle w:val="14"/>
            </w:pPr>
            <w:r>
              <w:t>铺设便道砖单位成本</w:t>
            </w:r>
          </w:p>
        </w:tc>
        <w:tc>
          <w:tcPr>
            <w:tcW w:w="2551" w:type="dxa"/>
            <w:vAlign w:val="center"/>
          </w:tcPr>
          <w:p>
            <w:pPr>
              <w:pStyle w:val="14"/>
            </w:pPr>
            <w:r>
              <w:t>≥88元/平方米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修建排水沟长度</w:t>
            </w:r>
          </w:p>
        </w:tc>
        <w:tc>
          <w:tcPr>
            <w:tcW w:w="2835" w:type="dxa"/>
            <w:vAlign w:val="center"/>
          </w:tcPr>
          <w:p>
            <w:pPr>
              <w:pStyle w:val="14"/>
            </w:pPr>
            <w:r>
              <w:t>计划修建排水沟长度</w:t>
            </w:r>
          </w:p>
        </w:tc>
        <w:tc>
          <w:tcPr>
            <w:tcW w:w="2551" w:type="dxa"/>
            <w:vAlign w:val="center"/>
          </w:tcPr>
          <w:p>
            <w:pPr>
              <w:pStyle w:val="14"/>
            </w:pPr>
            <w:r>
              <w:t>180米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修建排水沟宽度</w:t>
            </w:r>
          </w:p>
        </w:tc>
        <w:tc>
          <w:tcPr>
            <w:tcW w:w="2835" w:type="dxa"/>
            <w:vAlign w:val="center"/>
          </w:tcPr>
          <w:p>
            <w:pPr>
              <w:pStyle w:val="14"/>
            </w:pPr>
            <w:r>
              <w:t>计划修建排水沟宽度</w:t>
            </w:r>
          </w:p>
        </w:tc>
        <w:tc>
          <w:tcPr>
            <w:tcW w:w="2551" w:type="dxa"/>
            <w:vAlign w:val="center"/>
          </w:tcPr>
          <w:p>
            <w:pPr>
              <w:pStyle w:val="14"/>
            </w:pPr>
            <w:r>
              <w:t>≥4米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修建排水沟成本</w:t>
            </w:r>
          </w:p>
        </w:tc>
        <w:tc>
          <w:tcPr>
            <w:tcW w:w="2835" w:type="dxa"/>
            <w:vAlign w:val="center"/>
          </w:tcPr>
          <w:p>
            <w:pPr>
              <w:pStyle w:val="14"/>
            </w:pPr>
            <w:r>
              <w:t>修建排水沟单位成本</w:t>
            </w:r>
          </w:p>
        </w:tc>
        <w:tc>
          <w:tcPr>
            <w:tcW w:w="2551" w:type="dxa"/>
            <w:vAlign w:val="center"/>
          </w:tcPr>
          <w:p>
            <w:pPr>
              <w:pStyle w:val="14"/>
            </w:pPr>
            <w:r>
              <w:t>≥370元/立方米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新建护坡长度</w:t>
            </w:r>
          </w:p>
        </w:tc>
        <w:tc>
          <w:tcPr>
            <w:tcW w:w="2835" w:type="dxa"/>
            <w:vAlign w:val="center"/>
          </w:tcPr>
          <w:p>
            <w:pPr>
              <w:pStyle w:val="14"/>
            </w:pPr>
            <w:r>
              <w:t>计划新建护坡长度</w:t>
            </w:r>
          </w:p>
        </w:tc>
        <w:tc>
          <w:tcPr>
            <w:tcW w:w="2551" w:type="dxa"/>
            <w:vAlign w:val="center"/>
          </w:tcPr>
          <w:p>
            <w:pPr>
              <w:pStyle w:val="14"/>
            </w:pPr>
            <w:r>
              <w:t>≥531米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新建护坡高度</w:t>
            </w:r>
          </w:p>
        </w:tc>
        <w:tc>
          <w:tcPr>
            <w:tcW w:w="2835" w:type="dxa"/>
            <w:vAlign w:val="center"/>
          </w:tcPr>
          <w:p>
            <w:pPr>
              <w:pStyle w:val="14"/>
            </w:pPr>
            <w:r>
              <w:t>计划新建护坡高度</w:t>
            </w:r>
          </w:p>
        </w:tc>
        <w:tc>
          <w:tcPr>
            <w:tcW w:w="2551" w:type="dxa"/>
            <w:vAlign w:val="center"/>
          </w:tcPr>
          <w:p>
            <w:pPr>
              <w:pStyle w:val="14"/>
            </w:pPr>
            <w:r>
              <w:t>≥1米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新建护坡成本</w:t>
            </w:r>
          </w:p>
        </w:tc>
        <w:tc>
          <w:tcPr>
            <w:tcW w:w="2835" w:type="dxa"/>
            <w:vAlign w:val="center"/>
          </w:tcPr>
          <w:p>
            <w:pPr>
              <w:pStyle w:val="14"/>
            </w:pPr>
            <w:r>
              <w:t>新建护坡单位成本</w:t>
            </w:r>
          </w:p>
        </w:tc>
        <w:tc>
          <w:tcPr>
            <w:tcW w:w="2551" w:type="dxa"/>
            <w:vAlign w:val="center"/>
          </w:tcPr>
          <w:p>
            <w:pPr>
              <w:pStyle w:val="14"/>
            </w:pPr>
            <w:r>
              <w:t>≥380元/立方米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道路硬化平米数</w:t>
            </w:r>
          </w:p>
        </w:tc>
        <w:tc>
          <w:tcPr>
            <w:tcW w:w="2835" w:type="dxa"/>
            <w:vAlign w:val="center"/>
          </w:tcPr>
          <w:p>
            <w:pPr>
              <w:pStyle w:val="14"/>
            </w:pPr>
            <w:r>
              <w:t>计划道路硬化平米数</w:t>
            </w:r>
          </w:p>
        </w:tc>
        <w:tc>
          <w:tcPr>
            <w:tcW w:w="2551" w:type="dxa"/>
            <w:vAlign w:val="center"/>
          </w:tcPr>
          <w:p>
            <w:pPr>
              <w:pStyle w:val="14"/>
            </w:pPr>
            <w:r>
              <w:t>≥16000平方米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硬化道路成本</w:t>
            </w:r>
          </w:p>
        </w:tc>
        <w:tc>
          <w:tcPr>
            <w:tcW w:w="2835" w:type="dxa"/>
            <w:vAlign w:val="center"/>
          </w:tcPr>
          <w:p>
            <w:pPr>
              <w:pStyle w:val="14"/>
            </w:pPr>
            <w:r>
              <w:t>硬化道路单位成本</w:t>
            </w:r>
          </w:p>
        </w:tc>
        <w:tc>
          <w:tcPr>
            <w:tcW w:w="2551" w:type="dxa"/>
            <w:vAlign w:val="center"/>
          </w:tcPr>
          <w:p>
            <w:pPr>
              <w:pStyle w:val="14"/>
            </w:pPr>
            <w:r>
              <w:t>≥85元/平方米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道路提升（沥青）平米数</w:t>
            </w:r>
          </w:p>
        </w:tc>
        <w:tc>
          <w:tcPr>
            <w:tcW w:w="2835" w:type="dxa"/>
            <w:vAlign w:val="center"/>
          </w:tcPr>
          <w:p>
            <w:pPr>
              <w:pStyle w:val="14"/>
            </w:pPr>
            <w:r>
              <w:t>计划道路提升（沥青）平米数</w:t>
            </w:r>
          </w:p>
        </w:tc>
        <w:tc>
          <w:tcPr>
            <w:tcW w:w="2551" w:type="dxa"/>
            <w:vAlign w:val="center"/>
          </w:tcPr>
          <w:p>
            <w:pPr>
              <w:pStyle w:val="14"/>
            </w:pPr>
            <w:r>
              <w:t>≥9800平方米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道路提升（沥青）成本</w:t>
            </w:r>
          </w:p>
        </w:tc>
        <w:tc>
          <w:tcPr>
            <w:tcW w:w="2835" w:type="dxa"/>
            <w:vAlign w:val="center"/>
          </w:tcPr>
          <w:p>
            <w:pPr>
              <w:pStyle w:val="14"/>
            </w:pPr>
            <w:r>
              <w:t>道路提升（沥青）单位成本</w:t>
            </w:r>
          </w:p>
        </w:tc>
        <w:tc>
          <w:tcPr>
            <w:tcW w:w="2551" w:type="dxa"/>
            <w:vAlign w:val="center"/>
          </w:tcPr>
          <w:p>
            <w:pPr>
              <w:pStyle w:val="14"/>
            </w:pPr>
            <w:r>
              <w:t>≥70元/平方米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安装监控数量</w:t>
            </w:r>
          </w:p>
        </w:tc>
        <w:tc>
          <w:tcPr>
            <w:tcW w:w="2835" w:type="dxa"/>
            <w:vAlign w:val="center"/>
          </w:tcPr>
          <w:p>
            <w:pPr>
              <w:pStyle w:val="14"/>
            </w:pPr>
            <w:r>
              <w:t>计划安装监控数量</w:t>
            </w:r>
          </w:p>
        </w:tc>
        <w:tc>
          <w:tcPr>
            <w:tcW w:w="2551" w:type="dxa"/>
            <w:vAlign w:val="center"/>
          </w:tcPr>
          <w:p>
            <w:pPr>
              <w:pStyle w:val="14"/>
            </w:pPr>
            <w:r>
              <w:t>145个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安装监控成本</w:t>
            </w:r>
          </w:p>
        </w:tc>
        <w:tc>
          <w:tcPr>
            <w:tcW w:w="2835" w:type="dxa"/>
            <w:vAlign w:val="center"/>
          </w:tcPr>
          <w:p>
            <w:pPr>
              <w:pStyle w:val="14"/>
            </w:pPr>
            <w:r>
              <w:t>安装监控单位成本</w:t>
            </w:r>
          </w:p>
        </w:tc>
        <w:tc>
          <w:tcPr>
            <w:tcW w:w="2551" w:type="dxa"/>
            <w:vAlign w:val="center"/>
          </w:tcPr>
          <w:p>
            <w:pPr>
              <w:pStyle w:val="14"/>
            </w:pPr>
            <w:r>
              <w:t>≤4000元/个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安装路灯个数</w:t>
            </w:r>
          </w:p>
        </w:tc>
        <w:tc>
          <w:tcPr>
            <w:tcW w:w="2835" w:type="dxa"/>
            <w:vAlign w:val="center"/>
          </w:tcPr>
          <w:p>
            <w:pPr>
              <w:pStyle w:val="14"/>
            </w:pPr>
            <w:r>
              <w:t>计划安装路灯个数</w:t>
            </w:r>
          </w:p>
        </w:tc>
        <w:tc>
          <w:tcPr>
            <w:tcW w:w="2551" w:type="dxa"/>
            <w:vAlign w:val="center"/>
          </w:tcPr>
          <w:p>
            <w:pPr>
              <w:pStyle w:val="14"/>
            </w:pPr>
            <w:r>
              <w:t>252盏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安装路灯成本</w:t>
            </w:r>
          </w:p>
        </w:tc>
        <w:tc>
          <w:tcPr>
            <w:tcW w:w="2835" w:type="dxa"/>
            <w:vAlign w:val="center"/>
          </w:tcPr>
          <w:p>
            <w:pPr>
              <w:pStyle w:val="14"/>
            </w:pPr>
            <w:r>
              <w:t>安装路灯单位成本</w:t>
            </w:r>
          </w:p>
        </w:tc>
        <w:tc>
          <w:tcPr>
            <w:tcW w:w="2551" w:type="dxa"/>
            <w:vAlign w:val="center"/>
          </w:tcPr>
          <w:p>
            <w:pPr>
              <w:pStyle w:val="14"/>
            </w:pPr>
            <w:r>
              <w:t>≥1500元/个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广场整治个数</w:t>
            </w:r>
          </w:p>
        </w:tc>
        <w:tc>
          <w:tcPr>
            <w:tcW w:w="2835" w:type="dxa"/>
            <w:vAlign w:val="center"/>
          </w:tcPr>
          <w:p>
            <w:pPr>
              <w:pStyle w:val="14"/>
            </w:pPr>
            <w:r>
              <w:t>计划广场整治个数</w:t>
            </w:r>
          </w:p>
        </w:tc>
        <w:tc>
          <w:tcPr>
            <w:tcW w:w="2551" w:type="dxa"/>
            <w:vAlign w:val="center"/>
          </w:tcPr>
          <w:p>
            <w:pPr>
              <w:pStyle w:val="14"/>
            </w:pPr>
            <w:r>
              <w:t>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修缮村民活动中心个数</w:t>
            </w:r>
          </w:p>
        </w:tc>
        <w:tc>
          <w:tcPr>
            <w:tcW w:w="2835" w:type="dxa"/>
            <w:vAlign w:val="center"/>
          </w:tcPr>
          <w:p>
            <w:pPr>
              <w:pStyle w:val="14"/>
            </w:pPr>
            <w:r>
              <w:t>计划修缮村民活动中心个数</w:t>
            </w:r>
          </w:p>
        </w:tc>
        <w:tc>
          <w:tcPr>
            <w:tcW w:w="2551" w:type="dxa"/>
            <w:vAlign w:val="center"/>
          </w:tcPr>
          <w:p>
            <w:pPr>
              <w:pStyle w:val="14"/>
            </w:pPr>
            <w:r>
              <w:t>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新建广场个数</w:t>
            </w:r>
          </w:p>
        </w:tc>
        <w:tc>
          <w:tcPr>
            <w:tcW w:w="2835" w:type="dxa"/>
            <w:vAlign w:val="center"/>
          </w:tcPr>
          <w:p>
            <w:pPr>
              <w:pStyle w:val="14"/>
            </w:pPr>
            <w:r>
              <w:t>计划新建广场个数</w:t>
            </w:r>
          </w:p>
        </w:tc>
        <w:tc>
          <w:tcPr>
            <w:tcW w:w="2551" w:type="dxa"/>
            <w:vAlign w:val="center"/>
          </w:tcPr>
          <w:p>
            <w:pPr>
              <w:pStyle w:val="14"/>
            </w:pPr>
            <w:r>
              <w:t>4处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苗木采购数量</w:t>
            </w:r>
          </w:p>
        </w:tc>
        <w:tc>
          <w:tcPr>
            <w:tcW w:w="2835" w:type="dxa"/>
            <w:vAlign w:val="center"/>
          </w:tcPr>
          <w:p>
            <w:pPr>
              <w:pStyle w:val="14"/>
            </w:pPr>
            <w:r>
              <w:t>计划苗木采购数量</w:t>
            </w:r>
          </w:p>
        </w:tc>
        <w:tc>
          <w:tcPr>
            <w:tcW w:w="2551" w:type="dxa"/>
            <w:vAlign w:val="center"/>
          </w:tcPr>
          <w:p>
            <w:pPr>
              <w:pStyle w:val="14"/>
            </w:pPr>
            <w:r>
              <w:t>128900棵</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新建村民活动中心个数</w:t>
            </w:r>
          </w:p>
        </w:tc>
        <w:tc>
          <w:tcPr>
            <w:tcW w:w="2835" w:type="dxa"/>
            <w:vAlign w:val="center"/>
          </w:tcPr>
          <w:p>
            <w:pPr>
              <w:pStyle w:val="14"/>
            </w:pPr>
            <w:r>
              <w:t>计划新建村民活动中心个数</w:t>
            </w:r>
          </w:p>
        </w:tc>
        <w:tc>
          <w:tcPr>
            <w:tcW w:w="2551" w:type="dxa"/>
            <w:vAlign w:val="center"/>
          </w:tcPr>
          <w:p>
            <w:pPr>
              <w:pStyle w:val="14"/>
            </w:pPr>
            <w:r>
              <w:t>2处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新建村民文化馆个数</w:t>
            </w:r>
          </w:p>
        </w:tc>
        <w:tc>
          <w:tcPr>
            <w:tcW w:w="2835" w:type="dxa"/>
            <w:vAlign w:val="center"/>
          </w:tcPr>
          <w:p>
            <w:pPr>
              <w:pStyle w:val="14"/>
            </w:pPr>
            <w:r>
              <w:t>计划新建村民文化馆个数</w:t>
            </w:r>
          </w:p>
        </w:tc>
        <w:tc>
          <w:tcPr>
            <w:tcW w:w="2551" w:type="dxa"/>
            <w:vAlign w:val="center"/>
          </w:tcPr>
          <w:p>
            <w:pPr>
              <w:pStyle w:val="14"/>
            </w:pPr>
            <w:r>
              <w:t>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新建温室大棚数量</w:t>
            </w:r>
          </w:p>
        </w:tc>
        <w:tc>
          <w:tcPr>
            <w:tcW w:w="2835" w:type="dxa"/>
            <w:vAlign w:val="center"/>
          </w:tcPr>
          <w:p>
            <w:pPr>
              <w:pStyle w:val="14"/>
            </w:pPr>
            <w:r>
              <w:t>计划新建温室大棚数量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122、石财农【2021】76号提前下达中央2022年大中型水库移民后期扶持资金预算绩效目标表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新建护坡长度</w:t>
            </w:r>
          </w:p>
        </w:tc>
        <w:tc>
          <w:tcPr>
            <w:tcW w:w="2835" w:type="dxa"/>
            <w:vAlign w:val="center"/>
          </w:tcPr>
          <w:p>
            <w:pPr>
              <w:pStyle w:val="14"/>
            </w:pPr>
            <w:r>
              <w:t>计划新建护坡长度</w:t>
            </w:r>
          </w:p>
        </w:tc>
        <w:tc>
          <w:tcPr>
            <w:tcW w:w="2551" w:type="dxa"/>
            <w:vAlign w:val="center"/>
          </w:tcPr>
          <w:p>
            <w:pPr>
              <w:pStyle w:val="14"/>
            </w:pPr>
            <w:r>
              <w:t>≥1000平方米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管网改造户数</w:t>
            </w:r>
          </w:p>
        </w:tc>
        <w:tc>
          <w:tcPr>
            <w:tcW w:w="2835" w:type="dxa"/>
            <w:vAlign w:val="center"/>
          </w:tcPr>
          <w:p>
            <w:pPr>
              <w:pStyle w:val="14"/>
            </w:pPr>
            <w:r>
              <w:t>计划管网改造户数</w:t>
            </w:r>
          </w:p>
        </w:tc>
        <w:tc>
          <w:tcPr>
            <w:tcW w:w="2551" w:type="dxa"/>
            <w:vAlign w:val="center"/>
          </w:tcPr>
          <w:p>
            <w:pPr>
              <w:pStyle w:val="14"/>
            </w:pPr>
            <w:r>
              <w:t>≥900户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修建道路长度</w:t>
            </w:r>
          </w:p>
        </w:tc>
        <w:tc>
          <w:tcPr>
            <w:tcW w:w="2835" w:type="dxa"/>
            <w:vAlign w:val="center"/>
          </w:tcPr>
          <w:p>
            <w:pPr>
              <w:pStyle w:val="14"/>
            </w:pPr>
            <w:r>
              <w:t>计划修建道路长度</w:t>
            </w:r>
          </w:p>
        </w:tc>
        <w:tc>
          <w:tcPr>
            <w:tcW w:w="2551" w:type="dxa"/>
            <w:vAlign w:val="center"/>
          </w:tcPr>
          <w:p>
            <w:pPr>
              <w:pStyle w:val="14"/>
            </w:pPr>
            <w:r>
              <w:t>≥5400米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2835" w:type="dxa"/>
            <w:vAlign w:val="center"/>
          </w:tcPr>
          <w:p>
            <w:pPr>
              <w:pStyle w:val="14"/>
            </w:pPr>
            <w:r>
              <w:t>计划铺设便道砖数量</w:t>
            </w:r>
          </w:p>
        </w:tc>
        <w:tc>
          <w:tcPr>
            <w:tcW w:w="2551" w:type="dxa"/>
            <w:vAlign w:val="center"/>
          </w:tcPr>
          <w:p>
            <w:pPr>
              <w:pStyle w:val="14"/>
            </w:pPr>
            <w:r>
              <w:t>≥6000平米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安装路灯个数</w:t>
            </w:r>
          </w:p>
        </w:tc>
        <w:tc>
          <w:tcPr>
            <w:tcW w:w="2835" w:type="dxa"/>
            <w:vAlign w:val="center"/>
          </w:tcPr>
          <w:p>
            <w:pPr>
              <w:pStyle w:val="14"/>
            </w:pPr>
            <w:r>
              <w:t>计划安装路灯个数</w:t>
            </w:r>
          </w:p>
        </w:tc>
        <w:tc>
          <w:tcPr>
            <w:tcW w:w="2551" w:type="dxa"/>
            <w:vAlign w:val="center"/>
          </w:tcPr>
          <w:p>
            <w:pPr>
              <w:pStyle w:val="14"/>
            </w:pPr>
            <w:r>
              <w:t>≥100盏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安装监控</w:t>
            </w:r>
          </w:p>
        </w:tc>
        <w:tc>
          <w:tcPr>
            <w:tcW w:w="2835" w:type="dxa"/>
            <w:vAlign w:val="center"/>
          </w:tcPr>
          <w:p>
            <w:pPr>
              <w:pStyle w:val="14"/>
            </w:pPr>
            <w:r>
              <w:t>计划安装监控数量</w:t>
            </w:r>
          </w:p>
        </w:tc>
        <w:tc>
          <w:tcPr>
            <w:tcW w:w="2551" w:type="dxa"/>
            <w:vAlign w:val="center"/>
          </w:tcPr>
          <w:p>
            <w:pPr>
              <w:pStyle w:val="14"/>
            </w:pPr>
            <w:r>
              <w:t>≥50盏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新建文化广场个数</w:t>
            </w:r>
          </w:p>
        </w:tc>
        <w:tc>
          <w:tcPr>
            <w:tcW w:w="2835" w:type="dxa"/>
            <w:vAlign w:val="center"/>
          </w:tcPr>
          <w:p>
            <w:pPr>
              <w:pStyle w:val="14"/>
            </w:pPr>
            <w:r>
              <w:t>计划新建文化广场个数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新建护坡成本</w:t>
            </w:r>
          </w:p>
        </w:tc>
        <w:tc>
          <w:tcPr>
            <w:tcW w:w="2835" w:type="dxa"/>
            <w:vAlign w:val="center"/>
          </w:tcPr>
          <w:p>
            <w:pPr>
              <w:pStyle w:val="14"/>
            </w:pPr>
            <w:r>
              <w:t>新建护坡单位成本</w:t>
            </w:r>
          </w:p>
        </w:tc>
        <w:tc>
          <w:tcPr>
            <w:tcW w:w="2551" w:type="dxa"/>
            <w:vAlign w:val="center"/>
          </w:tcPr>
          <w:p>
            <w:pPr>
              <w:pStyle w:val="14"/>
            </w:pPr>
            <w:r>
              <w:t>≥350元/立方米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管网改造1户成本</w:t>
            </w:r>
          </w:p>
        </w:tc>
        <w:tc>
          <w:tcPr>
            <w:tcW w:w="2835" w:type="dxa"/>
            <w:vAlign w:val="center"/>
          </w:tcPr>
          <w:p>
            <w:pPr>
              <w:pStyle w:val="14"/>
            </w:pPr>
            <w:r>
              <w:t>管网改造1户单位成本</w:t>
            </w:r>
          </w:p>
        </w:tc>
        <w:tc>
          <w:tcPr>
            <w:tcW w:w="2551" w:type="dxa"/>
            <w:vAlign w:val="center"/>
          </w:tcPr>
          <w:p>
            <w:pPr>
              <w:pStyle w:val="14"/>
            </w:pPr>
            <w:r>
              <w:t>≥4500元/户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硬化道路成本</w:t>
            </w:r>
          </w:p>
        </w:tc>
        <w:tc>
          <w:tcPr>
            <w:tcW w:w="2835" w:type="dxa"/>
            <w:vAlign w:val="center"/>
          </w:tcPr>
          <w:p>
            <w:pPr>
              <w:pStyle w:val="14"/>
            </w:pPr>
            <w:r>
              <w:t>硬化道路单位成本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铺设便道砖成本</w:t>
            </w:r>
          </w:p>
        </w:tc>
        <w:tc>
          <w:tcPr>
            <w:tcW w:w="2835" w:type="dxa"/>
            <w:vAlign w:val="center"/>
          </w:tcPr>
          <w:p>
            <w:pPr>
              <w:pStyle w:val="14"/>
            </w:pPr>
            <w:r>
              <w:t>铺设便道砖单位成本</w:t>
            </w:r>
          </w:p>
        </w:tc>
        <w:tc>
          <w:tcPr>
            <w:tcW w:w="2551" w:type="dxa"/>
            <w:vAlign w:val="center"/>
          </w:tcPr>
          <w:p>
            <w:pPr>
              <w:pStyle w:val="14"/>
            </w:pPr>
            <w:r>
              <w:t>≥88元/平米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安装路灯成本</w:t>
            </w:r>
          </w:p>
        </w:tc>
        <w:tc>
          <w:tcPr>
            <w:tcW w:w="2835" w:type="dxa"/>
            <w:vAlign w:val="center"/>
          </w:tcPr>
          <w:p>
            <w:pPr>
              <w:pStyle w:val="14"/>
            </w:pPr>
            <w:r>
              <w:t>安装路灯单位成本</w:t>
            </w:r>
          </w:p>
        </w:tc>
        <w:tc>
          <w:tcPr>
            <w:tcW w:w="2551" w:type="dxa"/>
            <w:vAlign w:val="center"/>
          </w:tcPr>
          <w:p>
            <w:pPr>
              <w:pStyle w:val="14"/>
            </w:pPr>
            <w:r>
              <w:t>≥1500元/个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安装监控成本</w:t>
            </w:r>
          </w:p>
        </w:tc>
        <w:tc>
          <w:tcPr>
            <w:tcW w:w="2835" w:type="dxa"/>
            <w:vAlign w:val="center"/>
          </w:tcPr>
          <w:p>
            <w:pPr>
              <w:pStyle w:val="14"/>
            </w:pPr>
            <w:r>
              <w:t>安装监控单位成本</w:t>
            </w:r>
          </w:p>
        </w:tc>
        <w:tc>
          <w:tcPr>
            <w:tcW w:w="2551" w:type="dxa"/>
            <w:vAlign w:val="center"/>
          </w:tcPr>
          <w:p>
            <w:pPr>
              <w:pStyle w:val="14"/>
            </w:pPr>
            <w:r>
              <w:t>≤4000元/个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123、石财农【2021】77号提前下达2022年中央水库移民扶持资金预算绩效目标表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移民直补资金补助人数</w:t>
            </w:r>
          </w:p>
        </w:tc>
        <w:tc>
          <w:tcPr>
            <w:tcW w:w="2835" w:type="dxa"/>
            <w:vAlign w:val="center"/>
          </w:tcPr>
          <w:p>
            <w:pPr>
              <w:pStyle w:val="14"/>
            </w:pPr>
            <w:r>
              <w:t>计划发放移民直补资金补助人数</w:t>
            </w:r>
          </w:p>
        </w:tc>
        <w:tc>
          <w:tcPr>
            <w:tcW w:w="2551" w:type="dxa"/>
            <w:vAlign w:val="center"/>
          </w:tcPr>
          <w:p>
            <w:pPr>
              <w:pStyle w:val="14"/>
            </w:pPr>
            <w:r>
              <w:t>27511人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移民直补资金发放覆盖率</w:t>
            </w:r>
          </w:p>
        </w:tc>
        <w:tc>
          <w:tcPr>
            <w:tcW w:w="2835" w:type="dxa"/>
            <w:vAlign w:val="center"/>
          </w:tcPr>
          <w:p>
            <w:pPr>
              <w:pStyle w:val="14"/>
            </w:pPr>
            <w:r>
              <w:t>移民直补资金发放覆盖率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移民直补资金发放精准率</w:t>
            </w:r>
          </w:p>
        </w:tc>
        <w:tc>
          <w:tcPr>
            <w:tcW w:w="2835" w:type="dxa"/>
            <w:vAlign w:val="center"/>
          </w:tcPr>
          <w:p>
            <w:pPr>
              <w:pStyle w:val="14"/>
            </w:pPr>
            <w:r>
              <w:t>移民直补资金发放合规人数占移民直补资金发放总人数比例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移民直补资金发放时间</w:t>
            </w:r>
          </w:p>
        </w:tc>
        <w:tc>
          <w:tcPr>
            <w:tcW w:w="2835" w:type="dxa"/>
            <w:vAlign w:val="center"/>
          </w:tcPr>
          <w:p>
            <w:pPr>
              <w:pStyle w:val="14"/>
            </w:pPr>
            <w:r>
              <w:t>移民直补资金按时发放时间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移民直补资金补助标准</w:t>
            </w:r>
          </w:p>
        </w:tc>
        <w:tc>
          <w:tcPr>
            <w:tcW w:w="2835" w:type="dxa"/>
            <w:vAlign w:val="center"/>
          </w:tcPr>
          <w:p>
            <w:pPr>
              <w:pStyle w:val="14"/>
            </w:pPr>
            <w:r>
              <w:t>移民直补资金每年发放补助标准</w:t>
            </w:r>
          </w:p>
        </w:tc>
        <w:tc>
          <w:tcPr>
            <w:tcW w:w="2551" w:type="dxa"/>
            <w:vAlign w:val="center"/>
          </w:tcPr>
          <w:p>
            <w:pPr>
              <w:pStyle w:val="14"/>
            </w:pPr>
            <w:r>
              <w:t>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改善移民生活水平</w:t>
            </w:r>
          </w:p>
        </w:tc>
        <w:tc>
          <w:tcPr>
            <w:tcW w:w="2835" w:type="dxa"/>
            <w:vAlign w:val="center"/>
          </w:tcPr>
          <w:p>
            <w:pPr>
              <w:pStyle w:val="14"/>
            </w:pPr>
            <w:r>
              <w:t>受补助移民生活水平提高程度</w:t>
            </w:r>
          </w:p>
        </w:tc>
        <w:tc>
          <w:tcPr>
            <w:tcW w:w="2551" w:type="dxa"/>
            <w:vAlign w:val="center"/>
          </w:tcPr>
          <w:p>
            <w:pPr>
              <w:pStyle w:val="14"/>
            </w:pPr>
            <w:r>
              <w:t>生活水平提高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移民群众满意度</w:t>
            </w:r>
          </w:p>
        </w:tc>
        <w:tc>
          <w:tcPr>
            <w:tcW w:w="2835" w:type="dxa"/>
            <w:vAlign w:val="center"/>
          </w:tcPr>
          <w:p>
            <w:pPr>
              <w:pStyle w:val="14"/>
            </w:pPr>
            <w:r>
              <w:t>调查移民人数满意度占被调查移民人数的比例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124、石财农【2022】2号下达省级水库移民扶持补助绩效目标表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山尹村镇硬化道路长度</w:t>
            </w:r>
          </w:p>
        </w:tc>
        <w:tc>
          <w:tcPr>
            <w:tcW w:w="2835" w:type="dxa"/>
            <w:vAlign w:val="center"/>
          </w:tcPr>
          <w:p>
            <w:pPr>
              <w:pStyle w:val="14"/>
            </w:pPr>
            <w:r>
              <w:t>计划硬化道路长度</w:t>
            </w:r>
          </w:p>
        </w:tc>
        <w:tc>
          <w:tcPr>
            <w:tcW w:w="2551" w:type="dxa"/>
            <w:vAlign w:val="center"/>
          </w:tcPr>
          <w:p>
            <w:pPr>
              <w:pStyle w:val="14"/>
            </w:pPr>
            <w:r>
              <w:t>1108米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山尹村镇硬化道路宽度</w:t>
            </w:r>
          </w:p>
        </w:tc>
        <w:tc>
          <w:tcPr>
            <w:tcW w:w="2835" w:type="dxa"/>
            <w:vAlign w:val="center"/>
          </w:tcPr>
          <w:p>
            <w:pPr>
              <w:pStyle w:val="14"/>
            </w:pPr>
            <w:r>
              <w:t>计划硬化道路宽度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山尹村镇硬化道路成本</w:t>
            </w:r>
          </w:p>
        </w:tc>
        <w:tc>
          <w:tcPr>
            <w:tcW w:w="2835" w:type="dxa"/>
            <w:vAlign w:val="center"/>
          </w:tcPr>
          <w:p>
            <w:pPr>
              <w:pStyle w:val="14"/>
            </w:pPr>
            <w:r>
              <w:t>硬化道路单位成本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西郭庄村硬化道路长度</w:t>
            </w:r>
          </w:p>
        </w:tc>
        <w:tc>
          <w:tcPr>
            <w:tcW w:w="2835" w:type="dxa"/>
            <w:vAlign w:val="center"/>
          </w:tcPr>
          <w:p>
            <w:pPr>
              <w:pStyle w:val="14"/>
            </w:pPr>
            <w:r>
              <w:t>计划硬化道路长度</w:t>
            </w:r>
          </w:p>
        </w:tc>
        <w:tc>
          <w:tcPr>
            <w:tcW w:w="2551" w:type="dxa"/>
            <w:vAlign w:val="center"/>
          </w:tcPr>
          <w:p>
            <w:pPr>
              <w:pStyle w:val="14"/>
            </w:pPr>
            <w:r>
              <w:t>363米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西郭庄村硬化道路宽度</w:t>
            </w:r>
          </w:p>
        </w:tc>
        <w:tc>
          <w:tcPr>
            <w:tcW w:w="2835" w:type="dxa"/>
            <w:vAlign w:val="center"/>
          </w:tcPr>
          <w:p>
            <w:pPr>
              <w:pStyle w:val="14"/>
            </w:pPr>
            <w:r>
              <w:t>计划硬化道路宽度</w:t>
            </w:r>
          </w:p>
        </w:tc>
        <w:tc>
          <w:tcPr>
            <w:tcW w:w="2551" w:type="dxa"/>
            <w:vAlign w:val="center"/>
          </w:tcPr>
          <w:p>
            <w:pPr>
              <w:pStyle w:val="14"/>
            </w:pPr>
            <w:r>
              <w:t>≥2.5米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西郭庄村道路硬化成本</w:t>
            </w:r>
          </w:p>
        </w:tc>
        <w:tc>
          <w:tcPr>
            <w:tcW w:w="2835" w:type="dxa"/>
            <w:vAlign w:val="center"/>
          </w:tcPr>
          <w:p>
            <w:pPr>
              <w:pStyle w:val="14"/>
            </w:pPr>
            <w:r>
              <w:t>道路硬化单位成本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125、石财农【2022】86号提前下达2023年省级水库移民扶持基金预算（项目）绩效目标表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西薛庄村道路硬化长度</w:t>
            </w:r>
          </w:p>
        </w:tc>
        <w:tc>
          <w:tcPr>
            <w:tcW w:w="2835" w:type="dxa"/>
            <w:vAlign w:val="center"/>
          </w:tcPr>
          <w:p>
            <w:pPr>
              <w:pStyle w:val="14"/>
            </w:pPr>
            <w:r>
              <w:t>计划道路硬化长度</w:t>
            </w:r>
          </w:p>
        </w:tc>
        <w:tc>
          <w:tcPr>
            <w:tcW w:w="2551" w:type="dxa"/>
            <w:vAlign w:val="center"/>
          </w:tcPr>
          <w:p>
            <w:pPr>
              <w:pStyle w:val="14"/>
            </w:pPr>
            <w:r>
              <w:t>≥450米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西薛庄村道路硬化宽度</w:t>
            </w:r>
          </w:p>
        </w:tc>
        <w:tc>
          <w:tcPr>
            <w:tcW w:w="2835" w:type="dxa"/>
            <w:vAlign w:val="center"/>
          </w:tcPr>
          <w:p>
            <w:pPr>
              <w:pStyle w:val="14"/>
            </w:pPr>
            <w:r>
              <w:t>计划道路硬化宽度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西薛庄村道路硬化成本</w:t>
            </w:r>
          </w:p>
        </w:tc>
        <w:tc>
          <w:tcPr>
            <w:tcW w:w="2835" w:type="dxa"/>
            <w:vAlign w:val="center"/>
          </w:tcPr>
          <w:p>
            <w:pPr>
              <w:pStyle w:val="14"/>
            </w:pPr>
            <w:r>
              <w:t>硬化道路单位成本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126、石财农【2022】86号提前下达2023年省级水库移民扶持基金预算（移民补助）绩效目标表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水峪村新建护坡长度</w:t>
            </w:r>
          </w:p>
        </w:tc>
        <w:tc>
          <w:tcPr>
            <w:tcW w:w="2835" w:type="dxa"/>
            <w:vAlign w:val="center"/>
          </w:tcPr>
          <w:p>
            <w:pPr>
              <w:pStyle w:val="14"/>
            </w:pPr>
            <w:r>
              <w:t>计划新建护坡长度</w:t>
            </w:r>
          </w:p>
        </w:tc>
        <w:tc>
          <w:tcPr>
            <w:tcW w:w="2551" w:type="dxa"/>
            <w:vAlign w:val="center"/>
          </w:tcPr>
          <w:p>
            <w:pPr>
              <w:pStyle w:val="14"/>
            </w:pPr>
            <w:r>
              <w:t>≥100米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水峪村新建护坡高度</w:t>
            </w:r>
          </w:p>
        </w:tc>
        <w:tc>
          <w:tcPr>
            <w:tcW w:w="2835" w:type="dxa"/>
            <w:vAlign w:val="center"/>
          </w:tcPr>
          <w:p>
            <w:pPr>
              <w:pStyle w:val="14"/>
            </w:pPr>
            <w:r>
              <w:t>计划新建护坡高度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羊角庄村铺设便道砖数量</w:t>
            </w:r>
          </w:p>
        </w:tc>
        <w:tc>
          <w:tcPr>
            <w:tcW w:w="2835" w:type="dxa"/>
            <w:vAlign w:val="center"/>
          </w:tcPr>
          <w:p>
            <w:pPr>
              <w:pStyle w:val="14"/>
            </w:pPr>
            <w:r>
              <w:t>计划铺设便道砖数量</w:t>
            </w:r>
          </w:p>
        </w:tc>
        <w:tc>
          <w:tcPr>
            <w:tcW w:w="2551" w:type="dxa"/>
            <w:vAlign w:val="center"/>
          </w:tcPr>
          <w:p>
            <w:pPr>
              <w:pStyle w:val="14"/>
            </w:pPr>
            <w:r>
              <w:t>≥2600平方米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梁庄村民宿整修个数</w:t>
            </w:r>
          </w:p>
        </w:tc>
        <w:tc>
          <w:tcPr>
            <w:tcW w:w="2835" w:type="dxa"/>
            <w:vAlign w:val="center"/>
          </w:tcPr>
          <w:p>
            <w:pPr>
              <w:pStyle w:val="14"/>
            </w:pPr>
            <w:r>
              <w:t>计划民宿整修个数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水峪村新建护坡成本</w:t>
            </w:r>
          </w:p>
        </w:tc>
        <w:tc>
          <w:tcPr>
            <w:tcW w:w="2835" w:type="dxa"/>
            <w:vAlign w:val="center"/>
          </w:tcPr>
          <w:p>
            <w:pPr>
              <w:pStyle w:val="14"/>
            </w:pPr>
            <w:r>
              <w:t>新建护坡单位成本</w:t>
            </w:r>
          </w:p>
        </w:tc>
        <w:tc>
          <w:tcPr>
            <w:tcW w:w="2551" w:type="dxa"/>
            <w:vAlign w:val="center"/>
          </w:tcPr>
          <w:p>
            <w:pPr>
              <w:pStyle w:val="14"/>
            </w:pPr>
            <w:r>
              <w:t>≥350元/立方米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羊角庄村铺设便道砖成本</w:t>
            </w:r>
          </w:p>
        </w:tc>
        <w:tc>
          <w:tcPr>
            <w:tcW w:w="2835" w:type="dxa"/>
            <w:vAlign w:val="center"/>
          </w:tcPr>
          <w:p>
            <w:pPr>
              <w:pStyle w:val="14"/>
            </w:pPr>
            <w:r>
              <w:t>铺设便道砖单位成本</w:t>
            </w:r>
          </w:p>
        </w:tc>
        <w:tc>
          <w:tcPr>
            <w:tcW w:w="2551" w:type="dxa"/>
            <w:vAlign w:val="center"/>
          </w:tcPr>
          <w:p>
            <w:pPr>
              <w:pStyle w:val="14"/>
            </w:pPr>
            <w:r>
              <w:t>≥88元/平方米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127、石财农【2022】88号提前下达2023年中央水库移民扶持基金预算绩效目标表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移民直补资金补助人数</w:t>
            </w:r>
          </w:p>
        </w:tc>
        <w:tc>
          <w:tcPr>
            <w:tcW w:w="2835" w:type="dxa"/>
            <w:vAlign w:val="center"/>
          </w:tcPr>
          <w:p>
            <w:pPr>
              <w:pStyle w:val="14"/>
            </w:pPr>
            <w:r>
              <w:t>计划发放移民直补资金补助人数</w:t>
            </w:r>
          </w:p>
        </w:tc>
        <w:tc>
          <w:tcPr>
            <w:tcW w:w="2551" w:type="dxa"/>
            <w:vAlign w:val="center"/>
          </w:tcPr>
          <w:p>
            <w:pPr>
              <w:pStyle w:val="14"/>
            </w:pPr>
            <w:r>
              <w:t>27511人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移民直补资金发放覆盖率</w:t>
            </w:r>
          </w:p>
        </w:tc>
        <w:tc>
          <w:tcPr>
            <w:tcW w:w="2835" w:type="dxa"/>
            <w:vAlign w:val="center"/>
          </w:tcPr>
          <w:p>
            <w:pPr>
              <w:pStyle w:val="14"/>
            </w:pPr>
            <w:r>
              <w:t>移民直补资金发放覆盖率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移民直补资金发放精准率</w:t>
            </w:r>
          </w:p>
        </w:tc>
        <w:tc>
          <w:tcPr>
            <w:tcW w:w="2835" w:type="dxa"/>
            <w:vAlign w:val="center"/>
          </w:tcPr>
          <w:p>
            <w:pPr>
              <w:pStyle w:val="14"/>
            </w:pPr>
            <w:r>
              <w:t>移民直补资金发放合规人数占移民直补资金发放总人数比例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移民直补资金发放时间</w:t>
            </w:r>
          </w:p>
        </w:tc>
        <w:tc>
          <w:tcPr>
            <w:tcW w:w="2835" w:type="dxa"/>
            <w:vAlign w:val="center"/>
          </w:tcPr>
          <w:p>
            <w:pPr>
              <w:pStyle w:val="14"/>
            </w:pPr>
            <w:r>
              <w:t>移民直补资金按时发放时间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移民直补资金补助标准</w:t>
            </w:r>
          </w:p>
        </w:tc>
        <w:tc>
          <w:tcPr>
            <w:tcW w:w="2835" w:type="dxa"/>
            <w:vAlign w:val="center"/>
          </w:tcPr>
          <w:p>
            <w:pPr>
              <w:pStyle w:val="14"/>
            </w:pPr>
            <w:r>
              <w:t>移民直补资金每年发放补助标准</w:t>
            </w:r>
          </w:p>
        </w:tc>
        <w:tc>
          <w:tcPr>
            <w:tcW w:w="2551" w:type="dxa"/>
            <w:vAlign w:val="center"/>
          </w:tcPr>
          <w:p>
            <w:pPr>
              <w:pStyle w:val="14"/>
            </w:pPr>
            <w:r>
              <w:t>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改善移民生活水平</w:t>
            </w:r>
          </w:p>
        </w:tc>
        <w:tc>
          <w:tcPr>
            <w:tcW w:w="2835" w:type="dxa"/>
            <w:vAlign w:val="center"/>
          </w:tcPr>
          <w:p>
            <w:pPr>
              <w:pStyle w:val="14"/>
            </w:pPr>
            <w:r>
              <w:t>受补助移民生活水平提高程度</w:t>
            </w:r>
          </w:p>
        </w:tc>
        <w:tc>
          <w:tcPr>
            <w:tcW w:w="2551" w:type="dxa"/>
            <w:vAlign w:val="center"/>
          </w:tcPr>
          <w:p>
            <w:pPr>
              <w:pStyle w:val="14"/>
            </w:pPr>
            <w:r>
              <w:t>生活水平提高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移民群众满意度</w:t>
            </w:r>
          </w:p>
        </w:tc>
        <w:tc>
          <w:tcPr>
            <w:tcW w:w="2835" w:type="dxa"/>
            <w:vAlign w:val="center"/>
          </w:tcPr>
          <w:p>
            <w:pPr>
              <w:pStyle w:val="14"/>
            </w:pPr>
            <w:r>
              <w:t>调查移民人数满意度占被调查移民人数的比例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128、石财农【2022】90号提前下达2023年大中型水库移民后期扶持资金预算绩效目标表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新建护坡长度</w:t>
            </w:r>
          </w:p>
        </w:tc>
        <w:tc>
          <w:tcPr>
            <w:tcW w:w="2835" w:type="dxa"/>
            <w:vAlign w:val="center"/>
          </w:tcPr>
          <w:p>
            <w:pPr>
              <w:pStyle w:val="14"/>
            </w:pPr>
            <w:r>
              <w:t>计划新建护坡长度</w:t>
            </w:r>
          </w:p>
        </w:tc>
        <w:tc>
          <w:tcPr>
            <w:tcW w:w="2551" w:type="dxa"/>
            <w:vAlign w:val="center"/>
          </w:tcPr>
          <w:p>
            <w:pPr>
              <w:pStyle w:val="14"/>
            </w:pPr>
            <w:r>
              <w:t>≥1000平方米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修建道路长度</w:t>
            </w:r>
          </w:p>
        </w:tc>
        <w:tc>
          <w:tcPr>
            <w:tcW w:w="2835" w:type="dxa"/>
            <w:vAlign w:val="center"/>
          </w:tcPr>
          <w:p>
            <w:pPr>
              <w:pStyle w:val="14"/>
            </w:pPr>
            <w:r>
              <w:t>计划修建道路长度</w:t>
            </w:r>
          </w:p>
        </w:tc>
        <w:tc>
          <w:tcPr>
            <w:tcW w:w="2551" w:type="dxa"/>
            <w:vAlign w:val="center"/>
          </w:tcPr>
          <w:p>
            <w:pPr>
              <w:pStyle w:val="14"/>
            </w:pPr>
            <w:r>
              <w:t>≥5000米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2835" w:type="dxa"/>
            <w:vAlign w:val="center"/>
          </w:tcPr>
          <w:p>
            <w:pPr>
              <w:pStyle w:val="14"/>
            </w:pPr>
            <w:r>
              <w:t>计划铺设便道砖数量</w:t>
            </w:r>
          </w:p>
        </w:tc>
        <w:tc>
          <w:tcPr>
            <w:tcW w:w="2551" w:type="dxa"/>
            <w:vAlign w:val="center"/>
          </w:tcPr>
          <w:p>
            <w:pPr>
              <w:pStyle w:val="14"/>
            </w:pPr>
            <w:r>
              <w:t>≥4000平方米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安装路灯个数</w:t>
            </w:r>
          </w:p>
        </w:tc>
        <w:tc>
          <w:tcPr>
            <w:tcW w:w="2835" w:type="dxa"/>
            <w:vAlign w:val="center"/>
          </w:tcPr>
          <w:p>
            <w:pPr>
              <w:pStyle w:val="14"/>
            </w:pPr>
            <w:r>
              <w:t>计划安装路灯个数</w:t>
            </w:r>
          </w:p>
        </w:tc>
        <w:tc>
          <w:tcPr>
            <w:tcW w:w="2551" w:type="dxa"/>
            <w:vAlign w:val="center"/>
          </w:tcPr>
          <w:p>
            <w:pPr>
              <w:pStyle w:val="14"/>
            </w:pPr>
            <w:r>
              <w:t>≥50盏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安装监控</w:t>
            </w:r>
          </w:p>
        </w:tc>
        <w:tc>
          <w:tcPr>
            <w:tcW w:w="2835" w:type="dxa"/>
            <w:vAlign w:val="center"/>
          </w:tcPr>
          <w:p>
            <w:pPr>
              <w:pStyle w:val="14"/>
            </w:pPr>
            <w:r>
              <w:t>计划安装监控数量</w:t>
            </w:r>
          </w:p>
        </w:tc>
        <w:tc>
          <w:tcPr>
            <w:tcW w:w="2551" w:type="dxa"/>
            <w:vAlign w:val="center"/>
          </w:tcPr>
          <w:p>
            <w:pPr>
              <w:pStyle w:val="14"/>
            </w:pPr>
            <w:r>
              <w:t>≥5盏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新建文化广场个数</w:t>
            </w:r>
          </w:p>
        </w:tc>
        <w:tc>
          <w:tcPr>
            <w:tcW w:w="2835" w:type="dxa"/>
            <w:vAlign w:val="center"/>
          </w:tcPr>
          <w:p>
            <w:pPr>
              <w:pStyle w:val="14"/>
            </w:pPr>
            <w:r>
              <w:t>计划新建文化广场个数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修建排水沟长度</w:t>
            </w:r>
          </w:p>
        </w:tc>
        <w:tc>
          <w:tcPr>
            <w:tcW w:w="2835" w:type="dxa"/>
            <w:vAlign w:val="center"/>
          </w:tcPr>
          <w:p>
            <w:pPr>
              <w:pStyle w:val="14"/>
            </w:pPr>
            <w:r>
              <w:t>计划修建排水沟长度</w:t>
            </w:r>
          </w:p>
        </w:tc>
        <w:tc>
          <w:tcPr>
            <w:tcW w:w="2551" w:type="dxa"/>
            <w:vAlign w:val="center"/>
          </w:tcPr>
          <w:p>
            <w:pPr>
              <w:pStyle w:val="14"/>
            </w:pPr>
            <w:r>
              <w:t>≥100米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新建护坡成本</w:t>
            </w:r>
          </w:p>
        </w:tc>
        <w:tc>
          <w:tcPr>
            <w:tcW w:w="2835" w:type="dxa"/>
            <w:vAlign w:val="center"/>
          </w:tcPr>
          <w:p>
            <w:pPr>
              <w:pStyle w:val="14"/>
            </w:pPr>
            <w:r>
              <w:t>新建护坡单位成本</w:t>
            </w:r>
          </w:p>
        </w:tc>
        <w:tc>
          <w:tcPr>
            <w:tcW w:w="2551" w:type="dxa"/>
            <w:vAlign w:val="center"/>
          </w:tcPr>
          <w:p>
            <w:pPr>
              <w:pStyle w:val="14"/>
            </w:pPr>
            <w:r>
              <w:t>≥350元/立方米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硬化道路成本</w:t>
            </w:r>
          </w:p>
        </w:tc>
        <w:tc>
          <w:tcPr>
            <w:tcW w:w="2835" w:type="dxa"/>
            <w:vAlign w:val="center"/>
          </w:tcPr>
          <w:p>
            <w:pPr>
              <w:pStyle w:val="14"/>
            </w:pPr>
            <w:r>
              <w:t>硬化道路单位成本</w:t>
            </w:r>
          </w:p>
        </w:tc>
        <w:tc>
          <w:tcPr>
            <w:tcW w:w="2551" w:type="dxa"/>
            <w:vAlign w:val="center"/>
          </w:tcPr>
          <w:p>
            <w:pPr>
              <w:pStyle w:val="14"/>
            </w:pPr>
            <w:r>
              <w:t>≥90元/平方米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铺设便道砖成本</w:t>
            </w:r>
          </w:p>
        </w:tc>
        <w:tc>
          <w:tcPr>
            <w:tcW w:w="2835" w:type="dxa"/>
            <w:vAlign w:val="center"/>
          </w:tcPr>
          <w:p>
            <w:pPr>
              <w:pStyle w:val="14"/>
            </w:pPr>
            <w:r>
              <w:t>铺设便道砖单位成本</w:t>
            </w:r>
          </w:p>
        </w:tc>
        <w:tc>
          <w:tcPr>
            <w:tcW w:w="2551" w:type="dxa"/>
            <w:vAlign w:val="center"/>
          </w:tcPr>
          <w:p>
            <w:pPr>
              <w:pStyle w:val="14"/>
            </w:pPr>
            <w:r>
              <w:t>≥88元/平方米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安装路灯成本</w:t>
            </w:r>
          </w:p>
        </w:tc>
        <w:tc>
          <w:tcPr>
            <w:tcW w:w="2835" w:type="dxa"/>
            <w:vAlign w:val="center"/>
          </w:tcPr>
          <w:p>
            <w:pPr>
              <w:pStyle w:val="14"/>
            </w:pPr>
            <w:r>
              <w:t>安装路灯单位成本</w:t>
            </w:r>
          </w:p>
        </w:tc>
        <w:tc>
          <w:tcPr>
            <w:tcW w:w="2551" w:type="dxa"/>
            <w:vAlign w:val="center"/>
          </w:tcPr>
          <w:p>
            <w:pPr>
              <w:pStyle w:val="14"/>
            </w:pPr>
            <w:r>
              <w:t>≥1500元/盏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安装监控成本</w:t>
            </w:r>
          </w:p>
        </w:tc>
        <w:tc>
          <w:tcPr>
            <w:tcW w:w="2835" w:type="dxa"/>
            <w:vAlign w:val="center"/>
          </w:tcPr>
          <w:p>
            <w:pPr>
              <w:pStyle w:val="14"/>
            </w:pPr>
            <w:r>
              <w:t>安装监控单位成本</w:t>
            </w:r>
          </w:p>
        </w:tc>
        <w:tc>
          <w:tcPr>
            <w:tcW w:w="2551" w:type="dxa"/>
            <w:vAlign w:val="center"/>
          </w:tcPr>
          <w:p>
            <w:pPr>
              <w:pStyle w:val="14"/>
            </w:pPr>
            <w:r>
              <w:t>≤4000元/盏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修建排水沟成本</w:t>
            </w:r>
          </w:p>
        </w:tc>
        <w:tc>
          <w:tcPr>
            <w:tcW w:w="2835" w:type="dxa"/>
            <w:vAlign w:val="center"/>
          </w:tcPr>
          <w:p>
            <w:pPr>
              <w:pStyle w:val="14"/>
            </w:pPr>
            <w:r>
              <w:t>修建排水沟单位成本</w:t>
            </w:r>
          </w:p>
        </w:tc>
        <w:tc>
          <w:tcPr>
            <w:tcW w:w="2551" w:type="dxa"/>
            <w:vAlign w:val="center"/>
          </w:tcPr>
          <w:p>
            <w:pPr>
              <w:pStyle w:val="14"/>
            </w:pPr>
            <w:r>
              <w:t>≥370元/立方米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hint="eastAsia" w:ascii="方正小标宋简体" w:hAnsi="方正小标宋简体" w:eastAsia="方正小标宋简体" w:cs="方正小标宋简体"/>
          <w:sz w:val="32"/>
          <w:szCs w:val="32"/>
        </w:rPr>
      </w:pPr>
      <w:bookmarkStart w:id="14" w:name="_Toc_3_3_0000000015"/>
      <w:r>
        <w:rPr>
          <w:rFonts w:hint="eastAsia" w:ascii="方正小标宋简体" w:hAnsi="方正小标宋简体" w:eastAsia="方正小标宋简体" w:cs="方正小标宋简体"/>
          <w:color w:val="000000"/>
          <w:sz w:val="32"/>
          <w:szCs w:val="32"/>
        </w:rPr>
        <w:t>六、政府采购预算情况</w:t>
      </w:r>
      <w:bookmarkEnd w:id="14"/>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2023年，石家庄市鹿泉区水利局安排政府采购预算7168.00万元。具体内容见下表。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1"/>
        <w:gridCol w:w="1065"/>
        <w:gridCol w:w="885"/>
        <w:gridCol w:w="735"/>
        <w:gridCol w:w="564"/>
        <w:gridCol w:w="681"/>
        <w:gridCol w:w="1065"/>
        <w:gridCol w:w="1110"/>
        <w:gridCol w:w="1395"/>
        <w:gridCol w:w="1110"/>
        <w:gridCol w:w="780"/>
        <w:gridCol w:w="870"/>
        <w:gridCol w:w="705"/>
        <w:gridCol w:w="585"/>
        <w:gridCol w:w="765"/>
        <w:gridCol w:w="10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366" w:type="dxa"/>
            <w:gridSpan w:val="7"/>
            <w:tcBorders>
              <w:top w:val="single" w:color="FFFFFF" w:sz="6" w:space="0"/>
              <w:left w:val="single" w:color="FFFFFF" w:sz="6" w:space="0"/>
              <w:right w:val="single" w:color="FFFFFF" w:sz="6" w:space="0"/>
            </w:tcBorders>
            <w:vAlign w:val="center"/>
          </w:tcPr>
          <w:p>
            <w:pPr>
              <w:pStyle w:val="11"/>
            </w:pPr>
            <w:r>
              <w:t>332石家庄市鹿泉区水利局</w:t>
            </w:r>
          </w:p>
        </w:tc>
        <w:tc>
          <w:tcPr>
            <w:tcW w:w="8418"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36" w:type="dxa"/>
            <w:gridSpan w:val="2"/>
            <w:vAlign w:val="center"/>
          </w:tcPr>
          <w:p>
            <w:pPr>
              <w:pStyle w:val="12"/>
            </w:pPr>
            <w:r>
              <w:t>政府采购项目来源</w:t>
            </w:r>
          </w:p>
        </w:tc>
        <w:tc>
          <w:tcPr>
            <w:tcW w:w="885" w:type="dxa"/>
            <w:vMerge w:val="restart"/>
            <w:vAlign w:val="center"/>
          </w:tcPr>
          <w:p>
            <w:pPr>
              <w:pStyle w:val="12"/>
            </w:pPr>
            <w:r>
              <w:t>采购物品名称</w:t>
            </w:r>
          </w:p>
        </w:tc>
        <w:tc>
          <w:tcPr>
            <w:tcW w:w="735" w:type="dxa"/>
            <w:vMerge w:val="restart"/>
            <w:vAlign w:val="center"/>
          </w:tcPr>
          <w:p>
            <w:pPr>
              <w:pStyle w:val="12"/>
            </w:pPr>
            <w:r>
              <w:t>政府采购目录序号</w:t>
            </w:r>
          </w:p>
        </w:tc>
        <w:tc>
          <w:tcPr>
            <w:tcW w:w="564" w:type="dxa"/>
            <w:vMerge w:val="restart"/>
            <w:vAlign w:val="center"/>
          </w:tcPr>
          <w:p>
            <w:pPr>
              <w:pStyle w:val="12"/>
            </w:pPr>
            <w:r>
              <w:t>计量  单位</w:t>
            </w:r>
          </w:p>
        </w:tc>
        <w:tc>
          <w:tcPr>
            <w:tcW w:w="681" w:type="dxa"/>
            <w:vMerge w:val="restart"/>
            <w:vAlign w:val="center"/>
          </w:tcPr>
          <w:p>
            <w:pPr>
              <w:pStyle w:val="12"/>
            </w:pPr>
            <w:r>
              <w:t>数量</w:t>
            </w:r>
          </w:p>
        </w:tc>
        <w:tc>
          <w:tcPr>
            <w:tcW w:w="1065" w:type="dxa"/>
            <w:vMerge w:val="restart"/>
            <w:vAlign w:val="center"/>
          </w:tcPr>
          <w:p>
            <w:pPr>
              <w:pStyle w:val="12"/>
            </w:pPr>
            <w:r>
              <w:t>单价</w:t>
            </w:r>
          </w:p>
        </w:tc>
        <w:tc>
          <w:tcPr>
            <w:tcW w:w="7320" w:type="dxa"/>
            <w:gridSpan w:val="8"/>
            <w:vAlign w:val="center"/>
          </w:tcPr>
          <w:p>
            <w:pPr>
              <w:pStyle w:val="12"/>
            </w:pPr>
            <w:r>
              <w:t>政府采购金额（当年部门预算安排资金）</w:t>
            </w:r>
          </w:p>
        </w:tc>
        <w:tc>
          <w:tcPr>
            <w:tcW w:w="1098"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71" w:type="dxa"/>
            <w:vAlign w:val="center"/>
          </w:tcPr>
          <w:p>
            <w:pPr>
              <w:pStyle w:val="12"/>
            </w:pPr>
            <w:r>
              <w:t>项目名称</w:t>
            </w:r>
          </w:p>
        </w:tc>
        <w:tc>
          <w:tcPr>
            <w:tcW w:w="1065" w:type="dxa"/>
            <w:vAlign w:val="center"/>
          </w:tcPr>
          <w:p>
            <w:pPr>
              <w:pStyle w:val="12"/>
            </w:pPr>
            <w:r>
              <w:t>预算    资金</w:t>
            </w:r>
          </w:p>
        </w:tc>
        <w:tc>
          <w:tcPr>
            <w:tcW w:w="885" w:type="dxa"/>
            <w:vMerge w:val="continue"/>
          </w:tcPr>
          <w:p/>
        </w:tc>
        <w:tc>
          <w:tcPr>
            <w:tcW w:w="735" w:type="dxa"/>
            <w:vMerge w:val="continue"/>
          </w:tcPr>
          <w:p/>
        </w:tc>
        <w:tc>
          <w:tcPr>
            <w:tcW w:w="564" w:type="dxa"/>
            <w:vMerge w:val="continue"/>
          </w:tcPr>
          <w:p/>
        </w:tc>
        <w:tc>
          <w:tcPr>
            <w:tcW w:w="681" w:type="dxa"/>
            <w:vMerge w:val="continue"/>
          </w:tcPr>
          <w:p/>
        </w:tc>
        <w:tc>
          <w:tcPr>
            <w:tcW w:w="1065" w:type="dxa"/>
            <w:vMerge w:val="continue"/>
          </w:tcPr>
          <w:p/>
        </w:tc>
        <w:tc>
          <w:tcPr>
            <w:tcW w:w="1110" w:type="dxa"/>
            <w:vAlign w:val="center"/>
          </w:tcPr>
          <w:p>
            <w:pPr>
              <w:pStyle w:val="12"/>
            </w:pPr>
            <w:r>
              <w:t>合计</w:t>
            </w:r>
          </w:p>
        </w:tc>
        <w:tc>
          <w:tcPr>
            <w:tcW w:w="1395" w:type="dxa"/>
            <w:vAlign w:val="center"/>
          </w:tcPr>
          <w:p>
            <w:pPr>
              <w:pStyle w:val="12"/>
            </w:pPr>
            <w:r>
              <w:t>一般公共预算拨款</w:t>
            </w:r>
          </w:p>
        </w:tc>
        <w:tc>
          <w:tcPr>
            <w:tcW w:w="1110" w:type="dxa"/>
            <w:vAlign w:val="center"/>
          </w:tcPr>
          <w:p>
            <w:pPr>
              <w:pStyle w:val="12"/>
            </w:pPr>
            <w:r>
              <w:t>基金预算拨款</w:t>
            </w:r>
          </w:p>
        </w:tc>
        <w:tc>
          <w:tcPr>
            <w:tcW w:w="780" w:type="dxa"/>
            <w:vAlign w:val="center"/>
          </w:tcPr>
          <w:p>
            <w:pPr>
              <w:pStyle w:val="12"/>
            </w:pPr>
            <w:r>
              <w:t>国有资本经营预算拨款</w:t>
            </w:r>
          </w:p>
        </w:tc>
        <w:tc>
          <w:tcPr>
            <w:tcW w:w="870" w:type="dxa"/>
            <w:vAlign w:val="center"/>
          </w:tcPr>
          <w:p>
            <w:pPr>
              <w:pStyle w:val="12"/>
            </w:pPr>
            <w:r>
              <w:t>财政专户核拨</w:t>
            </w:r>
          </w:p>
        </w:tc>
        <w:tc>
          <w:tcPr>
            <w:tcW w:w="705" w:type="dxa"/>
            <w:vAlign w:val="center"/>
          </w:tcPr>
          <w:p>
            <w:pPr>
              <w:pStyle w:val="12"/>
            </w:pPr>
            <w:r>
              <w:t>单位    资金</w:t>
            </w:r>
          </w:p>
        </w:tc>
        <w:tc>
          <w:tcPr>
            <w:tcW w:w="585" w:type="dxa"/>
            <w:vAlign w:val="center"/>
          </w:tcPr>
          <w:p>
            <w:pPr>
              <w:pStyle w:val="12"/>
            </w:pPr>
            <w:r>
              <w:t>财政拨    款结转</w:t>
            </w:r>
          </w:p>
        </w:tc>
        <w:tc>
          <w:tcPr>
            <w:tcW w:w="765" w:type="dxa"/>
            <w:vAlign w:val="center"/>
          </w:tcPr>
          <w:p>
            <w:pPr>
              <w:pStyle w:val="12"/>
            </w:pPr>
            <w:r>
              <w:t>非财政    拨款结    转结余</w:t>
            </w:r>
          </w:p>
        </w:tc>
        <w:tc>
          <w:tcPr>
            <w:tcW w:w="109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71" w:type="dxa"/>
            <w:vAlign w:val="center"/>
          </w:tcPr>
          <w:p>
            <w:pPr>
              <w:pStyle w:val="16"/>
            </w:pPr>
            <w:r>
              <w:t>合  计</w:t>
            </w:r>
          </w:p>
        </w:tc>
        <w:tc>
          <w:tcPr>
            <w:tcW w:w="1065" w:type="dxa"/>
            <w:vAlign w:val="center"/>
          </w:tcPr>
          <w:p>
            <w:pPr>
              <w:pStyle w:val="17"/>
            </w:pPr>
          </w:p>
        </w:tc>
        <w:tc>
          <w:tcPr>
            <w:tcW w:w="885" w:type="dxa"/>
            <w:vAlign w:val="center"/>
          </w:tcPr>
          <w:p>
            <w:pPr>
              <w:pStyle w:val="18"/>
            </w:pPr>
          </w:p>
        </w:tc>
        <w:tc>
          <w:tcPr>
            <w:tcW w:w="735" w:type="dxa"/>
            <w:vAlign w:val="center"/>
          </w:tcPr>
          <w:p>
            <w:pPr>
              <w:pStyle w:val="18"/>
            </w:pPr>
          </w:p>
        </w:tc>
        <w:tc>
          <w:tcPr>
            <w:tcW w:w="564" w:type="dxa"/>
            <w:vAlign w:val="center"/>
          </w:tcPr>
          <w:p>
            <w:pPr>
              <w:pStyle w:val="16"/>
            </w:pPr>
          </w:p>
        </w:tc>
        <w:tc>
          <w:tcPr>
            <w:tcW w:w="681" w:type="dxa"/>
            <w:vAlign w:val="center"/>
          </w:tcPr>
          <w:p>
            <w:pPr>
              <w:pStyle w:val="17"/>
            </w:pPr>
          </w:p>
        </w:tc>
        <w:tc>
          <w:tcPr>
            <w:tcW w:w="1065" w:type="dxa"/>
            <w:vAlign w:val="center"/>
          </w:tcPr>
          <w:p>
            <w:pPr>
              <w:pStyle w:val="17"/>
            </w:pPr>
          </w:p>
        </w:tc>
        <w:tc>
          <w:tcPr>
            <w:tcW w:w="1110" w:type="dxa"/>
            <w:vAlign w:val="center"/>
          </w:tcPr>
          <w:p>
            <w:pPr>
              <w:pStyle w:val="17"/>
              <w:jc w:val="center"/>
            </w:pPr>
            <w:r>
              <w:t>7168.00</w:t>
            </w:r>
          </w:p>
        </w:tc>
        <w:tc>
          <w:tcPr>
            <w:tcW w:w="1395" w:type="dxa"/>
            <w:vAlign w:val="center"/>
          </w:tcPr>
          <w:p>
            <w:pPr>
              <w:pStyle w:val="17"/>
              <w:jc w:val="center"/>
            </w:pPr>
            <w:r>
              <w:t>4434.00</w:t>
            </w:r>
          </w:p>
        </w:tc>
        <w:tc>
          <w:tcPr>
            <w:tcW w:w="1110" w:type="dxa"/>
            <w:vAlign w:val="center"/>
          </w:tcPr>
          <w:p>
            <w:pPr>
              <w:pStyle w:val="17"/>
              <w:jc w:val="center"/>
            </w:pPr>
            <w:r>
              <w:t>2734.00</w:t>
            </w:r>
          </w:p>
        </w:tc>
        <w:tc>
          <w:tcPr>
            <w:tcW w:w="780" w:type="dxa"/>
            <w:vAlign w:val="center"/>
          </w:tcPr>
          <w:p>
            <w:pPr>
              <w:pStyle w:val="17"/>
              <w:jc w:val="center"/>
            </w:pPr>
          </w:p>
        </w:tc>
        <w:tc>
          <w:tcPr>
            <w:tcW w:w="870" w:type="dxa"/>
            <w:vAlign w:val="center"/>
          </w:tcPr>
          <w:p>
            <w:pPr>
              <w:pStyle w:val="17"/>
              <w:jc w:val="center"/>
            </w:pPr>
          </w:p>
        </w:tc>
        <w:tc>
          <w:tcPr>
            <w:tcW w:w="705" w:type="dxa"/>
            <w:vAlign w:val="center"/>
          </w:tcPr>
          <w:p>
            <w:pPr>
              <w:pStyle w:val="17"/>
              <w:jc w:val="center"/>
            </w:pPr>
          </w:p>
        </w:tc>
        <w:tc>
          <w:tcPr>
            <w:tcW w:w="585" w:type="dxa"/>
            <w:vAlign w:val="center"/>
          </w:tcPr>
          <w:p>
            <w:pPr>
              <w:pStyle w:val="17"/>
              <w:jc w:val="center"/>
            </w:pPr>
          </w:p>
        </w:tc>
        <w:tc>
          <w:tcPr>
            <w:tcW w:w="765" w:type="dxa"/>
            <w:vAlign w:val="center"/>
          </w:tcPr>
          <w:p>
            <w:pPr>
              <w:pStyle w:val="17"/>
              <w:jc w:val="center"/>
            </w:pPr>
          </w:p>
        </w:tc>
        <w:tc>
          <w:tcPr>
            <w:tcW w:w="1098" w:type="dxa"/>
            <w:vAlign w:val="center"/>
          </w:tcPr>
          <w:p>
            <w:pPr>
              <w:pStyle w:val="17"/>
              <w:jc w:val="center"/>
            </w:pPr>
            <w:r>
              <w:t>7168.00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6"/>
            </w:pPr>
            <w:r>
              <w:t>石家庄市鹿泉区水利局本级小计</w:t>
            </w:r>
          </w:p>
        </w:tc>
        <w:tc>
          <w:tcPr>
            <w:tcW w:w="1065" w:type="dxa"/>
            <w:vAlign w:val="center"/>
          </w:tcPr>
          <w:p>
            <w:pPr>
              <w:pStyle w:val="17"/>
            </w:pPr>
          </w:p>
        </w:tc>
        <w:tc>
          <w:tcPr>
            <w:tcW w:w="885" w:type="dxa"/>
            <w:vAlign w:val="center"/>
          </w:tcPr>
          <w:p>
            <w:pPr>
              <w:pStyle w:val="18"/>
            </w:pPr>
          </w:p>
        </w:tc>
        <w:tc>
          <w:tcPr>
            <w:tcW w:w="735" w:type="dxa"/>
            <w:vAlign w:val="center"/>
          </w:tcPr>
          <w:p>
            <w:pPr>
              <w:pStyle w:val="18"/>
            </w:pPr>
          </w:p>
        </w:tc>
        <w:tc>
          <w:tcPr>
            <w:tcW w:w="564" w:type="dxa"/>
            <w:vAlign w:val="center"/>
          </w:tcPr>
          <w:p>
            <w:pPr>
              <w:pStyle w:val="16"/>
            </w:pPr>
          </w:p>
        </w:tc>
        <w:tc>
          <w:tcPr>
            <w:tcW w:w="681" w:type="dxa"/>
            <w:vAlign w:val="center"/>
          </w:tcPr>
          <w:p>
            <w:pPr>
              <w:pStyle w:val="17"/>
            </w:pPr>
          </w:p>
        </w:tc>
        <w:tc>
          <w:tcPr>
            <w:tcW w:w="1065" w:type="dxa"/>
            <w:vAlign w:val="center"/>
          </w:tcPr>
          <w:p>
            <w:pPr>
              <w:pStyle w:val="17"/>
            </w:pPr>
          </w:p>
        </w:tc>
        <w:tc>
          <w:tcPr>
            <w:tcW w:w="1110" w:type="dxa"/>
            <w:vAlign w:val="center"/>
          </w:tcPr>
          <w:p>
            <w:pPr>
              <w:pStyle w:val="17"/>
              <w:jc w:val="center"/>
            </w:pPr>
            <w:r>
              <w:t>5112.00</w:t>
            </w:r>
          </w:p>
        </w:tc>
        <w:tc>
          <w:tcPr>
            <w:tcW w:w="1395" w:type="dxa"/>
            <w:vAlign w:val="center"/>
          </w:tcPr>
          <w:p>
            <w:pPr>
              <w:pStyle w:val="17"/>
              <w:jc w:val="center"/>
            </w:pPr>
            <w:r>
              <w:t>2378.00</w:t>
            </w:r>
          </w:p>
        </w:tc>
        <w:tc>
          <w:tcPr>
            <w:tcW w:w="1110" w:type="dxa"/>
            <w:vAlign w:val="center"/>
          </w:tcPr>
          <w:p>
            <w:pPr>
              <w:pStyle w:val="17"/>
              <w:jc w:val="center"/>
            </w:pPr>
            <w:r>
              <w:t>2734.00</w:t>
            </w:r>
          </w:p>
        </w:tc>
        <w:tc>
          <w:tcPr>
            <w:tcW w:w="780" w:type="dxa"/>
            <w:vAlign w:val="center"/>
          </w:tcPr>
          <w:p>
            <w:pPr>
              <w:pStyle w:val="17"/>
              <w:jc w:val="center"/>
            </w:pPr>
          </w:p>
        </w:tc>
        <w:tc>
          <w:tcPr>
            <w:tcW w:w="870" w:type="dxa"/>
            <w:vAlign w:val="center"/>
          </w:tcPr>
          <w:p>
            <w:pPr>
              <w:pStyle w:val="17"/>
              <w:jc w:val="center"/>
            </w:pPr>
          </w:p>
        </w:tc>
        <w:tc>
          <w:tcPr>
            <w:tcW w:w="705" w:type="dxa"/>
            <w:vAlign w:val="center"/>
          </w:tcPr>
          <w:p>
            <w:pPr>
              <w:pStyle w:val="17"/>
              <w:jc w:val="center"/>
            </w:pPr>
          </w:p>
        </w:tc>
        <w:tc>
          <w:tcPr>
            <w:tcW w:w="585" w:type="dxa"/>
            <w:vAlign w:val="center"/>
          </w:tcPr>
          <w:p>
            <w:pPr>
              <w:pStyle w:val="17"/>
              <w:jc w:val="center"/>
            </w:pPr>
          </w:p>
        </w:tc>
        <w:tc>
          <w:tcPr>
            <w:tcW w:w="765" w:type="dxa"/>
            <w:vAlign w:val="center"/>
          </w:tcPr>
          <w:p>
            <w:pPr>
              <w:pStyle w:val="17"/>
              <w:jc w:val="center"/>
            </w:pPr>
          </w:p>
        </w:tc>
        <w:tc>
          <w:tcPr>
            <w:tcW w:w="1098" w:type="dxa"/>
            <w:vAlign w:val="center"/>
          </w:tcPr>
          <w:p>
            <w:pPr>
              <w:pStyle w:val="17"/>
              <w:jc w:val="center"/>
            </w:pPr>
            <w:r>
              <w:t>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4"/>
            </w:pPr>
            <w:r>
              <w:t>石财农【2022】104号提前下达2023年省级水利发展资金（中型灌区续建与节水改造）</w:t>
            </w:r>
          </w:p>
        </w:tc>
        <w:tc>
          <w:tcPr>
            <w:tcW w:w="1065" w:type="dxa"/>
            <w:vAlign w:val="center"/>
          </w:tcPr>
          <w:p>
            <w:pPr>
              <w:pStyle w:val="13"/>
              <w:jc w:val="center"/>
            </w:pPr>
            <w:r>
              <w:t>355.00</w:t>
            </w:r>
          </w:p>
        </w:tc>
        <w:tc>
          <w:tcPr>
            <w:tcW w:w="885" w:type="dxa"/>
            <w:vAlign w:val="center"/>
          </w:tcPr>
          <w:p>
            <w:pPr>
              <w:pStyle w:val="14"/>
            </w:pPr>
            <w:r>
              <w:t>其他专业施工</w:t>
            </w:r>
          </w:p>
        </w:tc>
        <w:tc>
          <w:tcPr>
            <w:tcW w:w="735" w:type="dxa"/>
            <w:vAlign w:val="center"/>
          </w:tcPr>
          <w:p>
            <w:pPr>
              <w:pStyle w:val="14"/>
            </w:pPr>
            <w:r>
              <w:t>B05990000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355.00</w:t>
            </w:r>
          </w:p>
        </w:tc>
        <w:tc>
          <w:tcPr>
            <w:tcW w:w="1110" w:type="dxa"/>
            <w:vAlign w:val="center"/>
          </w:tcPr>
          <w:p>
            <w:pPr>
              <w:pStyle w:val="13"/>
              <w:jc w:val="center"/>
            </w:pPr>
            <w:r>
              <w:t>355.00</w:t>
            </w:r>
          </w:p>
        </w:tc>
        <w:tc>
          <w:tcPr>
            <w:tcW w:w="1395" w:type="dxa"/>
            <w:vAlign w:val="center"/>
          </w:tcPr>
          <w:p>
            <w:pPr>
              <w:pStyle w:val="13"/>
              <w:jc w:val="center"/>
            </w:pPr>
            <w:r>
              <w:t>355.00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355.00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4"/>
            </w:pPr>
            <w:r>
              <w:t>石财农【2022】105号提前下达2023年市级水利发展资金预算指标（江水置换）</w:t>
            </w:r>
          </w:p>
        </w:tc>
        <w:tc>
          <w:tcPr>
            <w:tcW w:w="1065" w:type="dxa"/>
            <w:vAlign w:val="center"/>
          </w:tcPr>
          <w:p>
            <w:pPr>
              <w:pStyle w:val="13"/>
              <w:jc w:val="center"/>
            </w:pPr>
            <w:r>
              <w:t>2734.00</w:t>
            </w:r>
          </w:p>
        </w:tc>
        <w:tc>
          <w:tcPr>
            <w:tcW w:w="885" w:type="dxa"/>
            <w:vAlign w:val="center"/>
          </w:tcPr>
          <w:p>
            <w:pPr>
              <w:pStyle w:val="14"/>
            </w:pPr>
            <w:r>
              <w:t>其他专业施工</w:t>
            </w:r>
          </w:p>
        </w:tc>
        <w:tc>
          <w:tcPr>
            <w:tcW w:w="735" w:type="dxa"/>
            <w:vAlign w:val="center"/>
          </w:tcPr>
          <w:p>
            <w:pPr>
              <w:pStyle w:val="14"/>
            </w:pPr>
            <w:r>
              <w:t>B05990000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2734.00</w:t>
            </w:r>
          </w:p>
        </w:tc>
        <w:tc>
          <w:tcPr>
            <w:tcW w:w="1110" w:type="dxa"/>
            <w:vAlign w:val="center"/>
          </w:tcPr>
          <w:p>
            <w:pPr>
              <w:pStyle w:val="13"/>
              <w:jc w:val="center"/>
            </w:pPr>
            <w:r>
              <w:t>2734.00</w:t>
            </w:r>
          </w:p>
        </w:tc>
        <w:tc>
          <w:tcPr>
            <w:tcW w:w="1395" w:type="dxa"/>
            <w:vAlign w:val="center"/>
          </w:tcPr>
          <w:p>
            <w:pPr>
              <w:pStyle w:val="13"/>
              <w:jc w:val="center"/>
            </w:pPr>
          </w:p>
        </w:tc>
        <w:tc>
          <w:tcPr>
            <w:tcW w:w="1110" w:type="dxa"/>
            <w:vAlign w:val="center"/>
          </w:tcPr>
          <w:p>
            <w:pPr>
              <w:pStyle w:val="13"/>
              <w:jc w:val="center"/>
            </w:pPr>
            <w:r>
              <w:t>2734.00</w:t>
            </w: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2734.00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71" w:type="dxa"/>
            <w:vAlign w:val="center"/>
          </w:tcPr>
          <w:p>
            <w:pPr>
              <w:pStyle w:val="14"/>
            </w:pPr>
            <w:r>
              <w:t>石财农【2022】84号提前下达2023年度省级地下水超采综合治理专项资金</w:t>
            </w:r>
          </w:p>
        </w:tc>
        <w:tc>
          <w:tcPr>
            <w:tcW w:w="1065" w:type="dxa"/>
            <w:vAlign w:val="center"/>
          </w:tcPr>
          <w:p>
            <w:pPr>
              <w:pStyle w:val="13"/>
            </w:pPr>
            <w:r>
              <w:t>159.00</w:t>
            </w:r>
          </w:p>
        </w:tc>
        <w:tc>
          <w:tcPr>
            <w:tcW w:w="885" w:type="dxa"/>
            <w:vAlign w:val="center"/>
          </w:tcPr>
          <w:p>
            <w:pPr>
              <w:pStyle w:val="14"/>
            </w:pPr>
            <w:r>
              <w:t>其他专业施工</w:t>
            </w:r>
          </w:p>
        </w:tc>
        <w:tc>
          <w:tcPr>
            <w:tcW w:w="735" w:type="dxa"/>
            <w:vAlign w:val="center"/>
          </w:tcPr>
          <w:p>
            <w:pPr>
              <w:pStyle w:val="14"/>
            </w:pPr>
            <w:r>
              <w:t>B05990000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159.00</w:t>
            </w:r>
          </w:p>
        </w:tc>
        <w:tc>
          <w:tcPr>
            <w:tcW w:w="1110" w:type="dxa"/>
            <w:vAlign w:val="center"/>
          </w:tcPr>
          <w:p>
            <w:pPr>
              <w:pStyle w:val="13"/>
              <w:jc w:val="center"/>
            </w:pPr>
            <w:r>
              <w:t>159.00</w:t>
            </w:r>
          </w:p>
        </w:tc>
        <w:tc>
          <w:tcPr>
            <w:tcW w:w="1395" w:type="dxa"/>
            <w:vAlign w:val="center"/>
          </w:tcPr>
          <w:p>
            <w:pPr>
              <w:pStyle w:val="13"/>
              <w:jc w:val="center"/>
            </w:pPr>
            <w:r>
              <w:t>159.00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4"/>
            </w:pPr>
            <w:r>
              <w:t>石财农【2022】87号提前下达2023年中央水利发展资金预算（小型水库维修养护）</w:t>
            </w:r>
          </w:p>
        </w:tc>
        <w:tc>
          <w:tcPr>
            <w:tcW w:w="1065" w:type="dxa"/>
            <w:vAlign w:val="center"/>
          </w:tcPr>
          <w:p>
            <w:pPr>
              <w:pStyle w:val="13"/>
            </w:pPr>
            <w:r>
              <w:t>69.00</w:t>
            </w:r>
          </w:p>
        </w:tc>
        <w:tc>
          <w:tcPr>
            <w:tcW w:w="885" w:type="dxa"/>
            <w:vAlign w:val="center"/>
          </w:tcPr>
          <w:p>
            <w:pPr>
              <w:pStyle w:val="14"/>
            </w:pPr>
            <w:r>
              <w:t>其他专业施工</w:t>
            </w:r>
          </w:p>
        </w:tc>
        <w:tc>
          <w:tcPr>
            <w:tcW w:w="735" w:type="dxa"/>
            <w:vAlign w:val="center"/>
          </w:tcPr>
          <w:p>
            <w:pPr>
              <w:pStyle w:val="14"/>
            </w:pPr>
            <w:r>
              <w:t>B05990000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69.00</w:t>
            </w:r>
          </w:p>
        </w:tc>
        <w:tc>
          <w:tcPr>
            <w:tcW w:w="1110" w:type="dxa"/>
            <w:vAlign w:val="center"/>
          </w:tcPr>
          <w:p>
            <w:pPr>
              <w:pStyle w:val="13"/>
              <w:jc w:val="center"/>
            </w:pPr>
            <w:r>
              <w:t>69.00</w:t>
            </w:r>
          </w:p>
        </w:tc>
        <w:tc>
          <w:tcPr>
            <w:tcW w:w="1395" w:type="dxa"/>
            <w:vAlign w:val="center"/>
          </w:tcPr>
          <w:p>
            <w:pPr>
              <w:pStyle w:val="13"/>
              <w:jc w:val="center"/>
            </w:pPr>
            <w:r>
              <w:t>69.00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4"/>
            </w:pPr>
            <w:r>
              <w:t>石财农【2022】87号提前下达2023年中央水利发展资金预算（中型灌区节水改造）</w:t>
            </w:r>
          </w:p>
        </w:tc>
        <w:tc>
          <w:tcPr>
            <w:tcW w:w="1065" w:type="dxa"/>
            <w:vAlign w:val="center"/>
          </w:tcPr>
          <w:p>
            <w:pPr>
              <w:pStyle w:val="13"/>
            </w:pPr>
            <w:r>
              <w:t>1645.00</w:t>
            </w:r>
          </w:p>
        </w:tc>
        <w:tc>
          <w:tcPr>
            <w:tcW w:w="885" w:type="dxa"/>
            <w:vAlign w:val="center"/>
          </w:tcPr>
          <w:p>
            <w:pPr>
              <w:pStyle w:val="14"/>
            </w:pPr>
            <w:r>
              <w:t>其他专业施工</w:t>
            </w:r>
          </w:p>
        </w:tc>
        <w:tc>
          <w:tcPr>
            <w:tcW w:w="735" w:type="dxa"/>
            <w:vAlign w:val="center"/>
          </w:tcPr>
          <w:p>
            <w:pPr>
              <w:pStyle w:val="14"/>
            </w:pPr>
            <w:r>
              <w:t>B05990000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1645.00</w:t>
            </w:r>
          </w:p>
        </w:tc>
        <w:tc>
          <w:tcPr>
            <w:tcW w:w="1110" w:type="dxa"/>
            <w:vAlign w:val="center"/>
          </w:tcPr>
          <w:p>
            <w:pPr>
              <w:pStyle w:val="13"/>
              <w:jc w:val="center"/>
            </w:pPr>
            <w:r>
              <w:t>1645.00</w:t>
            </w:r>
          </w:p>
        </w:tc>
        <w:tc>
          <w:tcPr>
            <w:tcW w:w="1395" w:type="dxa"/>
            <w:vAlign w:val="center"/>
          </w:tcPr>
          <w:p>
            <w:pPr>
              <w:pStyle w:val="13"/>
              <w:jc w:val="center"/>
            </w:pPr>
            <w:r>
              <w:t>1645.00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1645.00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4"/>
            </w:pPr>
            <w:r>
              <w:t>石家庄市鹿泉区改善农村人居环境建设项目抱犊寨片区引水工程运行管护项目</w:t>
            </w:r>
          </w:p>
        </w:tc>
        <w:tc>
          <w:tcPr>
            <w:tcW w:w="1065" w:type="dxa"/>
            <w:vAlign w:val="center"/>
          </w:tcPr>
          <w:p>
            <w:pPr>
              <w:pStyle w:val="13"/>
            </w:pPr>
            <w:r>
              <w:t>100.00</w:t>
            </w:r>
          </w:p>
        </w:tc>
        <w:tc>
          <w:tcPr>
            <w:tcW w:w="885" w:type="dxa"/>
            <w:vAlign w:val="center"/>
          </w:tcPr>
          <w:p>
            <w:pPr>
              <w:pStyle w:val="14"/>
            </w:pPr>
            <w:r>
              <w:t>调水引水管理服务</w:t>
            </w:r>
          </w:p>
        </w:tc>
        <w:tc>
          <w:tcPr>
            <w:tcW w:w="735" w:type="dxa"/>
            <w:vAlign w:val="center"/>
          </w:tcPr>
          <w:p>
            <w:pPr>
              <w:pStyle w:val="14"/>
            </w:pPr>
            <w:r>
              <w:t>C12020200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100.00</w:t>
            </w:r>
          </w:p>
        </w:tc>
        <w:tc>
          <w:tcPr>
            <w:tcW w:w="1110" w:type="dxa"/>
            <w:vAlign w:val="center"/>
          </w:tcPr>
          <w:p>
            <w:pPr>
              <w:pStyle w:val="13"/>
              <w:jc w:val="center"/>
            </w:pPr>
            <w:r>
              <w:t>100.00</w:t>
            </w:r>
          </w:p>
        </w:tc>
        <w:tc>
          <w:tcPr>
            <w:tcW w:w="1395" w:type="dxa"/>
            <w:vAlign w:val="center"/>
          </w:tcPr>
          <w:p>
            <w:pPr>
              <w:pStyle w:val="13"/>
              <w:jc w:val="center"/>
            </w:pPr>
            <w:r>
              <w:t>100.00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71" w:type="dxa"/>
            <w:vAlign w:val="center"/>
          </w:tcPr>
          <w:p>
            <w:pPr>
              <w:pStyle w:val="14"/>
            </w:pPr>
            <w:r>
              <w:t>滹沱河生态修复工程二、三期2023年度管理养护预算资金</w:t>
            </w:r>
          </w:p>
        </w:tc>
        <w:tc>
          <w:tcPr>
            <w:tcW w:w="1065" w:type="dxa"/>
            <w:vAlign w:val="center"/>
          </w:tcPr>
          <w:p>
            <w:pPr>
              <w:pStyle w:val="13"/>
            </w:pPr>
            <w:r>
              <w:t>50.00</w:t>
            </w:r>
          </w:p>
        </w:tc>
        <w:tc>
          <w:tcPr>
            <w:tcW w:w="885" w:type="dxa"/>
            <w:vAlign w:val="center"/>
          </w:tcPr>
          <w:p>
            <w:pPr>
              <w:pStyle w:val="14"/>
            </w:pPr>
            <w:r>
              <w:t>城镇水域治理服务</w:t>
            </w:r>
          </w:p>
        </w:tc>
        <w:tc>
          <w:tcPr>
            <w:tcW w:w="735" w:type="dxa"/>
            <w:vAlign w:val="center"/>
          </w:tcPr>
          <w:p>
            <w:pPr>
              <w:pStyle w:val="14"/>
            </w:pPr>
            <w:r>
              <w:t>C07020102</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50.00</w:t>
            </w:r>
          </w:p>
        </w:tc>
        <w:tc>
          <w:tcPr>
            <w:tcW w:w="1110" w:type="dxa"/>
            <w:vAlign w:val="center"/>
          </w:tcPr>
          <w:p>
            <w:pPr>
              <w:pStyle w:val="13"/>
              <w:jc w:val="center"/>
            </w:pPr>
            <w:r>
              <w:t>50.00</w:t>
            </w:r>
          </w:p>
        </w:tc>
        <w:tc>
          <w:tcPr>
            <w:tcW w:w="1395" w:type="dxa"/>
            <w:vAlign w:val="center"/>
          </w:tcPr>
          <w:p>
            <w:pPr>
              <w:pStyle w:val="13"/>
              <w:jc w:val="center"/>
            </w:pPr>
            <w:r>
              <w:t>50.00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6"/>
            </w:pPr>
            <w:r>
              <w:t>石家庄市鹿泉区水利技术推广中心小计</w:t>
            </w:r>
          </w:p>
        </w:tc>
        <w:tc>
          <w:tcPr>
            <w:tcW w:w="1065" w:type="dxa"/>
            <w:vAlign w:val="center"/>
          </w:tcPr>
          <w:p>
            <w:pPr>
              <w:pStyle w:val="17"/>
            </w:pPr>
          </w:p>
        </w:tc>
        <w:tc>
          <w:tcPr>
            <w:tcW w:w="885" w:type="dxa"/>
            <w:vAlign w:val="center"/>
          </w:tcPr>
          <w:p>
            <w:pPr>
              <w:pStyle w:val="18"/>
            </w:pPr>
          </w:p>
        </w:tc>
        <w:tc>
          <w:tcPr>
            <w:tcW w:w="735" w:type="dxa"/>
            <w:vAlign w:val="center"/>
          </w:tcPr>
          <w:p>
            <w:pPr>
              <w:pStyle w:val="18"/>
            </w:pPr>
          </w:p>
        </w:tc>
        <w:tc>
          <w:tcPr>
            <w:tcW w:w="564" w:type="dxa"/>
            <w:vAlign w:val="center"/>
          </w:tcPr>
          <w:p>
            <w:pPr>
              <w:pStyle w:val="16"/>
            </w:pPr>
          </w:p>
        </w:tc>
        <w:tc>
          <w:tcPr>
            <w:tcW w:w="681" w:type="dxa"/>
            <w:vAlign w:val="center"/>
          </w:tcPr>
          <w:p>
            <w:pPr>
              <w:pStyle w:val="17"/>
              <w:jc w:val="center"/>
            </w:pPr>
          </w:p>
        </w:tc>
        <w:tc>
          <w:tcPr>
            <w:tcW w:w="1065" w:type="dxa"/>
            <w:vAlign w:val="center"/>
          </w:tcPr>
          <w:p>
            <w:pPr>
              <w:pStyle w:val="17"/>
              <w:jc w:val="center"/>
            </w:pPr>
          </w:p>
        </w:tc>
        <w:tc>
          <w:tcPr>
            <w:tcW w:w="1110" w:type="dxa"/>
            <w:vAlign w:val="center"/>
          </w:tcPr>
          <w:p>
            <w:pPr>
              <w:pStyle w:val="17"/>
              <w:jc w:val="center"/>
            </w:pPr>
            <w:r>
              <w:t>260.00</w:t>
            </w:r>
          </w:p>
        </w:tc>
        <w:tc>
          <w:tcPr>
            <w:tcW w:w="1395" w:type="dxa"/>
            <w:vAlign w:val="center"/>
          </w:tcPr>
          <w:p>
            <w:pPr>
              <w:pStyle w:val="17"/>
              <w:jc w:val="center"/>
            </w:pPr>
            <w:r>
              <w:t>260.00</w:t>
            </w:r>
          </w:p>
        </w:tc>
        <w:tc>
          <w:tcPr>
            <w:tcW w:w="1110" w:type="dxa"/>
            <w:vAlign w:val="center"/>
          </w:tcPr>
          <w:p>
            <w:pPr>
              <w:pStyle w:val="17"/>
              <w:jc w:val="center"/>
            </w:pPr>
          </w:p>
        </w:tc>
        <w:tc>
          <w:tcPr>
            <w:tcW w:w="780" w:type="dxa"/>
            <w:vAlign w:val="center"/>
          </w:tcPr>
          <w:p>
            <w:pPr>
              <w:pStyle w:val="17"/>
              <w:jc w:val="center"/>
            </w:pPr>
          </w:p>
        </w:tc>
        <w:tc>
          <w:tcPr>
            <w:tcW w:w="870" w:type="dxa"/>
            <w:vAlign w:val="center"/>
          </w:tcPr>
          <w:p>
            <w:pPr>
              <w:pStyle w:val="17"/>
              <w:jc w:val="center"/>
            </w:pPr>
          </w:p>
        </w:tc>
        <w:tc>
          <w:tcPr>
            <w:tcW w:w="705" w:type="dxa"/>
            <w:vAlign w:val="center"/>
          </w:tcPr>
          <w:p>
            <w:pPr>
              <w:pStyle w:val="17"/>
              <w:jc w:val="center"/>
            </w:pPr>
          </w:p>
        </w:tc>
        <w:tc>
          <w:tcPr>
            <w:tcW w:w="585" w:type="dxa"/>
            <w:vAlign w:val="center"/>
          </w:tcPr>
          <w:p>
            <w:pPr>
              <w:pStyle w:val="17"/>
              <w:jc w:val="center"/>
            </w:pPr>
          </w:p>
        </w:tc>
        <w:tc>
          <w:tcPr>
            <w:tcW w:w="765" w:type="dxa"/>
            <w:vAlign w:val="center"/>
          </w:tcPr>
          <w:p>
            <w:pPr>
              <w:pStyle w:val="17"/>
              <w:jc w:val="center"/>
            </w:pPr>
          </w:p>
        </w:tc>
        <w:tc>
          <w:tcPr>
            <w:tcW w:w="1098" w:type="dxa"/>
            <w:vAlign w:val="center"/>
          </w:tcPr>
          <w:p>
            <w:pPr>
              <w:pStyle w:val="17"/>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4"/>
            </w:pPr>
            <w:r>
              <w:t>石财农【2022】87号提前下达2023年中央水利发展资金预算（农村饮水工程维修养护）</w:t>
            </w:r>
          </w:p>
        </w:tc>
        <w:tc>
          <w:tcPr>
            <w:tcW w:w="1065" w:type="dxa"/>
            <w:vAlign w:val="center"/>
          </w:tcPr>
          <w:p>
            <w:pPr>
              <w:pStyle w:val="13"/>
            </w:pPr>
            <w:r>
              <w:t>260.00</w:t>
            </w:r>
          </w:p>
        </w:tc>
        <w:tc>
          <w:tcPr>
            <w:tcW w:w="885" w:type="dxa"/>
            <w:vAlign w:val="center"/>
          </w:tcPr>
          <w:p>
            <w:pPr>
              <w:pStyle w:val="14"/>
            </w:pPr>
            <w:r>
              <w:t>其他建筑工程</w:t>
            </w:r>
          </w:p>
        </w:tc>
        <w:tc>
          <w:tcPr>
            <w:tcW w:w="735" w:type="dxa"/>
            <w:vAlign w:val="center"/>
          </w:tcPr>
          <w:p>
            <w:pPr>
              <w:pStyle w:val="14"/>
            </w:pPr>
            <w:r>
              <w:t>B99000000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260.00</w:t>
            </w:r>
          </w:p>
        </w:tc>
        <w:tc>
          <w:tcPr>
            <w:tcW w:w="1110" w:type="dxa"/>
            <w:vAlign w:val="center"/>
          </w:tcPr>
          <w:p>
            <w:pPr>
              <w:pStyle w:val="13"/>
              <w:jc w:val="center"/>
            </w:pPr>
            <w:r>
              <w:t>260.00</w:t>
            </w:r>
          </w:p>
        </w:tc>
        <w:tc>
          <w:tcPr>
            <w:tcW w:w="1395" w:type="dxa"/>
            <w:vAlign w:val="center"/>
          </w:tcPr>
          <w:p>
            <w:pPr>
              <w:pStyle w:val="13"/>
              <w:jc w:val="center"/>
            </w:pPr>
            <w:r>
              <w:t>260.00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71" w:type="dxa"/>
            <w:vAlign w:val="center"/>
          </w:tcPr>
          <w:p>
            <w:pPr>
              <w:pStyle w:val="16"/>
            </w:pPr>
            <w:r>
              <w:t>石家庄市鹿泉区移民服务中心小计</w:t>
            </w:r>
          </w:p>
        </w:tc>
        <w:tc>
          <w:tcPr>
            <w:tcW w:w="1065" w:type="dxa"/>
            <w:vAlign w:val="center"/>
          </w:tcPr>
          <w:p>
            <w:pPr>
              <w:pStyle w:val="17"/>
            </w:pPr>
          </w:p>
        </w:tc>
        <w:tc>
          <w:tcPr>
            <w:tcW w:w="885" w:type="dxa"/>
            <w:vAlign w:val="center"/>
          </w:tcPr>
          <w:p>
            <w:pPr>
              <w:pStyle w:val="18"/>
            </w:pPr>
          </w:p>
        </w:tc>
        <w:tc>
          <w:tcPr>
            <w:tcW w:w="735" w:type="dxa"/>
            <w:vAlign w:val="center"/>
          </w:tcPr>
          <w:p>
            <w:pPr>
              <w:pStyle w:val="18"/>
            </w:pPr>
          </w:p>
        </w:tc>
        <w:tc>
          <w:tcPr>
            <w:tcW w:w="564" w:type="dxa"/>
            <w:vAlign w:val="center"/>
          </w:tcPr>
          <w:p>
            <w:pPr>
              <w:pStyle w:val="16"/>
            </w:pPr>
          </w:p>
        </w:tc>
        <w:tc>
          <w:tcPr>
            <w:tcW w:w="681" w:type="dxa"/>
            <w:vAlign w:val="center"/>
          </w:tcPr>
          <w:p>
            <w:pPr>
              <w:pStyle w:val="17"/>
              <w:jc w:val="center"/>
            </w:pPr>
          </w:p>
        </w:tc>
        <w:tc>
          <w:tcPr>
            <w:tcW w:w="1065" w:type="dxa"/>
            <w:vAlign w:val="center"/>
          </w:tcPr>
          <w:p>
            <w:pPr>
              <w:pStyle w:val="17"/>
              <w:jc w:val="center"/>
            </w:pPr>
          </w:p>
        </w:tc>
        <w:tc>
          <w:tcPr>
            <w:tcW w:w="1110" w:type="dxa"/>
            <w:vAlign w:val="center"/>
          </w:tcPr>
          <w:p>
            <w:pPr>
              <w:pStyle w:val="17"/>
              <w:jc w:val="center"/>
            </w:pPr>
            <w:r>
              <w:t>1796.00</w:t>
            </w:r>
          </w:p>
        </w:tc>
        <w:tc>
          <w:tcPr>
            <w:tcW w:w="1395" w:type="dxa"/>
            <w:vAlign w:val="center"/>
          </w:tcPr>
          <w:p>
            <w:pPr>
              <w:pStyle w:val="17"/>
              <w:jc w:val="center"/>
            </w:pPr>
            <w:r>
              <w:t>1796.00</w:t>
            </w:r>
          </w:p>
        </w:tc>
        <w:tc>
          <w:tcPr>
            <w:tcW w:w="1110" w:type="dxa"/>
            <w:vAlign w:val="center"/>
          </w:tcPr>
          <w:p>
            <w:pPr>
              <w:pStyle w:val="17"/>
              <w:jc w:val="center"/>
            </w:pPr>
          </w:p>
        </w:tc>
        <w:tc>
          <w:tcPr>
            <w:tcW w:w="780" w:type="dxa"/>
            <w:vAlign w:val="center"/>
          </w:tcPr>
          <w:p>
            <w:pPr>
              <w:pStyle w:val="17"/>
              <w:jc w:val="center"/>
            </w:pPr>
          </w:p>
        </w:tc>
        <w:tc>
          <w:tcPr>
            <w:tcW w:w="870" w:type="dxa"/>
            <w:vAlign w:val="center"/>
          </w:tcPr>
          <w:p>
            <w:pPr>
              <w:pStyle w:val="17"/>
              <w:jc w:val="center"/>
            </w:pPr>
          </w:p>
        </w:tc>
        <w:tc>
          <w:tcPr>
            <w:tcW w:w="705" w:type="dxa"/>
            <w:vAlign w:val="center"/>
          </w:tcPr>
          <w:p>
            <w:pPr>
              <w:pStyle w:val="17"/>
              <w:jc w:val="center"/>
            </w:pPr>
          </w:p>
        </w:tc>
        <w:tc>
          <w:tcPr>
            <w:tcW w:w="585" w:type="dxa"/>
            <w:vAlign w:val="center"/>
          </w:tcPr>
          <w:p>
            <w:pPr>
              <w:pStyle w:val="17"/>
              <w:jc w:val="center"/>
            </w:pPr>
          </w:p>
        </w:tc>
        <w:tc>
          <w:tcPr>
            <w:tcW w:w="765" w:type="dxa"/>
            <w:vAlign w:val="center"/>
          </w:tcPr>
          <w:p>
            <w:pPr>
              <w:pStyle w:val="17"/>
              <w:jc w:val="center"/>
            </w:pPr>
          </w:p>
        </w:tc>
        <w:tc>
          <w:tcPr>
            <w:tcW w:w="1098" w:type="dxa"/>
            <w:vAlign w:val="center"/>
          </w:tcPr>
          <w:p>
            <w:pPr>
              <w:pStyle w:val="17"/>
              <w:jc w:val="center"/>
            </w:pPr>
            <w:r>
              <w:t>1796.00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71" w:type="dxa"/>
            <w:vAlign w:val="center"/>
          </w:tcPr>
          <w:p>
            <w:pPr>
              <w:pStyle w:val="14"/>
            </w:pPr>
            <w:r>
              <w:t>石财农【2022】90号提前下达2023年大中型水库移民后期扶持资金预算</w:t>
            </w:r>
          </w:p>
        </w:tc>
        <w:tc>
          <w:tcPr>
            <w:tcW w:w="1065" w:type="dxa"/>
            <w:vAlign w:val="center"/>
          </w:tcPr>
          <w:p>
            <w:pPr>
              <w:pStyle w:val="13"/>
            </w:pPr>
            <w:r>
              <w:t>1796.00</w:t>
            </w:r>
          </w:p>
        </w:tc>
        <w:tc>
          <w:tcPr>
            <w:tcW w:w="885" w:type="dxa"/>
            <w:vAlign w:val="center"/>
          </w:tcPr>
          <w:p>
            <w:pPr>
              <w:pStyle w:val="14"/>
            </w:pPr>
            <w:r>
              <w:t>其他建筑工程</w:t>
            </w:r>
          </w:p>
        </w:tc>
        <w:tc>
          <w:tcPr>
            <w:tcW w:w="735" w:type="dxa"/>
            <w:vAlign w:val="center"/>
          </w:tcPr>
          <w:p>
            <w:pPr>
              <w:pStyle w:val="14"/>
            </w:pPr>
            <w:r>
              <w:t>B99000000</w:t>
            </w:r>
          </w:p>
        </w:tc>
        <w:tc>
          <w:tcPr>
            <w:tcW w:w="564" w:type="dxa"/>
            <w:vAlign w:val="center"/>
          </w:tcPr>
          <w:p>
            <w:pPr>
              <w:pStyle w:val="15"/>
            </w:pPr>
            <w:r>
              <w:t>个</w:t>
            </w:r>
          </w:p>
        </w:tc>
        <w:tc>
          <w:tcPr>
            <w:tcW w:w="681" w:type="dxa"/>
            <w:vAlign w:val="center"/>
          </w:tcPr>
          <w:p>
            <w:pPr>
              <w:pStyle w:val="13"/>
              <w:jc w:val="center"/>
            </w:pPr>
            <w:r>
              <w:t>1</w:t>
            </w:r>
          </w:p>
        </w:tc>
        <w:tc>
          <w:tcPr>
            <w:tcW w:w="1065" w:type="dxa"/>
            <w:vAlign w:val="center"/>
          </w:tcPr>
          <w:p>
            <w:pPr>
              <w:pStyle w:val="13"/>
              <w:jc w:val="center"/>
            </w:pPr>
            <w:r>
              <w:t>1796.00</w:t>
            </w:r>
          </w:p>
        </w:tc>
        <w:tc>
          <w:tcPr>
            <w:tcW w:w="1110" w:type="dxa"/>
            <w:vAlign w:val="center"/>
          </w:tcPr>
          <w:p>
            <w:pPr>
              <w:pStyle w:val="13"/>
              <w:jc w:val="center"/>
            </w:pPr>
            <w:r>
              <w:t>1796.00</w:t>
            </w:r>
          </w:p>
        </w:tc>
        <w:tc>
          <w:tcPr>
            <w:tcW w:w="1395" w:type="dxa"/>
            <w:vAlign w:val="center"/>
          </w:tcPr>
          <w:p>
            <w:pPr>
              <w:pStyle w:val="13"/>
              <w:jc w:val="center"/>
            </w:pPr>
            <w:r>
              <w:t>1796.00</w:t>
            </w:r>
          </w:p>
        </w:tc>
        <w:tc>
          <w:tcPr>
            <w:tcW w:w="1110" w:type="dxa"/>
            <w:vAlign w:val="center"/>
          </w:tcPr>
          <w:p>
            <w:pPr>
              <w:pStyle w:val="13"/>
              <w:jc w:val="center"/>
            </w:pPr>
          </w:p>
        </w:tc>
        <w:tc>
          <w:tcPr>
            <w:tcW w:w="780" w:type="dxa"/>
            <w:vAlign w:val="center"/>
          </w:tcPr>
          <w:p>
            <w:pPr>
              <w:pStyle w:val="13"/>
              <w:jc w:val="center"/>
            </w:pPr>
          </w:p>
        </w:tc>
        <w:tc>
          <w:tcPr>
            <w:tcW w:w="870" w:type="dxa"/>
            <w:vAlign w:val="center"/>
          </w:tcPr>
          <w:p>
            <w:pPr>
              <w:pStyle w:val="13"/>
              <w:jc w:val="center"/>
            </w:pPr>
          </w:p>
        </w:tc>
        <w:tc>
          <w:tcPr>
            <w:tcW w:w="705" w:type="dxa"/>
            <w:vAlign w:val="center"/>
          </w:tcPr>
          <w:p>
            <w:pPr>
              <w:pStyle w:val="13"/>
              <w:jc w:val="center"/>
            </w:pPr>
          </w:p>
        </w:tc>
        <w:tc>
          <w:tcPr>
            <w:tcW w:w="585" w:type="dxa"/>
            <w:vAlign w:val="center"/>
          </w:tcPr>
          <w:p>
            <w:pPr>
              <w:pStyle w:val="13"/>
              <w:jc w:val="center"/>
            </w:pPr>
          </w:p>
        </w:tc>
        <w:tc>
          <w:tcPr>
            <w:tcW w:w="765" w:type="dxa"/>
            <w:vAlign w:val="center"/>
          </w:tcPr>
          <w:p>
            <w:pPr>
              <w:pStyle w:val="13"/>
              <w:jc w:val="center"/>
            </w:pPr>
          </w:p>
        </w:tc>
        <w:tc>
          <w:tcPr>
            <w:tcW w:w="1098" w:type="dxa"/>
            <w:vAlign w:val="center"/>
          </w:tcPr>
          <w:p>
            <w:pPr>
              <w:pStyle w:val="13"/>
              <w:jc w:val="center"/>
            </w:pPr>
            <w:r>
              <w:t>1796.00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2"/>
        <w:rPr>
          <w:rFonts w:hint="eastAsia" w:ascii="方正小标宋简体" w:hAnsi="方正小标宋简体" w:eastAsia="方正小标宋简体" w:cs="方正小标宋简体"/>
        </w:rPr>
      </w:pPr>
      <w:bookmarkStart w:id="15" w:name="_Toc_3_3_0000000016"/>
      <w:r>
        <w:rPr>
          <w:rFonts w:hint="eastAsia" w:ascii="方正小标宋简体" w:hAnsi="方正小标宋简体" w:eastAsia="方正小标宋简体" w:cs="方正小标宋简体"/>
          <w:color w:val="000000"/>
          <w:sz w:val="32"/>
        </w:rPr>
        <w:t>七、国有资产信息</w:t>
      </w:r>
      <w:bookmarkEnd w:id="15"/>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石家庄市鹿泉区水利局（含所属单位）上年末固定资产金额为903.48万元（详见下表）。本年度拟购置固定资产总额为82.53万元，已按要求列入政府采购预算，详见政府采购预算表。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59"/>
        <w:gridCol w:w="3915"/>
        <w:gridCol w:w="32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59" w:type="dxa"/>
            <w:tcBorders>
              <w:top w:val="single" w:color="FFFFFF" w:sz="6" w:space="0"/>
              <w:left w:val="single" w:color="FFFFFF" w:sz="6" w:space="0"/>
              <w:right w:val="single" w:color="FFFFFF" w:sz="6" w:space="0"/>
            </w:tcBorders>
            <w:vAlign w:val="center"/>
          </w:tcPr>
          <w:p>
            <w:pPr>
              <w:pStyle w:val="11"/>
            </w:pPr>
            <w:r>
              <w:t>332石家庄市鹿泉区水利局</w:t>
            </w:r>
          </w:p>
        </w:tc>
        <w:tc>
          <w:tcPr>
            <w:tcW w:w="7185"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59" w:type="dxa"/>
            <w:vAlign w:val="center"/>
          </w:tcPr>
          <w:p>
            <w:pPr>
              <w:pStyle w:val="12"/>
            </w:pPr>
            <w:r>
              <w:t>项   目</w:t>
            </w:r>
          </w:p>
        </w:tc>
        <w:tc>
          <w:tcPr>
            <w:tcW w:w="3915" w:type="dxa"/>
            <w:vAlign w:val="center"/>
          </w:tcPr>
          <w:p>
            <w:pPr>
              <w:pStyle w:val="12"/>
            </w:pPr>
            <w:r>
              <w:t>数量</w:t>
            </w:r>
          </w:p>
        </w:tc>
        <w:tc>
          <w:tcPr>
            <w:tcW w:w="3270"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59" w:type="dxa"/>
            <w:vAlign w:val="center"/>
          </w:tcPr>
          <w:p>
            <w:pPr>
              <w:pStyle w:val="14"/>
            </w:pPr>
            <w:r>
              <w:t>资产总额</w:t>
            </w:r>
          </w:p>
        </w:tc>
        <w:tc>
          <w:tcPr>
            <w:tcW w:w="3915" w:type="dxa"/>
            <w:vAlign w:val="center"/>
          </w:tcPr>
          <w:p>
            <w:pPr>
              <w:pStyle w:val="15"/>
            </w:pPr>
          </w:p>
        </w:tc>
        <w:tc>
          <w:tcPr>
            <w:tcW w:w="3270" w:type="dxa"/>
            <w:vAlign w:val="center"/>
          </w:tcPr>
          <w:p>
            <w:pPr>
              <w:pStyle w:val="13"/>
              <w:jc w:val="center"/>
            </w:pPr>
            <w:r>
              <w:t>903.48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359" w:type="dxa"/>
            <w:vAlign w:val="center"/>
          </w:tcPr>
          <w:p>
            <w:pPr>
              <w:pStyle w:val="14"/>
            </w:pPr>
            <w:r>
              <w:t>1、房屋（平方米）</w:t>
            </w:r>
          </w:p>
        </w:tc>
        <w:tc>
          <w:tcPr>
            <w:tcW w:w="3915" w:type="dxa"/>
            <w:vAlign w:val="center"/>
          </w:tcPr>
          <w:p>
            <w:pPr>
              <w:pStyle w:val="15"/>
            </w:pPr>
            <w:r>
              <w:t>6548.38</w:t>
            </w:r>
          </w:p>
        </w:tc>
        <w:tc>
          <w:tcPr>
            <w:tcW w:w="3270" w:type="dxa"/>
            <w:vAlign w:val="center"/>
          </w:tcPr>
          <w:p>
            <w:pPr>
              <w:pStyle w:val="13"/>
              <w:jc w:val="center"/>
            </w:pPr>
            <w:r>
              <w:t>781.98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59" w:type="dxa"/>
            <w:vAlign w:val="center"/>
          </w:tcPr>
          <w:p>
            <w:pPr>
              <w:pStyle w:val="14"/>
            </w:pPr>
            <w:r>
              <w:t>　　其中：办公用房（平方米）</w:t>
            </w:r>
          </w:p>
        </w:tc>
        <w:tc>
          <w:tcPr>
            <w:tcW w:w="3915" w:type="dxa"/>
            <w:vAlign w:val="center"/>
          </w:tcPr>
          <w:p>
            <w:pPr>
              <w:pStyle w:val="15"/>
            </w:pPr>
            <w:r>
              <w:t>6548.38</w:t>
            </w:r>
          </w:p>
        </w:tc>
        <w:tc>
          <w:tcPr>
            <w:tcW w:w="3270" w:type="dxa"/>
            <w:vAlign w:val="center"/>
          </w:tcPr>
          <w:p>
            <w:pPr>
              <w:pStyle w:val="13"/>
              <w:jc w:val="center"/>
            </w:pPr>
            <w:r>
              <w:t>759.91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59" w:type="dxa"/>
            <w:vAlign w:val="center"/>
          </w:tcPr>
          <w:p>
            <w:pPr>
              <w:pStyle w:val="14"/>
            </w:pPr>
            <w:r>
              <w:t>2、车辆（台、辆）</w:t>
            </w:r>
          </w:p>
        </w:tc>
        <w:tc>
          <w:tcPr>
            <w:tcW w:w="3915" w:type="dxa"/>
            <w:vAlign w:val="center"/>
          </w:tcPr>
          <w:p>
            <w:pPr>
              <w:pStyle w:val="15"/>
            </w:pPr>
            <w:r>
              <w:t>12</w:t>
            </w:r>
          </w:p>
        </w:tc>
        <w:tc>
          <w:tcPr>
            <w:tcW w:w="3270" w:type="dxa"/>
            <w:vAlign w:val="center"/>
          </w:tcPr>
          <w:p>
            <w:pPr>
              <w:pStyle w:val="13"/>
              <w:jc w:val="center"/>
            </w:pPr>
            <w:r>
              <w:t>121.50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59" w:type="dxa"/>
            <w:vAlign w:val="center"/>
          </w:tcPr>
          <w:p>
            <w:pPr>
              <w:pStyle w:val="14"/>
            </w:pPr>
            <w:r>
              <w:t>3、单价在20万元以上的设备</w:t>
            </w:r>
          </w:p>
        </w:tc>
        <w:tc>
          <w:tcPr>
            <w:tcW w:w="3915" w:type="dxa"/>
            <w:vAlign w:val="center"/>
          </w:tcPr>
          <w:p>
            <w:pPr>
              <w:pStyle w:val="15"/>
            </w:pPr>
          </w:p>
        </w:tc>
        <w:tc>
          <w:tcPr>
            <w:tcW w:w="327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359" w:type="dxa"/>
            <w:vAlign w:val="center"/>
          </w:tcPr>
          <w:p>
            <w:pPr>
              <w:pStyle w:val="14"/>
            </w:pPr>
            <w:r>
              <w:t>4、其他固定资产</w:t>
            </w:r>
          </w:p>
        </w:tc>
        <w:tc>
          <w:tcPr>
            <w:tcW w:w="3915" w:type="dxa"/>
            <w:vAlign w:val="center"/>
          </w:tcPr>
          <w:p>
            <w:pPr>
              <w:pStyle w:val="15"/>
            </w:pPr>
          </w:p>
        </w:tc>
        <w:tc>
          <w:tcPr>
            <w:tcW w:w="3270"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hint="eastAsia" w:ascii="方正小标宋简体" w:hAnsi="方正小标宋简体" w:eastAsia="方正小标宋简体" w:cs="方正小标宋简体"/>
          <w:sz w:val="32"/>
          <w:szCs w:val="32"/>
        </w:rPr>
      </w:pPr>
      <w:bookmarkStart w:id="16" w:name="_Toc_3_3_0000000017"/>
      <w:r>
        <w:rPr>
          <w:rFonts w:hint="eastAsia" w:ascii="方正小标宋简体" w:hAnsi="方正小标宋简体" w:eastAsia="方正小标宋简体" w:cs="方正小标宋简体"/>
          <w:color w:val="000000"/>
          <w:sz w:val="32"/>
          <w:szCs w:val="32"/>
        </w:rPr>
        <w:t>八、名词解释</w:t>
      </w:r>
      <w:bookmarkEnd w:id="16"/>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10" w:after="10" w:line="240" w:lineRule="auto"/>
        <w:ind w:firstLine="640"/>
        <w:jc w:val="left"/>
        <w:outlineLvl w:val="2"/>
        <w:rPr>
          <w:rFonts w:hint="eastAsia" w:ascii="仿宋_GB2312" w:hAnsi="仿宋_GB2312" w:eastAsia="仿宋_GB2312" w:cs="仿宋_GB2312"/>
          <w:b/>
          <w:bCs/>
          <w:sz w:val="32"/>
          <w:szCs w:val="32"/>
        </w:rPr>
      </w:pPr>
      <w:bookmarkStart w:id="17" w:name="_Toc_3_3_0000000018"/>
      <w:r>
        <w:rPr>
          <w:rFonts w:hint="eastAsia" w:ascii="仿宋_GB2312" w:hAnsi="仿宋_GB2312" w:eastAsia="仿宋_GB2312" w:cs="仿宋_GB2312"/>
          <w:b/>
          <w:bCs/>
          <w:color w:val="000000"/>
          <w:sz w:val="32"/>
          <w:szCs w:val="32"/>
        </w:rPr>
        <w:t>九、其他需要说明的事项</w:t>
      </w:r>
      <w:bookmarkEnd w:id="17"/>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一、石家庄市鹿泉区水利局本级收支预算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4"/>
        <w:gridCol w:w="3896"/>
        <w:gridCol w:w="2526"/>
        <w:gridCol w:w="3840"/>
        <w:gridCol w:w="22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0" w:type="dxa"/>
            <w:gridSpan w:val="2"/>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526" w:type="dxa"/>
            <w:tcBorders>
              <w:top w:val="single" w:color="FFFFFF" w:sz="6" w:space="0"/>
              <w:left w:val="single" w:color="FFFFFF" w:sz="6" w:space="0"/>
              <w:right w:val="single" w:color="FFFFFF" w:sz="6" w:space="0"/>
            </w:tcBorders>
            <w:vAlign w:val="center"/>
          </w:tcPr>
          <w:p>
            <w:pPr>
              <w:pStyle w:val="10"/>
            </w:pPr>
            <w:r>
              <w:t>预算年度：2023</w:t>
            </w:r>
          </w:p>
        </w:tc>
        <w:tc>
          <w:tcPr>
            <w:tcW w:w="606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restart"/>
            <w:vAlign w:val="center"/>
          </w:tcPr>
          <w:p>
            <w:pPr>
              <w:pStyle w:val="12"/>
            </w:pPr>
            <w:r>
              <w:t>序号</w:t>
            </w:r>
          </w:p>
        </w:tc>
        <w:tc>
          <w:tcPr>
            <w:tcW w:w="6422" w:type="dxa"/>
            <w:gridSpan w:val="2"/>
            <w:vAlign w:val="center"/>
          </w:tcPr>
          <w:p>
            <w:pPr>
              <w:pStyle w:val="12"/>
            </w:pPr>
            <w:r>
              <w:t>收入</w:t>
            </w:r>
          </w:p>
        </w:tc>
        <w:tc>
          <w:tcPr>
            <w:tcW w:w="606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continue"/>
          </w:tcPr>
          <w:p/>
        </w:tc>
        <w:tc>
          <w:tcPr>
            <w:tcW w:w="3896" w:type="dxa"/>
            <w:vAlign w:val="center"/>
          </w:tcPr>
          <w:p>
            <w:pPr>
              <w:pStyle w:val="12"/>
            </w:pPr>
            <w:r>
              <w:t>项  目</w:t>
            </w:r>
          </w:p>
        </w:tc>
        <w:tc>
          <w:tcPr>
            <w:tcW w:w="2526" w:type="dxa"/>
            <w:vAlign w:val="center"/>
          </w:tcPr>
          <w:p>
            <w:pPr>
              <w:pStyle w:val="12"/>
            </w:pPr>
            <w:r>
              <w:t>预算数</w:t>
            </w:r>
          </w:p>
        </w:tc>
        <w:tc>
          <w:tcPr>
            <w:tcW w:w="3840" w:type="dxa"/>
            <w:vAlign w:val="center"/>
          </w:tcPr>
          <w:p>
            <w:pPr>
              <w:pStyle w:val="12"/>
            </w:pPr>
            <w:r>
              <w:t>项  目</w:t>
            </w:r>
          </w:p>
        </w:tc>
        <w:tc>
          <w:tcPr>
            <w:tcW w:w="2227"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Align w:val="center"/>
          </w:tcPr>
          <w:p>
            <w:pPr>
              <w:pStyle w:val="12"/>
            </w:pPr>
            <w:r>
              <w:t>栏次</w:t>
            </w:r>
          </w:p>
        </w:tc>
        <w:tc>
          <w:tcPr>
            <w:tcW w:w="3896" w:type="dxa"/>
            <w:vAlign w:val="center"/>
          </w:tcPr>
          <w:p>
            <w:pPr>
              <w:pStyle w:val="12"/>
            </w:pPr>
            <w:r>
              <w:t>1</w:t>
            </w:r>
          </w:p>
        </w:tc>
        <w:tc>
          <w:tcPr>
            <w:tcW w:w="2526" w:type="dxa"/>
            <w:vAlign w:val="center"/>
          </w:tcPr>
          <w:p>
            <w:pPr>
              <w:pStyle w:val="12"/>
            </w:pPr>
            <w:r>
              <w:t>2</w:t>
            </w:r>
          </w:p>
        </w:tc>
        <w:tc>
          <w:tcPr>
            <w:tcW w:w="3840" w:type="dxa"/>
            <w:vAlign w:val="center"/>
          </w:tcPr>
          <w:p>
            <w:pPr>
              <w:pStyle w:val="12"/>
            </w:pPr>
            <w:r>
              <w:t>3</w:t>
            </w:r>
          </w:p>
        </w:tc>
        <w:tc>
          <w:tcPr>
            <w:tcW w:w="2227"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w:t>
            </w:r>
          </w:p>
        </w:tc>
        <w:tc>
          <w:tcPr>
            <w:tcW w:w="3896" w:type="dxa"/>
            <w:vAlign w:val="center"/>
          </w:tcPr>
          <w:p>
            <w:pPr>
              <w:pStyle w:val="14"/>
            </w:pPr>
            <w:r>
              <w:t>一、一般公共预算拨款收入</w:t>
            </w:r>
          </w:p>
        </w:tc>
        <w:tc>
          <w:tcPr>
            <w:tcW w:w="2526" w:type="dxa"/>
            <w:vAlign w:val="center"/>
          </w:tcPr>
          <w:p>
            <w:pPr>
              <w:pStyle w:val="13"/>
              <w:jc w:val="center"/>
            </w:pPr>
            <w:r>
              <w:t>3688.59</w:t>
            </w:r>
          </w:p>
        </w:tc>
        <w:tc>
          <w:tcPr>
            <w:tcW w:w="3840" w:type="dxa"/>
            <w:vAlign w:val="center"/>
          </w:tcPr>
          <w:p>
            <w:pPr>
              <w:pStyle w:val="14"/>
            </w:pPr>
            <w:r>
              <w:t>一、一般公共服务支出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w:t>
            </w:r>
          </w:p>
        </w:tc>
        <w:tc>
          <w:tcPr>
            <w:tcW w:w="3896" w:type="dxa"/>
            <w:vAlign w:val="center"/>
          </w:tcPr>
          <w:p>
            <w:pPr>
              <w:pStyle w:val="14"/>
            </w:pPr>
            <w:r>
              <w:t>二、政府性基金预算拨款收入</w:t>
            </w:r>
          </w:p>
        </w:tc>
        <w:tc>
          <w:tcPr>
            <w:tcW w:w="2526" w:type="dxa"/>
            <w:vAlign w:val="center"/>
          </w:tcPr>
          <w:p>
            <w:pPr>
              <w:pStyle w:val="13"/>
              <w:jc w:val="center"/>
            </w:pPr>
            <w:r>
              <w:t>16438.66</w:t>
            </w:r>
          </w:p>
        </w:tc>
        <w:tc>
          <w:tcPr>
            <w:tcW w:w="3840" w:type="dxa"/>
            <w:vAlign w:val="center"/>
          </w:tcPr>
          <w:p>
            <w:pPr>
              <w:pStyle w:val="14"/>
            </w:pPr>
            <w:r>
              <w:t>二、外交支出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w:t>
            </w:r>
          </w:p>
        </w:tc>
        <w:tc>
          <w:tcPr>
            <w:tcW w:w="3896" w:type="dxa"/>
            <w:vAlign w:val="center"/>
          </w:tcPr>
          <w:p>
            <w:pPr>
              <w:pStyle w:val="14"/>
            </w:pPr>
            <w:r>
              <w:t>三、国有资本经营预算拨款收入</w:t>
            </w:r>
          </w:p>
        </w:tc>
        <w:tc>
          <w:tcPr>
            <w:tcW w:w="2526" w:type="dxa"/>
            <w:vAlign w:val="center"/>
          </w:tcPr>
          <w:p>
            <w:pPr>
              <w:pStyle w:val="13"/>
              <w:jc w:val="center"/>
            </w:pPr>
          </w:p>
        </w:tc>
        <w:tc>
          <w:tcPr>
            <w:tcW w:w="3840" w:type="dxa"/>
            <w:vAlign w:val="center"/>
          </w:tcPr>
          <w:p>
            <w:pPr>
              <w:pStyle w:val="14"/>
            </w:pPr>
            <w:r>
              <w:t>三、国防支出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4</w:t>
            </w:r>
          </w:p>
        </w:tc>
        <w:tc>
          <w:tcPr>
            <w:tcW w:w="3896" w:type="dxa"/>
            <w:vAlign w:val="center"/>
          </w:tcPr>
          <w:p>
            <w:pPr>
              <w:pStyle w:val="14"/>
            </w:pPr>
            <w:r>
              <w:t>四、财政专户管理资金收入</w:t>
            </w:r>
          </w:p>
        </w:tc>
        <w:tc>
          <w:tcPr>
            <w:tcW w:w="2526" w:type="dxa"/>
            <w:vAlign w:val="center"/>
          </w:tcPr>
          <w:p>
            <w:pPr>
              <w:pStyle w:val="13"/>
              <w:jc w:val="center"/>
            </w:pPr>
          </w:p>
        </w:tc>
        <w:tc>
          <w:tcPr>
            <w:tcW w:w="3840" w:type="dxa"/>
            <w:vAlign w:val="center"/>
          </w:tcPr>
          <w:p>
            <w:pPr>
              <w:pStyle w:val="14"/>
            </w:pPr>
            <w:r>
              <w:t>四、公共安全支出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5</w:t>
            </w:r>
          </w:p>
        </w:tc>
        <w:tc>
          <w:tcPr>
            <w:tcW w:w="3896" w:type="dxa"/>
            <w:vAlign w:val="center"/>
          </w:tcPr>
          <w:p>
            <w:pPr>
              <w:pStyle w:val="14"/>
            </w:pPr>
            <w:r>
              <w:t>五、事业收入</w:t>
            </w:r>
          </w:p>
        </w:tc>
        <w:tc>
          <w:tcPr>
            <w:tcW w:w="2526" w:type="dxa"/>
            <w:vAlign w:val="center"/>
          </w:tcPr>
          <w:p>
            <w:pPr>
              <w:pStyle w:val="13"/>
              <w:jc w:val="center"/>
            </w:pPr>
          </w:p>
        </w:tc>
        <w:tc>
          <w:tcPr>
            <w:tcW w:w="3840" w:type="dxa"/>
            <w:vAlign w:val="center"/>
          </w:tcPr>
          <w:p>
            <w:pPr>
              <w:pStyle w:val="14"/>
            </w:pPr>
            <w:r>
              <w:t>五、教育支出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6</w:t>
            </w:r>
          </w:p>
        </w:tc>
        <w:tc>
          <w:tcPr>
            <w:tcW w:w="3896" w:type="dxa"/>
            <w:vAlign w:val="center"/>
          </w:tcPr>
          <w:p>
            <w:pPr>
              <w:pStyle w:val="14"/>
            </w:pPr>
            <w:r>
              <w:t>六、事业单位经营收入</w:t>
            </w:r>
          </w:p>
        </w:tc>
        <w:tc>
          <w:tcPr>
            <w:tcW w:w="2526" w:type="dxa"/>
            <w:vAlign w:val="center"/>
          </w:tcPr>
          <w:p>
            <w:pPr>
              <w:pStyle w:val="13"/>
              <w:jc w:val="center"/>
            </w:pPr>
          </w:p>
        </w:tc>
        <w:tc>
          <w:tcPr>
            <w:tcW w:w="3840" w:type="dxa"/>
            <w:vAlign w:val="center"/>
          </w:tcPr>
          <w:p>
            <w:pPr>
              <w:pStyle w:val="14"/>
            </w:pPr>
            <w:r>
              <w:t>六、科学技术支出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7</w:t>
            </w:r>
          </w:p>
        </w:tc>
        <w:tc>
          <w:tcPr>
            <w:tcW w:w="3896" w:type="dxa"/>
            <w:vAlign w:val="center"/>
          </w:tcPr>
          <w:p>
            <w:pPr>
              <w:pStyle w:val="14"/>
            </w:pPr>
            <w:r>
              <w:t>七、上级补助收入</w:t>
            </w:r>
          </w:p>
        </w:tc>
        <w:tc>
          <w:tcPr>
            <w:tcW w:w="2526" w:type="dxa"/>
            <w:vAlign w:val="center"/>
          </w:tcPr>
          <w:p>
            <w:pPr>
              <w:pStyle w:val="13"/>
              <w:jc w:val="center"/>
            </w:pPr>
          </w:p>
        </w:tc>
        <w:tc>
          <w:tcPr>
            <w:tcW w:w="3840" w:type="dxa"/>
            <w:vAlign w:val="center"/>
          </w:tcPr>
          <w:p>
            <w:pPr>
              <w:pStyle w:val="14"/>
            </w:pPr>
            <w:r>
              <w:t>七、文化旅游体育与传媒支出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8</w:t>
            </w:r>
          </w:p>
        </w:tc>
        <w:tc>
          <w:tcPr>
            <w:tcW w:w="3896" w:type="dxa"/>
            <w:vAlign w:val="center"/>
          </w:tcPr>
          <w:p>
            <w:pPr>
              <w:pStyle w:val="14"/>
            </w:pPr>
            <w:r>
              <w:t>八、附属单位上缴收入</w:t>
            </w:r>
          </w:p>
        </w:tc>
        <w:tc>
          <w:tcPr>
            <w:tcW w:w="2526" w:type="dxa"/>
            <w:vAlign w:val="center"/>
          </w:tcPr>
          <w:p>
            <w:pPr>
              <w:pStyle w:val="13"/>
              <w:jc w:val="center"/>
            </w:pPr>
          </w:p>
        </w:tc>
        <w:tc>
          <w:tcPr>
            <w:tcW w:w="3840" w:type="dxa"/>
            <w:vAlign w:val="center"/>
          </w:tcPr>
          <w:p>
            <w:pPr>
              <w:pStyle w:val="14"/>
            </w:pPr>
            <w:r>
              <w:t>八、社会保障和就业支出</w:t>
            </w:r>
          </w:p>
        </w:tc>
        <w:tc>
          <w:tcPr>
            <w:tcW w:w="2227" w:type="dxa"/>
            <w:vAlign w:val="center"/>
          </w:tcPr>
          <w:p>
            <w:pPr>
              <w:pStyle w:val="13"/>
              <w:jc w:val="center"/>
            </w:pPr>
            <w:r>
              <w:t>161.83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9</w:t>
            </w:r>
          </w:p>
        </w:tc>
        <w:tc>
          <w:tcPr>
            <w:tcW w:w="3896" w:type="dxa"/>
            <w:vAlign w:val="center"/>
          </w:tcPr>
          <w:p>
            <w:pPr>
              <w:pStyle w:val="14"/>
            </w:pPr>
            <w:r>
              <w:t>九、其他收入</w:t>
            </w:r>
          </w:p>
        </w:tc>
        <w:tc>
          <w:tcPr>
            <w:tcW w:w="2526" w:type="dxa"/>
            <w:vAlign w:val="center"/>
          </w:tcPr>
          <w:p>
            <w:pPr>
              <w:pStyle w:val="13"/>
              <w:jc w:val="center"/>
            </w:pPr>
          </w:p>
        </w:tc>
        <w:tc>
          <w:tcPr>
            <w:tcW w:w="3840" w:type="dxa"/>
            <w:vAlign w:val="center"/>
          </w:tcPr>
          <w:p>
            <w:pPr>
              <w:pStyle w:val="14"/>
            </w:pPr>
            <w:r>
              <w:t>九、社会保险基金支出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10</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十、卫生健康支出</w:t>
            </w:r>
          </w:p>
        </w:tc>
        <w:tc>
          <w:tcPr>
            <w:tcW w:w="2227" w:type="dxa"/>
            <w:vAlign w:val="center"/>
          </w:tcPr>
          <w:p>
            <w:pPr>
              <w:pStyle w:val="13"/>
              <w:jc w:val="center"/>
            </w:pPr>
            <w:r>
              <w:t>15.93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11</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十一、节能环保支出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12</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十二、城乡社区支出</w:t>
            </w:r>
          </w:p>
        </w:tc>
        <w:tc>
          <w:tcPr>
            <w:tcW w:w="2227" w:type="dxa"/>
            <w:vAlign w:val="center"/>
          </w:tcPr>
          <w:p>
            <w:pPr>
              <w:pStyle w:val="13"/>
              <w:jc w:val="center"/>
            </w:pPr>
            <w:r>
              <w:t>12946.48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13</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十三、农林水支出</w:t>
            </w:r>
          </w:p>
        </w:tc>
        <w:tc>
          <w:tcPr>
            <w:tcW w:w="2227" w:type="dxa"/>
            <w:vAlign w:val="center"/>
          </w:tcPr>
          <w:p>
            <w:pPr>
              <w:pStyle w:val="13"/>
              <w:jc w:val="center"/>
            </w:pPr>
            <w:r>
              <w:t>9259.35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14</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十四、交通运输支出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15</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十五、资源勘探工业信息等支出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16</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十六、商业服务业等支出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17</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十七、金融支出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18</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十八、援助其他地区支出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19</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十九、自然资源海洋气象等支出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20</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二十、住房保障支出</w:t>
            </w:r>
          </w:p>
        </w:tc>
        <w:tc>
          <w:tcPr>
            <w:tcW w:w="2227" w:type="dxa"/>
            <w:vAlign w:val="center"/>
          </w:tcPr>
          <w:p>
            <w:pPr>
              <w:pStyle w:val="13"/>
              <w:jc w:val="center"/>
            </w:pPr>
            <w:r>
              <w:t>22.11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21</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二十一、粮油物资储备支出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22</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二十二、国有资本经营预算支出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23</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二十三、灾害防治及应急管理支出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24</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二十四、预备费</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25</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二十五、其他支出</w:t>
            </w:r>
          </w:p>
        </w:tc>
        <w:tc>
          <w:tcPr>
            <w:tcW w:w="2227"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26</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二十六、转移性支出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27</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二十七、债务还本支出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28</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二十八、债务付息支出</w:t>
            </w:r>
          </w:p>
        </w:tc>
        <w:tc>
          <w:tcPr>
            <w:tcW w:w="2227"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29</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二十九、债务发行费用支出</w:t>
            </w:r>
          </w:p>
        </w:tc>
        <w:tc>
          <w:tcPr>
            <w:tcW w:w="2227"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30</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三十、抗疫特别国债安排的支出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31</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三十一、人行科目</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32</w:t>
            </w:r>
          </w:p>
        </w:tc>
        <w:tc>
          <w:tcPr>
            <w:tcW w:w="3896" w:type="dxa"/>
            <w:vAlign w:val="center"/>
          </w:tcPr>
          <w:p>
            <w:pPr>
              <w:pStyle w:val="16"/>
            </w:pPr>
            <w:r>
              <w:t>本年收入合计</w:t>
            </w:r>
          </w:p>
        </w:tc>
        <w:tc>
          <w:tcPr>
            <w:tcW w:w="2526" w:type="dxa"/>
            <w:vAlign w:val="center"/>
          </w:tcPr>
          <w:p>
            <w:pPr>
              <w:pStyle w:val="17"/>
              <w:jc w:val="center"/>
            </w:pPr>
            <w:r>
              <w:t>20127.25</w:t>
            </w:r>
          </w:p>
        </w:tc>
        <w:tc>
          <w:tcPr>
            <w:tcW w:w="3840" w:type="dxa"/>
            <w:vAlign w:val="center"/>
          </w:tcPr>
          <w:p>
            <w:pPr>
              <w:pStyle w:val="16"/>
            </w:pPr>
            <w:r>
              <w:t>本年支出合计</w:t>
            </w:r>
          </w:p>
        </w:tc>
        <w:tc>
          <w:tcPr>
            <w:tcW w:w="2227" w:type="dxa"/>
            <w:vAlign w:val="center"/>
          </w:tcPr>
          <w:p>
            <w:pPr>
              <w:pStyle w:val="17"/>
              <w:jc w:val="center"/>
            </w:pPr>
            <w:r>
              <w:t>36777.90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33</w:t>
            </w:r>
          </w:p>
        </w:tc>
        <w:tc>
          <w:tcPr>
            <w:tcW w:w="3896" w:type="dxa"/>
            <w:vAlign w:val="center"/>
          </w:tcPr>
          <w:p>
            <w:pPr>
              <w:pStyle w:val="14"/>
            </w:pPr>
            <w:r>
              <w:t>上年结转结余</w:t>
            </w:r>
          </w:p>
        </w:tc>
        <w:tc>
          <w:tcPr>
            <w:tcW w:w="2526" w:type="dxa"/>
            <w:vAlign w:val="center"/>
          </w:tcPr>
          <w:p>
            <w:pPr>
              <w:pStyle w:val="13"/>
              <w:jc w:val="center"/>
            </w:pPr>
            <w:r>
              <w:t>16650.64</w:t>
            </w:r>
          </w:p>
        </w:tc>
        <w:tc>
          <w:tcPr>
            <w:tcW w:w="3840" w:type="dxa"/>
            <w:vAlign w:val="center"/>
          </w:tcPr>
          <w:p>
            <w:pPr>
              <w:pStyle w:val="14"/>
            </w:pPr>
            <w:r>
              <w:t>年终结转结余</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34</w:t>
            </w:r>
          </w:p>
        </w:tc>
        <w:tc>
          <w:tcPr>
            <w:tcW w:w="3896" w:type="dxa"/>
            <w:vAlign w:val="center"/>
          </w:tcPr>
          <w:p>
            <w:pPr>
              <w:pStyle w:val="16"/>
            </w:pPr>
            <w:r>
              <w:t>收入总计</w:t>
            </w:r>
          </w:p>
        </w:tc>
        <w:tc>
          <w:tcPr>
            <w:tcW w:w="2526" w:type="dxa"/>
            <w:vAlign w:val="center"/>
          </w:tcPr>
          <w:p>
            <w:pPr>
              <w:pStyle w:val="17"/>
              <w:jc w:val="center"/>
            </w:pPr>
            <w:r>
              <w:t>36777.90</w:t>
            </w:r>
          </w:p>
        </w:tc>
        <w:tc>
          <w:tcPr>
            <w:tcW w:w="3840" w:type="dxa"/>
            <w:vAlign w:val="center"/>
          </w:tcPr>
          <w:p>
            <w:pPr>
              <w:pStyle w:val="16"/>
            </w:pPr>
            <w:r>
              <w:t>支出总计</w:t>
            </w:r>
          </w:p>
        </w:tc>
        <w:tc>
          <w:tcPr>
            <w:tcW w:w="2227" w:type="dxa"/>
            <w:vAlign w:val="center"/>
          </w:tcPr>
          <w:p>
            <w:pPr>
              <w:pStyle w:val="17"/>
              <w:jc w:val="center"/>
            </w:pPr>
            <w:r>
              <w:t>36777.90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1200"/>
        <w:gridCol w:w="2445"/>
        <w:gridCol w:w="1215"/>
        <w:gridCol w:w="1215"/>
        <w:gridCol w:w="1350"/>
        <w:gridCol w:w="840"/>
        <w:gridCol w:w="585"/>
        <w:gridCol w:w="614"/>
        <w:gridCol w:w="720"/>
        <w:gridCol w:w="735"/>
        <w:gridCol w:w="750"/>
        <w:gridCol w:w="12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1" w:type="dxa"/>
            <w:gridSpan w:val="5"/>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77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07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restart"/>
            <w:vAlign w:val="center"/>
          </w:tcPr>
          <w:p>
            <w:pPr>
              <w:pStyle w:val="12"/>
            </w:pPr>
            <w:r>
              <w:t>序号</w:t>
            </w:r>
          </w:p>
        </w:tc>
        <w:tc>
          <w:tcPr>
            <w:tcW w:w="3645" w:type="dxa"/>
            <w:gridSpan w:val="2"/>
            <w:vAlign w:val="center"/>
          </w:tcPr>
          <w:p>
            <w:pPr>
              <w:pStyle w:val="12"/>
            </w:pPr>
            <w:r>
              <w:t>功能分类科目</w:t>
            </w:r>
          </w:p>
        </w:tc>
        <w:tc>
          <w:tcPr>
            <w:tcW w:w="1215" w:type="dxa"/>
            <w:vMerge w:val="restart"/>
            <w:vAlign w:val="center"/>
          </w:tcPr>
          <w:p>
            <w:pPr>
              <w:pStyle w:val="12"/>
            </w:pPr>
            <w:r>
              <w:t>合计</w:t>
            </w:r>
          </w:p>
        </w:tc>
        <w:tc>
          <w:tcPr>
            <w:tcW w:w="6809" w:type="dxa"/>
            <w:gridSpan w:val="8"/>
            <w:vAlign w:val="center"/>
          </w:tcPr>
          <w:p>
            <w:pPr>
              <w:pStyle w:val="12"/>
            </w:pPr>
            <w:r>
              <w:t>本年收入</w:t>
            </w:r>
          </w:p>
        </w:tc>
        <w:tc>
          <w:tcPr>
            <w:tcW w:w="12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continue"/>
          </w:tcPr>
          <w:p/>
        </w:tc>
        <w:tc>
          <w:tcPr>
            <w:tcW w:w="1200" w:type="dxa"/>
            <w:vAlign w:val="center"/>
          </w:tcPr>
          <w:p>
            <w:pPr>
              <w:pStyle w:val="12"/>
            </w:pPr>
            <w:r>
              <w:t>科目编码</w:t>
            </w:r>
          </w:p>
        </w:tc>
        <w:tc>
          <w:tcPr>
            <w:tcW w:w="2445" w:type="dxa"/>
            <w:vAlign w:val="center"/>
          </w:tcPr>
          <w:p>
            <w:pPr>
              <w:pStyle w:val="12"/>
            </w:pPr>
            <w:r>
              <w:t>科目名称</w:t>
            </w:r>
          </w:p>
        </w:tc>
        <w:tc>
          <w:tcPr>
            <w:tcW w:w="1215" w:type="dxa"/>
            <w:vMerge w:val="continue"/>
          </w:tcPr>
          <w:p/>
        </w:tc>
        <w:tc>
          <w:tcPr>
            <w:tcW w:w="1215" w:type="dxa"/>
            <w:vAlign w:val="center"/>
          </w:tcPr>
          <w:p>
            <w:pPr>
              <w:pStyle w:val="12"/>
            </w:pPr>
            <w:r>
              <w:t>小计</w:t>
            </w:r>
          </w:p>
        </w:tc>
        <w:tc>
          <w:tcPr>
            <w:tcW w:w="1350" w:type="dxa"/>
            <w:vAlign w:val="center"/>
          </w:tcPr>
          <w:p>
            <w:pPr>
              <w:pStyle w:val="12"/>
            </w:pPr>
            <w:r>
              <w:t>财政拨款 收入</w:t>
            </w:r>
          </w:p>
        </w:tc>
        <w:tc>
          <w:tcPr>
            <w:tcW w:w="840" w:type="dxa"/>
            <w:vAlign w:val="center"/>
          </w:tcPr>
          <w:p>
            <w:pPr>
              <w:pStyle w:val="12"/>
            </w:pPr>
            <w:r>
              <w:t>财政专户 收入</w:t>
            </w:r>
          </w:p>
        </w:tc>
        <w:tc>
          <w:tcPr>
            <w:tcW w:w="585" w:type="dxa"/>
            <w:vAlign w:val="center"/>
          </w:tcPr>
          <w:p>
            <w:pPr>
              <w:pStyle w:val="12"/>
            </w:pPr>
            <w:r>
              <w:t>事业收入</w:t>
            </w:r>
          </w:p>
        </w:tc>
        <w:tc>
          <w:tcPr>
            <w:tcW w:w="614" w:type="dxa"/>
            <w:vAlign w:val="center"/>
          </w:tcPr>
          <w:p>
            <w:pPr>
              <w:pStyle w:val="12"/>
            </w:pPr>
            <w:r>
              <w:t>经营收入</w:t>
            </w:r>
          </w:p>
        </w:tc>
        <w:tc>
          <w:tcPr>
            <w:tcW w:w="720" w:type="dxa"/>
            <w:vAlign w:val="center"/>
          </w:tcPr>
          <w:p>
            <w:pPr>
              <w:pStyle w:val="12"/>
            </w:pPr>
            <w:r>
              <w:t>上级补助收入</w:t>
            </w:r>
          </w:p>
        </w:tc>
        <w:tc>
          <w:tcPr>
            <w:tcW w:w="735" w:type="dxa"/>
            <w:vAlign w:val="center"/>
          </w:tcPr>
          <w:p>
            <w:pPr>
              <w:pStyle w:val="12"/>
            </w:pPr>
            <w:r>
              <w:t>附属单位上缴收入</w:t>
            </w:r>
          </w:p>
        </w:tc>
        <w:tc>
          <w:tcPr>
            <w:tcW w:w="750" w:type="dxa"/>
            <w:vAlign w:val="center"/>
          </w:tcPr>
          <w:p>
            <w:pPr>
              <w:pStyle w:val="12"/>
            </w:pPr>
            <w:r>
              <w:t>其他收入</w:t>
            </w:r>
          </w:p>
        </w:tc>
        <w:tc>
          <w:tcPr>
            <w:tcW w:w="12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Align w:val="center"/>
          </w:tcPr>
          <w:p>
            <w:pPr>
              <w:pStyle w:val="12"/>
            </w:pPr>
            <w:r>
              <w:t>栏次</w:t>
            </w:r>
          </w:p>
        </w:tc>
        <w:tc>
          <w:tcPr>
            <w:tcW w:w="1200" w:type="dxa"/>
            <w:vAlign w:val="center"/>
          </w:tcPr>
          <w:p>
            <w:pPr>
              <w:pStyle w:val="12"/>
            </w:pPr>
            <w:r>
              <w:t>1</w:t>
            </w:r>
          </w:p>
        </w:tc>
        <w:tc>
          <w:tcPr>
            <w:tcW w:w="2445" w:type="dxa"/>
            <w:vAlign w:val="center"/>
          </w:tcPr>
          <w:p>
            <w:pPr>
              <w:pStyle w:val="12"/>
            </w:pPr>
            <w:r>
              <w:t>2</w:t>
            </w:r>
          </w:p>
        </w:tc>
        <w:tc>
          <w:tcPr>
            <w:tcW w:w="1215" w:type="dxa"/>
            <w:vAlign w:val="center"/>
          </w:tcPr>
          <w:p>
            <w:pPr>
              <w:pStyle w:val="12"/>
            </w:pPr>
            <w:r>
              <w:t>3</w:t>
            </w:r>
          </w:p>
        </w:tc>
        <w:tc>
          <w:tcPr>
            <w:tcW w:w="1215" w:type="dxa"/>
            <w:vAlign w:val="center"/>
          </w:tcPr>
          <w:p>
            <w:pPr>
              <w:pStyle w:val="12"/>
            </w:pPr>
            <w:r>
              <w:t>4</w:t>
            </w:r>
          </w:p>
        </w:tc>
        <w:tc>
          <w:tcPr>
            <w:tcW w:w="1350" w:type="dxa"/>
            <w:vAlign w:val="center"/>
          </w:tcPr>
          <w:p>
            <w:pPr>
              <w:pStyle w:val="12"/>
            </w:pPr>
            <w:r>
              <w:t>5</w:t>
            </w:r>
          </w:p>
        </w:tc>
        <w:tc>
          <w:tcPr>
            <w:tcW w:w="840" w:type="dxa"/>
            <w:vAlign w:val="center"/>
          </w:tcPr>
          <w:p>
            <w:pPr>
              <w:pStyle w:val="12"/>
            </w:pPr>
            <w:r>
              <w:t>6</w:t>
            </w:r>
          </w:p>
        </w:tc>
        <w:tc>
          <w:tcPr>
            <w:tcW w:w="585" w:type="dxa"/>
            <w:vAlign w:val="center"/>
          </w:tcPr>
          <w:p>
            <w:pPr>
              <w:pStyle w:val="12"/>
            </w:pPr>
            <w:r>
              <w:t>7</w:t>
            </w:r>
          </w:p>
        </w:tc>
        <w:tc>
          <w:tcPr>
            <w:tcW w:w="614" w:type="dxa"/>
            <w:vAlign w:val="center"/>
          </w:tcPr>
          <w:p>
            <w:pPr>
              <w:pStyle w:val="12"/>
            </w:pPr>
            <w:r>
              <w:t>8</w:t>
            </w:r>
          </w:p>
        </w:tc>
        <w:tc>
          <w:tcPr>
            <w:tcW w:w="720" w:type="dxa"/>
            <w:vAlign w:val="center"/>
          </w:tcPr>
          <w:p>
            <w:pPr>
              <w:pStyle w:val="12"/>
            </w:pPr>
            <w:r>
              <w:t>9</w:t>
            </w:r>
          </w:p>
        </w:tc>
        <w:tc>
          <w:tcPr>
            <w:tcW w:w="735" w:type="dxa"/>
            <w:vAlign w:val="center"/>
          </w:tcPr>
          <w:p>
            <w:pPr>
              <w:pStyle w:val="12"/>
            </w:pPr>
            <w:r>
              <w:t>10</w:t>
            </w:r>
          </w:p>
        </w:tc>
        <w:tc>
          <w:tcPr>
            <w:tcW w:w="750" w:type="dxa"/>
            <w:vAlign w:val="center"/>
          </w:tcPr>
          <w:p>
            <w:pPr>
              <w:pStyle w:val="12"/>
            </w:pPr>
            <w:r>
              <w:t>11</w:t>
            </w:r>
          </w:p>
        </w:tc>
        <w:tc>
          <w:tcPr>
            <w:tcW w:w="12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w:t>
            </w:r>
          </w:p>
        </w:tc>
        <w:tc>
          <w:tcPr>
            <w:tcW w:w="1200" w:type="dxa"/>
            <w:vAlign w:val="center"/>
          </w:tcPr>
          <w:p>
            <w:pPr>
              <w:pStyle w:val="18"/>
            </w:pPr>
          </w:p>
        </w:tc>
        <w:tc>
          <w:tcPr>
            <w:tcW w:w="2445" w:type="dxa"/>
            <w:vAlign w:val="center"/>
          </w:tcPr>
          <w:p>
            <w:pPr>
              <w:pStyle w:val="16"/>
            </w:pPr>
            <w:r>
              <w:t>合计</w:t>
            </w:r>
          </w:p>
        </w:tc>
        <w:tc>
          <w:tcPr>
            <w:tcW w:w="1215" w:type="dxa"/>
            <w:vAlign w:val="center"/>
          </w:tcPr>
          <w:p>
            <w:pPr>
              <w:pStyle w:val="17"/>
              <w:jc w:val="center"/>
            </w:pPr>
            <w:r>
              <w:t>36777.90</w:t>
            </w:r>
          </w:p>
        </w:tc>
        <w:tc>
          <w:tcPr>
            <w:tcW w:w="1215" w:type="dxa"/>
            <w:vAlign w:val="center"/>
          </w:tcPr>
          <w:p>
            <w:pPr>
              <w:pStyle w:val="17"/>
              <w:jc w:val="center"/>
            </w:pPr>
            <w:r>
              <w:t>20127.25</w:t>
            </w:r>
          </w:p>
        </w:tc>
        <w:tc>
          <w:tcPr>
            <w:tcW w:w="1350" w:type="dxa"/>
            <w:vAlign w:val="center"/>
          </w:tcPr>
          <w:p>
            <w:pPr>
              <w:pStyle w:val="17"/>
              <w:jc w:val="center"/>
            </w:pPr>
            <w:r>
              <w:t>20127.25</w:t>
            </w:r>
          </w:p>
        </w:tc>
        <w:tc>
          <w:tcPr>
            <w:tcW w:w="840" w:type="dxa"/>
            <w:vAlign w:val="center"/>
          </w:tcPr>
          <w:p>
            <w:pPr>
              <w:pStyle w:val="17"/>
              <w:jc w:val="center"/>
            </w:pPr>
          </w:p>
        </w:tc>
        <w:tc>
          <w:tcPr>
            <w:tcW w:w="585" w:type="dxa"/>
            <w:vAlign w:val="center"/>
          </w:tcPr>
          <w:p>
            <w:pPr>
              <w:pStyle w:val="17"/>
              <w:jc w:val="center"/>
            </w:pPr>
          </w:p>
        </w:tc>
        <w:tc>
          <w:tcPr>
            <w:tcW w:w="614" w:type="dxa"/>
            <w:vAlign w:val="center"/>
          </w:tcPr>
          <w:p>
            <w:pPr>
              <w:pStyle w:val="17"/>
              <w:jc w:val="center"/>
            </w:pPr>
          </w:p>
        </w:tc>
        <w:tc>
          <w:tcPr>
            <w:tcW w:w="720" w:type="dxa"/>
            <w:vAlign w:val="center"/>
          </w:tcPr>
          <w:p>
            <w:pPr>
              <w:pStyle w:val="17"/>
              <w:jc w:val="center"/>
            </w:pPr>
          </w:p>
        </w:tc>
        <w:tc>
          <w:tcPr>
            <w:tcW w:w="735" w:type="dxa"/>
            <w:vAlign w:val="center"/>
          </w:tcPr>
          <w:p>
            <w:pPr>
              <w:pStyle w:val="17"/>
              <w:jc w:val="center"/>
            </w:pPr>
          </w:p>
        </w:tc>
        <w:tc>
          <w:tcPr>
            <w:tcW w:w="750" w:type="dxa"/>
            <w:vAlign w:val="center"/>
          </w:tcPr>
          <w:p>
            <w:pPr>
              <w:pStyle w:val="17"/>
              <w:jc w:val="center"/>
            </w:pPr>
          </w:p>
        </w:tc>
        <w:tc>
          <w:tcPr>
            <w:tcW w:w="1258" w:type="dxa"/>
            <w:vAlign w:val="center"/>
          </w:tcPr>
          <w:p>
            <w:pPr>
              <w:pStyle w:val="17"/>
              <w:jc w:val="center"/>
            </w:pPr>
            <w:r>
              <w:t>16650.64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w:t>
            </w:r>
          </w:p>
        </w:tc>
        <w:tc>
          <w:tcPr>
            <w:tcW w:w="1200" w:type="dxa"/>
            <w:vAlign w:val="center"/>
          </w:tcPr>
          <w:p>
            <w:pPr>
              <w:pStyle w:val="14"/>
            </w:pPr>
            <w:r>
              <w:t>208</w:t>
            </w:r>
          </w:p>
        </w:tc>
        <w:tc>
          <w:tcPr>
            <w:tcW w:w="2445" w:type="dxa"/>
            <w:vAlign w:val="center"/>
          </w:tcPr>
          <w:p>
            <w:pPr>
              <w:pStyle w:val="14"/>
            </w:pPr>
            <w:r>
              <w:t>社会保障和就业支出</w:t>
            </w:r>
          </w:p>
        </w:tc>
        <w:tc>
          <w:tcPr>
            <w:tcW w:w="1215" w:type="dxa"/>
            <w:vAlign w:val="center"/>
          </w:tcPr>
          <w:p>
            <w:pPr>
              <w:pStyle w:val="13"/>
              <w:jc w:val="center"/>
            </w:pPr>
            <w:r>
              <w:t>161.83</w:t>
            </w:r>
          </w:p>
        </w:tc>
        <w:tc>
          <w:tcPr>
            <w:tcW w:w="1215" w:type="dxa"/>
            <w:vAlign w:val="center"/>
          </w:tcPr>
          <w:p>
            <w:pPr>
              <w:pStyle w:val="13"/>
              <w:jc w:val="center"/>
            </w:pPr>
            <w:r>
              <w:t>161.83</w:t>
            </w:r>
          </w:p>
        </w:tc>
        <w:tc>
          <w:tcPr>
            <w:tcW w:w="1350" w:type="dxa"/>
            <w:vAlign w:val="center"/>
          </w:tcPr>
          <w:p>
            <w:pPr>
              <w:pStyle w:val="13"/>
              <w:jc w:val="center"/>
            </w:pPr>
            <w:r>
              <w:t>161.83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w:t>
            </w:r>
          </w:p>
        </w:tc>
        <w:tc>
          <w:tcPr>
            <w:tcW w:w="1200" w:type="dxa"/>
            <w:vAlign w:val="center"/>
          </w:tcPr>
          <w:p>
            <w:pPr>
              <w:pStyle w:val="14"/>
            </w:pPr>
            <w:r>
              <w:t>20805</w:t>
            </w:r>
          </w:p>
        </w:tc>
        <w:tc>
          <w:tcPr>
            <w:tcW w:w="2445" w:type="dxa"/>
            <w:vAlign w:val="center"/>
          </w:tcPr>
          <w:p>
            <w:pPr>
              <w:pStyle w:val="14"/>
            </w:pPr>
            <w:r>
              <w:t>行政事业单位养老支出</w:t>
            </w:r>
          </w:p>
        </w:tc>
        <w:tc>
          <w:tcPr>
            <w:tcW w:w="1215" w:type="dxa"/>
            <w:vAlign w:val="center"/>
          </w:tcPr>
          <w:p>
            <w:pPr>
              <w:pStyle w:val="13"/>
              <w:jc w:val="center"/>
            </w:pPr>
            <w:r>
              <w:t>161.83</w:t>
            </w:r>
          </w:p>
        </w:tc>
        <w:tc>
          <w:tcPr>
            <w:tcW w:w="1215" w:type="dxa"/>
            <w:vAlign w:val="center"/>
          </w:tcPr>
          <w:p>
            <w:pPr>
              <w:pStyle w:val="13"/>
              <w:jc w:val="center"/>
            </w:pPr>
            <w:r>
              <w:t>161.83</w:t>
            </w:r>
          </w:p>
        </w:tc>
        <w:tc>
          <w:tcPr>
            <w:tcW w:w="1350" w:type="dxa"/>
            <w:vAlign w:val="center"/>
          </w:tcPr>
          <w:p>
            <w:pPr>
              <w:pStyle w:val="13"/>
              <w:jc w:val="center"/>
            </w:pPr>
            <w:r>
              <w:t>161.83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4</w:t>
            </w:r>
          </w:p>
        </w:tc>
        <w:tc>
          <w:tcPr>
            <w:tcW w:w="1200" w:type="dxa"/>
            <w:vAlign w:val="center"/>
          </w:tcPr>
          <w:p>
            <w:pPr>
              <w:pStyle w:val="14"/>
            </w:pPr>
            <w:r>
              <w:t>2080501</w:t>
            </w:r>
          </w:p>
        </w:tc>
        <w:tc>
          <w:tcPr>
            <w:tcW w:w="2445" w:type="dxa"/>
            <w:vAlign w:val="center"/>
          </w:tcPr>
          <w:p>
            <w:pPr>
              <w:pStyle w:val="14"/>
            </w:pPr>
            <w:r>
              <w:t>行政单位离退休</w:t>
            </w:r>
          </w:p>
        </w:tc>
        <w:tc>
          <w:tcPr>
            <w:tcW w:w="1215" w:type="dxa"/>
            <w:vAlign w:val="center"/>
          </w:tcPr>
          <w:p>
            <w:pPr>
              <w:pStyle w:val="13"/>
              <w:jc w:val="center"/>
            </w:pPr>
            <w:r>
              <w:t>139.66</w:t>
            </w:r>
          </w:p>
        </w:tc>
        <w:tc>
          <w:tcPr>
            <w:tcW w:w="1215" w:type="dxa"/>
            <w:vAlign w:val="center"/>
          </w:tcPr>
          <w:p>
            <w:pPr>
              <w:pStyle w:val="13"/>
              <w:jc w:val="center"/>
            </w:pPr>
            <w:r>
              <w:t>139.66</w:t>
            </w:r>
          </w:p>
        </w:tc>
        <w:tc>
          <w:tcPr>
            <w:tcW w:w="1350" w:type="dxa"/>
            <w:vAlign w:val="center"/>
          </w:tcPr>
          <w:p>
            <w:pPr>
              <w:pStyle w:val="13"/>
              <w:jc w:val="center"/>
            </w:pPr>
            <w:r>
              <w:t>139.66</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5</w:t>
            </w:r>
          </w:p>
        </w:tc>
        <w:tc>
          <w:tcPr>
            <w:tcW w:w="1200" w:type="dxa"/>
            <w:vAlign w:val="center"/>
          </w:tcPr>
          <w:p>
            <w:pPr>
              <w:pStyle w:val="14"/>
            </w:pPr>
            <w:r>
              <w:t>2080505</w:t>
            </w:r>
          </w:p>
        </w:tc>
        <w:tc>
          <w:tcPr>
            <w:tcW w:w="2445" w:type="dxa"/>
            <w:vAlign w:val="center"/>
          </w:tcPr>
          <w:p>
            <w:pPr>
              <w:pStyle w:val="14"/>
            </w:pPr>
            <w:r>
              <w:t>机关事业单位基本养老保险缴费支出</w:t>
            </w:r>
          </w:p>
        </w:tc>
        <w:tc>
          <w:tcPr>
            <w:tcW w:w="1215" w:type="dxa"/>
            <w:vAlign w:val="center"/>
          </w:tcPr>
          <w:p>
            <w:pPr>
              <w:pStyle w:val="13"/>
              <w:jc w:val="center"/>
            </w:pPr>
            <w:r>
              <w:t>22.16</w:t>
            </w:r>
          </w:p>
        </w:tc>
        <w:tc>
          <w:tcPr>
            <w:tcW w:w="1215" w:type="dxa"/>
            <w:vAlign w:val="center"/>
          </w:tcPr>
          <w:p>
            <w:pPr>
              <w:pStyle w:val="13"/>
              <w:jc w:val="center"/>
            </w:pPr>
            <w:r>
              <w:t>22.16</w:t>
            </w:r>
          </w:p>
        </w:tc>
        <w:tc>
          <w:tcPr>
            <w:tcW w:w="1350" w:type="dxa"/>
            <w:vAlign w:val="center"/>
          </w:tcPr>
          <w:p>
            <w:pPr>
              <w:pStyle w:val="13"/>
              <w:jc w:val="center"/>
            </w:pPr>
            <w:r>
              <w:t>22.16</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6</w:t>
            </w:r>
          </w:p>
        </w:tc>
        <w:tc>
          <w:tcPr>
            <w:tcW w:w="1200" w:type="dxa"/>
            <w:vAlign w:val="center"/>
          </w:tcPr>
          <w:p>
            <w:pPr>
              <w:pStyle w:val="14"/>
            </w:pPr>
            <w:r>
              <w:t>210</w:t>
            </w:r>
          </w:p>
        </w:tc>
        <w:tc>
          <w:tcPr>
            <w:tcW w:w="2445" w:type="dxa"/>
            <w:vAlign w:val="center"/>
          </w:tcPr>
          <w:p>
            <w:pPr>
              <w:pStyle w:val="14"/>
            </w:pPr>
            <w:r>
              <w:t>卫生健康支出</w:t>
            </w:r>
          </w:p>
        </w:tc>
        <w:tc>
          <w:tcPr>
            <w:tcW w:w="1215" w:type="dxa"/>
            <w:vAlign w:val="center"/>
          </w:tcPr>
          <w:p>
            <w:pPr>
              <w:pStyle w:val="13"/>
              <w:jc w:val="center"/>
            </w:pPr>
            <w:r>
              <w:t>15.93</w:t>
            </w:r>
          </w:p>
        </w:tc>
        <w:tc>
          <w:tcPr>
            <w:tcW w:w="1215" w:type="dxa"/>
            <w:vAlign w:val="center"/>
          </w:tcPr>
          <w:p>
            <w:pPr>
              <w:pStyle w:val="13"/>
              <w:jc w:val="center"/>
            </w:pPr>
            <w:r>
              <w:t>15.93</w:t>
            </w:r>
          </w:p>
        </w:tc>
        <w:tc>
          <w:tcPr>
            <w:tcW w:w="1350" w:type="dxa"/>
            <w:vAlign w:val="center"/>
          </w:tcPr>
          <w:p>
            <w:pPr>
              <w:pStyle w:val="13"/>
              <w:jc w:val="center"/>
            </w:pPr>
            <w:r>
              <w:t>15.93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7</w:t>
            </w:r>
          </w:p>
        </w:tc>
        <w:tc>
          <w:tcPr>
            <w:tcW w:w="1200" w:type="dxa"/>
            <w:vAlign w:val="center"/>
          </w:tcPr>
          <w:p>
            <w:pPr>
              <w:pStyle w:val="14"/>
            </w:pPr>
            <w:r>
              <w:t>21011</w:t>
            </w:r>
          </w:p>
        </w:tc>
        <w:tc>
          <w:tcPr>
            <w:tcW w:w="2445" w:type="dxa"/>
            <w:vAlign w:val="center"/>
          </w:tcPr>
          <w:p>
            <w:pPr>
              <w:pStyle w:val="14"/>
            </w:pPr>
            <w:r>
              <w:t>行政事业单位医疗</w:t>
            </w:r>
          </w:p>
        </w:tc>
        <w:tc>
          <w:tcPr>
            <w:tcW w:w="1215" w:type="dxa"/>
            <w:vAlign w:val="center"/>
          </w:tcPr>
          <w:p>
            <w:pPr>
              <w:pStyle w:val="13"/>
              <w:jc w:val="center"/>
            </w:pPr>
            <w:r>
              <w:t>15.93</w:t>
            </w:r>
          </w:p>
        </w:tc>
        <w:tc>
          <w:tcPr>
            <w:tcW w:w="1215" w:type="dxa"/>
            <w:vAlign w:val="center"/>
          </w:tcPr>
          <w:p>
            <w:pPr>
              <w:pStyle w:val="13"/>
              <w:jc w:val="center"/>
            </w:pPr>
            <w:r>
              <w:t>15.93</w:t>
            </w:r>
          </w:p>
        </w:tc>
        <w:tc>
          <w:tcPr>
            <w:tcW w:w="1350" w:type="dxa"/>
            <w:vAlign w:val="center"/>
          </w:tcPr>
          <w:p>
            <w:pPr>
              <w:pStyle w:val="13"/>
              <w:jc w:val="center"/>
            </w:pPr>
            <w:r>
              <w:t>15.93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8</w:t>
            </w:r>
          </w:p>
        </w:tc>
        <w:tc>
          <w:tcPr>
            <w:tcW w:w="1200" w:type="dxa"/>
            <w:vAlign w:val="center"/>
          </w:tcPr>
          <w:p>
            <w:pPr>
              <w:pStyle w:val="14"/>
            </w:pPr>
            <w:r>
              <w:t>2101101</w:t>
            </w:r>
          </w:p>
        </w:tc>
        <w:tc>
          <w:tcPr>
            <w:tcW w:w="2445" w:type="dxa"/>
            <w:vAlign w:val="center"/>
          </w:tcPr>
          <w:p>
            <w:pPr>
              <w:pStyle w:val="14"/>
            </w:pPr>
            <w:r>
              <w:t>行政单位医疗</w:t>
            </w:r>
          </w:p>
        </w:tc>
        <w:tc>
          <w:tcPr>
            <w:tcW w:w="1215" w:type="dxa"/>
            <w:vAlign w:val="center"/>
          </w:tcPr>
          <w:p>
            <w:pPr>
              <w:pStyle w:val="13"/>
              <w:jc w:val="center"/>
            </w:pPr>
            <w:r>
              <w:t>15.93</w:t>
            </w:r>
          </w:p>
        </w:tc>
        <w:tc>
          <w:tcPr>
            <w:tcW w:w="1215" w:type="dxa"/>
            <w:vAlign w:val="center"/>
          </w:tcPr>
          <w:p>
            <w:pPr>
              <w:pStyle w:val="13"/>
              <w:jc w:val="center"/>
            </w:pPr>
            <w:r>
              <w:t>15.93</w:t>
            </w:r>
          </w:p>
        </w:tc>
        <w:tc>
          <w:tcPr>
            <w:tcW w:w="1350" w:type="dxa"/>
            <w:vAlign w:val="center"/>
          </w:tcPr>
          <w:p>
            <w:pPr>
              <w:pStyle w:val="13"/>
              <w:jc w:val="center"/>
            </w:pPr>
            <w:r>
              <w:t>15.93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9</w:t>
            </w:r>
          </w:p>
        </w:tc>
        <w:tc>
          <w:tcPr>
            <w:tcW w:w="1200" w:type="dxa"/>
            <w:vAlign w:val="center"/>
          </w:tcPr>
          <w:p>
            <w:pPr>
              <w:pStyle w:val="14"/>
            </w:pPr>
            <w:r>
              <w:t>212</w:t>
            </w:r>
          </w:p>
        </w:tc>
        <w:tc>
          <w:tcPr>
            <w:tcW w:w="2445" w:type="dxa"/>
            <w:vAlign w:val="center"/>
          </w:tcPr>
          <w:p>
            <w:pPr>
              <w:pStyle w:val="14"/>
            </w:pPr>
            <w:r>
              <w:t>城乡社区支出</w:t>
            </w:r>
          </w:p>
        </w:tc>
        <w:tc>
          <w:tcPr>
            <w:tcW w:w="1215" w:type="dxa"/>
            <w:vAlign w:val="center"/>
          </w:tcPr>
          <w:p>
            <w:pPr>
              <w:pStyle w:val="13"/>
              <w:jc w:val="center"/>
            </w:pPr>
            <w:r>
              <w:t>12946.48</w:t>
            </w:r>
          </w:p>
        </w:tc>
        <w:tc>
          <w:tcPr>
            <w:tcW w:w="1215" w:type="dxa"/>
            <w:vAlign w:val="center"/>
          </w:tcPr>
          <w:p>
            <w:pPr>
              <w:pStyle w:val="13"/>
              <w:jc w:val="center"/>
            </w:pPr>
            <w:r>
              <w:t>12946.48</w:t>
            </w:r>
          </w:p>
        </w:tc>
        <w:tc>
          <w:tcPr>
            <w:tcW w:w="1350" w:type="dxa"/>
            <w:vAlign w:val="center"/>
          </w:tcPr>
          <w:p>
            <w:pPr>
              <w:pStyle w:val="13"/>
              <w:jc w:val="center"/>
            </w:pPr>
            <w:r>
              <w:t>12946.48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10</w:t>
            </w:r>
          </w:p>
        </w:tc>
        <w:tc>
          <w:tcPr>
            <w:tcW w:w="1200" w:type="dxa"/>
            <w:vAlign w:val="center"/>
          </w:tcPr>
          <w:p>
            <w:pPr>
              <w:pStyle w:val="14"/>
            </w:pPr>
            <w:r>
              <w:t>21208</w:t>
            </w:r>
          </w:p>
        </w:tc>
        <w:tc>
          <w:tcPr>
            <w:tcW w:w="2445" w:type="dxa"/>
            <w:vAlign w:val="center"/>
          </w:tcPr>
          <w:p>
            <w:pPr>
              <w:pStyle w:val="14"/>
            </w:pPr>
            <w:r>
              <w:t>国有土地使用权出让收入安排的支出</w:t>
            </w:r>
          </w:p>
        </w:tc>
        <w:tc>
          <w:tcPr>
            <w:tcW w:w="1215" w:type="dxa"/>
            <w:vAlign w:val="center"/>
          </w:tcPr>
          <w:p>
            <w:pPr>
              <w:pStyle w:val="13"/>
              <w:jc w:val="center"/>
            </w:pPr>
            <w:r>
              <w:t>12946.48</w:t>
            </w:r>
          </w:p>
        </w:tc>
        <w:tc>
          <w:tcPr>
            <w:tcW w:w="1215" w:type="dxa"/>
            <w:vAlign w:val="center"/>
          </w:tcPr>
          <w:p>
            <w:pPr>
              <w:pStyle w:val="13"/>
              <w:jc w:val="center"/>
            </w:pPr>
            <w:r>
              <w:t>12946.48</w:t>
            </w:r>
          </w:p>
        </w:tc>
        <w:tc>
          <w:tcPr>
            <w:tcW w:w="1350" w:type="dxa"/>
            <w:vAlign w:val="center"/>
          </w:tcPr>
          <w:p>
            <w:pPr>
              <w:pStyle w:val="13"/>
              <w:jc w:val="center"/>
            </w:pPr>
            <w:r>
              <w:t>12946.48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11</w:t>
            </w:r>
          </w:p>
        </w:tc>
        <w:tc>
          <w:tcPr>
            <w:tcW w:w="1200" w:type="dxa"/>
            <w:vAlign w:val="center"/>
          </w:tcPr>
          <w:p>
            <w:pPr>
              <w:pStyle w:val="14"/>
            </w:pPr>
            <w:r>
              <w:t>2120803</w:t>
            </w:r>
          </w:p>
        </w:tc>
        <w:tc>
          <w:tcPr>
            <w:tcW w:w="2445" w:type="dxa"/>
            <w:vAlign w:val="center"/>
          </w:tcPr>
          <w:p>
            <w:pPr>
              <w:pStyle w:val="14"/>
            </w:pPr>
            <w:r>
              <w:t>城市建设支出</w:t>
            </w:r>
          </w:p>
        </w:tc>
        <w:tc>
          <w:tcPr>
            <w:tcW w:w="1215" w:type="dxa"/>
            <w:vAlign w:val="center"/>
          </w:tcPr>
          <w:p>
            <w:pPr>
              <w:pStyle w:val="13"/>
              <w:jc w:val="center"/>
            </w:pPr>
            <w:r>
              <w:t>360.00</w:t>
            </w:r>
          </w:p>
        </w:tc>
        <w:tc>
          <w:tcPr>
            <w:tcW w:w="1215" w:type="dxa"/>
            <w:vAlign w:val="center"/>
          </w:tcPr>
          <w:p>
            <w:pPr>
              <w:pStyle w:val="13"/>
              <w:jc w:val="center"/>
            </w:pPr>
            <w:r>
              <w:t>360.00</w:t>
            </w:r>
          </w:p>
        </w:tc>
        <w:tc>
          <w:tcPr>
            <w:tcW w:w="1350" w:type="dxa"/>
            <w:vAlign w:val="center"/>
          </w:tcPr>
          <w:p>
            <w:pPr>
              <w:pStyle w:val="13"/>
              <w:jc w:val="center"/>
            </w:pPr>
            <w:r>
              <w:t>360.00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12</w:t>
            </w:r>
          </w:p>
        </w:tc>
        <w:tc>
          <w:tcPr>
            <w:tcW w:w="1200" w:type="dxa"/>
            <w:vAlign w:val="center"/>
          </w:tcPr>
          <w:p>
            <w:pPr>
              <w:pStyle w:val="14"/>
            </w:pPr>
            <w:r>
              <w:t>2120804</w:t>
            </w:r>
          </w:p>
        </w:tc>
        <w:tc>
          <w:tcPr>
            <w:tcW w:w="2445" w:type="dxa"/>
            <w:vAlign w:val="center"/>
          </w:tcPr>
          <w:p>
            <w:pPr>
              <w:pStyle w:val="14"/>
            </w:pPr>
            <w:r>
              <w:t>农村基础设施建设支出</w:t>
            </w:r>
          </w:p>
        </w:tc>
        <w:tc>
          <w:tcPr>
            <w:tcW w:w="1215" w:type="dxa"/>
            <w:vAlign w:val="center"/>
          </w:tcPr>
          <w:p>
            <w:pPr>
              <w:pStyle w:val="13"/>
              <w:jc w:val="center"/>
            </w:pPr>
            <w:r>
              <w:t>6611.28</w:t>
            </w:r>
          </w:p>
        </w:tc>
        <w:tc>
          <w:tcPr>
            <w:tcW w:w="1215" w:type="dxa"/>
            <w:vAlign w:val="center"/>
          </w:tcPr>
          <w:p>
            <w:pPr>
              <w:pStyle w:val="13"/>
              <w:jc w:val="center"/>
            </w:pPr>
            <w:r>
              <w:t>6611.28</w:t>
            </w:r>
          </w:p>
        </w:tc>
        <w:tc>
          <w:tcPr>
            <w:tcW w:w="1350" w:type="dxa"/>
            <w:vAlign w:val="center"/>
          </w:tcPr>
          <w:p>
            <w:pPr>
              <w:pStyle w:val="13"/>
              <w:jc w:val="center"/>
            </w:pPr>
            <w:r>
              <w:t>6611.28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13</w:t>
            </w:r>
          </w:p>
        </w:tc>
        <w:tc>
          <w:tcPr>
            <w:tcW w:w="1200" w:type="dxa"/>
            <w:vAlign w:val="center"/>
          </w:tcPr>
          <w:p>
            <w:pPr>
              <w:pStyle w:val="14"/>
            </w:pPr>
            <w:r>
              <w:t>2120899</w:t>
            </w:r>
          </w:p>
        </w:tc>
        <w:tc>
          <w:tcPr>
            <w:tcW w:w="2445" w:type="dxa"/>
            <w:vAlign w:val="center"/>
          </w:tcPr>
          <w:p>
            <w:pPr>
              <w:pStyle w:val="14"/>
            </w:pPr>
            <w:r>
              <w:t>其他国有土地使用权出让收入安排的支出</w:t>
            </w:r>
          </w:p>
        </w:tc>
        <w:tc>
          <w:tcPr>
            <w:tcW w:w="1215" w:type="dxa"/>
            <w:vAlign w:val="center"/>
          </w:tcPr>
          <w:p>
            <w:pPr>
              <w:pStyle w:val="13"/>
              <w:jc w:val="center"/>
            </w:pPr>
            <w:r>
              <w:t>5975.21</w:t>
            </w:r>
          </w:p>
        </w:tc>
        <w:tc>
          <w:tcPr>
            <w:tcW w:w="1215" w:type="dxa"/>
            <w:vAlign w:val="center"/>
          </w:tcPr>
          <w:p>
            <w:pPr>
              <w:pStyle w:val="13"/>
              <w:jc w:val="center"/>
            </w:pPr>
            <w:r>
              <w:t>5975.21</w:t>
            </w:r>
          </w:p>
        </w:tc>
        <w:tc>
          <w:tcPr>
            <w:tcW w:w="1350" w:type="dxa"/>
            <w:vAlign w:val="center"/>
          </w:tcPr>
          <w:p>
            <w:pPr>
              <w:pStyle w:val="13"/>
              <w:jc w:val="center"/>
            </w:pPr>
            <w:r>
              <w:t>5975.21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14</w:t>
            </w:r>
          </w:p>
        </w:tc>
        <w:tc>
          <w:tcPr>
            <w:tcW w:w="1200" w:type="dxa"/>
            <w:vAlign w:val="center"/>
          </w:tcPr>
          <w:p>
            <w:pPr>
              <w:pStyle w:val="14"/>
            </w:pPr>
            <w:r>
              <w:t>213</w:t>
            </w:r>
          </w:p>
        </w:tc>
        <w:tc>
          <w:tcPr>
            <w:tcW w:w="2445" w:type="dxa"/>
            <w:vAlign w:val="center"/>
          </w:tcPr>
          <w:p>
            <w:pPr>
              <w:pStyle w:val="14"/>
            </w:pPr>
            <w:r>
              <w:t>农林水支出</w:t>
            </w:r>
          </w:p>
        </w:tc>
        <w:tc>
          <w:tcPr>
            <w:tcW w:w="1215" w:type="dxa"/>
            <w:vAlign w:val="center"/>
          </w:tcPr>
          <w:p>
            <w:pPr>
              <w:pStyle w:val="13"/>
              <w:jc w:val="center"/>
            </w:pPr>
            <w:r>
              <w:t>9259.35</w:t>
            </w:r>
          </w:p>
        </w:tc>
        <w:tc>
          <w:tcPr>
            <w:tcW w:w="1215" w:type="dxa"/>
            <w:vAlign w:val="center"/>
          </w:tcPr>
          <w:p>
            <w:pPr>
              <w:pStyle w:val="13"/>
              <w:jc w:val="center"/>
            </w:pPr>
            <w:r>
              <w:t>3488.73</w:t>
            </w:r>
          </w:p>
        </w:tc>
        <w:tc>
          <w:tcPr>
            <w:tcW w:w="1350" w:type="dxa"/>
            <w:vAlign w:val="center"/>
          </w:tcPr>
          <w:p>
            <w:pPr>
              <w:pStyle w:val="13"/>
              <w:jc w:val="center"/>
            </w:pPr>
            <w:r>
              <w:t>3488.73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5770.62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15</w:t>
            </w:r>
          </w:p>
        </w:tc>
        <w:tc>
          <w:tcPr>
            <w:tcW w:w="1200" w:type="dxa"/>
            <w:vAlign w:val="center"/>
          </w:tcPr>
          <w:p>
            <w:pPr>
              <w:pStyle w:val="14"/>
            </w:pPr>
            <w:r>
              <w:t>21303</w:t>
            </w:r>
          </w:p>
        </w:tc>
        <w:tc>
          <w:tcPr>
            <w:tcW w:w="2445" w:type="dxa"/>
            <w:vAlign w:val="center"/>
          </w:tcPr>
          <w:p>
            <w:pPr>
              <w:pStyle w:val="14"/>
            </w:pPr>
            <w:r>
              <w:t>水利</w:t>
            </w:r>
          </w:p>
        </w:tc>
        <w:tc>
          <w:tcPr>
            <w:tcW w:w="1215" w:type="dxa"/>
            <w:vAlign w:val="center"/>
          </w:tcPr>
          <w:p>
            <w:pPr>
              <w:pStyle w:val="13"/>
              <w:jc w:val="center"/>
            </w:pPr>
            <w:r>
              <w:t>9259.35</w:t>
            </w:r>
          </w:p>
        </w:tc>
        <w:tc>
          <w:tcPr>
            <w:tcW w:w="1215" w:type="dxa"/>
            <w:vAlign w:val="center"/>
          </w:tcPr>
          <w:p>
            <w:pPr>
              <w:pStyle w:val="13"/>
              <w:jc w:val="center"/>
            </w:pPr>
            <w:r>
              <w:t>3488.73</w:t>
            </w:r>
          </w:p>
        </w:tc>
        <w:tc>
          <w:tcPr>
            <w:tcW w:w="1350" w:type="dxa"/>
            <w:vAlign w:val="center"/>
          </w:tcPr>
          <w:p>
            <w:pPr>
              <w:pStyle w:val="13"/>
              <w:jc w:val="center"/>
            </w:pPr>
            <w:r>
              <w:t>3488.73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5770.62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16</w:t>
            </w:r>
          </w:p>
        </w:tc>
        <w:tc>
          <w:tcPr>
            <w:tcW w:w="1200" w:type="dxa"/>
            <w:vAlign w:val="center"/>
          </w:tcPr>
          <w:p>
            <w:pPr>
              <w:pStyle w:val="14"/>
            </w:pPr>
            <w:r>
              <w:t>2130301</w:t>
            </w:r>
          </w:p>
        </w:tc>
        <w:tc>
          <w:tcPr>
            <w:tcW w:w="2445" w:type="dxa"/>
            <w:vAlign w:val="center"/>
          </w:tcPr>
          <w:p>
            <w:pPr>
              <w:pStyle w:val="14"/>
            </w:pPr>
            <w:r>
              <w:t>行政运行</w:t>
            </w:r>
          </w:p>
        </w:tc>
        <w:tc>
          <w:tcPr>
            <w:tcW w:w="1215" w:type="dxa"/>
            <w:vAlign w:val="center"/>
          </w:tcPr>
          <w:p>
            <w:pPr>
              <w:pStyle w:val="13"/>
              <w:jc w:val="center"/>
            </w:pPr>
            <w:r>
              <w:t>376.73</w:t>
            </w:r>
          </w:p>
        </w:tc>
        <w:tc>
          <w:tcPr>
            <w:tcW w:w="1215" w:type="dxa"/>
            <w:vAlign w:val="center"/>
          </w:tcPr>
          <w:p>
            <w:pPr>
              <w:pStyle w:val="13"/>
              <w:jc w:val="center"/>
            </w:pPr>
            <w:r>
              <w:t>376.73</w:t>
            </w:r>
          </w:p>
        </w:tc>
        <w:tc>
          <w:tcPr>
            <w:tcW w:w="1350" w:type="dxa"/>
            <w:vAlign w:val="center"/>
          </w:tcPr>
          <w:p>
            <w:pPr>
              <w:pStyle w:val="13"/>
              <w:jc w:val="center"/>
            </w:pPr>
            <w:r>
              <w:t>376.73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17</w:t>
            </w:r>
          </w:p>
        </w:tc>
        <w:tc>
          <w:tcPr>
            <w:tcW w:w="1200" w:type="dxa"/>
            <w:vAlign w:val="center"/>
          </w:tcPr>
          <w:p>
            <w:pPr>
              <w:pStyle w:val="14"/>
            </w:pPr>
            <w:r>
              <w:t>2130304</w:t>
            </w:r>
          </w:p>
        </w:tc>
        <w:tc>
          <w:tcPr>
            <w:tcW w:w="2445" w:type="dxa"/>
            <w:vAlign w:val="center"/>
          </w:tcPr>
          <w:p>
            <w:pPr>
              <w:pStyle w:val="14"/>
            </w:pPr>
            <w:r>
              <w:t>水利行业业务管理</w:t>
            </w:r>
          </w:p>
        </w:tc>
        <w:tc>
          <w:tcPr>
            <w:tcW w:w="1215" w:type="dxa"/>
            <w:vAlign w:val="center"/>
          </w:tcPr>
          <w:p>
            <w:pPr>
              <w:pStyle w:val="13"/>
              <w:jc w:val="center"/>
            </w:pPr>
            <w:r>
              <w:t>223.08</w:t>
            </w:r>
          </w:p>
        </w:tc>
        <w:tc>
          <w:tcPr>
            <w:tcW w:w="1215" w:type="dxa"/>
            <w:vAlign w:val="center"/>
          </w:tcPr>
          <w:p>
            <w:pPr>
              <w:pStyle w:val="13"/>
              <w:jc w:val="center"/>
            </w:pPr>
            <w:r>
              <w:t>201.95</w:t>
            </w:r>
          </w:p>
        </w:tc>
        <w:tc>
          <w:tcPr>
            <w:tcW w:w="1350" w:type="dxa"/>
            <w:vAlign w:val="center"/>
          </w:tcPr>
          <w:p>
            <w:pPr>
              <w:pStyle w:val="13"/>
              <w:jc w:val="center"/>
            </w:pPr>
            <w:r>
              <w:t>201.95</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18</w:t>
            </w:r>
          </w:p>
        </w:tc>
        <w:tc>
          <w:tcPr>
            <w:tcW w:w="1200" w:type="dxa"/>
            <w:vAlign w:val="center"/>
          </w:tcPr>
          <w:p>
            <w:pPr>
              <w:pStyle w:val="14"/>
            </w:pPr>
            <w:r>
              <w:t>2130305</w:t>
            </w:r>
          </w:p>
        </w:tc>
        <w:tc>
          <w:tcPr>
            <w:tcW w:w="2445" w:type="dxa"/>
            <w:vAlign w:val="center"/>
          </w:tcPr>
          <w:p>
            <w:pPr>
              <w:pStyle w:val="14"/>
            </w:pPr>
            <w:r>
              <w:t>水利工程建设</w:t>
            </w:r>
          </w:p>
        </w:tc>
        <w:tc>
          <w:tcPr>
            <w:tcW w:w="1215" w:type="dxa"/>
            <w:vAlign w:val="center"/>
          </w:tcPr>
          <w:p>
            <w:pPr>
              <w:pStyle w:val="13"/>
              <w:jc w:val="center"/>
            </w:pPr>
            <w:r>
              <w:t>2156.63</w:t>
            </w:r>
          </w:p>
        </w:tc>
        <w:tc>
          <w:tcPr>
            <w:tcW w:w="1215" w:type="dxa"/>
            <w:vAlign w:val="center"/>
          </w:tcPr>
          <w:p>
            <w:pPr>
              <w:pStyle w:val="13"/>
              <w:jc w:val="center"/>
            </w:pPr>
            <w:r>
              <w:t>158.35</w:t>
            </w:r>
          </w:p>
        </w:tc>
        <w:tc>
          <w:tcPr>
            <w:tcW w:w="1350" w:type="dxa"/>
            <w:vAlign w:val="center"/>
          </w:tcPr>
          <w:p>
            <w:pPr>
              <w:pStyle w:val="13"/>
              <w:jc w:val="center"/>
            </w:pPr>
            <w:r>
              <w:t>158.35</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1998.28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19</w:t>
            </w:r>
          </w:p>
        </w:tc>
        <w:tc>
          <w:tcPr>
            <w:tcW w:w="1200" w:type="dxa"/>
            <w:vAlign w:val="center"/>
          </w:tcPr>
          <w:p>
            <w:pPr>
              <w:pStyle w:val="14"/>
            </w:pPr>
            <w:r>
              <w:t>2130306</w:t>
            </w:r>
          </w:p>
        </w:tc>
        <w:tc>
          <w:tcPr>
            <w:tcW w:w="2445" w:type="dxa"/>
            <w:vAlign w:val="center"/>
          </w:tcPr>
          <w:p>
            <w:pPr>
              <w:pStyle w:val="14"/>
            </w:pPr>
            <w:r>
              <w:t>水利工程运行与维护</w:t>
            </w:r>
          </w:p>
        </w:tc>
        <w:tc>
          <w:tcPr>
            <w:tcW w:w="1215" w:type="dxa"/>
            <w:vAlign w:val="center"/>
          </w:tcPr>
          <w:p>
            <w:pPr>
              <w:pStyle w:val="13"/>
              <w:jc w:val="center"/>
            </w:pPr>
            <w:r>
              <w:t>312.98</w:t>
            </w:r>
          </w:p>
        </w:tc>
        <w:tc>
          <w:tcPr>
            <w:tcW w:w="1215" w:type="dxa"/>
            <w:vAlign w:val="center"/>
          </w:tcPr>
          <w:p>
            <w:pPr>
              <w:pStyle w:val="13"/>
              <w:jc w:val="center"/>
            </w:pPr>
            <w:r>
              <w:t>155.48</w:t>
            </w:r>
          </w:p>
        </w:tc>
        <w:tc>
          <w:tcPr>
            <w:tcW w:w="1350" w:type="dxa"/>
            <w:vAlign w:val="center"/>
          </w:tcPr>
          <w:p>
            <w:pPr>
              <w:pStyle w:val="13"/>
              <w:jc w:val="center"/>
            </w:pPr>
            <w:r>
              <w:t>155.48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20</w:t>
            </w:r>
          </w:p>
        </w:tc>
        <w:tc>
          <w:tcPr>
            <w:tcW w:w="1200" w:type="dxa"/>
            <w:vAlign w:val="center"/>
          </w:tcPr>
          <w:p>
            <w:pPr>
              <w:pStyle w:val="14"/>
            </w:pPr>
            <w:r>
              <w:t>2130314</w:t>
            </w:r>
          </w:p>
        </w:tc>
        <w:tc>
          <w:tcPr>
            <w:tcW w:w="2445" w:type="dxa"/>
            <w:vAlign w:val="center"/>
          </w:tcPr>
          <w:p>
            <w:pPr>
              <w:pStyle w:val="14"/>
            </w:pPr>
            <w:r>
              <w:t>防汛</w:t>
            </w:r>
          </w:p>
        </w:tc>
        <w:tc>
          <w:tcPr>
            <w:tcW w:w="1215" w:type="dxa"/>
            <w:vAlign w:val="center"/>
          </w:tcPr>
          <w:p>
            <w:pPr>
              <w:pStyle w:val="13"/>
              <w:jc w:val="center"/>
            </w:pPr>
            <w:r>
              <w:t>93.29</w:t>
            </w:r>
          </w:p>
        </w:tc>
        <w:tc>
          <w:tcPr>
            <w:tcW w:w="1215" w:type="dxa"/>
            <w:vAlign w:val="center"/>
          </w:tcPr>
          <w:p>
            <w:pPr>
              <w:pStyle w:val="13"/>
              <w:jc w:val="center"/>
            </w:pPr>
            <w:r>
              <w:t>42.70</w:t>
            </w:r>
          </w:p>
        </w:tc>
        <w:tc>
          <w:tcPr>
            <w:tcW w:w="1350" w:type="dxa"/>
            <w:vAlign w:val="center"/>
          </w:tcPr>
          <w:p>
            <w:pPr>
              <w:pStyle w:val="13"/>
              <w:jc w:val="center"/>
            </w:pPr>
            <w:r>
              <w:t>42.70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21</w:t>
            </w:r>
          </w:p>
        </w:tc>
        <w:tc>
          <w:tcPr>
            <w:tcW w:w="1200" w:type="dxa"/>
            <w:vAlign w:val="center"/>
          </w:tcPr>
          <w:p>
            <w:pPr>
              <w:pStyle w:val="14"/>
            </w:pPr>
            <w:r>
              <w:t>2130316</w:t>
            </w:r>
          </w:p>
        </w:tc>
        <w:tc>
          <w:tcPr>
            <w:tcW w:w="2445" w:type="dxa"/>
            <w:vAlign w:val="center"/>
          </w:tcPr>
          <w:p>
            <w:pPr>
              <w:pStyle w:val="14"/>
            </w:pPr>
            <w:r>
              <w:t>农村水利</w:t>
            </w:r>
          </w:p>
        </w:tc>
        <w:tc>
          <w:tcPr>
            <w:tcW w:w="1215" w:type="dxa"/>
            <w:vAlign w:val="center"/>
          </w:tcPr>
          <w:p>
            <w:pPr>
              <w:pStyle w:val="13"/>
              <w:jc w:val="center"/>
            </w:pPr>
            <w:r>
              <w:t>977.00</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22</w:t>
            </w:r>
          </w:p>
        </w:tc>
        <w:tc>
          <w:tcPr>
            <w:tcW w:w="1200" w:type="dxa"/>
            <w:vAlign w:val="center"/>
          </w:tcPr>
          <w:p>
            <w:pPr>
              <w:pStyle w:val="14"/>
            </w:pPr>
            <w:r>
              <w:t>2130399</w:t>
            </w:r>
          </w:p>
        </w:tc>
        <w:tc>
          <w:tcPr>
            <w:tcW w:w="2445" w:type="dxa"/>
            <w:vAlign w:val="center"/>
          </w:tcPr>
          <w:p>
            <w:pPr>
              <w:pStyle w:val="14"/>
            </w:pPr>
            <w:r>
              <w:t>其他水利支出</w:t>
            </w:r>
          </w:p>
        </w:tc>
        <w:tc>
          <w:tcPr>
            <w:tcW w:w="1215" w:type="dxa"/>
            <w:vAlign w:val="center"/>
          </w:tcPr>
          <w:p>
            <w:pPr>
              <w:pStyle w:val="13"/>
              <w:jc w:val="center"/>
            </w:pPr>
            <w:r>
              <w:t>5119.64</w:t>
            </w:r>
          </w:p>
        </w:tc>
        <w:tc>
          <w:tcPr>
            <w:tcW w:w="1215" w:type="dxa"/>
            <w:vAlign w:val="center"/>
          </w:tcPr>
          <w:p>
            <w:pPr>
              <w:pStyle w:val="13"/>
              <w:jc w:val="center"/>
            </w:pPr>
            <w:r>
              <w:t>2553.52</w:t>
            </w:r>
          </w:p>
        </w:tc>
        <w:tc>
          <w:tcPr>
            <w:tcW w:w="1350" w:type="dxa"/>
            <w:vAlign w:val="center"/>
          </w:tcPr>
          <w:p>
            <w:pPr>
              <w:pStyle w:val="13"/>
              <w:jc w:val="center"/>
            </w:pPr>
            <w:r>
              <w:t>2553.52</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2566.12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23</w:t>
            </w:r>
          </w:p>
        </w:tc>
        <w:tc>
          <w:tcPr>
            <w:tcW w:w="1200" w:type="dxa"/>
            <w:vAlign w:val="center"/>
          </w:tcPr>
          <w:p>
            <w:pPr>
              <w:pStyle w:val="14"/>
            </w:pPr>
            <w:r>
              <w:t>221</w:t>
            </w:r>
          </w:p>
        </w:tc>
        <w:tc>
          <w:tcPr>
            <w:tcW w:w="2445" w:type="dxa"/>
            <w:vAlign w:val="center"/>
          </w:tcPr>
          <w:p>
            <w:pPr>
              <w:pStyle w:val="14"/>
            </w:pPr>
            <w:r>
              <w:t>住房保障支出</w:t>
            </w:r>
          </w:p>
        </w:tc>
        <w:tc>
          <w:tcPr>
            <w:tcW w:w="1215" w:type="dxa"/>
            <w:vAlign w:val="center"/>
          </w:tcPr>
          <w:p>
            <w:pPr>
              <w:pStyle w:val="13"/>
              <w:jc w:val="center"/>
            </w:pPr>
            <w:r>
              <w:t>22.11</w:t>
            </w:r>
          </w:p>
        </w:tc>
        <w:tc>
          <w:tcPr>
            <w:tcW w:w="1215" w:type="dxa"/>
            <w:vAlign w:val="center"/>
          </w:tcPr>
          <w:p>
            <w:pPr>
              <w:pStyle w:val="13"/>
              <w:jc w:val="center"/>
            </w:pPr>
            <w:r>
              <w:t>22.11</w:t>
            </w:r>
          </w:p>
        </w:tc>
        <w:tc>
          <w:tcPr>
            <w:tcW w:w="1350" w:type="dxa"/>
            <w:vAlign w:val="center"/>
          </w:tcPr>
          <w:p>
            <w:pPr>
              <w:pStyle w:val="13"/>
              <w:jc w:val="center"/>
            </w:pPr>
            <w:r>
              <w:t>22.11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24</w:t>
            </w:r>
          </w:p>
        </w:tc>
        <w:tc>
          <w:tcPr>
            <w:tcW w:w="1200" w:type="dxa"/>
            <w:vAlign w:val="center"/>
          </w:tcPr>
          <w:p>
            <w:pPr>
              <w:pStyle w:val="14"/>
            </w:pPr>
            <w:r>
              <w:t>22102</w:t>
            </w:r>
          </w:p>
        </w:tc>
        <w:tc>
          <w:tcPr>
            <w:tcW w:w="2445" w:type="dxa"/>
            <w:vAlign w:val="center"/>
          </w:tcPr>
          <w:p>
            <w:pPr>
              <w:pStyle w:val="14"/>
            </w:pPr>
            <w:r>
              <w:t>住房改革支出</w:t>
            </w:r>
          </w:p>
        </w:tc>
        <w:tc>
          <w:tcPr>
            <w:tcW w:w="1215" w:type="dxa"/>
            <w:vAlign w:val="center"/>
          </w:tcPr>
          <w:p>
            <w:pPr>
              <w:pStyle w:val="13"/>
              <w:jc w:val="center"/>
            </w:pPr>
            <w:r>
              <w:t>22.11</w:t>
            </w:r>
          </w:p>
        </w:tc>
        <w:tc>
          <w:tcPr>
            <w:tcW w:w="1215" w:type="dxa"/>
            <w:vAlign w:val="center"/>
          </w:tcPr>
          <w:p>
            <w:pPr>
              <w:pStyle w:val="13"/>
              <w:jc w:val="center"/>
            </w:pPr>
            <w:r>
              <w:t>22.11</w:t>
            </w:r>
          </w:p>
        </w:tc>
        <w:tc>
          <w:tcPr>
            <w:tcW w:w="1350" w:type="dxa"/>
            <w:vAlign w:val="center"/>
          </w:tcPr>
          <w:p>
            <w:pPr>
              <w:pStyle w:val="13"/>
              <w:jc w:val="center"/>
            </w:pPr>
            <w:r>
              <w:t>22.11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25</w:t>
            </w:r>
          </w:p>
        </w:tc>
        <w:tc>
          <w:tcPr>
            <w:tcW w:w="1200" w:type="dxa"/>
            <w:vAlign w:val="center"/>
          </w:tcPr>
          <w:p>
            <w:pPr>
              <w:pStyle w:val="14"/>
            </w:pPr>
            <w:r>
              <w:t>2210201</w:t>
            </w:r>
          </w:p>
        </w:tc>
        <w:tc>
          <w:tcPr>
            <w:tcW w:w="2445" w:type="dxa"/>
            <w:vAlign w:val="center"/>
          </w:tcPr>
          <w:p>
            <w:pPr>
              <w:pStyle w:val="14"/>
            </w:pPr>
            <w:r>
              <w:t>住房公积金</w:t>
            </w:r>
          </w:p>
        </w:tc>
        <w:tc>
          <w:tcPr>
            <w:tcW w:w="1215" w:type="dxa"/>
            <w:vAlign w:val="center"/>
          </w:tcPr>
          <w:p>
            <w:pPr>
              <w:pStyle w:val="13"/>
              <w:jc w:val="center"/>
            </w:pPr>
            <w:r>
              <w:t>22.11</w:t>
            </w:r>
          </w:p>
        </w:tc>
        <w:tc>
          <w:tcPr>
            <w:tcW w:w="1215" w:type="dxa"/>
            <w:vAlign w:val="center"/>
          </w:tcPr>
          <w:p>
            <w:pPr>
              <w:pStyle w:val="13"/>
              <w:jc w:val="center"/>
            </w:pPr>
            <w:r>
              <w:t>22.11</w:t>
            </w:r>
          </w:p>
        </w:tc>
        <w:tc>
          <w:tcPr>
            <w:tcW w:w="1350" w:type="dxa"/>
            <w:vAlign w:val="center"/>
          </w:tcPr>
          <w:p>
            <w:pPr>
              <w:pStyle w:val="13"/>
              <w:jc w:val="center"/>
            </w:pPr>
            <w:r>
              <w:t>22.11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26</w:t>
            </w:r>
          </w:p>
        </w:tc>
        <w:tc>
          <w:tcPr>
            <w:tcW w:w="1200" w:type="dxa"/>
            <w:vAlign w:val="center"/>
          </w:tcPr>
          <w:p>
            <w:pPr>
              <w:pStyle w:val="14"/>
            </w:pPr>
            <w:r>
              <w:t>229</w:t>
            </w:r>
          </w:p>
        </w:tc>
        <w:tc>
          <w:tcPr>
            <w:tcW w:w="2445" w:type="dxa"/>
            <w:vAlign w:val="center"/>
          </w:tcPr>
          <w:p>
            <w:pPr>
              <w:pStyle w:val="14"/>
            </w:pPr>
            <w:r>
              <w:t>其他支出</w:t>
            </w:r>
          </w:p>
        </w:tc>
        <w:tc>
          <w:tcPr>
            <w:tcW w:w="1215" w:type="dxa"/>
            <w:vAlign w:val="center"/>
          </w:tcPr>
          <w:p>
            <w:pPr>
              <w:pStyle w:val="13"/>
              <w:jc w:val="center"/>
            </w:pPr>
            <w:r>
              <w:t>10880.02</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27</w:t>
            </w:r>
          </w:p>
        </w:tc>
        <w:tc>
          <w:tcPr>
            <w:tcW w:w="1200" w:type="dxa"/>
            <w:vAlign w:val="center"/>
          </w:tcPr>
          <w:p>
            <w:pPr>
              <w:pStyle w:val="14"/>
            </w:pPr>
            <w:r>
              <w:t>22904</w:t>
            </w:r>
          </w:p>
        </w:tc>
        <w:tc>
          <w:tcPr>
            <w:tcW w:w="2445" w:type="dxa"/>
            <w:vAlign w:val="center"/>
          </w:tcPr>
          <w:p>
            <w:pPr>
              <w:pStyle w:val="14"/>
            </w:pPr>
            <w:r>
              <w:t>其他政府性基金及对应专项债务收入安排的支出</w:t>
            </w:r>
          </w:p>
        </w:tc>
        <w:tc>
          <w:tcPr>
            <w:tcW w:w="1215" w:type="dxa"/>
            <w:vAlign w:val="center"/>
          </w:tcPr>
          <w:p>
            <w:pPr>
              <w:pStyle w:val="13"/>
              <w:jc w:val="center"/>
            </w:pPr>
            <w:r>
              <w:t>10880.02</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28</w:t>
            </w:r>
          </w:p>
        </w:tc>
        <w:tc>
          <w:tcPr>
            <w:tcW w:w="1200" w:type="dxa"/>
            <w:vAlign w:val="center"/>
          </w:tcPr>
          <w:p>
            <w:pPr>
              <w:pStyle w:val="14"/>
            </w:pPr>
            <w:r>
              <w:t>2290402</w:t>
            </w:r>
          </w:p>
        </w:tc>
        <w:tc>
          <w:tcPr>
            <w:tcW w:w="2445" w:type="dxa"/>
            <w:vAlign w:val="center"/>
          </w:tcPr>
          <w:p>
            <w:pPr>
              <w:pStyle w:val="14"/>
            </w:pPr>
            <w:r>
              <w:t>其他地方自行试点项目收益专项债券收入安排的支出</w:t>
            </w:r>
          </w:p>
        </w:tc>
        <w:tc>
          <w:tcPr>
            <w:tcW w:w="1215" w:type="dxa"/>
            <w:vAlign w:val="center"/>
          </w:tcPr>
          <w:p>
            <w:pPr>
              <w:pStyle w:val="13"/>
              <w:jc w:val="center"/>
            </w:pPr>
            <w:r>
              <w:t>10880.02</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29</w:t>
            </w:r>
          </w:p>
        </w:tc>
        <w:tc>
          <w:tcPr>
            <w:tcW w:w="1200" w:type="dxa"/>
            <w:vAlign w:val="center"/>
          </w:tcPr>
          <w:p>
            <w:pPr>
              <w:pStyle w:val="14"/>
            </w:pPr>
            <w:r>
              <w:t>232</w:t>
            </w:r>
          </w:p>
        </w:tc>
        <w:tc>
          <w:tcPr>
            <w:tcW w:w="2445" w:type="dxa"/>
            <w:vAlign w:val="center"/>
          </w:tcPr>
          <w:p>
            <w:pPr>
              <w:pStyle w:val="14"/>
            </w:pPr>
            <w:r>
              <w:t>债务付息支出</w:t>
            </w:r>
          </w:p>
        </w:tc>
        <w:tc>
          <w:tcPr>
            <w:tcW w:w="1215" w:type="dxa"/>
            <w:vAlign w:val="center"/>
          </w:tcPr>
          <w:p>
            <w:pPr>
              <w:pStyle w:val="13"/>
              <w:jc w:val="center"/>
            </w:pPr>
            <w:r>
              <w:t>3492.00</w:t>
            </w:r>
          </w:p>
        </w:tc>
        <w:tc>
          <w:tcPr>
            <w:tcW w:w="1215" w:type="dxa"/>
            <w:vAlign w:val="center"/>
          </w:tcPr>
          <w:p>
            <w:pPr>
              <w:pStyle w:val="13"/>
              <w:jc w:val="center"/>
            </w:pPr>
            <w:r>
              <w:t>3492.00</w:t>
            </w:r>
          </w:p>
        </w:tc>
        <w:tc>
          <w:tcPr>
            <w:tcW w:w="1350" w:type="dxa"/>
            <w:vAlign w:val="center"/>
          </w:tcPr>
          <w:p>
            <w:pPr>
              <w:pStyle w:val="13"/>
              <w:jc w:val="center"/>
            </w:pPr>
            <w:r>
              <w:t>3492.00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30</w:t>
            </w:r>
          </w:p>
        </w:tc>
        <w:tc>
          <w:tcPr>
            <w:tcW w:w="1200" w:type="dxa"/>
            <w:vAlign w:val="center"/>
          </w:tcPr>
          <w:p>
            <w:pPr>
              <w:pStyle w:val="14"/>
            </w:pPr>
            <w:r>
              <w:t>23204</w:t>
            </w:r>
          </w:p>
        </w:tc>
        <w:tc>
          <w:tcPr>
            <w:tcW w:w="2445" w:type="dxa"/>
            <w:vAlign w:val="center"/>
          </w:tcPr>
          <w:p>
            <w:pPr>
              <w:pStyle w:val="14"/>
            </w:pPr>
            <w:r>
              <w:t>地方政府专项债务付息支出</w:t>
            </w:r>
          </w:p>
        </w:tc>
        <w:tc>
          <w:tcPr>
            <w:tcW w:w="1215" w:type="dxa"/>
            <w:vAlign w:val="center"/>
          </w:tcPr>
          <w:p>
            <w:pPr>
              <w:pStyle w:val="13"/>
              <w:jc w:val="center"/>
            </w:pPr>
            <w:r>
              <w:t>3492.00</w:t>
            </w:r>
          </w:p>
        </w:tc>
        <w:tc>
          <w:tcPr>
            <w:tcW w:w="1215" w:type="dxa"/>
            <w:vAlign w:val="center"/>
          </w:tcPr>
          <w:p>
            <w:pPr>
              <w:pStyle w:val="13"/>
              <w:jc w:val="center"/>
            </w:pPr>
            <w:r>
              <w:t>3492.00</w:t>
            </w:r>
          </w:p>
        </w:tc>
        <w:tc>
          <w:tcPr>
            <w:tcW w:w="1350" w:type="dxa"/>
            <w:vAlign w:val="center"/>
          </w:tcPr>
          <w:p>
            <w:pPr>
              <w:pStyle w:val="13"/>
              <w:jc w:val="center"/>
            </w:pPr>
            <w:r>
              <w:t>3492.00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31</w:t>
            </w:r>
          </w:p>
        </w:tc>
        <w:tc>
          <w:tcPr>
            <w:tcW w:w="1200" w:type="dxa"/>
            <w:vAlign w:val="center"/>
          </w:tcPr>
          <w:p>
            <w:pPr>
              <w:pStyle w:val="14"/>
            </w:pPr>
            <w:r>
              <w:t>2320498</w:t>
            </w:r>
          </w:p>
        </w:tc>
        <w:tc>
          <w:tcPr>
            <w:tcW w:w="2445" w:type="dxa"/>
            <w:vAlign w:val="center"/>
          </w:tcPr>
          <w:p>
            <w:pPr>
              <w:pStyle w:val="14"/>
            </w:pPr>
            <w:r>
              <w:t>其他地方自行试点项目收益专项债券付息支出</w:t>
            </w:r>
          </w:p>
        </w:tc>
        <w:tc>
          <w:tcPr>
            <w:tcW w:w="1215" w:type="dxa"/>
            <w:vAlign w:val="center"/>
          </w:tcPr>
          <w:p>
            <w:pPr>
              <w:pStyle w:val="13"/>
              <w:jc w:val="center"/>
            </w:pPr>
            <w:r>
              <w:t>3492.00</w:t>
            </w:r>
          </w:p>
        </w:tc>
        <w:tc>
          <w:tcPr>
            <w:tcW w:w="1215" w:type="dxa"/>
            <w:vAlign w:val="center"/>
          </w:tcPr>
          <w:p>
            <w:pPr>
              <w:pStyle w:val="13"/>
              <w:jc w:val="center"/>
            </w:pPr>
            <w:r>
              <w:t>3492.00</w:t>
            </w:r>
          </w:p>
        </w:tc>
        <w:tc>
          <w:tcPr>
            <w:tcW w:w="1350" w:type="dxa"/>
            <w:vAlign w:val="center"/>
          </w:tcPr>
          <w:p>
            <w:pPr>
              <w:pStyle w:val="13"/>
              <w:jc w:val="center"/>
            </w:pPr>
            <w:r>
              <w:t>3492.00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32</w:t>
            </w:r>
          </w:p>
        </w:tc>
        <w:tc>
          <w:tcPr>
            <w:tcW w:w="1200" w:type="dxa"/>
            <w:vAlign w:val="center"/>
          </w:tcPr>
          <w:p>
            <w:pPr>
              <w:pStyle w:val="14"/>
            </w:pPr>
            <w:r>
              <w:t>233</w:t>
            </w:r>
          </w:p>
        </w:tc>
        <w:tc>
          <w:tcPr>
            <w:tcW w:w="2445" w:type="dxa"/>
            <w:vAlign w:val="center"/>
          </w:tcPr>
          <w:p>
            <w:pPr>
              <w:pStyle w:val="14"/>
            </w:pPr>
            <w:r>
              <w:t>债务发行费用支出</w:t>
            </w:r>
          </w:p>
        </w:tc>
        <w:tc>
          <w:tcPr>
            <w:tcW w:w="1215" w:type="dxa"/>
            <w:vAlign w:val="center"/>
          </w:tcPr>
          <w:p>
            <w:pPr>
              <w:pStyle w:val="13"/>
              <w:jc w:val="center"/>
            </w:pPr>
            <w:r>
              <w:t>0.17</w:t>
            </w:r>
          </w:p>
        </w:tc>
        <w:tc>
          <w:tcPr>
            <w:tcW w:w="1215" w:type="dxa"/>
            <w:vAlign w:val="center"/>
          </w:tcPr>
          <w:p>
            <w:pPr>
              <w:pStyle w:val="13"/>
              <w:jc w:val="center"/>
            </w:pPr>
            <w:r>
              <w:t>0.17</w:t>
            </w:r>
          </w:p>
        </w:tc>
        <w:tc>
          <w:tcPr>
            <w:tcW w:w="1350" w:type="dxa"/>
            <w:vAlign w:val="center"/>
          </w:tcPr>
          <w:p>
            <w:pPr>
              <w:pStyle w:val="13"/>
              <w:jc w:val="center"/>
            </w:pPr>
            <w:r>
              <w:t>0.17</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33</w:t>
            </w:r>
          </w:p>
        </w:tc>
        <w:tc>
          <w:tcPr>
            <w:tcW w:w="1200" w:type="dxa"/>
            <w:vAlign w:val="center"/>
          </w:tcPr>
          <w:p>
            <w:pPr>
              <w:pStyle w:val="14"/>
            </w:pPr>
            <w:r>
              <w:t>23304</w:t>
            </w:r>
          </w:p>
        </w:tc>
        <w:tc>
          <w:tcPr>
            <w:tcW w:w="2445" w:type="dxa"/>
            <w:vAlign w:val="center"/>
          </w:tcPr>
          <w:p>
            <w:pPr>
              <w:pStyle w:val="14"/>
            </w:pPr>
            <w:r>
              <w:t>地方政府专项债务发行费用支出</w:t>
            </w:r>
          </w:p>
        </w:tc>
        <w:tc>
          <w:tcPr>
            <w:tcW w:w="1215" w:type="dxa"/>
            <w:vAlign w:val="center"/>
          </w:tcPr>
          <w:p>
            <w:pPr>
              <w:pStyle w:val="13"/>
              <w:jc w:val="center"/>
            </w:pPr>
            <w:r>
              <w:t>0.17</w:t>
            </w:r>
          </w:p>
        </w:tc>
        <w:tc>
          <w:tcPr>
            <w:tcW w:w="1215" w:type="dxa"/>
            <w:vAlign w:val="center"/>
          </w:tcPr>
          <w:p>
            <w:pPr>
              <w:pStyle w:val="13"/>
              <w:jc w:val="center"/>
            </w:pPr>
            <w:r>
              <w:t>0.17</w:t>
            </w:r>
          </w:p>
        </w:tc>
        <w:tc>
          <w:tcPr>
            <w:tcW w:w="1350" w:type="dxa"/>
            <w:vAlign w:val="center"/>
          </w:tcPr>
          <w:p>
            <w:pPr>
              <w:pStyle w:val="13"/>
              <w:jc w:val="center"/>
            </w:pPr>
            <w:r>
              <w:t>0.17</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34</w:t>
            </w:r>
          </w:p>
        </w:tc>
        <w:tc>
          <w:tcPr>
            <w:tcW w:w="1200" w:type="dxa"/>
            <w:vAlign w:val="center"/>
          </w:tcPr>
          <w:p>
            <w:pPr>
              <w:pStyle w:val="14"/>
            </w:pPr>
            <w:r>
              <w:t>2330498</w:t>
            </w:r>
          </w:p>
        </w:tc>
        <w:tc>
          <w:tcPr>
            <w:tcW w:w="2445" w:type="dxa"/>
            <w:vAlign w:val="center"/>
          </w:tcPr>
          <w:p>
            <w:pPr>
              <w:pStyle w:val="14"/>
            </w:pPr>
            <w:r>
              <w:t>其他地方自行试点项目收益专项债券发行费用支出</w:t>
            </w:r>
          </w:p>
        </w:tc>
        <w:tc>
          <w:tcPr>
            <w:tcW w:w="1215" w:type="dxa"/>
            <w:vAlign w:val="center"/>
          </w:tcPr>
          <w:p>
            <w:pPr>
              <w:pStyle w:val="13"/>
              <w:jc w:val="center"/>
            </w:pPr>
            <w:r>
              <w:t>0.17</w:t>
            </w:r>
          </w:p>
        </w:tc>
        <w:tc>
          <w:tcPr>
            <w:tcW w:w="1215" w:type="dxa"/>
            <w:vAlign w:val="center"/>
          </w:tcPr>
          <w:p>
            <w:pPr>
              <w:pStyle w:val="13"/>
              <w:jc w:val="center"/>
            </w:pPr>
            <w:r>
              <w:t>0.17</w:t>
            </w:r>
          </w:p>
        </w:tc>
        <w:tc>
          <w:tcPr>
            <w:tcW w:w="1350" w:type="dxa"/>
            <w:vAlign w:val="center"/>
          </w:tcPr>
          <w:p>
            <w:pPr>
              <w:pStyle w:val="13"/>
              <w:jc w:val="center"/>
            </w:pPr>
            <w:r>
              <w:t>0.17</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0"/>
        <w:gridCol w:w="1365"/>
        <w:gridCol w:w="4020"/>
        <w:gridCol w:w="1485"/>
        <w:gridCol w:w="1365"/>
        <w:gridCol w:w="135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5"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85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3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restart"/>
            <w:vAlign w:val="center"/>
          </w:tcPr>
          <w:p>
            <w:pPr>
              <w:pStyle w:val="12"/>
            </w:pPr>
            <w:r>
              <w:t>序号</w:t>
            </w:r>
          </w:p>
        </w:tc>
        <w:tc>
          <w:tcPr>
            <w:tcW w:w="5385" w:type="dxa"/>
            <w:gridSpan w:val="2"/>
            <w:vAlign w:val="center"/>
          </w:tcPr>
          <w:p>
            <w:pPr>
              <w:pStyle w:val="12"/>
            </w:pPr>
            <w:r>
              <w:t>功能分类科目</w:t>
            </w:r>
          </w:p>
        </w:tc>
        <w:tc>
          <w:tcPr>
            <w:tcW w:w="1485" w:type="dxa"/>
            <w:vMerge w:val="restart"/>
            <w:vAlign w:val="center"/>
          </w:tcPr>
          <w:p>
            <w:pPr>
              <w:pStyle w:val="12"/>
            </w:pPr>
            <w:r>
              <w:t>合计</w:t>
            </w:r>
          </w:p>
        </w:tc>
        <w:tc>
          <w:tcPr>
            <w:tcW w:w="1365" w:type="dxa"/>
            <w:vMerge w:val="restart"/>
            <w:vAlign w:val="center"/>
          </w:tcPr>
          <w:p>
            <w:pPr>
              <w:pStyle w:val="12"/>
            </w:pPr>
            <w:r>
              <w:t>基本支出</w:t>
            </w:r>
          </w:p>
        </w:tc>
        <w:tc>
          <w:tcPr>
            <w:tcW w:w="1351"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continue"/>
          </w:tcPr>
          <w:p/>
        </w:tc>
        <w:tc>
          <w:tcPr>
            <w:tcW w:w="1365" w:type="dxa"/>
            <w:vAlign w:val="center"/>
          </w:tcPr>
          <w:p>
            <w:pPr>
              <w:pStyle w:val="12"/>
            </w:pPr>
            <w:r>
              <w:t>科目    编码</w:t>
            </w:r>
          </w:p>
        </w:tc>
        <w:tc>
          <w:tcPr>
            <w:tcW w:w="4020" w:type="dxa"/>
            <w:vAlign w:val="center"/>
          </w:tcPr>
          <w:p>
            <w:pPr>
              <w:pStyle w:val="12"/>
            </w:pPr>
            <w:r>
              <w:t>科目名称</w:t>
            </w:r>
          </w:p>
        </w:tc>
        <w:tc>
          <w:tcPr>
            <w:tcW w:w="1485" w:type="dxa"/>
            <w:vMerge w:val="continue"/>
          </w:tcPr>
          <w:p/>
        </w:tc>
        <w:tc>
          <w:tcPr>
            <w:tcW w:w="1365" w:type="dxa"/>
            <w:vMerge w:val="continue"/>
          </w:tcPr>
          <w:p/>
        </w:tc>
        <w:tc>
          <w:tcPr>
            <w:tcW w:w="135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Align w:val="center"/>
          </w:tcPr>
          <w:p>
            <w:pPr>
              <w:pStyle w:val="12"/>
            </w:pPr>
            <w:r>
              <w:t>栏次</w:t>
            </w:r>
          </w:p>
        </w:tc>
        <w:tc>
          <w:tcPr>
            <w:tcW w:w="1365" w:type="dxa"/>
            <w:vAlign w:val="center"/>
          </w:tcPr>
          <w:p>
            <w:pPr>
              <w:pStyle w:val="12"/>
            </w:pPr>
            <w:r>
              <w:t>1</w:t>
            </w:r>
          </w:p>
        </w:tc>
        <w:tc>
          <w:tcPr>
            <w:tcW w:w="4020" w:type="dxa"/>
            <w:vAlign w:val="center"/>
          </w:tcPr>
          <w:p>
            <w:pPr>
              <w:pStyle w:val="12"/>
            </w:pPr>
            <w:r>
              <w:t>2</w:t>
            </w:r>
          </w:p>
        </w:tc>
        <w:tc>
          <w:tcPr>
            <w:tcW w:w="1485" w:type="dxa"/>
            <w:vAlign w:val="center"/>
          </w:tcPr>
          <w:p>
            <w:pPr>
              <w:pStyle w:val="12"/>
            </w:pPr>
            <w:r>
              <w:t>3</w:t>
            </w:r>
          </w:p>
        </w:tc>
        <w:tc>
          <w:tcPr>
            <w:tcW w:w="1365" w:type="dxa"/>
            <w:vAlign w:val="center"/>
          </w:tcPr>
          <w:p>
            <w:pPr>
              <w:pStyle w:val="12"/>
            </w:pPr>
            <w:r>
              <w:t>4</w:t>
            </w:r>
          </w:p>
        </w:tc>
        <w:tc>
          <w:tcPr>
            <w:tcW w:w="1351"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w:t>
            </w:r>
          </w:p>
        </w:tc>
        <w:tc>
          <w:tcPr>
            <w:tcW w:w="1365" w:type="dxa"/>
            <w:vAlign w:val="center"/>
          </w:tcPr>
          <w:p>
            <w:pPr>
              <w:pStyle w:val="18"/>
            </w:pPr>
          </w:p>
        </w:tc>
        <w:tc>
          <w:tcPr>
            <w:tcW w:w="4020" w:type="dxa"/>
            <w:vAlign w:val="center"/>
          </w:tcPr>
          <w:p>
            <w:pPr>
              <w:pStyle w:val="16"/>
            </w:pPr>
            <w:r>
              <w:t>合计</w:t>
            </w:r>
          </w:p>
        </w:tc>
        <w:tc>
          <w:tcPr>
            <w:tcW w:w="1485" w:type="dxa"/>
            <w:vAlign w:val="center"/>
          </w:tcPr>
          <w:p>
            <w:pPr>
              <w:pStyle w:val="17"/>
              <w:jc w:val="center"/>
            </w:pPr>
            <w:r>
              <w:t>36777.90</w:t>
            </w:r>
          </w:p>
        </w:tc>
        <w:tc>
          <w:tcPr>
            <w:tcW w:w="1365" w:type="dxa"/>
            <w:vAlign w:val="center"/>
          </w:tcPr>
          <w:p>
            <w:pPr>
              <w:pStyle w:val="17"/>
              <w:jc w:val="center"/>
            </w:pPr>
            <w:r>
              <w:t>576.59</w:t>
            </w:r>
          </w:p>
        </w:tc>
        <w:tc>
          <w:tcPr>
            <w:tcW w:w="1351" w:type="dxa"/>
            <w:vAlign w:val="center"/>
          </w:tcPr>
          <w:p>
            <w:pPr>
              <w:pStyle w:val="17"/>
              <w:jc w:val="center"/>
            </w:pPr>
            <w:r>
              <w:t>36201.31</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w:t>
            </w:r>
          </w:p>
        </w:tc>
        <w:tc>
          <w:tcPr>
            <w:tcW w:w="1365" w:type="dxa"/>
            <w:vAlign w:val="center"/>
          </w:tcPr>
          <w:p>
            <w:pPr>
              <w:pStyle w:val="14"/>
            </w:pPr>
            <w:r>
              <w:t>208</w:t>
            </w:r>
          </w:p>
        </w:tc>
        <w:tc>
          <w:tcPr>
            <w:tcW w:w="4020" w:type="dxa"/>
            <w:vAlign w:val="center"/>
          </w:tcPr>
          <w:p>
            <w:pPr>
              <w:pStyle w:val="14"/>
            </w:pPr>
            <w:r>
              <w:t>社会保障和就业支出</w:t>
            </w:r>
          </w:p>
        </w:tc>
        <w:tc>
          <w:tcPr>
            <w:tcW w:w="1485" w:type="dxa"/>
            <w:vAlign w:val="center"/>
          </w:tcPr>
          <w:p>
            <w:pPr>
              <w:pStyle w:val="13"/>
              <w:jc w:val="center"/>
            </w:pPr>
            <w:r>
              <w:t>161.83</w:t>
            </w:r>
          </w:p>
        </w:tc>
        <w:tc>
          <w:tcPr>
            <w:tcW w:w="1365" w:type="dxa"/>
            <w:vAlign w:val="center"/>
          </w:tcPr>
          <w:p>
            <w:pPr>
              <w:pStyle w:val="13"/>
              <w:jc w:val="center"/>
            </w:pPr>
            <w:r>
              <w:t>161.83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w:t>
            </w:r>
          </w:p>
        </w:tc>
        <w:tc>
          <w:tcPr>
            <w:tcW w:w="1365" w:type="dxa"/>
            <w:vAlign w:val="center"/>
          </w:tcPr>
          <w:p>
            <w:pPr>
              <w:pStyle w:val="14"/>
            </w:pPr>
            <w:r>
              <w:t>20805</w:t>
            </w:r>
          </w:p>
        </w:tc>
        <w:tc>
          <w:tcPr>
            <w:tcW w:w="4020" w:type="dxa"/>
            <w:vAlign w:val="center"/>
          </w:tcPr>
          <w:p>
            <w:pPr>
              <w:pStyle w:val="14"/>
            </w:pPr>
            <w:r>
              <w:t>行政事业单位养老支出</w:t>
            </w:r>
          </w:p>
        </w:tc>
        <w:tc>
          <w:tcPr>
            <w:tcW w:w="1485" w:type="dxa"/>
            <w:vAlign w:val="center"/>
          </w:tcPr>
          <w:p>
            <w:pPr>
              <w:pStyle w:val="13"/>
              <w:jc w:val="center"/>
            </w:pPr>
            <w:r>
              <w:t>161.83</w:t>
            </w:r>
          </w:p>
        </w:tc>
        <w:tc>
          <w:tcPr>
            <w:tcW w:w="1365" w:type="dxa"/>
            <w:vAlign w:val="center"/>
          </w:tcPr>
          <w:p>
            <w:pPr>
              <w:pStyle w:val="13"/>
              <w:jc w:val="center"/>
            </w:pPr>
            <w:r>
              <w:t>161.83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4</w:t>
            </w:r>
          </w:p>
        </w:tc>
        <w:tc>
          <w:tcPr>
            <w:tcW w:w="1365" w:type="dxa"/>
            <w:vAlign w:val="center"/>
          </w:tcPr>
          <w:p>
            <w:pPr>
              <w:pStyle w:val="14"/>
            </w:pPr>
            <w:r>
              <w:t>2080501</w:t>
            </w:r>
          </w:p>
        </w:tc>
        <w:tc>
          <w:tcPr>
            <w:tcW w:w="4020" w:type="dxa"/>
            <w:vAlign w:val="center"/>
          </w:tcPr>
          <w:p>
            <w:pPr>
              <w:pStyle w:val="14"/>
            </w:pPr>
            <w:r>
              <w:t>行政单位离退休</w:t>
            </w:r>
          </w:p>
        </w:tc>
        <w:tc>
          <w:tcPr>
            <w:tcW w:w="1485" w:type="dxa"/>
            <w:vAlign w:val="center"/>
          </w:tcPr>
          <w:p>
            <w:pPr>
              <w:pStyle w:val="13"/>
              <w:jc w:val="center"/>
            </w:pPr>
            <w:r>
              <w:t>139.66</w:t>
            </w:r>
          </w:p>
        </w:tc>
        <w:tc>
          <w:tcPr>
            <w:tcW w:w="1365" w:type="dxa"/>
            <w:vAlign w:val="center"/>
          </w:tcPr>
          <w:p>
            <w:pPr>
              <w:pStyle w:val="13"/>
              <w:jc w:val="center"/>
            </w:pPr>
            <w:r>
              <w:t>139.66</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5</w:t>
            </w:r>
          </w:p>
        </w:tc>
        <w:tc>
          <w:tcPr>
            <w:tcW w:w="1365" w:type="dxa"/>
            <w:vAlign w:val="center"/>
          </w:tcPr>
          <w:p>
            <w:pPr>
              <w:pStyle w:val="14"/>
            </w:pPr>
            <w:r>
              <w:t>2080505</w:t>
            </w:r>
          </w:p>
        </w:tc>
        <w:tc>
          <w:tcPr>
            <w:tcW w:w="4020" w:type="dxa"/>
            <w:vAlign w:val="center"/>
          </w:tcPr>
          <w:p>
            <w:pPr>
              <w:pStyle w:val="14"/>
            </w:pPr>
            <w:r>
              <w:t>机关事业单位基本养老保险缴费支出</w:t>
            </w:r>
          </w:p>
        </w:tc>
        <w:tc>
          <w:tcPr>
            <w:tcW w:w="1485" w:type="dxa"/>
            <w:vAlign w:val="center"/>
          </w:tcPr>
          <w:p>
            <w:pPr>
              <w:pStyle w:val="13"/>
              <w:jc w:val="center"/>
            </w:pPr>
            <w:r>
              <w:t>22.16</w:t>
            </w:r>
          </w:p>
        </w:tc>
        <w:tc>
          <w:tcPr>
            <w:tcW w:w="1365" w:type="dxa"/>
            <w:vAlign w:val="center"/>
          </w:tcPr>
          <w:p>
            <w:pPr>
              <w:pStyle w:val="13"/>
              <w:jc w:val="center"/>
            </w:pPr>
            <w:r>
              <w:t>22.16</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6</w:t>
            </w:r>
          </w:p>
        </w:tc>
        <w:tc>
          <w:tcPr>
            <w:tcW w:w="1365" w:type="dxa"/>
            <w:vAlign w:val="center"/>
          </w:tcPr>
          <w:p>
            <w:pPr>
              <w:pStyle w:val="14"/>
            </w:pPr>
            <w:r>
              <w:t>210</w:t>
            </w:r>
          </w:p>
        </w:tc>
        <w:tc>
          <w:tcPr>
            <w:tcW w:w="4020" w:type="dxa"/>
            <w:vAlign w:val="center"/>
          </w:tcPr>
          <w:p>
            <w:pPr>
              <w:pStyle w:val="14"/>
            </w:pPr>
            <w:r>
              <w:t>卫生健康支出</w:t>
            </w:r>
          </w:p>
        </w:tc>
        <w:tc>
          <w:tcPr>
            <w:tcW w:w="1485" w:type="dxa"/>
            <w:vAlign w:val="center"/>
          </w:tcPr>
          <w:p>
            <w:pPr>
              <w:pStyle w:val="13"/>
              <w:jc w:val="center"/>
            </w:pPr>
            <w:r>
              <w:t>15.93</w:t>
            </w:r>
          </w:p>
        </w:tc>
        <w:tc>
          <w:tcPr>
            <w:tcW w:w="1365" w:type="dxa"/>
            <w:vAlign w:val="center"/>
          </w:tcPr>
          <w:p>
            <w:pPr>
              <w:pStyle w:val="13"/>
              <w:jc w:val="center"/>
            </w:pPr>
            <w:r>
              <w:t>15.93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7</w:t>
            </w:r>
          </w:p>
        </w:tc>
        <w:tc>
          <w:tcPr>
            <w:tcW w:w="1365" w:type="dxa"/>
            <w:vAlign w:val="center"/>
          </w:tcPr>
          <w:p>
            <w:pPr>
              <w:pStyle w:val="14"/>
            </w:pPr>
            <w:r>
              <w:t>21011</w:t>
            </w:r>
          </w:p>
        </w:tc>
        <w:tc>
          <w:tcPr>
            <w:tcW w:w="4020" w:type="dxa"/>
            <w:vAlign w:val="center"/>
          </w:tcPr>
          <w:p>
            <w:pPr>
              <w:pStyle w:val="14"/>
            </w:pPr>
            <w:r>
              <w:t>行政事业单位医疗</w:t>
            </w:r>
          </w:p>
        </w:tc>
        <w:tc>
          <w:tcPr>
            <w:tcW w:w="1485" w:type="dxa"/>
            <w:vAlign w:val="center"/>
          </w:tcPr>
          <w:p>
            <w:pPr>
              <w:pStyle w:val="13"/>
              <w:jc w:val="center"/>
            </w:pPr>
            <w:r>
              <w:t>15.93</w:t>
            </w:r>
          </w:p>
        </w:tc>
        <w:tc>
          <w:tcPr>
            <w:tcW w:w="1365" w:type="dxa"/>
            <w:vAlign w:val="center"/>
          </w:tcPr>
          <w:p>
            <w:pPr>
              <w:pStyle w:val="13"/>
              <w:jc w:val="center"/>
            </w:pPr>
            <w:r>
              <w:t>15.93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8</w:t>
            </w:r>
          </w:p>
        </w:tc>
        <w:tc>
          <w:tcPr>
            <w:tcW w:w="1365" w:type="dxa"/>
            <w:vAlign w:val="center"/>
          </w:tcPr>
          <w:p>
            <w:pPr>
              <w:pStyle w:val="14"/>
            </w:pPr>
            <w:r>
              <w:t>2101101</w:t>
            </w:r>
          </w:p>
        </w:tc>
        <w:tc>
          <w:tcPr>
            <w:tcW w:w="4020" w:type="dxa"/>
            <w:vAlign w:val="center"/>
          </w:tcPr>
          <w:p>
            <w:pPr>
              <w:pStyle w:val="14"/>
            </w:pPr>
            <w:r>
              <w:t>行政单位医疗</w:t>
            </w:r>
          </w:p>
        </w:tc>
        <w:tc>
          <w:tcPr>
            <w:tcW w:w="1485" w:type="dxa"/>
            <w:vAlign w:val="center"/>
          </w:tcPr>
          <w:p>
            <w:pPr>
              <w:pStyle w:val="13"/>
              <w:jc w:val="center"/>
            </w:pPr>
            <w:r>
              <w:t>15.93</w:t>
            </w:r>
          </w:p>
        </w:tc>
        <w:tc>
          <w:tcPr>
            <w:tcW w:w="1365" w:type="dxa"/>
            <w:vAlign w:val="center"/>
          </w:tcPr>
          <w:p>
            <w:pPr>
              <w:pStyle w:val="13"/>
              <w:jc w:val="center"/>
            </w:pPr>
            <w:r>
              <w:t>15.93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9</w:t>
            </w:r>
          </w:p>
        </w:tc>
        <w:tc>
          <w:tcPr>
            <w:tcW w:w="1365" w:type="dxa"/>
            <w:vAlign w:val="center"/>
          </w:tcPr>
          <w:p>
            <w:pPr>
              <w:pStyle w:val="14"/>
            </w:pPr>
            <w:r>
              <w:t>212</w:t>
            </w:r>
          </w:p>
        </w:tc>
        <w:tc>
          <w:tcPr>
            <w:tcW w:w="4020" w:type="dxa"/>
            <w:vAlign w:val="center"/>
          </w:tcPr>
          <w:p>
            <w:pPr>
              <w:pStyle w:val="14"/>
            </w:pPr>
            <w:r>
              <w:t>城乡社区支出</w:t>
            </w:r>
          </w:p>
        </w:tc>
        <w:tc>
          <w:tcPr>
            <w:tcW w:w="1485" w:type="dxa"/>
            <w:vAlign w:val="center"/>
          </w:tcPr>
          <w:p>
            <w:pPr>
              <w:pStyle w:val="13"/>
              <w:jc w:val="center"/>
            </w:pPr>
            <w:r>
              <w:t>12946.48</w:t>
            </w:r>
          </w:p>
        </w:tc>
        <w:tc>
          <w:tcPr>
            <w:tcW w:w="1365" w:type="dxa"/>
            <w:vAlign w:val="center"/>
          </w:tcPr>
          <w:p>
            <w:pPr>
              <w:pStyle w:val="13"/>
              <w:jc w:val="center"/>
            </w:pPr>
          </w:p>
        </w:tc>
        <w:tc>
          <w:tcPr>
            <w:tcW w:w="1351" w:type="dxa"/>
            <w:vAlign w:val="center"/>
          </w:tcPr>
          <w:p>
            <w:pPr>
              <w:pStyle w:val="13"/>
              <w:jc w:val="center"/>
            </w:pPr>
            <w:r>
              <w:t>12946.48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10</w:t>
            </w:r>
          </w:p>
        </w:tc>
        <w:tc>
          <w:tcPr>
            <w:tcW w:w="1365" w:type="dxa"/>
            <w:vAlign w:val="center"/>
          </w:tcPr>
          <w:p>
            <w:pPr>
              <w:pStyle w:val="14"/>
            </w:pPr>
            <w:r>
              <w:t>21208</w:t>
            </w:r>
          </w:p>
        </w:tc>
        <w:tc>
          <w:tcPr>
            <w:tcW w:w="4020" w:type="dxa"/>
            <w:vAlign w:val="center"/>
          </w:tcPr>
          <w:p>
            <w:pPr>
              <w:pStyle w:val="14"/>
            </w:pPr>
            <w:r>
              <w:t>国有土地使用权出让收入安排的支出</w:t>
            </w:r>
          </w:p>
        </w:tc>
        <w:tc>
          <w:tcPr>
            <w:tcW w:w="1485" w:type="dxa"/>
            <w:vAlign w:val="center"/>
          </w:tcPr>
          <w:p>
            <w:pPr>
              <w:pStyle w:val="13"/>
              <w:jc w:val="center"/>
            </w:pPr>
            <w:r>
              <w:t>12946.48</w:t>
            </w:r>
          </w:p>
        </w:tc>
        <w:tc>
          <w:tcPr>
            <w:tcW w:w="1365" w:type="dxa"/>
            <w:vAlign w:val="center"/>
          </w:tcPr>
          <w:p>
            <w:pPr>
              <w:pStyle w:val="13"/>
              <w:jc w:val="center"/>
            </w:pPr>
          </w:p>
        </w:tc>
        <w:tc>
          <w:tcPr>
            <w:tcW w:w="1351" w:type="dxa"/>
            <w:vAlign w:val="center"/>
          </w:tcPr>
          <w:p>
            <w:pPr>
              <w:pStyle w:val="13"/>
              <w:jc w:val="center"/>
            </w:pPr>
            <w:r>
              <w:t>12946.48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11</w:t>
            </w:r>
          </w:p>
        </w:tc>
        <w:tc>
          <w:tcPr>
            <w:tcW w:w="1365" w:type="dxa"/>
            <w:vAlign w:val="center"/>
          </w:tcPr>
          <w:p>
            <w:pPr>
              <w:pStyle w:val="14"/>
            </w:pPr>
            <w:r>
              <w:t>2120803</w:t>
            </w:r>
          </w:p>
        </w:tc>
        <w:tc>
          <w:tcPr>
            <w:tcW w:w="4020" w:type="dxa"/>
            <w:vAlign w:val="center"/>
          </w:tcPr>
          <w:p>
            <w:pPr>
              <w:pStyle w:val="14"/>
            </w:pPr>
            <w:r>
              <w:t>城市建设支出</w:t>
            </w:r>
          </w:p>
        </w:tc>
        <w:tc>
          <w:tcPr>
            <w:tcW w:w="1485" w:type="dxa"/>
            <w:vAlign w:val="center"/>
          </w:tcPr>
          <w:p>
            <w:pPr>
              <w:pStyle w:val="13"/>
              <w:jc w:val="center"/>
            </w:pPr>
            <w:r>
              <w:t>360.00</w:t>
            </w:r>
          </w:p>
        </w:tc>
        <w:tc>
          <w:tcPr>
            <w:tcW w:w="1365" w:type="dxa"/>
            <w:vAlign w:val="center"/>
          </w:tcPr>
          <w:p>
            <w:pPr>
              <w:pStyle w:val="13"/>
              <w:jc w:val="center"/>
            </w:pPr>
          </w:p>
        </w:tc>
        <w:tc>
          <w:tcPr>
            <w:tcW w:w="1351" w:type="dxa"/>
            <w:vAlign w:val="center"/>
          </w:tcPr>
          <w:p>
            <w:pPr>
              <w:pStyle w:val="13"/>
              <w:jc w:val="center"/>
            </w:pPr>
            <w:r>
              <w:t>360.00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12</w:t>
            </w:r>
          </w:p>
        </w:tc>
        <w:tc>
          <w:tcPr>
            <w:tcW w:w="1365" w:type="dxa"/>
            <w:vAlign w:val="center"/>
          </w:tcPr>
          <w:p>
            <w:pPr>
              <w:pStyle w:val="14"/>
            </w:pPr>
            <w:r>
              <w:t>2120804</w:t>
            </w:r>
          </w:p>
        </w:tc>
        <w:tc>
          <w:tcPr>
            <w:tcW w:w="4020" w:type="dxa"/>
            <w:vAlign w:val="center"/>
          </w:tcPr>
          <w:p>
            <w:pPr>
              <w:pStyle w:val="14"/>
            </w:pPr>
            <w:r>
              <w:t>农村基础设施建设支出</w:t>
            </w:r>
          </w:p>
        </w:tc>
        <w:tc>
          <w:tcPr>
            <w:tcW w:w="1485" w:type="dxa"/>
            <w:vAlign w:val="center"/>
          </w:tcPr>
          <w:p>
            <w:pPr>
              <w:pStyle w:val="13"/>
              <w:jc w:val="center"/>
            </w:pPr>
            <w:r>
              <w:t>6611.28</w:t>
            </w:r>
          </w:p>
        </w:tc>
        <w:tc>
          <w:tcPr>
            <w:tcW w:w="1365" w:type="dxa"/>
            <w:vAlign w:val="center"/>
          </w:tcPr>
          <w:p>
            <w:pPr>
              <w:pStyle w:val="13"/>
              <w:jc w:val="center"/>
            </w:pPr>
          </w:p>
        </w:tc>
        <w:tc>
          <w:tcPr>
            <w:tcW w:w="1351" w:type="dxa"/>
            <w:vAlign w:val="center"/>
          </w:tcPr>
          <w:p>
            <w:pPr>
              <w:pStyle w:val="13"/>
              <w:jc w:val="center"/>
            </w:pPr>
            <w:r>
              <w:t>6611.28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13</w:t>
            </w:r>
          </w:p>
        </w:tc>
        <w:tc>
          <w:tcPr>
            <w:tcW w:w="1365" w:type="dxa"/>
            <w:vAlign w:val="center"/>
          </w:tcPr>
          <w:p>
            <w:pPr>
              <w:pStyle w:val="14"/>
            </w:pPr>
            <w:r>
              <w:t>2120899</w:t>
            </w:r>
          </w:p>
        </w:tc>
        <w:tc>
          <w:tcPr>
            <w:tcW w:w="4020" w:type="dxa"/>
            <w:vAlign w:val="center"/>
          </w:tcPr>
          <w:p>
            <w:pPr>
              <w:pStyle w:val="14"/>
            </w:pPr>
            <w:r>
              <w:t>其他国有土地使用权出让收入安排的支出</w:t>
            </w:r>
          </w:p>
        </w:tc>
        <w:tc>
          <w:tcPr>
            <w:tcW w:w="1485" w:type="dxa"/>
            <w:vAlign w:val="center"/>
          </w:tcPr>
          <w:p>
            <w:pPr>
              <w:pStyle w:val="13"/>
              <w:jc w:val="center"/>
            </w:pPr>
            <w:r>
              <w:t>5975.21</w:t>
            </w:r>
          </w:p>
        </w:tc>
        <w:tc>
          <w:tcPr>
            <w:tcW w:w="1365" w:type="dxa"/>
            <w:vAlign w:val="center"/>
          </w:tcPr>
          <w:p>
            <w:pPr>
              <w:pStyle w:val="13"/>
              <w:jc w:val="center"/>
            </w:pPr>
          </w:p>
        </w:tc>
        <w:tc>
          <w:tcPr>
            <w:tcW w:w="1351" w:type="dxa"/>
            <w:vAlign w:val="center"/>
          </w:tcPr>
          <w:p>
            <w:pPr>
              <w:pStyle w:val="13"/>
              <w:jc w:val="center"/>
            </w:pPr>
            <w:r>
              <w:t>5975.21</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14</w:t>
            </w:r>
          </w:p>
        </w:tc>
        <w:tc>
          <w:tcPr>
            <w:tcW w:w="1365" w:type="dxa"/>
            <w:vAlign w:val="center"/>
          </w:tcPr>
          <w:p>
            <w:pPr>
              <w:pStyle w:val="14"/>
            </w:pPr>
            <w:r>
              <w:t>213</w:t>
            </w:r>
          </w:p>
        </w:tc>
        <w:tc>
          <w:tcPr>
            <w:tcW w:w="4020" w:type="dxa"/>
            <w:vAlign w:val="center"/>
          </w:tcPr>
          <w:p>
            <w:pPr>
              <w:pStyle w:val="14"/>
            </w:pPr>
            <w:r>
              <w:t>农林水支出</w:t>
            </w:r>
          </w:p>
        </w:tc>
        <w:tc>
          <w:tcPr>
            <w:tcW w:w="1485" w:type="dxa"/>
            <w:vAlign w:val="center"/>
          </w:tcPr>
          <w:p>
            <w:pPr>
              <w:pStyle w:val="13"/>
              <w:jc w:val="center"/>
            </w:pPr>
            <w:r>
              <w:t>9259.35</w:t>
            </w:r>
          </w:p>
        </w:tc>
        <w:tc>
          <w:tcPr>
            <w:tcW w:w="1365" w:type="dxa"/>
            <w:vAlign w:val="center"/>
          </w:tcPr>
          <w:p>
            <w:pPr>
              <w:pStyle w:val="13"/>
              <w:jc w:val="center"/>
            </w:pPr>
            <w:r>
              <w:t>376.73</w:t>
            </w:r>
          </w:p>
        </w:tc>
        <w:tc>
          <w:tcPr>
            <w:tcW w:w="1351" w:type="dxa"/>
            <w:vAlign w:val="center"/>
          </w:tcPr>
          <w:p>
            <w:pPr>
              <w:pStyle w:val="13"/>
              <w:jc w:val="center"/>
            </w:pPr>
            <w:r>
              <w:t>8882.62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15</w:t>
            </w:r>
          </w:p>
        </w:tc>
        <w:tc>
          <w:tcPr>
            <w:tcW w:w="1365" w:type="dxa"/>
            <w:vAlign w:val="center"/>
          </w:tcPr>
          <w:p>
            <w:pPr>
              <w:pStyle w:val="14"/>
            </w:pPr>
            <w:r>
              <w:t>21303</w:t>
            </w:r>
          </w:p>
        </w:tc>
        <w:tc>
          <w:tcPr>
            <w:tcW w:w="4020" w:type="dxa"/>
            <w:vAlign w:val="center"/>
          </w:tcPr>
          <w:p>
            <w:pPr>
              <w:pStyle w:val="14"/>
            </w:pPr>
            <w:r>
              <w:t>水利</w:t>
            </w:r>
          </w:p>
        </w:tc>
        <w:tc>
          <w:tcPr>
            <w:tcW w:w="1485" w:type="dxa"/>
            <w:vAlign w:val="center"/>
          </w:tcPr>
          <w:p>
            <w:pPr>
              <w:pStyle w:val="13"/>
              <w:jc w:val="center"/>
            </w:pPr>
            <w:r>
              <w:t>9259.35</w:t>
            </w:r>
          </w:p>
        </w:tc>
        <w:tc>
          <w:tcPr>
            <w:tcW w:w="1365" w:type="dxa"/>
            <w:vAlign w:val="center"/>
          </w:tcPr>
          <w:p>
            <w:pPr>
              <w:pStyle w:val="13"/>
              <w:jc w:val="center"/>
            </w:pPr>
            <w:r>
              <w:t>376.73</w:t>
            </w:r>
          </w:p>
        </w:tc>
        <w:tc>
          <w:tcPr>
            <w:tcW w:w="1351" w:type="dxa"/>
            <w:vAlign w:val="center"/>
          </w:tcPr>
          <w:p>
            <w:pPr>
              <w:pStyle w:val="13"/>
              <w:jc w:val="center"/>
            </w:pPr>
            <w:r>
              <w:t>8882.62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16</w:t>
            </w:r>
          </w:p>
        </w:tc>
        <w:tc>
          <w:tcPr>
            <w:tcW w:w="1365" w:type="dxa"/>
            <w:vAlign w:val="center"/>
          </w:tcPr>
          <w:p>
            <w:pPr>
              <w:pStyle w:val="14"/>
            </w:pPr>
            <w:r>
              <w:t>2130301</w:t>
            </w:r>
          </w:p>
        </w:tc>
        <w:tc>
          <w:tcPr>
            <w:tcW w:w="4020" w:type="dxa"/>
            <w:vAlign w:val="center"/>
          </w:tcPr>
          <w:p>
            <w:pPr>
              <w:pStyle w:val="14"/>
            </w:pPr>
            <w:r>
              <w:t>行政运行</w:t>
            </w:r>
          </w:p>
        </w:tc>
        <w:tc>
          <w:tcPr>
            <w:tcW w:w="1485" w:type="dxa"/>
            <w:vAlign w:val="center"/>
          </w:tcPr>
          <w:p>
            <w:pPr>
              <w:pStyle w:val="13"/>
              <w:jc w:val="center"/>
            </w:pPr>
            <w:r>
              <w:t>376.73</w:t>
            </w:r>
          </w:p>
        </w:tc>
        <w:tc>
          <w:tcPr>
            <w:tcW w:w="1365" w:type="dxa"/>
            <w:vAlign w:val="center"/>
          </w:tcPr>
          <w:p>
            <w:pPr>
              <w:pStyle w:val="13"/>
              <w:jc w:val="center"/>
            </w:pPr>
            <w:r>
              <w:t>376.73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17</w:t>
            </w:r>
          </w:p>
        </w:tc>
        <w:tc>
          <w:tcPr>
            <w:tcW w:w="1365" w:type="dxa"/>
            <w:vAlign w:val="center"/>
          </w:tcPr>
          <w:p>
            <w:pPr>
              <w:pStyle w:val="14"/>
            </w:pPr>
            <w:r>
              <w:t>2130304</w:t>
            </w:r>
          </w:p>
        </w:tc>
        <w:tc>
          <w:tcPr>
            <w:tcW w:w="4020" w:type="dxa"/>
            <w:vAlign w:val="center"/>
          </w:tcPr>
          <w:p>
            <w:pPr>
              <w:pStyle w:val="14"/>
            </w:pPr>
            <w:r>
              <w:t>水利行业业务管理</w:t>
            </w:r>
          </w:p>
        </w:tc>
        <w:tc>
          <w:tcPr>
            <w:tcW w:w="1485" w:type="dxa"/>
            <w:vAlign w:val="center"/>
          </w:tcPr>
          <w:p>
            <w:pPr>
              <w:pStyle w:val="13"/>
              <w:jc w:val="center"/>
            </w:pPr>
            <w:r>
              <w:t>223.08</w:t>
            </w:r>
          </w:p>
        </w:tc>
        <w:tc>
          <w:tcPr>
            <w:tcW w:w="1365" w:type="dxa"/>
            <w:vAlign w:val="center"/>
          </w:tcPr>
          <w:p>
            <w:pPr>
              <w:pStyle w:val="13"/>
              <w:jc w:val="center"/>
            </w:pPr>
          </w:p>
        </w:tc>
        <w:tc>
          <w:tcPr>
            <w:tcW w:w="1351" w:type="dxa"/>
            <w:vAlign w:val="center"/>
          </w:tcPr>
          <w:p>
            <w:pPr>
              <w:pStyle w:val="13"/>
              <w:jc w:val="center"/>
            </w:pPr>
            <w:r>
              <w:t>223.08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18</w:t>
            </w:r>
          </w:p>
        </w:tc>
        <w:tc>
          <w:tcPr>
            <w:tcW w:w="1365" w:type="dxa"/>
            <w:vAlign w:val="center"/>
          </w:tcPr>
          <w:p>
            <w:pPr>
              <w:pStyle w:val="14"/>
            </w:pPr>
            <w:r>
              <w:t>2130305</w:t>
            </w:r>
          </w:p>
        </w:tc>
        <w:tc>
          <w:tcPr>
            <w:tcW w:w="4020" w:type="dxa"/>
            <w:vAlign w:val="center"/>
          </w:tcPr>
          <w:p>
            <w:pPr>
              <w:pStyle w:val="14"/>
            </w:pPr>
            <w:r>
              <w:t>水利工程建设</w:t>
            </w:r>
          </w:p>
        </w:tc>
        <w:tc>
          <w:tcPr>
            <w:tcW w:w="1485" w:type="dxa"/>
            <w:vAlign w:val="center"/>
          </w:tcPr>
          <w:p>
            <w:pPr>
              <w:pStyle w:val="13"/>
              <w:jc w:val="center"/>
            </w:pPr>
            <w:r>
              <w:t>2156.63</w:t>
            </w:r>
          </w:p>
        </w:tc>
        <w:tc>
          <w:tcPr>
            <w:tcW w:w="1365" w:type="dxa"/>
            <w:vAlign w:val="center"/>
          </w:tcPr>
          <w:p>
            <w:pPr>
              <w:pStyle w:val="13"/>
              <w:jc w:val="center"/>
            </w:pPr>
          </w:p>
        </w:tc>
        <w:tc>
          <w:tcPr>
            <w:tcW w:w="1351" w:type="dxa"/>
            <w:vAlign w:val="center"/>
          </w:tcPr>
          <w:p>
            <w:pPr>
              <w:pStyle w:val="13"/>
              <w:jc w:val="center"/>
            </w:pPr>
            <w:r>
              <w:t>2156.63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19</w:t>
            </w:r>
          </w:p>
        </w:tc>
        <w:tc>
          <w:tcPr>
            <w:tcW w:w="1365" w:type="dxa"/>
            <w:vAlign w:val="center"/>
          </w:tcPr>
          <w:p>
            <w:pPr>
              <w:pStyle w:val="14"/>
            </w:pPr>
            <w:r>
              <w:t>2130306</w:t>
            </w:r>
          </w:p>
        </w:tc>
        <w:tc>
          <w:tcPr>
            <w:tcW w:w="4020" w:type="dxa"/>
            <w:vAlign w:val="center"/>
          </w:tcPr>
          <w:p>
            <w:pPr>
              <w:pStyle w:val="14"/>
            </w:pPr>
            <w:r>
              <w:t>水利工程运行与维护</w:t>
            </w:r>
          </w:p>
        </w:tc>
        <w:tc>
          <w:tcPr>
            <w:tcW w:w="1485" w:type="dxa"/>
            <w:vAlign w:val="center"/>
          </w:tcPr>
          <w:p>
            <w:pPr>
              <w:pStyle w:val="13"/>
              <w:jc w:val="center"/>
            </w:pPr>
            <w:r>
              <w:t>312.98</w:t>
            </w:r>
          </w:p>
        </w:tc>
        <w:tc>
          <w:tcPr>
            <w:tcW w:w="1365" w:type="dxa"/>
            <w:vAlign w:val="center"/>
          </w:tcPr>
          <w:p>
            <w:pPr>
              <w:pStyle w:val="13"/>
              <w:jc w:val="center"/>
            </w:pPr>
          </w:p>
        </w:tc>
        <w:tc>
          <w:tcPr>
            <w:tcW w:w="1351" w:type="dxa"/>
            <w:vAlign w:val="center"/>
          </w:tcPr>
          <w:p>
            <w:pPr>
              <w:pStyle w:val="13"/>
              <w:jc w:val="center"/>
            </w:pPr>
            <w:r>
              <w:t>312.98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20</w:t>
            </w:r>
          </w:p>
        </w:tc>
        <w:tc>
          <w:tcPr>
            <w:tcW w:w="1365" w:type="dxa"/>
            <w:vAlign w:val="center"/>
          </w:tcPr>
          <w:p>
            <w:pPr>
              <w:pStyle w:val="14"/>
            </w:pPr>
            <w:r>
              <w:t>2130314</w:t>
            </w:r>
          </w:p>
        </w:tc>
        <w:tc>
          <w:tcPr>
            <w:tcW w:w="4020" w:type="dxa"/>
            <w:vAlign w:val="center"/>
          </w:tcPr>
          <w:p>
            <w:pPr>
              <w:pStyle w:val="14"/>
            </w:pPr>
            <w:r>
              <w:t>防汛</w:t>
            </w:r>
          </w:p>
        </w:tc>
        <w:tc>
          <w:tcPr>
            <w:tcW w:w="1485" w:type="dxa"/>
            <w:vAlign w:val="center"/>
          </w:tcPr>
          <w:p>
            <w:pPr>
              <w:pStyle w:val="13"/>
              <w:jc w:val="center"/>
            </w:pPr>
            <w:r>
              <w:t>93.29</w:t>
            </w:r>
          </w:p>
        </w:tc>
        <w:tc>
          <w:tcPr>
            <w:tcW w:w="1365" w:type="dxa"/>
            <w:vAlign w:val="center"/>
          </w:tcPr>
          <w:p>
            <w:pPr>
              <w:pStyle w:val="13"/>
              <w:jc w:val="center"/>
            </w:pPr>
          </w:p>
        </w:tc>
        <w:tc>
          <w:tcPr>
            <w:tcW w:w="1351" w:type="dxa"/>
            <w:vAlign w:val="center"/>
          </w:tcPr>
          <w:p>
            <w:pPr>
              <w:pStyle w:val="13"/>
              <w:jc w:val="center"/>
            </w:pPr>
            <w:r>
              <w:t>93.29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21</w:t>
            </w:r>
          </w:p>
        </w:tc>
        <w:tc>
          <w:tcPr>
            <w:tcW w:w="1365" w:type="dxa"/>
            <w:vAlign w:val="center"/>
          </w:tcPr>
          <w:p>
            <w:pPr>
              <w:pStyle w:val="14"/>
            </w:pPr>
            <w:r>
              <w:t>2130316</w:t>
            </w:r>
          </w:p>
        </w:tc>
        <w:tc>
          <w:tcPr>
            <w:tcW w:w="4020" w:type="dxa"/>
            <w:vAlign w:val="center"/>
          </w:tcPr>
          <w:p>
            <w:pPr>
              <w:pStyle w:val="14"/>
            </w:pPr>
            <w:r>
              <w:t>农村水利</w:t>
            </w:r>
          </w:p>
        </w:tc>
        <w:tc>
          <w:tcPr>
            <w:tcW w:w="1485" w:type="dxa"/>
            <w:vAlign w:val="center"/>
          </w:tcPr>
          <w:p>
            <w:pPr>
              <w:pStyle w:val="13"/>
              <w:jc w:val="center"/>
            </w:pPr>
            <w:r>
              <w:t>977.00</w:t>
            </w:r>
          </w:p>
        </w:tc>
        <w:tc>
          <w:tcPr>
            <w:tcW w:w="1365" w:type="dxa"/>
            <w:vAlign w:val="center"/>
          </w:tcPr>
          <w:p>
            <w:pPr>
              <w:pStyle w:val="13"/>
              <w:jc w:val="center"/>
            </w:pPr>
          </w:p>
        </w:tc>
        <w:tc>
          <w:tcPr>
            <w:tcW w:w="1351" w:type="dxa"/>
            <w:vAlign w:val="center"/>
          </w:tcPr>
          <w:p>
            <w:pPr>
              <w:pStyle w:val="13"/>
              <w:jc w:val="center"/>
            </w:pPr>
            <w:r>
              <w:t>977.00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22</w:t>
            </w:r>
          </w:p>
        </w:tc>
        <w:tc>
          <w:tcPr>
            <w:tcW w:w="1365" w:type="dxa"/>
            <w:vAlign w:val="center"/>
          </w:tcPr>
          <w:p>
            <w:pPr>
              <w:pStyle w:val="14"/>
            </w:pPr>
            <w:r>
              <w:t>2130399</w:t>
            </w:r>
          </w:p>
        </w:tc>
        <w:tc>
          <w:tcPr>
            <w:tcW w:w="4020" w:type="dxa"/>
            <w:vAlign w:val="center"/>
          </w:tcPr>
          <w:p>
            <w:pPr>
              <w:pStyle w:val="14"/>
            </w:pPr>
            <w:r>
              <w:t>其他水利支出</w:t>
            </w:r>
          </w:p>
        </w:tc>
        <w:tc>
          <w:tcPr>
            <w:tcW w:w="1485" w:type="dxa"/>
            <w:vAlign w:val="center"/>
          </w:tcPr>
          <w:p>
            <w:pPr>
              <w:pStyle w:val="13"/>
              <w:jc w:val="center"/>
            </w:pPr>
            <w:r>
              <w:t>5119.64</w:t>
            </w:r>
          </w:p>
        </w:tc>
        <w:tc>
          <w:tcPr>
            <w:tcW w:w="1365" w:type="dxa"/>
            <w:vAlign w:val="center"/>
          </w:tcPr>
          <w:p>
            <w:pPr>
              <w:pStyle w:val="13"/>
              <w:jc w:val="center"/>
            </w:pPr>
          </w:p>
        </w:tc>
        <w:tc>
          <w:tcPr>
            <w:tcW w:w="1351" w:type="dxa"/>
            <w:vAlign w:val="center"/>
          </w:tcPr>
          <w:p>
            <w:pPr>
              <w:pStyle w:val="13"/>
              <w:jc w:val="center"/>
            </w:pPr>
            <w:r>
              <w:t>5119.64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23</w:t>
            </w:r>
          </w:p>
        </w:tc>
        <w:tc>
          <w:tcPr>
            <w:tcW w:w="1365" w:type="dxa"/>
            <w:vAlign w:val="center"/>
          </w:tcPr>
          <w:p>
            <w:pPr>
              <w:pStyle w:val="14"/>
            </w:pPr>
            <w:r>
              <w:t>221</w:t>
            </w:r>
          </w:p>
        </w:tc>
        <w:tc>
          <w:tcPr>
            <w:tcW w:w="4020" w:type="dxa"/>
            <w:vAlign w:val="center"/>
          </w:tcPr>
          <w:p>
            <w:pPr>
              <w:pStyle w:val="14"/>
            </w:pPr>
            <w:r>
              <w:t>住房保障支出</w:t>
            </w:r>
          </w:p>
        </w:tc>
        <w:tc>
          <w:tcPr>
            <w:tcW w:w="1485" w:type="dxa"/>
            <w:vAlign w:val="center"/>
          </w:tcPr>
          <w:p>
            <w:pPr>
              <w:pStyle w:val="13"/>
              <w:jc w:val="center"/>
            </w:pPr>
            <w:r>
              <w:t>22.11</w:t>
            </w:r>
          </w:p>
        </w:tc>
        <w:tc>
          <w:tcPr>
            <w:tcW w:w="1365" w:type="dxa"/>
            <w:vAlign w:val="center"/>
          </w:tcPr>
          <w:p>
            <w:pPr>
              <w:pStyle w:val="13"/>
              <w:jc w:val="center"/>
            </w:pPr>
            <w:r>
              <w:t>22.11</w:t>
            </w:r>
          </w:p>
        </w:tc>
        <w:tc>
          <w:tcPr>
            <w:tcW w:w="1351"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24</w:t>
            </w:r>
          </w:p>
        </w:tc>
        <w:tc>
          <w:tcPr>
            <w:tcW w:w="1365" w:type="dxa"/>
            <w:vAlign w:val="center"/>
          </w:tcPr>
          <w:p>
            <w:pPr>
              <w:pStyle w:val="14"/>
            </w:pPr>
            <w:r>
              <w:t>22102</w:t>
            </w:r>
          </w:p>
        </w:tc>
        <w:tc>
          <w:tcPr>
            <w:tcW w:w="4020" w:type="dxa"/>
            <w:vAlign w:val="center"/>
          </w:tcPr>
          <w:p>
            <w:pPr>
              <w:pStyle w:val="14"/>
            </w:pPr>
            <w:r>
              <w:t>住房改革支出</w:t>
            </w:r>
          </w:p>
        </w:tc>
        <w:tc>
          <w:tcPr>
            <w:tcW w:w="1485" w:type="dxa"/>
            <w:vAlign w:val="center"/>
          </w:tcPr>
          <w:p>
            <w:pPr>
              <w:pStyle w:val="13"/>
              <w:jc w:val="center"/>
            </w:pPr>
            <w:r>
              <w:t>22.11</w:t>
            </w:r>
          </w:p>
        </w:tc>
        <w:tc>
          <w:tcPr>
            <w:tcW w:w="1365" w:type="dxa"/>
            <w:vAlign w:val="center"/>
          </w:tcPr>
          <w:p>
            <w:pPr>
              <w:pStyle w:val="13"/>
              <w:jc w:val="center"/>
            </w:pPr>
            <w:r>
              <w:t>22.11</w:t>
            </w:r>
          </w:p>
        </w:tc>
        <w:tc>
          <w:tcPr>
            <w:tcW w:w="1351"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25</w:t>
            </w:r>
          </w:p>
        </w:tc>
        <w:tc>
          <w:tcPr>
            <w:tcW w:w="1365" w:type="dxa"/>
            <w:vAlign w:val="center"/>
          </w:tcPr>
          <w:p>
            <w:pPr>
              <w:pStyle w:val="14"/>
            </w:pPr>
            <w:r>
              <w:t>2210201</w:t>
            </w:r>
          </w:p>
        </w:tc>
        <w:tc>
          <w:tcPr>
            <w:tcW w:w="4020" w:type="dxa"/>
            <w:vAlign w:val="center"/>
          </w:tcPr>
          <w:p>
            <w:pPr>
              <w:pStyle w:val="14"/>
            </w:pPr>
            <w:r>
              <w:t>住房公积金</w:t>
            </w:r>
          </w:p>
        </w:tc>
        <w:tc>
          <w:tcPr>
            <w:tcW w:w="1485" w:type="dxa"/>
            <w:vAlign w:val="center"/>
          </w:tcPr>
          <w:p>
            <w:pPr>
              <w:pStyle w:val="13"/>
              <w:jc w:val="center"/>
            </w:pPr>
            <w:r>
              <w:t>22.11</w:t>
            </w:r>
          </w:p>
        </w:tc>
        <w:tc>
          <w:tcPr>
            <w:tcW w:w="1365" w:type="dxa"/>
            <w:vAlign w:val="center"/>
          </w:tcPr>
          <w:p>
            <w:pPr>
              <w:pStyle w:val="13"/>
              <w:jc w:val="center"/>
            </w:pPr>
            <w:r>
              <w:t>22.11</w:t>
            </w:r>
          </w:p>
        </w:tc>
        <w:tc>
          <w:tcPr>
            <w:tcW w:w="1351"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26</w:t>
            </w:r>
          </w:p>
        </w:tc>
        <w:tc>
          <w:tcPr>
            <w:tcW w:w="1365" w:type="dxa"/>
            <w:vAlign w:val="center"/>
          </w:tcPr>
          <w:p>
            <w:pPr>
              <w:pStyle w:val="14"/>
            </w:pPr>
            <w:r>
              <w:t>229</w:t>
            </w:r>
          </w:p>
        </w:tc>
        <w:tc>
          <w:tcPr>
            <w:tcW w:w="4020" w:type="dxa"/>
            <w:vAlign w:val="center"/>
          </w:tcPr>
          <w:p>
            <w:pPr>
              <w:pStyle w:val="14"/>
            </w:pPr>
            <w:r>
              <w:t>其他支出</w:t>
            </w:r>
          </w:p>
        </w:tc>
        <w:tc>
          <w:tcPr>
            <w:tcW w:w="1485" w:type="dxa"/>
            <w:vAlign w:val="center"/>
          </w:tcPr>
          <w:p>
            <w:pPr>
              <w:pStyle w:val="13"/>
              <w:jc w:val="center"/>
            </w:pPr>
            <w:r>
              <w:t>10880.02</w:t>
            </w:r>
          </w:p>
        </w:tc>
        <w:tc>
          <w:tcPr>
            <w:tcW w:w="1365" w:type="dxa"/>
            <w:vAlign w:val="center"/>
          </w:tcPr>
          <w:p>
            <w:pPr>
              <w:pStyle w:val="13"/>
              <w:jc w:val="center"/>
            </w:pPr>
          </w:p>
        </w:tc>
        <w:tc>
          <w:tcPr>
            <w:tcW w:w="1351" w:type="dxa"/>
            <w:vAlign w:val="center"/>
          </w:tcPr>
          <w:p>
            <w:pPr>
              <w:pStyle w:val="13"/>
              <w:jc w:val="center"/>
            </w:pPr>
            <w:r>
              <w:t>10880.02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27</w:t>
            </w:r>
          </w:p>
        </w:tc>
        <w:tc>
          <w:tcPr>
            <w:tcW w:w="1365" w:type="dxa"/>
            <w:vAlign w:val="center"/>
          </w:tcPr>
          <w:p>
            <w:pPr>
              <w:pStyle w:val="14"/>
            </w:pPr>
            <w:r>
              <w:t>22904</w:t>
            </w:r>
          </w:p>
        </w:tc>
        <w:tc>
          <w:tcPr>
            <w:tcW w:w="4020" w:type="dxa"/>
            <w:vAlign w:val="center"/>
          </w:tcPr>
          <w:p>
            <w:pPr>
              <w:pStyle w:val="14"/>
            </w:pPr>
            <w:r>
              <w:t>其他政府性基金及对应专项债务收入安排的支出</w:t>
            </w:r>
          </w:p>
        </w:tc>
        <w:tc>
          <w:tcPr>
            <w:tcW w:w="1485" w:type="dxa"/>
            <w:vAlign w:val="center"/>
          </w:tcPr>
          <w:p>
            <w:pPr>
              <w:pStyle w:val="13"/>
              <w:jc w:val="center"/>
            </w:pPr>
            <w:r>
              <w:t>10880.02</w:t>
            </w:r>
          </w:p>
        </w:tc>
        <w:tc>
          <w:tcPr>
            <w:tcW w:w="1365" w:type="dxa"/>
            <w:vAlign w:val="center"/>
          </w:tcPr>
          <w:p>
            <w:pPr>
              <w:pStyle w:val="13"/>
              <w:jc w:val="center"/>
            </w:pPr>
          </w:p>
        </w:tc>
        <w:tc>
          <w:tcPr>
            <w:tcW w:w="1351" w:type="dxa"/>
            <w:vAlign w:val="center"/>
          </w:tcPr>
          <w:p>
            <w:pPr>
              <w:pStyle w:val="13"/>
              <w:jc w:val="center"/>
            </w:pPr>
            <w:r>
              <w:t>10880.02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28</w:t>
            </w:r>
          </w:p>
        </w:tc>
        <w:tc>
          <w:tcPr>
            <w:tcW w:w="1365" w:type="dxa"/>
            <w:vAlign w:val="center"/>
          </w:tcPr>
          <w:p>
            <w:pPr>
              <w:pStyle w:val="14"/>
            </w:pPr>
            <w:r>
              <w:t>2290402</w:t>
            </w:r>
          </w:p>
        </w:tc>
        <w:tc>
          <w:tcPr>
            <w:tcW w:w="4020" w:type="dxa"/>
            <w:vAlign w:val="center"/>
          </w:tcPr>
          <w:p>
            <w:pPr>
              <w:pStyle w:val="14"/>
            </w:pPr>
            <w:r>
              <w:t>其他地方自行试点项目收益专项债券收入安排的支出</w:t>
            </w:r>
          </w:p>
        </w:tc>
        <w:tc>
          <w:tcPr>
            <w:tcW w:w="1485" w:type="dxa"/>
            <w:vAlign w:val="center"/>
          </w:tcPr>
          <w:p>
            <w:pPr>
              <w:pStyle w:val="13"/>
              <w:jc w:val="center"/>
            </w:pPr>
            <w:r>
              <w:t>10880.02</w:t>
            </w:r>
          </w:p>
        </w:tc>
        <w:tc>
          <w:tcPr>
            <w:tcW w:w="1365" w:type="dxa"/>
            <w:vAlign w:val="center"/>
          </w:tcPr>
          <w:p>
            <w:pPr>
              <w:pStyle w:val="13"/>
              <w:jc w:val="center"/>
            </w:pPr>
          </w:p>
        </w:tc>
        <w:tc>
          <w:tcPr>
            <w:tcW w:w="1351" w:type="dxa"/>
            <w:vAlign w:val="center"/>
          </w:tcPr>
          <w:p>
            <w:pPr>
              <w:pStyle w:val="13"/>
              <w:jc w:val="center"/>
            </w:pPr>
            <w:r>
              <w:t>10880.02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29</w:t>
            </w:r>
          </w:p>
        </w:tc>
        <w:tc>
          <w:tcPr>
            <w:tcW w:w="1365" w:type="dxa"/>
            <w:vAlign w:val="center"/>
          </w:tcPr>
          <w:p>
            <w:pPr>
              <w:pStyle w:val="14"/>
            </w:pPr>
            <w:r>
              <w:t>232</w:t>
            </w:r>
          </w:p>
        </w:tc>
        <w:tc>
          <w:tcPr>
            <w:tcW w:w="4020" w:type="dxa"/>
            <w:vAlign w:val="center"/>
          </w:tcPr>
          <w:p>
            <w:pPr>
              <w:pStyle w:val="14"/>
            </w:pPr>
            <w:r>
              <w:t>债务付息支出</w:t>
            </w:r>
          </w:p>
        </w:tc>
        <w:tc>
          <w:tcPr>
            <w:tcW w:w="1485" w:type="dxa"/>
            <w:vAlign w:val="center"/>
          </w:tcPr>
          <w:p>
            <w:pPr>
              <w:pStyle w:val="13"/>
              <w:jc w:val="center"/>
            </w:pPr>
            <w:r>
              <w:t>3492.00</w:t>
            </w:r>
          </w:p>
        </w:tc>
        <w:tc>
          <w:tcPr>
            <w:tcW w:w="1365" w:type="dxa"/>
            <w:vAlign w:val="center"/>
          </w:tcPr>
          <w:p>
            <w:pPr>
              <w:pStyle w:val="13"/>
              <w:jc w:val="center"/>
            </w:pPr>
          </w:p>
        </w:tc>
        <w:tc>
          <w:tcPr>
            <w:tcW w:w="1351" w:type="dxa"/>
            <w:vAlign w:val="center"/>
          </w:tcPr>
          <w:p>
            <w:pPr>
              <w:pStyle w:val="13"/>
              <w:jc w:val="center"/>
            </w:pPr>
            <w:r>
              <w:t>3492.00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30</w:t>
            </w:r>
          </w:p>
        </w:tc>
        <w:tc>
          <w:tcPr>
            <w:tcW w:w="1365" w:type="dxa"/>
            <w:vAlign w:val="center"/>
          </w:tcPr>
          <w:p>
            <w:pPr>
              <w:pStyle w:val="14"/>
            </w:pPr>
            <w:r>
              <w:t>23204</w:t>
            </w:r>
          </w:p>
        </w:tc>
        <w:tc>
          <w:tcPr>
            <w:tcW w:w="4020" w:type="dxa"/>
            <w:vAlign w:val="center"/>
          </w:tcPr>
          <w:p>
            <w:pPr>
              <w:pStyle w:val="14"/>
            </w:pPr>
            <w:r>
              <w:t>地方政府专项债务付息支出</w:t>
            </w:r>
          </w:p>
        </w:tc>
        <w:tc>
          <w:tcPr>
            <w:tcW w:w="1485" w:type="dxa"/>
            <w:vAlign w:val="center"/>
          </w:tcPr>
          <w:p>
            <w:pPr>
              <w:pStyle w:val="13"/>
              <w:jc w:val="center"/>
            </w:pPr>
            <w:r>
              <w:t>3492.00</w:t>
            </w:r>
          </w:p>
        </w:tc>
        <w:tc>
          <w:tcPr>
            <w:tcW w:w="1365" w:type="dxa"/>
            <w:vAlign w:val="center"/>
          </w:tcPr>
          <w:p>
            <w:pPr>
              <w:pStyle w:val="13"/>
              <w:jc w:val="center"/>
            </w:pPr>
          </w:p>
        </w:tc>
        <w:tc>
          <w:tcPr>
            <w:tcW w:w="1351" w:type="dxa"/>
            <w:vAlign w:val="center"/>
          </w:tcPr>
          <w:p>
            <w:pPr>
              <w:pStyle w:val="13"/>
              <w:jc w:val="center"/>
            </w:pPr>
            <w:r>
              <w:t>3492.00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31</w:t>
            </w:r>
          </w:p>
        </w:tc>
        <w:tc>
          <w:tcPr>
            <w:tcW w:w="1365" w:type="dxa"/>
            <w:vAlign w:val="center"/>
          </w:tcPr>
          <w:p>
            <w:pPr>
              <w:pStyle w:val="14"/>
            </w:pPr>
            <w:r>
              <w:t>2320498</w:t>
            </w:r>
          </w:p>
        </w:tc>
        <w:tc>
          <w:tcPr>
            <w:tcW w:w="4020" w:type="dxa"/>
            <w:vAlign w:val="center"/>
          </w:tcPr>
          <w:p>
            <w:pPr>
              <w:pStyle w:val="14"/>
            </w:pPr>
            <w:r>
              <w:t>其他地方自行试点项目收益专项债券付息支出</w:t>
            </w:r>
          </w:p>
        </w:tc>
        <w:tc>
          <w:tcPr>
            <w:tcW w:w="1485" w:type="dxa"/>
            <w:vAlign w:val="center"/>
          </w:tcPr>
          <w:p>
            <w:pPr>
              <w:pStyle w:val="13"/>
              <w:jc w:val="center"/>
            </w:pPr>
            <w:r>
              <w:t>3492.00</w:t>
            </w:r>
          </w:p>
        </w:tc>
        <w:tc>
          <w:tcPr>
            <w:tcW w:w="1365" w:type="dxa"/>
            <w:vAlign w:val="center"/>
          </w:tcPr>
          <w:p>
            <w:pPr>
              <w:pStyle w:val="13"/>
              <w:jc w:val="center"/>
            </w:pPr>
          </w:p>
        </w:tc>
        <w:tc>
          <w:tcPr>
            <w:tcW w:w="1351" w:type="dxa"/>
            <w:vAlign w:val="center"/>
          </w:tcPr>
          <w:p>
            <w:pPr>
              <w:pStyle w:val="13"/>
              <w:jc w:val="center"/>
            </w:pPr>
            <w:r>
              <w:t>3492.00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32</w:t>
            </w:r>
          </w:p>
        </w:tc>
        <w:tc>
          <w:tcPr>
            <w:tcW w:w="1365" w:type="dxa"/>
            <w:vAlign w:val="center"/>
          </w:tcPr>
          <w:p>
            <w:pPr>
              <w:pStyle w:val="14"/>
            </w:pPr>
            <w:r>
              <w:t>233</w:t>
            </w:r>
          </w:p>
        </w:tc>
        <w:tc>
          <w:tcPr>
            <w:tcW w:w="4020" w:type="dxa"/>
            <w:vAlign w:val="center"/>
          </w:tcPr>
          <w:p>
            <w:pPr>
              <w:pStyle w:val="14"/>
            </w:pPr>
            <w:r>
              <w:t>债务发行费用支出</w:t>
            </w:r>
          </w:p>
        </w:tc>
        <w:tc>
          <w:tcPr>
            <w:tcW w:w="1485" w:type="dxa"/>
            <w:vAlign w:val="center"/>
          </w:tcPr>
          <w:p>
            <w:pPr>
              <w:pStyle w:val="13"/>
              <w:jc w:val="center"/>
            </w:pPr>
            <w:r>
              <w:t>0.17</w:t>
            </w:r>
          </w:p>
        </w:tc>
        <w:tc>
          <w:tcPr>
            <w:tcW w:w="1365" w:type="dxa"/>
            <w:vAlign w:val="center"/>
          </w:tcPr>
          <w:p>
            <w:pPr>
              <w:pStyle w:val="13"/>
              <w:jc w:val="center"/>
            </w:pPr>
          </w:p>
        </w:tc>
        <w:tc>
          <w:tcPr>
            <w:tcW w:w="1351" w:type="dxa"/>
            <w:vAlign w:val="center"/>
          </w:tcPr>
          <w:p>
            <w:pPr>
              <w:pStyle w:val="13"/>
              <w:jc w:val="center"/>
            </w:pPr>
            <w:r>
              <w:t>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33</w:t>
            </w:r>
          </w:p>
        </w:tc>
        <w:tc>
          <w:tcPr>
            <w:tcW w:w="1365" w:type="dxa"/>
            <w:vAlign w:val="center"/>
          </w:tcPr>
          <w:p>
            <w:pPr>
              <w:pStyle w:val="14"/>
            </w:pPr>
            <w:r>
              <w:t>23304</w:t>
            </w:r>
          </w:p>
        </w:tc>
        <w:tc>
          <w:tcPr>
            <w:tcW w:w="4020" w:type="dxa"/>
            <w:vAlign w:val="center"/>
          </w:tcPr>
          <w:p>
            <w:pPr>
              <w:pStyle w:val="14"/>
            </w:pPr>
            <w:r>
              <w:t>地方政府专项债务发行费用支出</w:t>
            </w:r>
          </w:p>
        </w:tc>
        <w:tc>
          <w:tcPr>
            <w:tcW w:w="1485" w:type="dxa"/>
            <w:vAlign w:val="center"/>
          </w:tcPr>
          <w:p>
            <w:pPr>
              <w:pStyle w:val="13"/>
              <w:jc w:val="center"/>
            </w:pPr>
            <w:r>
              <w:t>0.17</w:t>
            </w:r>
          </w:p>
        </w:tc>
        <w:tc>
          <w:tcPr>
            <w:tcW w:w="1365" w:type="dxa"/>
            <w:vAlign w:val="center"/>
          </w:tcPr>
          <w:p>
            <w:pPr>
              <w:pStyle w:val="13"/>
              <w:jc w:val="center"/>
            </w:pPr>
          </w:p>
        </w:tc>
        <w:tc>
          <w:tcPr>
            <w:tcW w:w="1351" w:type="dxa"/>
            <w:vAlign w:val="center"/>
          </w:tcPr>
          <w:p>
            <w:pPr>
              <w:pStyle w:val="13"/>
              <w:jc w:val="center"/>
            </w:pPr>
            <w:r>
              <w:t>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34</w:t>
            </w:r>
          </w:p>
        </w:tc>
        <w:tc>
          <w:tcPr>
            <w:tcW w:w="1365" w:type="dxa"/>
            <w:vAlign w:val="center"/>
          </w:tcPr>
          <w:p>
            <w:pPr>
              <w:pStyle w:val="14"/>
            </w:pPr>
            <w:r>
              <w:t>2330498</w:t>
            </w:r>
          </w:p>
        </w:tc>
        <w:tc>
          <w:tcPr>
            <w:tcW w:w="4020" w:type="dxa"/>
            <w:vAlign w:val="center"/>
          </w:tcPr>
          <w:p>
            <w:pPr>
              <w:pStyle w:val="14"/>
            </w:pPr>
            <w:r>
              <w:t>其他地方自行试点项目收益专项债券发行费用支出</w:t>
            </w:r>
          </w:p>
        </w:tc>
        <w:tc>
          <w:tcPr>
            <w:tcW w:w="1485" w:type="dxa"/>
            <w:vAlign w:val="center"/>
          </w:tcPr>
          <w:p>
            <w:pPr>
              <w:pStyle w:val="13"/>
              <w:jc w:val="center"/>
            </w:pPr>
            <w:r>
              <w:t>0.17</w:t>
            </w:r>
          </w:p>
        </w:tc>
        <w:tc>
          <w:tcPr>
            <w:tcW w:w="1365" w:type="dxa"/>
            <w:vAlign w:val="center"/>
          </w:tcPr>
          <w:p>
            <w:pPr>
              <w:pStyle w:val="13"/>
              <w:jc w:val="center"/>
            </w:pPr>
          </w:p>
        </w:tc>
        <w:tc>
          <w:tcPr>
            <w:tcW w:w="1351" w:type="dxa"/>
            <w:vAlign w:val="center"/>
          </w:tcPr>
          <w:p>
            <w:pPr>
              <w:pStyle w:val="13"/>
              <w:jc w:val="center"/>
            </w:pPr>
            <w:r>
              <w:t>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7"/>
        <w:gridCol w:w="3045"/>
        <w:gridCol w:w="1470"/>
        <w:gridCol w:w="3030"/>
        <w:gridCol w:w="1328"/>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2"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3030" w:type="dxa"/>
            <w:tcBorders>
              <w:top w:val="single" w:color="FFFFFF" w:sz="6" w:space="0"/>
              <w:left w:val="single" w:color="FFFFFF" w:sz="6" w:space="0"/>
              <w:right w:val="single" w:color="FFFFFF" w:sz="6" w:space="0"/>
            </w:tcBorders>
            <w:vAlign w:val="center"/>
          </w:tcPr>
          <w:p>
            <w:pPr>
              <w:pStyle w:val="10"/>
            </w:pPr>
            <w:r>
              <w:t>预算年度：2023</w:t>
            </w:r>
          </w:p>
        </w:tc>
        <w:tc>
          <w:tcPr>
            <w:tcW w:w="502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7" w:type="dxa"/>
            <w:vMerge w:val="restart"/>
            <w:vAlign w:val="center"/>
          </w:tcPr>
          <w:p>
            <w:pPr>
              <w:pStyle w:val="12"/>
            </w:pPr>
            <w:r>
              <w:t>序号</w:t>
            </w:r>
          </w:p>
        </w:tc>
        <w:tc>
          <w:tcPr>
            <w:tcW w:w="4515" w:type="dxa"/>
            <w:gridSpan w:val="2"/>
            <w:vAlign w:val="center"/>
          </w:tcPr>
          <w:p>
            <w:pPr>
              <w:pStyle w:val="12"/>
            </w:pPr>
            <w:r>
              <w:t>收入</w:t>
            </w:r>
          </w:p>
        </w:tc>
        <w:tc>
          <w:tcPr>
            <w:tcW w:w="805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7" w:type="dxa"/>
            <w:vMerge w:val="continue"/>
          </w:tcPr>
          <w:p/>
        </w:tc>
        <w:tc>
          <w:tcPr>
            <w:tcW w:w="3045" w:type="dxa"/>
            <w:vAlign w:val="center"/>
          </w:tcPr>
          <w:p>
            <w:pPr>
              <w:pStyle w:val="12"/>
            </w:pPr>
            <w:r>
              <w:t>项  目</w:t>
            </w:r>
          </w:p>
        </w:tc>
        <w:tc>
          <w:tcPr>
            <w:tcW w:w="1470" w:type="dxa"/>
            <w:vAlign w:val="center"/>
          </w:tcPr>
          <w:p>
            <w:pPr>
              <w:pStyle w:val="12"/>
            </w:pPr>
            <w:r>
              <w:t>金额</w:t>
            </w:r>
          </w:p>
        </w:tc>
        <w:tc>
          <w:tcPr>
            <w:tcW w:w="3030" w:type="dxa"/>
            <w:vAlign w:val="center"/>
          </w:tcPr>
          <w:p>
            <w:pPr>
              <w:pStyle w:val="12"/>
            </w:pPr>
            <w:r>
              <w:t>项  目</w:t>
            </w:r>
          </w:p>
        </w:tc>
        <w:tc>
          <w:tcPr>
            <w:tcW w:w="1328"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7" w:type="dxa"/>
            <w:vAlign w:val="center"/>
          </w:tcPr>
          <w:p>
            <w:pPr>
              <w:pStyle w:val="12"/>
            </w:pPr>
            <w:r>
              <w:t>栏次</w:t>
            </w:r>
          </w:p>
        </w:tc>
        <w:tc>
          <w:tcPr>
            <w:tcW w:w="3045" w:type="dxa"/>
            <w:vAlign w:val="center"/>
          </w:tcPr>
          <w:p>
            <w:pPr>
              <w:pStyle w:val="12"/>
            </w:pPr>
            <w:r>
              <w:t>1</w:t>
            </w:r>
          </w:p>
        </w:tc>
        <w:tc>
          <w:tcPr>
            <w:tcW w:w="1470" w:type="dxa"/>
            <w:vAlign w:val="center"/>
          </w:tcPr>
          <w:p>
            <w:pPr>
              <w:pStyle w:val="12"/>
            </w:pPr>
            <w:r>
              <w:t>2</w:t>
            </w:r>
          </w:p>
        </w:tc>
        <w:tc>
          <w:tcPr>
            <w:tcW w:w="3030" w:type="dxa"/>
            <w:vAlign w:val="center"/>
          </w:tcPr>
          <w:p>
            <w:pPr>
              <w:pStyle w:val="12"/>
            </w:pPr>
            <w:r>
              <w:t>3</w:t>
            </w:r>
          </w:p>
        </w:tc>
        <w:tc>
          <w:tcPr>
            <w:tcW w:w="1328"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w:t>
            </w:r>
          </w:p>
        </w:tc>
        <w:tc>
          <w:tcPr>
            <w:tcW w:w="3045" w:type="dxa"/>
            <w:vAlign w:val="center"/>
          </w:tcPr>
          <w:p>
            <w:pPr>
              <w:pStyle w:val="14"/>
            </w:pPr>
            <w:r>
              <w:t>一、一般公共预算拨款</w:t>
            </w:r>
          </w:p>
        </w:tc>
        <w:tc>
          <w:tcPr>
            <w:tcW w:w="1470" w:type="dxa"/>
            <w:vAlign w:val="center"/>
          </w:tcPr>
          <w:p>
            <w:pPr>
              <w:pStyle w:val="13"/>
              <w:jc w:val="center"/>
            </w:pPr>
            <w:r>
              <w:t>3688.59</w:t>
            </w:r>
          </w:p>
        </w:tc>
        <w:tc>
          <w:tcPr>
            <w:tcW w:w="3030" w:type="dxa"/>
            <w:vAlign w:val="center"/>
          </w:tcPr>
          <w:p>
            <w:pPr>
              <w:pStyle w:val="14"/>
            </w:pPr>
            <w:r>
              <w:t>一、一般公共服务支出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w:t>
            </w:r>
          </w:p>
        </w:tc>
        <w:tc>
          <w:tcPr>
            <w:tcW w:w="3045" w:type="dxa"/>
            <w:vAlign w:val="center"/>
          </w:tcPr>
          <w:p>
            <w:pPr>
              <w:pStyle w:val="14"/>
            </w:pPr>
            <w:r>
              <w:t>二、政府性基金预算拨款</w:t>
            </w:r>
          </w:p>
        </w:tc>
        <w:tc>
          <w:tcPr>
            <w:tcW w:w="1470" w:type="dxa"/>
            <w:vAlign w:val="center"/>
          </w:tcPr>
          <w:p>
            <w:pPr>
              <w:pStyle w:val="13"/>
              <w:jc w:val="center"/>
            </w:pPr>
            <w:r>
              <w:t>16438.66</w:t>
            </w:r>
          </w:p>
        </w:tc>
        <w:tc>
          <w:tcPr>
            <w:tcW w:w="3030" w:type="dxa"/>
            <w:vAlign w:val="center"/>
          </w:tcPr>
          <w:p>
            <w:pPr>
              <w:pStyle w:val="14"/>
            </w:pPr>
            <w:r>
              <w:t>二、外交支出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w:t>
            </w:r>
          </w:p>
        </w:tc>
        <w:tc>
          <w:tcPr>
            <w:tcW w:w="3045" w:type="dxa"/>
            <w:vAlign w:val="center"/>
          </w:tcPr>
          <w:p>
            <w:pPr>
              <w:pStyle w:val="14"/>
            </w:pPr>
            <w:r>
              <w:t>三、国有资本经营预算拨款</w:t>
            </w:r>
          </w:p>
        </w:tc>
        <w:tc>
          <w:tcPr>
            <w:tcW w:w="1470" w:type="dxa"/>
            <w:vAlign w:val="center"/>
          </w:tcPr>
          <w:p>
            <w:pPr>
              <w:pStyle w:val="13"/>
              <w:jc w:val="center"/>
            </w:pPr>
          </w:p>
        </w:tc>
        <w:tc>
          <w:tcPr>
            <w:tcW w:w="3030" w:type="dxa"/>
            <w:vAlign w:val="center"/>
          </w:tcPr>
          <w:p>
            <w:pPr>
              <w:pStyle w:val="14"/>
            </w:pPr>
            <w:r>
              <w:t>三、国防支出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4</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四、公共安全支出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5</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五、教育支出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6</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六、科学技术支出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7</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七、文化旅游体育与传媒支出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8</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八、社会保障和就业支出</w:t>
            </w:r>
          </w:p>
        </w:tc>
        <w:tc>
          <w:tcPr>
            <w:tcW w:w="1328" w:type="dxa"/>
            <w:vAlign w:val="center"/>
          </w:tcPr>
          <w:p>
            <w:pPr>
              <w:pStyle w:val="13"/>
              <w:jc w:val="center"/>
            </w:pPr>
            <w:r>
              <w:t>161.83</w:t>
            </w:r>
          </w:p>
        </w:tc>
        <w:tc>
          <w:tcPr>
            <w:tcW w:w="1232" w:type="dxa"/>
            <w:vAlign w:val="center"/>
          </w:tcPr>
          <w:p>
            <w:pPr>
              <w:pStyle w:val="13"/>
              <w:jc w:val="center"/>
            </w:pPr>
            <w:r>
              <w:t>161.83</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9</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九、社会保险基金支出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10</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十、卫生健康支出</w:t>
            </w:r>
          </w:p>
        </w:tc>
        <w:tc>
          <w:tcPr>
            <w:tcW w:w="1328" w:type="dxa"/>
            <w:vAlign w:val="center"/>
          </w:tcPr>
          <w:p>
            <w:pPr>
              <w:pStyle w:val="13"/>
              <w:jc w:val="center"/>
            </w:pPr>
            <w:r>
              <w:t>15.93</w:t>
            </w:r>
          </w:p>
        </w:tc>
        <w:tc>
          <w:tcPr>
            <w:tcW w:w="1232" w:type="dxa"/>
            <w:vAlign w:val="center"/>
          </w:tcPr>
          <w:p>
            <w:pPr>
              <w:pStyle w:val="13"/>
              <w:jc w:val="center"/>
            </w:pPr>
            <w:r>
              <w:t>15.93</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11</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十一、节能环保支出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12</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十二、城乡社区支出</w:t>
            </w:r>
          </w:p>
        </w:tc>
        <w:tc>
          <w:tcPr>
            <w:tcW w:w="1328" w:type="dxa"/>
            <w:vAlign w:val="center"/>
          </w:tcPr>
          <w:p>
            <w:pPr>
              <w:pStyle w:val="13"/>
              <w:jc w:val="center"/>
            </w:pPr>
            <w:r>
              <w:t>12946.48</w:t>
            </w:r>
          </w:p>
        </w:tc>
        <w:tc>
          <w:tcPr>
            <w:tcW w:w="1232" w:type="dxa"/>
            <w:vAlign w:val="center"/>
          </w:tcPr>
          <w:p>
            <w:pPr>
              <w:pStyle w:val="13"/>
              <w:jc w:val="center"/>
            </w:pPr>
          </w:p>
        </w:tc>
        <w:tc>
          <w:tcPr>
            <w:tcW w:w="1232" w:type="dxa"/>
            <w:vAlign w:val="center"/>
          </w:tcPr>
          <w:p>
            <w:pPr>
              <w:pStyle w:val="13"/>
              <w:jc w:val="center"/>
            </w:pPr>
            <w:r>
              <w:t>12946.48</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13</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十三、农林水支出</w:t>
            </w:r>
          </w:p>
        </w:tc>
        <w:tc>
          <w:tcPr>
            <w:tcW w:w="1328" w:type="dxa"/>
            <w:vAlign w:val="center"/>
          </w:tcPr>
          <w:p>
            <w:pPr>
              <w:pStyle w:val="13"/>
              <w:jc w:val="center"/>
            </w:pPr>
            <w:r>
              <w:t>9259.35</w:t>
            </w:r>
          </w:p>
        </w:tc>
        <w:tc>
          <w:tcPr>
            <w:tcW w:w="1232" w:type="dxa"/>
            <w:vAlign w:val="center"/>
          </w:tcPr>
          <w:p>
            <w:pPr>
              <w:pStyle w:val="13"/>
              <w:jc w:val="center"/>
            </w:pPr>
            <w:r>
              <w:t>9259.35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14</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十四、交通运输支出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15</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十五、资源勘探工业信息等支出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16</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十六、商业服务业等支出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17</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十七、金融支出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18</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十八、援助其他地区支出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19</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十九、自然资源海洋气象等支出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20</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二十、住房保障支出</w:t>
            </w:r>
          </w:p>
        </w:tc>
        <w:tc>
          <w:tcPr>
            <w:tcW w:w="1328" w:type="dxa"/>
            <w:vAlign w:val="center"/>
          </w:tcPr>
          <w:p>
            <w:pPr>
              <w:pStyle w:val="13"/>
              <w:jc w:val="center"/>
            </w:pPr>
            <w:r>
              <w:t>22.11</w:t>
            </w:r>
          </w:p>
        </w:tc>
        <w:tc>
          <w:tcPr>
            <w:tcW w:w="1232" w:type="dxa"/>
            <w:vAlign w:val="center"/>
          </w:tcPr>
          <w:p>
            <w:pPr>
              <w:pStyle w:val="13"/>
              <w:jc w:val="center"/>
            </w:pPr>
            <w:r>
              <w:t>22.11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21</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二十一、粮油物资储备支出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22</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二十二、国有资本经营预算支出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23</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二十三、灾害防治及应急管理支出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24</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二十四、预备费</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25</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二十五、其他支出</w:t>
            </w:r>
          </w:p>
        </w:tc>
        <w:tc>
          <w:tcPr>
            <w:tcW w:w="1328" w:type="dxa"/>
            <w:vAlign w:val="center"/>
          </w:tcPr>
          <w:p>
            <w:pPr>
              <w:pStyle w:val="13"/>
              <w:jc w:val="center"/>
            </w:pPr>
            <w:r>
              <w:t>10880.02</w:t>
            </w:r>
          </w:p>
        </w:tc>
        <w:tc>
          <w:tcPr>
            <w:tcW w:w="1232" w:type="dxa"/>
            <w:vAlign w:val="center"/>
          </w:tcPr>
          <w:p>
            <w:pPr>
              <w:pStyle w:val="13"/>
              <w:jc w:val="center"/>
            </w:pPr>
          </w:p>
        </w:tc>
        <w:tc>
          <w:tcPr>
            <w:tcW w:w="1232" w:type="dxa"/>
            <w:vAlign w:val="center"/>
          </w:tcPr>
          <w:p>
            <w:pPr>
              <w:pStyle w:val="13"/>
              <w:jc w:val="center"/>
            </w:pPr>
            <w:r>
              <w:t>10880.02</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26</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二十六、转移性支出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27</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二十七、债务还本支出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28</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二十八、债务付息支出</w:t>
            </w:r>
          </w:p>
        </w:tc>
        <w:tc>
          <w:tcPr>
            <w:tcW w:w="1328" w:type="dxa"/>
            <w:vAlign w:val="center"/>
          </w:tcPr>
          <w:p>
            <w:pPr>
              <w:pStyle w:val="13"/>
              <w:jc w:val="center"/>
            </w:pPr>
            <w:r>
              <w:t>3492.00</w:t>
            </w:r>
          </w:p>
        </w:tc>
        <w:tc>
          <w:tcPr>
            <w:tcW w:w="1232" w:type="dxa"/>
            <w:vAlign w:val="center"/>
          </w:tcPr>
          <w:p>
            <w:pPr>
              <w:pStyle w:val="13"/>
              <w:jc w:val="center"/>
            </w:pPr>
          </w:p>
        </w:tc>
        <w:tc>
          <w:tcPr>
            <w:tcW w:w="1232" w:type="dxa"/>
            <w:vAlign w:val="center"/>
          </w:tcPr>
          <w:p>
            <w:pPr>
              <w:pStyle w:val="13"/>
              <w:jc w:val="center"/>
            </w:pPr>
            <w:r>
              <w:t>3492.00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29</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二十九、债务发行费用支出</w:t>
            </w:r>
          </w:p>
        </w:tc>
        <w:tc>
          <w:tcPr>
            <w:tcW w:w="1328" w:type="dxa"/>
            <w:vAlign w:val="center"/>
          </w:tcPr>
          <w:p>
            <w:pPr>
              <w:pStyle w:val="13"/>
              <w:jc w:val="center"/>
            </w:pPr>
            <w:r>
              <w:t>0.17</w:t>
            </w:r>
          </w:p>
        </w:tc>
        <w:tc>
          <w:tcPr>
            <w:tcW w:w="1232" w:type="dxa"/>
            <w:vAlign w:val="center"/>
          </w:tcPr>
          <w:p>
            <w:pPr>
              <w:pStyle w:val="13"/>
              <w:jc w:val="center"/>
            </w:pPr>
          </w:p>
        </w:tc>
        <w:tc>
          <w:tcPr>
            <w:tcW w:w="1232" w:type="dxa"/>
            <w:vAlign w:val="center"/>
          </w:tcPr>
          <w:p>
            <w:pPr>
              <w:pStyle w:val="13"/>
              <w:jc w:val="center"/>
            </w:pPr>
            <w:r>
              <w:t>0.17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30</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三十、抗疫特别国债安排的支出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31</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三十一、人行科目</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32</w:t>
            </w:r>
          </w:p>
        </w:tc>
        <w:tc>
          <w:tcPr>
            <w:tcW w:w="3045" w:type="dxa"/>
            <w:vAlign w:val="center"/>
          </w:tcPr>
          <w:p>
            <w:pPr>
              <w:pStyle w:val="16"/>
            </w:pPr>
            <w:r>
              <w:t>本年收入合计</w:t>
            </w:r>
          </w:p>
        </w:tc>
        <w:tc>
          <w:tcPr>
            <w:tcW w:w="1470" w:type="dxa"/>
            <w:vAlign w:val="center"/>
          </w:tcPr>
          <w:p>
            <w:pPr>
              <w:pStyle w:val="17"/>
              <w:jc w:val="center"/>
            </w:pPr>
            <w:r>
              <w:t>20127.25</w:t>
            </w:r>
          </w:p>
        </w:tc>
        <w:tc>
          <w:tcPr>
            <w:tcW w:w="3030" w:type="dxa"/>
            <w:vAlign w:val="center"/>
          </w:tcPr>
          <w:p>
            <w:pPr>
              <w:pStyle w:val="16"/>
            </w:pPr>
            <w:r>
              <w:t>本年支出合计</w:t>
            </w:r>
          </w:p>
        </w:tc>
        <w:tc>
          <w:tcPr>
            <w:tcW w:w="1328" w:type="dxa"/>
            <w:vAlign w:val="center"/>
          </w:tcPr>
          <w:p>
            <w:pPr>
              <w:pStyle w:val="17"/>
              <w:jc w:val="center"/>
            </w:pPr>
            <w:r>
              <w:t>36777.90</w:t>
            </w:r>
          </w:p>
        </w:tc>
        <w:tc>
          <w:tcPr>
            <w:tcW w:w="1232" w:type="dxa"/>
            <w:vAlign w:val="center"/>
          </w:tcPr>
          <w:p>
            <w:pPr>
              <w:pStyle w:val="17"/>
              <w:jc w:val="center"/>
            </w:pPr>
            <w:r>
              <w:t>9459.21</w:t>
            </w:r>
          </w:p>
        </w:tc>
        <w:tc>
          <w:tcPr>
            <w:tcW w:w="1232" w:type="dxa"/>
            <w:vAlign w:val="center"/>
          </w:tcPr>
          <w:p>
            <w:pPr>
              <w:pStyle w:val="17"/>
              <w:jc w:val="center"/>
            </w:pPr>
            <w:r>
              <w:t>27318.68</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33</w:t>
            </w:r>
          </w:p>
        </w:tc>
        <w:tc>
          <w:tcPr>
            <w:tcW w:w="3045" w:type="dxa"/>
            <w:vAlign w:val="center"/>
          </w:tcPr>
          <w:p>
            <w:pPr>
              <w:pStyle w:val="14"/>
            </w:pPr>
            <w:r>
              <w:t>年初财政拨款结转和结余</w:t>
            </w:r>
          </w:p>
        </w:tc>
        <w:tc>
          <w:tcPr>
            <w:tcW w:w="1470" w:type="dxa"/>
            <w:vAlign w:val="center"/>
          </w:tcPr>
          <w:p>
            <w:pPr>
              <w:pStyle w:val="13"/>
              <w:jc w:val="center"/>
            </w:pPr>
            <w:r>
              <w:t>16650.64</w:t>
            </w:r>
          </w:p>
        </w:tc>
        <w:tc>
          <w:tcPr>
            <w:tcW w:w="3030" w:type="dxa"/>
            <w:vAlign w:val="center"/>
          </w:tcPr>
          <w:p>
            <w:pPr>
              <w:pStyle w:val="14"/>
            </w:pPr>
            <w:r>
              <w:t>年末财政拨款结转和结余</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34</w:t>
            </w:r>
          </w:p>
        </w:tc>
        <w:tc>
          <w:tcPr>
            <w:tcW w:w="3045" w:type="dxa"/>
            <w:vAlign w:val="center"/>
          </w:tcPr>
          <w:p>
            <w:pPr>
              <w:pStyle w:val="14"/>
            </w:pPr>
            <w:r>
              <w:t>一、一般公共预算拨款</w:t>
            </w:r>
          </w:p>
        </w:tc>
        <w:tc>
          <w:tcPr>
            <w:tcW w:w="1470" w:type="dxa"/>
            <w:vAlign w:val="center"/>
          </w:tcPr>
          <w:p>
            <w:pPr>
              <w:pStyle w:val="13"/>
              <w:jc w:val="center"/>
            </w:pPr>
            <w:r>
              <w:t>5770.62</w:t>
            </w:r>
          </w:p>
        </w:tc>
        <w:tc>
          <w:tcPr>
            <w:tcW w:w="3030" w:type="dxa"/>
            <w:vAlign w:val="center"/>
          </w:tcPr>
          <w:p>
            <w:pPr>
              <w:pStyle w:val="14"/>
            </w:pP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35</w:t>
            </w:r>
          </w:p>
        </w:tc>
        <w:tc>
          <w:tcPr>
            <w:tcW w:w="3045" w:type="dxa"/>
            <w:vAlign w:val="center"/>
          </w:tcPr>
          <w:p>
            <w:pPr>
              <w:pStyle w:val="14"/>
            </w:pPr>
            <w:r>
              <w:t>二、政府性基金预算拨款</w:t>
            </w:r>
          </w:p>
        </w:tc>
        <w:tc>
          <w:tcPr>
            <w:tcW w:w="1470" w:type="dxa"/>
            <w:vAlign w:val="center"/>
          </w:tcPr>
          <w:p>
            <w:pPr>
              <w:pStyle w:val="13"/>
              <w:jc w:val="center"/>
            </w:pPr>
            <w:r>
              <w:t>10880.02</w:t>
            </w:r>
          </w:p>
        </w:tc>
        <w:tc>
          <w:tcPr>
            <w:tcW w:w="3030" w:type="dxa"/>
            <w:vAlign w:val="center"/>
          </w:tcPr>
          <w:p>
            <w:pPr>
              <w:pStyle w:val="14"/>
            </w:pP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36</w:t>
            </w:r>
          </w:p>
        </w:tc>
        <w:tc>
          <w:tcPr>
            <w:tcW w:w="3045" w:type="dxa"/>
            <w:vAlign w:val="center"/>
          </w:tcPr>
          <w:p>
            <w:pPr>
              <w:pStyle w:val="14"/>
            </w:pPr>
            <w:r>
              <w:t>三、国有资本经营预算拨款</w:t>
            </w:r>
          </w:p>
        </w:tc>
        <w:tc>
          <w:tcPr>
            <w:tcW w:w="1470" w:type="dxa"/>
            <w:vAlign w:val="center"/>
          </w:tcPr>
          <w:p>
            <w:pPr>
              <w:pStyle w:val="13"/>
              <w:jc w:val="center"/>
            </w:pPr>
          </w:p>
        </w:tc>
        <w:tc>
          <w:tcPr>
            <w:tcW w:w="3030" w:type="dxa"/>
            <w:vAlign w:val="center"/>
          </w:tcPr>
          <w:p>
            <w:pPr>
              <w:pStyle w:val="14"/>
            </w:pP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37</w:t>
            </w:r>
          </w:p>
        </w:tc>
        <w:tc>
          <w:tcPr>
            <w:tcW w:w="3045" w:type="dxa"/>
            <w:vAlign w:val="center"/>
          </w:tcPr>
          <w:p>
            <w:pPr>
              <w:pStyle w:val="16"/>
            </w:pPr>
            <w:r>
              <w:t>收入总计</w:t>
            </w:r>
          </w:p>
        </w:tc>
        <w:tc>
          <w:tcPr>
            <w:tcW w:w="1470" w:type="dxa"/>
            <w:vAlign w:val="center"/>
          </w:tcPr>
          <w:p>
            <w:pPr>
              <w:pStyle w:val="17"/>
              <w:jc w:val="center"/>
            </w:pPr>
            <w:r>
              <w:t>36777.90</w:t>
            </w:r>
          </w:p>
        </w:tc>
        <w:tc>
          <w:tcPr>
            <w:tcW w:w="3030" w:type="dxa"/>
            <w:vAlign w:val="center"/>
          </w:tcPr>
          <w:p>
            <w:pPr>
              <w:pStyle w:val="16"/>
            </w:pPr>
            <w:r>
              <w:t>支出总计</w:t>
            </w:r>
          </w:p>
        </w:tc>
        <w:tc>
          <w:tcPr>
            <w:tcW w:w="1328" w:type="dxa"/>
            <w:vAlign w:val="center"/>
          </w:tcPr>
          <w:p>
            <w:pPr>
              <w:pStyle w:val="17"/>
              <w:jc w:val="center"/>
            </w:pPr>
            <w:r>
              <w:t>36777.90</w:t>
            </w:r>
          </w:p>
        </w:tc>
        <w:tc>
          <w:tcPr>
            <w:tcW w:w="1232" w:type="dxa"/>
            <w:vAlign w:val="center"/>
          </w:tcPr>
          <w:p>
            <w:pPr>
              <w:pStyle w:val="17"/>
              <w:jc w:val="center"/>
            </w:pPr>
            <w:r>
              <w:t>9459.21</w:t>
            </w:r>
          </w:p>
        </w:tc>
        <w:tc>
          <w:tcPr>
            <w:tcW w:w="1232" w:type="dxa"/>
            <w:vAlign w:val="center"/>
          </w:tcPr>
          <w:p>
            <w:pPr>
              <w:pStyle w:val="17"/>
              <w:jc w:val="center"/>
            </w:pPr>
            <w:r>
              <w:t>27318.68</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590"/>
        <w:gridCol w:w="5430"/>
        <w:gridCol w:w="2010"/>
        <w:gridCol w:w="1785"/>
        <w:gridCol w:w="17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5"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010" w:type="dxa"/>
            <w:tcBorders>
              <w:top w:val="single" w:color="FFFFFF" w:sz="6" w:space="0"/>
              <w:left w:val="single" w:color="FFFFFF" w:sz="6" w:space="0"/>
              <w:right w:val="single" w:color="FFFFFF" w:sz="6" w:space="0"/>
            </w:tcBorders>
            <w:vAlign w:val="center"/>
          </w:tcPr>
          <w:p>
            <w:pPr>
              <w:pStyle w:val="10"/>
            </w:pPr>
            <w:r>
              <w:t>预算年度：2023</w:t>
            </w:r>
          </w:p>
        </w:tc>
        <w:tc>
          <w:tcPr>
            <w:tcW w:w="357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restart"/>
            <w:vAlign w:val="center"/>
          </w:tcPr>
          <w:p>
            <w:pPr>
              <w:pStyle w:val="12"/>
            </w:pPr>
            <w:r>
              <w:t>序号</w:t>
            </w:r>
          </w:p>
        </w:tc>
        <w:tc>
          <w:tcPr>
            <w:tcW w:w="7020" w:type="dxa"/>
            <w:gridSpan w:val="2"/>
            <w:vAlign w:val="center"/>
          </w:tcPr>
          <w:p>
            <w:pPr>
              <w:pStyle w:val="12"/>
            </w:pPr>
            <w:r>
              <w:t>功能分类科目</w:t>
            </w:r>
          </w:p>
        </w:tc>
        <w:tc>
          <w:tcPr>
            <w:tcW w:w="2010" w:type="dxa"/>
            <w:vMerge w:val="restart"/>
            <w:vAlign w:val="center"/>
          </w:tcPr>
          <w:p>
            <w:pPr>
              <w:pStyle w:val="12"/>
            </w:pPr>
            <w:r>
              <w:t>合计</w:t>
            </w:r>
          </w:p>
        </w:tc>
        <w:tc>
          <w:tcPr>
            <w:tcW w:w="1785" w:type="dxa"/>
            <w:vMerge w:val="restart"/>
            <w:vAlign w:val="center"/>
          </w:tcPr>
          <w:p>
            <w:pPr>
              <w:pStyle w:val="12"/>
            </w:pPr>
            <w:r>
              <w:t>基本支出</w:t>
            </w:r>
          </w:p>
        </w:tc>
        <w:tc>
          <w:tcPr>
            <w:tcW w:w="179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continue"/>
          </w:tcPr>
          <w:p/>
        </w:tc>
        <w:tc>
          <w:tcPr>
            <w:tcW w:w="1590" w:type="dxa"/>
            <w:vAlign w:val="center"/>
          </w:tcPr>
          <w:p>
            <w:pPr>
              <w:pStyle w:val="12"/>
            </w:pPr>
            <w:r>
              <w:t>科目编码</w:t>
            </w:r>
          </w:p>
        </w:tc>
        <w:tc>
          <w:tcPr>
            <w:tcW w:w="5430" w:type="dxa"/>
            <w:vAlign w:val="center"/>
          </w:tcPr>
          <w:p>
            <w:pPr>
              <w:pStyle w:val="12"/>
            </w:pPr>
            <w:r>
              <w:t>科目名称</w:t>
            </w:r>
          </w:p>
        </w:tc>
        <w:tc>
          <w:tcPr>
            <w:tcW w:w="2010" w:type="dxa"/>
            <w:vMerge w:val="continue"/>
          </w:tcPr>
          <w:p/>
        </w:tc>
        <w:tc>
          <w:tcPr>
            <w:tcW w:w="1785" w:type="dxa"/>
            <w:vMerge w:val="continue"/>
          </w:tcPr>
          <w:p/>
        </w:tc>
        <w:tc>
          <w:tcPr>
            <w:tcW w:w="17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Align w:val="center"/>
          </w:tcPr>
          <w:p>
            <w:pPr>
              <w:pStyle w:val="12"/>
            </w:pPr>
            <w:r>
              <w:t>栏次</w:t>
            </w:r>
          </w:p>
        </w:tc>
        <w:tc>
          <w:tcPr>
            <w:tcW w:w="1590" w:type="dxa"/>
            <w:vAlign w:val="center"/>
          </w:tcPr>
          <w:p>
            <w:pPr>
              <w:pStyle w:val="12"/>
            </w:pPr>
            <w:r>
              <w:t>1</w:t>
            </w:r>
          </w:p>
        </w:tc>
        <w:tc>
          <w:tcPr>
            <w:tcW w:w="5430" w:type="dxa"/>
            <w:vAlign w:val="center"/>
          </w:tcPr>
          <w:p>
            <w:pPr>
              <w:pStyle w:val="12"/>
            </w:pPr>
            <w:r>
              <w:t>2</w:t>
            </w:r>
          </w:p>
        </w:tc>
        <w:tc>
          <w:tcPr>
            <w:tcW w:w="2010" w:type="dxa"/>
            <w:vAlign w:val="center"/>
          </w:tcPr>
          <w:p>
            <w:pPr>
              <w:pStyle w:val="12"/>
            </w:pPr>
            <w:r>
              <w:t>3</w:t>
            </w:r>
          </w:p>
        </w:tc>
        <w:tc>
          <w:tcPr>
            <w:tcW w:w="1785" w:type="dxa"/>
            <w:vAlign w:val="center"/>
          </w:tcPr>
          <w:p>
            <w:pPr>
              <w:pStyle w:val="12"/>
            </w:pPr>
            <w:r>
              <w:t>4</w:t>
            </w:r>
          </w:p>
        </w:tc>
        <w:tc>
          <w:tcPr>
            <w:tcW w:w="17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w:t>
            </w:r>
          </w:p>
        </w:tc>
        <w:tc>
          <w:tcPr>
            <w:tcW w:w="1590" w:type="dxa"/>
            <w:vAlign w:val="center"/>
          </w:tcPr>
          <w:p>
            <w:pPr>
              <w:pStyle w:val="18"/>
            </w:pPr>
          </w:p>
        </w:tc>
        <w:tc>
          <w:tcPr>
            <w:tcW w:w="5430" w:type="dxa"/>
            <w:vAlign w:val="center"/>
          </w:tcPr>
          <w:p>
            <w:pPr>
              <w:pStyle w:val="16"/>
            </w:pPr>
            <w:r>
              <w:t>合计</w:t>
            </w:r>
          </w:p>
        </w:tc>
        <w:tc>
          <w:tcPr>
            <w:tcW w:w="2010" w:type="dxa"/>
            <w:vAlign w:val="center"/>
          </w:tcPr>
          <w:p>
            <w:pPr>
              <w:pStyle w:val="17"/>
              <w:jc w:val="center"/>
            </w:pPr>
            <w:r>
              <w:t>9459.21</w:t>
            </w:r>
          </w:p>
        </w:tc>
        <w:tc>
          <w:tcPr>
            <w:tcW w:w="1785" w:type="dxa"/>
            <w:vAlign w:val="center"/>
          </w:tcPr>
          <w:p>
            <w:pPr>
              <w:pStyle w:val="17"/>
              <w:jc w:val="center"/>
            </w:pPr>
            <w:r>
              <w:t>576.59</w:t>
            </w:r>
          </w:p>
        </w:tc>
        <w:tc>
          <w:tcPr>
            <w:tcW w:w="1791" w:type="dxa"/>
            <w:vAlign w:val="center"/>
          </w:tcPr>
          <w:p>
            <w:pPr>
              <w:pStyle w:val="17"/>
              <w:jc w:val="center"/>
            </w:pPr>
            <w:r>
              <w:t>8882.62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w:t>
            </w:r>
          </w:p>
        </w:tc>
        <w:tc>
          <w:tcPr>
            <w:tcW w:w="1590" w:type="dxa"/>
            <w:vAlign w:val="center"/>
          </w:tcPr>
          <w:p>
            <w:pPr>
              <w:pStyle w:val="14"/>
            </w:pPr>
            <w:r>
              <w:t>208</w:t>
            </w:r>
          </w:p>
        </w:tc>
        <w:tc>
          <w:tcPr>
            <w:tcW w:w="5430" w:type="dxa"/>
            <w:vAlign w:val="center"/>
          </w:tcPr>
          <w:p>
            <w:pPr>
              <w:pStyle w:val="14"/>
            </w:pPr>
            <w:r>
              <w:t>社会保障和就业支出</w:t>
            </w:r>
          </w:p>
        </w:tc>
        <w:tc>
          <w:tcPr>
            <w:tcW w:w="2010" w:type="dxa"/>
            <w:vAlign w:val="center"/>
          </w:tcPr>
          <w:p>
            <w:pPr>
              <w:pStyle w:val="13"/>
              <w:jc w:val="center"/>
            </w:pPr>
            <w:r>
              <w:t>161.83</w:t>
            </w:r>
          </w:p>
        </w:tc>
        <w:tc>
          <w:tcPr>
            <w:tcW w:w="1785" w:type="dxa"/>
            <w:vAlign w:val="center"/>
          </w:tcPr>
          <w:p>
            <w:pPr>
              <w:pStyle w:val="13"/>
              <w:jc w:val="center"/>
            </w:pPr>
            <w:r>
              <w:t>161.83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w:t>
            </w:r>
          </w:p>
        </w:tc>
        <w:tc>
          <w:tcPr>
            <w:tcW w:w="1590" w:type="dxa"/>
            <w:vAlign w:val="center"/>
          </w:tcPr>
          <w:p>
            <w:pPr>
              <w:pStyle w:val="14"/>
            </w:pPr>
            <w:r>
              <w:t>20805</w:t>
            </w:r>
          </w:p>
        </w:tc>
        <w:tc>
          <w:tcPr>
            <w:tcW w:w="5430" w:type="dxa"/>
            <w:vAlign w:val="center"/>
          </w:tcPr>
          <w:p>
            <w:pPr>
              <w:pStyle w:val="14"/>
            </w:pPr>
            <w:r>
              <w:t>行政事业单位养老支出</w:t>
            </w:r>
          </w:p>
        </w:tc>
        <w:tc>
          <w:tcPr>
            <w:tcW w:w="2010" w:type="dxa"/>
            <w:vAlign w:val="center"/>
          </w:tcPr>
          <w:p>
            <w:pPr>
              <w:pStyle w:val="13"/>
              <w:jc w:val="center"/>
            </w:pPr>
            <w:r>
              <w:t>161.83</w:t>
            </w:r>
          </w:p>
        </w:tc>
        <w:tc>
          <w:tcPr>
            <w:tcW w:w="1785" w:type="dxa"/>
            <w:vAlign w:val="center"/>
          </w:tcPr>
          <w:p>
            <w:pPr>
              <w:pStyle w:val="13"/>
              <w:jc w:val="center"/>
            </w:pPr>
            <w:r>
              <w:t>161.83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w:t>
            </w:r>
          </w:p>
        </w:tc>
        <w:tc>
          <w:tcPr>
            <w:tcW w:w="1590" w:type="dxa"/>
            <w:vAlign w:val="center"/>
          </w:tcPr>
          <w:p>
            <w:pPr>
              <w:pStyle w:val="14"/>
            </w:pPr>
            <w:r>
              <w:t>2080501</w:t>
            </w:r>
          </w:p>
        </w:tc>
        <w:tc>
          <w:tcPr>
            <w:tcW w:w="5430" w:type="dxa"/>
            <w:vAlign w:val="center"/>
          </w:tcPr>
          <w:p>
            <w:pPr>
              <w:pStyle w:val="14"/>
            </w:pPr>
            <w:r>
              <w:t>行政单位离退休</w:t>
            </w:r>
          </w:p>
        </w:tc>
        <w:tc>
          <w:tcPr>
            <w:tcW w:w="2010" w:type="dxa"/>
            <w:vAlign w:val="center"/>
          </w:tcPr>
          <w:p>
            <w:pPr>
              <w:pStyle w:val="13"/>
              <w:jc w:val="center"/>
            </w:pPr>
            <w:r>
              <w:t>139.66</w:t>
            </w:r>
          </w:p>
        </w:tc>
        <w:tc>
          <w:tcPr>
            <w:tcW w:w="1785" w:type="dxa"/>
            <w:vAlign w:val="center"/>
          </w:tcPr>
          <w:p>
            <w:pPr>
              <w:pStyle w:val="13"/>
              <w:jc w:val="center"/>
            </w:pPr>
            <w:r>
              <w:t>139.66</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w:t>
            </w:r>
          </w:p>
        </w:tc>
        <w:tc>
          <w:tcPr>
            <w:tcW w:w="1590" w:type="dxa"/>
            <w:vAlign w:val="center"/>
          </w:tcPr>
          <w:p>
            <w:pPr>
              <w:pStyle w:val="14"/>
            </w:pPr>
            <w:r>
              <w:t>2080505</w:t>
            </w:r>
          </w:p>
        </w:tc>
        <w:tc>
          <w:tcPr>
            <w:tcW w:w="5430" w:type="dxa"/>
            <w:vAlign w:val="center"/>
          </w:tcPr>
          <w:p>
            <w:pPr>
              <w:pStyle w:val="14"/>
            </w:pPr>
            <w:r>
              <w:t>机关事业单位基本养老保险缴费支出</w:t>
            </w:r>
          </w:p>
        </w:tc>
        <w:tc>
          <w:tcPr>
            <w:tcW w:w="2010" w:type="dxa"/>
            <w:vAlign w:val="center"/>
          </w:tcPr>
          <w:p>
            <w:pPr>
              <w:pStyle w:val="13"/>
              <w:jc w:val="center"/>
            </w:pPr>
            <w:r>
              <w:t>22.16</w:t>
            </w:r>
          </w:p>
        </w:tc>
        <w:tc>
          <w:tcPr>
            <w:tcW w:w="1785" w:type="dxa"/>
            <w:vAlign w:val="center"/>
          </w:tcPr>
          <w:p>
            <w:pPr>
              <w:pStyle w:val="13"/>
              <w:jc w:val="center"/>
            </w:pPr>
            <w:r>
              <w:t>22.16</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6</w:t>
            </w:r>
          </w:p>
        </w:tc>
        <w:tc>
          <w:tcPr>
            <w:tcW w:w="1590" w:type="dxa"/>
            <w:vAlign w:val="center"/>
          </w:tcPr>
          <w:p>
            <w:pPr>
              <w:pStyle w:val="14"/>
            </w:pPr>
            <w:r>
              <w:t>210</w:t>
            </w:r>
          </w:p>
        </w:tc>
        <w:tc>
          <w:tcPr>
            <w:tcW w:w="5430" w:type="dxa"/>
            <w:vAlign w:val="center"/>
          </w:tcPr>
          <w:p>
            <w:pPr>
              <w:pStyle w:val="14"/>
            </w:pPr>
            <w:r>
              <w:t>卫生健康支出</w:t>
            </w:r>
          </w:p>
        </w:tc>
        <w:tc>
          <w:tcPr>
            <w:tcW w:w="2010" w:type="dxa"/>
            <w:vAlign w:val="center"/>
          </w:tcPr>
          <w:p>
            <w:pPr>
              <w:pStyle w:val="13"/>
              <w:jc w:val="center"/>
            </w:pPr>
            <w:r>
              <w:t>15.93</w:t>
            </w:r>
          </w:p>
        </w:tc>
        <w:tc>
          <w:tcPr>
            <w:tcW w:w="1785" w:type="dxa"/>
            <w:vAlign w:val="center"/>
          </w:tcPr>
          <w:p>
            <w:pPr>
              <w:pStyle w:val="13"/>
              <w:jc w:val="center"/>
            </w:pPr>
            <w:r>
              <w:t>15.93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7</w:t>
            </w:r>
          </w:p>
        </w:tc>
        <w:tc>
          <w:tcPr>
            <w:tcW w:w="1590" w:type="dxa"/>
            <w:vAlign w:val="center"/>
          </w:tcPr>
          <w:p>
            <w:pPr>
              <w:pStyle w:val="14"/>
            </w:pPr>
            <w:r>
              <w:t>21011</w:t>
            </w:r>
          </w:p>
        </w:tc>
        <w:tc>
          <w:tcPr>
            <w:tcW w:w="5430" w:type="dxa"/>
            <w:vAlign w:val="center"/>
          </w:tcPr>
          <w:p>
            <w:pPr>
              <w:pStyle w:val="14"/>
            </w:pPr>
            <w:r>
              <w:t>行政事业单位医疗</w:t>
            </w:r>
          </w:p>
        </w:tc>
        <w:tc>
          <w:tcPr>
            <w:tcW w:w="2010" w:type="dxa"/>
            <w:vAlign w:val="center"/>
          </w:tcPr>
          <w:p>
            <w:pPr>
              <w:pStyle w:val="13"/>
              <w:jc w:val="center"/>
            </w:pPr>
            <w:r>
              <w:t>15.93</w:t>
            </w:r>
          </w:p>
        </w:tc>
        <w:tc>
          <w:tcPr>
            <w:tcW w:w="1785" w:type="dxa"/>
            <w:vAlign w:val="center"/>
          </w:tcPr>
          <w:p>
            <w:pPr>
              <w:pStyle w:val="13"/>
              <w:jc w:val="center"/>
            </w:pPr>
            <w:r>
              <w:t>15.93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8</w:t>
            </w:r>
          </w:p>
        </w:tc>
        <w:tc>
          <w:tcPr>
            <w:tcW w:w="1590" w:type="dxa"/>
            <w:vAlign w:val="center"/>
          </w:tcPr>
          <w:p>
            <w:pPr>
              <w:pStyle w:val="14"/>
            </w:pPr>
            <w:r>
              <w:t>2101101</w:t>
            </w:r>
          </w:p>
        </w:tc>
        <w:tc>
          <w:tcPr>
            <w:tcW w:w="5430" w:type="dxa"/>
            <w:vAlign w:val="center"/>
          </w:tcPr>
          <w:p>
            <w:pPr>
              <w:pStyle w:val="14"/>
            </w:pPr>
            <w:r>
              <w:t>行政单位医疗</w:t>
            </w:r>
          </w:p>
        </w:tc>
        <w:tc>
          <w:tcPr>
            <w:tcW w:w="2010" w:type="dxa"/>
            <w:vAlign w:val="center"/>
          </w:tcPr>
          <w:p>
            <w:pPr>
              <w:pStyle w:val="13"/>
              <w:jc w:val="center"/>
            </w:pPr>
            <w:r>
              <w:t>15.93</w:t>
            </w:r>
          </w:p>
        </w:tc>
        <w:tc>
          <w:tcPr>
            <w:tcW w:w="1785" w:type="dxa"/>
            <w:vAlign w:val="center"/>
          </w:tcPr>
          <w:p>
            <w:pPr>
              <w:pStyle w:val="13"/>
              <w:jc w:val="center"/>
            </w:pPr>
            <w:r>
              <w:t>15.93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9</w:t>
            </w:r>
          </w:p>
        </w:tc>
        <w:tc>
          <w:tcPr>
            <w:tcW w:w="1590" w:type="dxa"/>
            <w:vAlign w:val="center"/>
          </w:tcPr>
          <w:p>
            <w:pPr>
              <w:pStyle w:val="14"/>
            </w:pPr>
            <w:r>
              <w:t>213</w:t>
            </w:r>
          </w:p>
        </w:tc>
        <w:tc>
          <w:tcPr>
            <w:tcW w:w="5430" w:type="dxa"/>
            <w:vAlign w:val="center"/>
          </w:tcPr>
          <w:p>
            <w:pPr>
              <w:pStyle w:val="14"/>
            </w:pPr>
            <w:r>
              <w:t>农林水支出</w:t>
            </w:r>
          </w:p>
        </w:tc>
        <w:tc>
          <w:tcPr>
            <w:tcW w:w="2010" w:type="dxa"/>
            <w:vAlign w:val="center"/>
          </w:tcPr>
          <w:p>
            <w:pPr>
              <w:pStyle w:val="13"/>
              <w:jc w:val="center"/>
            </w:pPr>
            <w:r>
              <w:t>9259.35</w:t>
            </w:r>
          </w:p>
        </w:tc>
        <w:tc>
          <w:tcPr>
            <w:tcW w:w="1785" w:type="dxa"/>
            <w:vAlign w:val="center"/>
          </w:tcPr>
          <w:p>
            <w:pPr>
              <w:pStyle w:val="13"/>
              <w:jc w:val="center"/>
            </w:pPr>
            <w:r>
              <w:t>376.73</w:t>
            </w:r>
          </w:p>
        </w:tc>
        <w:tc>
          <w:tcPr>
            <w:tcW w:w="1791" w:type="dxa"/>
            <w:vAlign w:val="center"/>
          </w:tcPr>
          <w:p>
            <w:pPr>
              <w:pStyle w:val="13"/>
              <w:jc w:val="center"/>
            </w:pPr>
            <w:r>
              <w:t>8882.62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10</w:t>
            </w:r>
          </w:p>
        </w:tc>
        <w:tc>
          <w:tcPr>
            <w:tcW w:w="1590" w:type="dxa"/>
            <w:vAlign w:val="center"/>
          </w:tcPr>
          <w:p>
            <w:pPr>
              <w:pStyle w:val="14"/>
            </w:pPr>
            <w:r>
              <w:t>21303</w:t>
            </w:r>
          </w:p>
        </w:tc>
        <w:tc>
          <w:tcPr>
            <w:tcW w:w="5430" w:type="dxa"/>
            <w:vAlign w:val="center"/>
          </w:tcPr>
          <w:p>
            <w:pPr>
              <w:pStyle w:val="14"/>
            </w:pPr>
            <w:r>
              <w:t>水利</w:t>
            </w:r>
          </w:p>
        </w:tc>
        <w:tc>
          <w:tcPr>
            <w:tcW w:w="2010" w:type="dxa"/>
            <w:vAlign w:val="center"/>
          </w:tcPr>
          <w:p>
            <w:pPr>
              <w:pStyle w:val="13"/>
              <w:jc w:val="center"/>
            </w:pPr>
            <w:r>
              <w:t>9259.35</w:t>
            </w:r>
          </w:p>
        </w:tc>
        <w:tc>
          <w:tcPr>
            <w:tcW w:w="1785" w:type="dxa"/>
            <w:vAlign w:val="center"/>
          </w:tcPr>
          <w:p>
            <w:pPr>
              <w:pStyle w:val="13"/>
              <w:jc w:val="center"/>
            </w:pPr>
            <w:r>
              <w:t>376.73</w:t>
            </w:r>
          </w:p>
        </w:tc>
        <w:tc>
          <w:tcPr>
            <w:tcW w:w="1791" w:type="dxa"/>
            <w:vAlign w:val="center"/>
          </w:tcPr>
          <w:p>
            <w:pPr>
              <w:pStyle w:val="13"/>
              <w:jc w:val="center"/>
            </w:pPr>
            <w:r>
              <w:t>8882.62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11</w:t>
            </w:r>
          </w:p>
        </w:tc>
        <w:tc>
          <w:tcPr>
            <w:tcW w:w="1590" w:type="dxa"/>
            <w:vAlign w:val="center"/>
          </w:tcPr>
          <w:p>
            <w:pPr>
              <w:pStyle w:val="14"/>
            </w:pPr>
            <w:r>
              <w:t>2130301</w:t>
            </w:r>
          </w:p>
        </w:tc>
        <w:tc>
          <w:tcPr>
            <w:tcW w:w="5430" w:type="dxa"/>
            <w:vAlign w:val="center"/>
          </w:tcPr>
          <w:p>
            <w:pPr>
              <w:pStyle w:val="14"/>
            </w:pPr>
            <w:r>
              <w:t>行政运行</w:t>
            </w:r>
          </w:p>
        </w:tc>
        <w:tc>
          <w:tcPr>
            <w:tcW w:w="2010" w:type="dxa"/>
            <w:vAlign w:val="center"/>
          </w:tcPr>
          <w:p>
            <w:pPr>
              <w:pStyle w:val="13"/>
              <w:jc w:val="center"/>
            </w:pPr>
            <w:r>
              <w:t>376.73</w:t>
            </w:r>
          </w:p>
        </w:tc>
        <w:tc>
          <w:tcPr>
            <w:tcW w:w="1785" w:type="dxa"/>
            <w:vAlign w:val="center"/>
          </w:tcPr>
          <w:p>
            <w:pPr>
              <w:pStyle w:val="13"/>
              <w:jc w:val="center"/>
            </w:pPr>
            <w:r>
              <w:t>376.73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12</w:t>
            </w:r>
          </w:p>
        </w:tc>
        <w:tc>
          <w:tcPr>
            <w:tcW w:w="1590" w:type="dxa"/>
            <w:vAlign w:val="center"/>
          </w:tcPr>
          <w:p>
            <w:pPr>
              <w:pStyle w:val="14"/>
            </w:pPr>
            <w:r>
              <w:t>2130304</w:t>
            </w:r>
          </w:p>
        </w:tc>
        <w:tc>
          <w:tcPr>
            <w:tcW w:w="5430" w:type="dxa"/>
            <w:vAlign w:val="center"/>
          </w:tcPr>
          <w:p>
            <w:pPr>
              <w:pStyle w:val="14"/>
            </w:pPr>
            <w:r>
              <w:t>水利行业业务管理</w:t>
            </w:r>
          </w:p>
        </w:tc>
        <w:tc>
          <w:tcPr>
            <w:tcW w:w="2010" w:type="dxa"/>
            <w:vAlign w:val="center"/>
          </w:tcPr>
          <w:p>
            <w:pPr>
              <w:pStyle w:val="13"/>
              <w:jc w:val="center"/>
            </w:pPr>
            <w:r>
              <w:t>223.08</w:t>
            </w:r>
          </w:p>
        </w:tc>
        <w:tc>
          <w:tcPr>
            <w:tcW w:w="1785" w:type="dxa"/>
            <w:vAlign w:val="center"/>
          </w:tcPr>
          <w:p>
            <w:pPr>
              <w:pStyle w:val="13"/>
              <w:jc w:val="center"/>
            </w:pPr>
          </w:p>
        </w:tc>
        <w:tc>
          <w:tcPr>
            <w:tcW w:w="1791" w:type="dxa"/>
            <w:vAlign w:val="center"/>
          </w:tcPr>
          <w:p>
            <w:pPr>
              <w:pStyle w:val="13"/>
              <w:jc w:val="center"/>
            </w:pPr>
            <w:r>
              <w:t>223.08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13</w:t>
            </w:r>
          </w:p>
        </w:tc>
        <w:tc>
          <w:tcPr>
            <w:tcW w:w="1590" w:type="dxa"/>
            <w:vAlign w:val="center"/>
          </w:tcPr>
          <w:p>
            <w:pPr>
              <w:pStyle w:val="14"/>
            </w:pPr>
            <w:r>
              <w:t>2130305</w:t>
            </w:r>
          </w:p>
        </w:tc>
        <w:tc>
          <w:tcPr>
            <w:tcW w:w="5430" w:type="dxa"/>
            <w:vAlign w:val="center"/>
          </w:tcPr>
          <w:p>
            <w:pPr>
              <w:pStyle w:val="14"/>
            </w:pPr>
            <w:r>
              <w:t>水利工程建设</w:t>
            </w:r>
          </w:p>
        </w:tc>
        <w:tc>
          <w:tcPr>
            <w:tcW w:w="2010" w:type="dxa"/>
            <w:vAlign w:val="center"/>
          </w:tcPr>
          <w:p>
            <w:pPr>
              <w:pStyle w:val="13"/>
              <w:jc w:val="center"/>
            </w:pPr>
            <w:r>
              <w:t>2156.63</w:t>
            </w:r>
          </w:p>
        </w:tc>
        <w:tc>
          <w:tcPr>
            <w:tcW w:w="1785" w:type="dxa"/>
            <w:vAlign w:val="center"/>
          </w:tcPr>
          <w:p>
            <w:pPr>
              <w:pStyle w:val="13"/>
              <w:jc w:val="center"/>
            </w:pPr>
          </w:p>
        </w:tc>
        <w:tc>
          <w:tcPr>
            <w:tcW w:w="1791" w:type="dxa"/>
            <w:vAlign w:val="center"/>
          </w:tcPr>
          <w:p>
            <w:pPr>
              <w:pStyle w:val="13"/>
              <w:jc w:val="center"/>
            </w:pPr>
            <w:r>
              <w:t>2156.63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14</w:t>
            </w:r>
          </w:p>
        </w:tc>
        <w:tc>
          <w:tcPr>
            <w:tcW w:w="1590" w:type="dxa"/>
            <w:vAlign w:val="center"/>
          </w:tcPr>
          <w:p>
            <w:pPr>
              <w:pStyle w:val="14"/>
            </w:pPr>
            <w:r>
              <w:t>2130306</w:t>
            </w:r>
          </w:p>
        </w:tc>
        <w:tc>
          <w:tcPr>
            <w:tcW w:w="5430" w:type="dxa"/>
            <w:vAlign w:val="center"/>
          </w:tcPr>
          <w:p>
            <w:pPr>
              <w:pStyle w:val="14"/>
            </w:pPr>
            <w:r>
              <w:t>水利工程运行与维护</w:t>
            </w:r>
          </w:p>
        </w:tc>
        <w:tc>
          <w:tcPr>
            <w:tcW w:w="2010" w:type="dxa"/>
            <w:vAlign w:val="center"/>
          </w:tcPr>
          <w:p>
            <w:pPr>
              <w:pStyle w:val="13"/>
              <w:jc w:val="center"/>
            </w:pPr>
            <w:r>
              <w:t>312.98</w:t>
            </w:r>
          </w:p>
        </w:tc>
        <w:tc>
          <w:tcPr>
            <w:tcW w:w="1785" w:type="dxa"/>
            <w:vAlign w:val="center"/>
          </w:tcPr>
          <w:p>
            <w:pPr>
              <w:pStyle w:val="13"/>
              <w:jc w:val="center"/>
            </w:pPr>
          </w:p>
        </w:tc>
        <w:tc>
          <w:tcPr>
            <w:tcW w:w="1791" w:type="dxa"/>
            <w:vAlign w:val="center"/>
          </w:tcPr>
          <w:p>
            <w:pPr>
              <w:pStyle w:val="13"/>
              <w:jc w:val="center"/>
            </w:pPr>
            <w:r>
              <w:t>312.98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15</w:t>
            </w:r>
          </w:p>
        </w:tc>
        <w:tc>
          <w:tcPr>
            <w:tcW w:w="1590" w:type="dxa"/>
            <w:vAlign w:val="center"/>
          </w:tcPr>
          <w:p>
            <w:pPr>
              <w:pStyle w:val="14"/>
            </w:pPr>
            <w:r>
              <w:t>2130314</w:t>
            </w:r>
          </w:p>
        </w:tc>
        <w:tc>
          <w:tcPr>
            <w:tcW w:w="5430" w:type="dxa"/>
            <w:vAlign w:val="center"/>
          </w:tcPr>
          <w:p>
            <w:pPr>
              <w:pStyle w:val="14"/>
            </w:pPr>
            <w:r>
              <w:t>防汛</w:t>
            </w:r>
          </w:p>
        </w:tc>
        <w:tc>
          <w:tcPr>
            <w:tcW w:w="2010" w:type="dxa"/>
            <w:vAlign w:val="center"/>
          </w:tcPr>
          <w:p>
            <w:pPr>
              <w:pStyle w:val="13"/>
              <w:jc w:val="center"/>
            </w:pPr>
            <w:r>
              <w:t>93.29</w:t>
            </w:r>
          </w:p>
        </w:tc>
        <w:tc>
          <w:tcPr>
            <w:tcW w:w="1785" w:type="dxa"/>
            <w:vAlign w:val="center"/>
          </w:tcPr>
          <w:p>
            <w:pPr>
              <w:pStyle w:val="13"/>
              <w:jc w:val="center"/>
            </w:pPr>
          </w:p>
        </w:tc>
        <w:tc>
          <w:tcPr>
            <w:tcW w:w="1791" w:type="dxa"/>
            <w:vAlign w:val="center"/>
          </w:tcPr>
          <w:p>
            <w:pPr>
              <w:pStyle w:val="13"/>
              <w:jc w:val="center"/>
            </w:pPr>
            <w:r>
              <w:t>93.29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16</w:t>
            </w:r>
          </w:p>
        </w:tc>
        <w:tc>
          <w:tcPr>
            <w:tcW w:w="1590" w:type="dxa"/>
            <w:vAlign w:val="center"/>
          </w:tcPr>
          <w:p>
            <w:pPr>
              <w:pStyle w:val="14"/>
            </w:pPr>
            <w:r>
              <w:t>2130316</w:t>
            </w:r>
          </w:p>
        </w:tc>
        <w:tc>
          <w:tcPr>
            <w:tcW w:w="5430" w:type="dxa"/>
            <w:vAlign w:val="center"/>
          </w:tcPr>
          <w:p>
            <w:pPr>
              <w:pStyle w:val="14"/>
            </w:pPr>
            <w:r>
              <w:t>农村水利</w:t>
            </w:r>
          </w:p>
        </w:tc>
        <w:tc>
          <w:tcPr>
            <w:tcW w:w="2010" w:type="dxa"/>
            <w:vAlign w:val="center"/>
          </w:tcPr>
          <w:p>
            <w:pPr>
              <w:pStyle w:val="13"/>
              <w:jc w:val="center"/>
            </w:pPr>
            <w:r>
              <w:t>977.00</w:t>
            </w:r>
          </w:p>
        </w:tc>
        <w:tc>
          <w:tcPr>
            <w:tcW w:w="1785" w:type="dxa"/>
            <w:vAlign w:val="center"/>
          </w:tcPr>
          <w:p>
            <w:pPr>
              <w:pStyle w:val="13"/>
              <w:jc w:val="center"/>
            </w:pPr>
          </w:p>
        </w:tc>
        <w:tc>
          <w:tcPr>
            <w:tcW w:w="1791" w:type="dxa"/>
            <w:vAlign w:val="center"/>
          </w:tcPr>
          <w:p>
            <w:pPr>
              <w:pStyle w:val="13"/>
              <w:jc w:val="center"/>
            </w:pPr>
            <w:r>
              <w:t>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17</w:t>
            </w:r>
          </w:p>
        </w:tc>
        <w:tc>
          <w:tcPr>
            <w:tcW w:w="1590" w:type="dxa"/>
            <w:vAlign w:val="center"/>
          </w:tcPr>
          <w:p>
            <w:pPr>
              <w:pStyle w:val="14"/>
            </w:pPr>
            <w:r>
              <w:t>2130399</w:t>
            </w:r>
          </w:p>
        </w:tc>
        <w:tc>
          <w:tcPr>
            <w:tcW w:w="5430" w:type="dxa"/>
            <w:vAlign w:val="center"/>
          </w:tcPr>
          <w:p>
            <w:pPr>
              <w:pStyle w:val="14"/>
            </w:pPr>
            <w:r>
              <w:t>其他水利支出</w:t>
            </w:r>
          </w:p>
        </w:tc>
        <w:tc>
          <w:tcPr>
            <w:tcW w:w="2010" w:type="dxa"/>
            <w:vAlign w:val="center"/>
          </w:tcPr>
          <w:p>
            <w:pPr>
              <w:pStyle w:val="13"/>
              <w:jc w:val="center"/>
            </w:pPr>
            <w:r>
              <w:t>5119.64</w:t>
            </w:r>
          </w:p>
        </w:tc>
        <w:tc>
          <w:tcPr>
            <w:tcW w:w="1785" w:type="dxa"/>
            <w:vAlign w:val="center"/>
          </w:tcPr>
          <w:p>
            <w:pPr>
              <w:pStyle w:val="13"/>
              <w:jc w:val="center"/>
            </w:pPr>
          </w:p>
        </w:tc>
        <w:tc>
          <w:tcPr>
            <w:tcW w:w="1791" w:type="dxa"/>
            <w:vAlign w:val="center"/>
          </w:tcPr>
          <w:p>
            <w:pPr>
              <w:pStyle w:val="13"/>
              <w:jc w:val="center"/>
            </w:pPr>
            <w:r>
              <w:t>5119.64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18</w:t>
            </w:r>
          </w:p>
        </w:tc>
        <w:tc>
          <w:tcPr>
            <w:tcW w:w="1590" w:type="dxa"/>
            <w:vAlign w:val="center"/>
          </w:tcPr>
          <w:p>
            <w:pPr>
              <w:pStyle w:val="14"/>
            </w:pPr>
            <w:r>
              <w:t>221</w:t>
            </w:r>
          </w:p>
        </w:tc>
        <w:tc>
          <w:tcPr>
            <w:tcW w:w="5430" w:type="dxa"/>
            <w:vAlign w:val="center"/>
          </w:tcPr>
          <w:p>
            <w:pPr>
              <w:pStyle w:val="14"/>
            </w:pPr>
            <w:r>
              <w:t>住房保障支出</w:t>
            </w:r>
          </w:p>
        </w:tc>
        <w:tc>
          <w:tcPr>
            <w:tcW w:w="2010" w:type="dxa"/>
            <w:vAlign w:val="center"/>
          </w:tcPr>
          <w:p>
            <w:pPr>
              <w:pStyle w:val="13"/>
              <w:jc w:val="center"/>
            </w:pPr>
            <w:r>
              <w:t>22.11</w:t>
            </w:r>
          </w:p>
        </w:tc>
        <w:tc>
          <w:tcPr>
            <w:tcW w:w="1785" w:type="dxa"/>
            <w:vAlign w:val="center"/>
          </w:tcPr>
          <w:p>
            <w:pPr>
              <w:pStyle w:val="13"/>
              <w:jc w:val="center"/>
            </w:pPr>
            <w:r>
              <w:t>22.11</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19</w:t>
            </w:r>
          </w:p>
        </w:tc>
        <w:tc>
          <w:tcPr>
            <w:tcW w:w="1590" w:type="dxa"/>
            <w:vAlign w:val="center"/>
          </w:tcPr>
          <w:p>
            <w:pPr>
              <w:pStyle w:val="14"/>
            </w:pPr>
            <w:r>
              <w:t>22102</w:t>
            </w:r>
          </w:p>
        </w:tc>
        <w:tc>
          <w:tcPr>
            <w:tcW w:w="5430" w:type="dxa"/>
            <w:vAlign w:val="center"/>
          </w:tcPr>
          <w:p>
            <w:pPr>
              <w:pStyle w:val="14"/>
            </w:pPr>
            <w:r>
              <w:t>住房改革支出</w:t>
            </w:r>
          </w:p>
        </w:tc>
        <w:tc>
          <w:tcPr>
            <w:tcW w:w="2010" w:type="dxa"/>
            <w:vAlign w:val="center"/>
          </w:tcPr>
          <w:p>
            <w:pPr>
              <w:pStyle w:val="13"/>
            </w:pPr>
            <w:r>
              <w:t>22.11</w:t>
            </w:r>
          </w:p>
        </w:tc>
        <w:tc>
          <w:tcPr>
            <w:tcW w:w="1785" w:type="dxa"/>
            <w:vAlign w:val="center"/>
          </w:tcPr>
          <w:p>
            <w:pPr>
              <w:pStyle w:val="13"/>
            </w:pPr>
            <w:r>
              <w:t>22.11</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20</w:t>
            </w:r>
          </w:p>
        </w:tc>
        <w:tc>
          <w:tcPr>
            <w:tcW w:w="1590" w:type="dxa"/>
            <w:vAlign w:val="center"/>
          </w:tcPr>
          <w:p>
            <w:pPr>
              <w:pStyle w:val="14"/>
            </w:pPr>
            <w:r>
              <w:t>2210201</w:t>
            </w:r>
          </w:p>
        </w:tc>
        <w:tc>
          <w:tcPr>
            <w:tcW w:w="5430" w:type="dxa"/>
            <w:vAlign w:val="center"/>
          </w:tcPr>
          <w:p>
            <w:pPr>
              <w:pStyle w:val="14"/>
            </w:pPr>
            <w:r>
              <w:t>住房公积金</w:t>
            </w:r>
          </w:p>
        </w:tc>
        <w:tc>
          <w:tcPr>
            <w:tcW w:w="2010" w:type="dxa"/>
            <w:vAlign w:val="center"/>
          </w:tcPr>
          <w:p>
            <w:pPr>
              <w:pStyle w:val="13"/>
            </w:pPr>
            <w:r>
              <w:t>22.11</w:t>
            </w:r>
          </w:p>
        </w:tc>
        <w:tc>
          <w:tcPr>
            <w:tcW w:w="1785" w:type="dxa"/>
            <w:vAlign w:val="center"/>
          </w:tcPr>
          <w:p>
            <w:pPr>
              <w:pStyle w:val="13"/>
            </w:pPr>
            <w:r>
              <w:t>22.11</w:t>
            </w:r>
          </w:p>
        </w:tc>
        <w:tc>
          <w:tcPr>
            <w:tcW w:w="17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4"/>
        <w:gridCol w:w="1665"/>
        <w:gridCol w:w="531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10"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 w:type="dxa"/>
            <w:vMerge w:val="restart"/>
            <w:vAlign w:val="center"/>
          </w:tcPr>
          <w:p>
            <w:pPr>
              <w:pStyle w:val="12"/>
            </w:pPr>
            <w:r>
              <w:t>序号</w:t>
            </w:r>
          </w:p>
        </w:tc>
        <w:tc>
          <w:tcPr>
            <w:tcW w:w="697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 w:type="dxa"/>
            <w:vMerge w:val="continue"/>
          </w:tcPr>
          <w:p/>
        </w:tc>
        <w:tc>
          <w:tcPr>
            <w:tcW w:w="1665" w:type="dxa"/>
            <w:vAlign w:val="center"/>
          </w:tcPr>
          <w:p>
            <w:pPr>
              <w:pStyle w:val="12"/>
            </w:pPr>
            <w:r>
              <w:t>科目编码</w:t>
            </w:r>
          </w:p>
        </w:tc>
        <w:tc>
          <w:tcPr>
            <w:tcW w:w="5311"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 w:type="dxa"/>
            <w:vAlign w:val="center"/>
          </w:tcPr>
          <w:p>
            <w:pPr>
              <w:pStyle w:val="12"/>
            </w:pPr>
            <w:r>
              <w:t>栏次</w:t>
            </w:r>
          </w:p>
        </w:tc>
        <w:tc>
          <w:tcPr>
            <w:tcW w:w="1665" w:type="dxa"/>
            <w:vAlign w:val="center"/>
          </w:tcPr>
          <w:p>
            <w:pPr>
              <w:pStyle w:val="12"/>
            </w:pPr>
            <w:r>
              <w:t>1</w:t>
            </w:r>
          </w:p>
        </w:tc>
        <w:tc>
          <w:tcPr>
            <w:tcW w:w="531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w:t>
            </w:r>
          </w:p>
        </w:tc>
        <w:tc>
          <w:tcPr>
            <w:tcW w:w="1665" w:type="dxa"/>
            <w:vAlign w:val="center"/>
          </w:tcPr>
          <w:p>
            <w:pPr>
              <w:pStyle w:val="18"/>
            </w:pPr>
          </w:p>
        </w:tc>
        <w:tc>
          <w:tcPr>
            <w:tcW w:w="5311" w:type="dxa"/>
            <w:vAlign w:val="center"/>
          </w:tcPr>
          <w:p>
            <w:pPr>
              <w:pStyle w:val="16"/>
            </w:pPr>
            <w:r>
              <w:t>合计</w:t>
            </w:r>
          </w:p>
        </w:tc>
        <w:tc>
          <w:tcPr>
            <w:tcW w:w="1643" w:type="dxa"/>
            <w:vAlign w:val="center"/>
          </w:tcPr>
          <w:p>
            <w:pPr>
              <w:pStyle w:val="17"/>
              <w:jc w:val="center"/>
            </w:pPr>
            <w:r>
              <w:t>576.59</w:t>
            </w:r>
          </w:p>
        </w:tc>
        <w:tc>
          <w:tcPr>
            <w:tcW w:w="1643" w:type="dxa"/>
            <w:vAlign w:val="center"/>
          </w:tcPr>
          <w:p>
            <w:pPr>
              <w:pStyle w:val="17"/>
              <w:jc w:val="center"/>
            </w:pPr>
            <w:r>
              <w:t>389.24</w:t>
            </w:r>
          </w:p>
        </w:tc>
        <w:tc>
          <w:tcPr>
            <w:tcW w:w="1643" w:type="dxa"/>
            <w:vAlign w:val="center"/>
          </w:tcPr>
          <w:p>
            <w:pPr>
              <w:pStyle w:val="17"/>
              <w:jc w:val="center"/>
            </w:pPr>
            <w:r>
              <w:t>187.35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w:t>
            </w:r>
          </w:p>
        </w:tc>
        <w:tc>
          <w:tcPr>
            <w:tcW w:w="1665" w:type="dxa"/>
            <w:vAlign w:val="center"/>
          </w:tcPr>
          <w:p>
            <w:pPr>
              <w:pStyle w:val="14"/>
            </w:pPr>
            <w:r>
              <w:t>301</w:t>
            </w:r>
          </w:p>
        </w:tc>
        <w:tc>
          <w:tcPr>
            <w:tcW w:w="5311" w:type="dxa"/>
            <w:vAlign w:val="center"/>
          </w:tcPr>
          <w:p>
            <w:pPr>
              <w:pStyle w:val="14"/>
            </w:pPr>
            <w:r>
              <w:t>工资福利支出</w:t>
            </w:r>
          </w:p>
        </w:tc>
        <w:tc>
          <w:tcPr>
            <w:tcW w:w="1643" w:type="dxa"/>
            <w:vAlign w:val="center"/>
          </w:tcPr>
          <w:p>
            <w:pPr>
              <w:pStyle w:val="13"/>
              <w:jc w:val="center"/>
            </w:pPr>
            <w:r>
              <w:t>246.60</w:t>
            </w:r>
          </w:p>
        </w:tc>
        <w:tc>
          <w:tcPr>
            <w:tcW w:w="1643" w:type="dxa"/>
            <w:vAlign w:val="center"/>
          </w:tcPr>
          <w:p>
            <w:pPr>
              <w:pStyle w:val="13"/>
              <w:jc w:val="center"/>
            </w:pPr>
            <w:r>
              <w:t>246.60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3</w:t>
            </w:r>
          </w:p>
        </w:tc>
        <w:tc>
          <w:tcPr>
            <w:tcW w:w="1665" w:type="dxa"/>
            <w:vAlign w:val="center"/>
          </w:tcPr>
          <w:p>
            <w:pPr>
              <w:pStyle w:val="14"/>
            </w:pPr>
            <w:r>
              <w:t>30101</w:t>
            </w:r>
          </w:p>
        </w:tc>
        <w:tc>
          <w:tcPr>
            <w:tcW w:w="5311" w:type="dxa"/>
            <w:vAlign w:val="center"/>
          </w:tcPr>
          <w:p>
            <w:pPr>
              <w:pStyle w:val="14"/>
            </w:pPr>
            <w:r>
              <w:t>基本工资</w:t>
            </w:r>
          </w:p>
        </w:tc>
        <w:tc>
          <w:tcPr>
            <w:tcW w:w="1643" w:type="dxa"/>
            <w:vAlign w:val="center"/>
          </w:tcPr>
          <w:p>
            <w:pPr>
              <w:pStyle w:val="13"/>
              <w:jc w:val="center"/>
            </w:pPr>
            <w:r>
              <w:t>65.22</w:t>
            </w:r>
          </w:p>
        </w:tc>
        <w:tc>
          <w:tcPr>
            <w:tcW w:w="1643" w:type="dxa"/>
            <w:vAlign w:val="center"/>
          </w:tcPr>
          <w:p>
            <w:pPr>
              <w:pStyle w:val="13"/>
              <w:jc w:val="center"/>
            </w:pPr>
            <w:r>
              <w:t>65.22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4</w:t>
            </w:r>
          </w:p>
        </w:tc>
        <w:tc>
          <w:tcPr>
            <w:tcW w:w="1665" w:type="dxa"/>
            <w:vAlign w:val="center"/>
          </w:tcPr>
          <w:p>
            <w:pPr>
              <w:pStyle w:val="14"/>
            </w:pPr>
            <w:r>
              <w:t>30102</w:t>
            </w:r>
          </w:p>
        </w:tc>
        <w:tc>
          <w:tcPr>
            <w:tcW w:w="5311" w:type="dxa"/>
            <w:vAlign w:val="center"/>
          </w:tcPr>
          <w:p>
            <w:pPr>
              <w:pStyle w:val="14"/>
            </w:pPr>
            <w:r>
              <w:t>津贴补贴</w:t>
            </w:r>
          </w:p>
        </w:tc>
        <w:tc>
          <w:tcPr>
            <w:tcW w:w="1643" w:type="dxa"/>
            <w:vAlign w:val="center"/>
          </w:tcPr>
          <w:p>
            <w:pPr>
              <w:pStyle w:val="13"/>
              <w:jc w:val="center"/>
            </w:pPr>
            <w:r>
              <w:t>48.31</w:t>
            </w:r>
          </w:p>
        </w:tc>
        <w:tc>
          <w:tcPr>
            <w:tcW w:w="1643" w:type="dxa"/>
            <w:vAlign w:val="center"/>
          </w:tcPr>
          <w:p>
            <w:pPr>
              <w:pStyle w:val="13"/>
              <w:jc w:val="center"/>
            </w:pPr>
            <w:r>
              <w:t>48.31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5</w:t>
            </w:r>
          </w:p>
        </w:tc>
        <w:tc>
          <w:tcPr>
            <w:tcW w:w="1665" w:type="dxa"/>
            <w:vAlign w:val="center"/>
          </w:tcPr>
          <w:p>
            <w:pPr>
              <w:pStyle w:val="14"/>
            </w:pPr>
            <w:r>
              <w:t>30103</w:t>
            </w:r>
          </w:p>
        </w:tc>
        <w:tc>
          <w:tcPr>
            <w:tcW w:w="5311" w:type="dxa"/>
            <w:vAlign w:val="center"/>
          </w:tcPr>
          <w:p>
            <w:pPr>
              <w:pStyle w:val="14"/>
            </w:pPr>
            <w:r>
              <w:t>奖金</w:t>
            </w:r>
          </w:p>
        </w:tc>
        <w:tc>
          <w:tcPr>
            <w:tcW w:w="1643" w:type="dxa"/>
            <w:vAlign w:val="center"/>
          </w:tcPr>
          <w:p>
            <w:pPr>
              <w:pStyle w:val="13"/>
              <w:jc w:val="center"/>
            </w:pPr>
            <w:r>
              <w:t>72.34</w:t>
            </w:r>
          </w:p>
        </w:tc>
        <w:tc>
          <w:tcPr>
            <w:tcW w:w="1643" w:type="dxa"/>
            <w:vAlign w:val="center"/>
          </w:tcPr>
          <w:p>
            <w:pPr>
              <w:pStyle w:val="13"/>
              <w:jc w:val="center"/>
            </w:pPr>
            <w:r>
              <w:t>72.34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6</w:t>
            </w:r>
          </w:p>
        </w:tc>
        <w:tc>
          <w:tcPr>
            <w:tcW w:w="1665" w:type="dxa"/>
            <w:vAlign w:val="center"/>
          </w:tcPr>
          <w:p>
            <w:pPr>
              <w:pStyle w:val="14"/>
            </w:pPr>
            <w:r>
              <w:t>30108</w:t>
            </w:r>
          </w:p>
        </w:tc>
        <w:tc>
          <w:tcPr>
            <w:tcW w:w="5311" w:type="dxa"/>
            <w:vAlign w:val="center"/>
          </w:tcPr>
          <w:p>
            <w:pPr>
              <w:pStyle w:val="14"/>
            </w:pPr>
            <w:r>
              <w:t>机关事业单位基本养老保险缴费</w:t>
            </w:r>
          </w:p>
        </w:tc>
        <w:tc>
          <w:tcPr>
            <w:tcW w:w="1643" w:type="dxa"/>
            <w:vAlign w:val="center"/>
          </w:tcPr>
          <w:p>
            <w:pPr>
              <w:pStyle w:val="13"/>
              <w:jc w:val="center"/>
            </w:pPr>
            <w:r>
              <w:t>22.16</w:t>
            </w:r>
          </w:p>
        </w:tc>
        <w:tc>
          <w:tcPr>
            <w:tcW w:w="1643" w:type="dxa"/>
            <w:vAlign w:val="center"/>
          </w:tcPr>
          <w:p>
            <w:pPr>
              <w:pStyle w:val="13"/>
              <w:jc w:val="center"/>
            </w:pPr>
            <w:r>
              <w:t>22.16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7</w:t>
            </w:r>
          </w:p>
        </w:tc>
        <w:tc>
          <w:tcPr>
            <w:tcW w:w="1665" w:type="dxa"/>
            <w:vAlign w:val="center"/>
          </w:tcPr>
          <w:p>
            <w:pPr>
              <w:pStyle w:val="14"/>
            </w:pPr>
            <w:r>
              <w:t>30110</w:t>
            </w:r>
          </w:p>
        </w:tc>
        <w:tc>
          <w:tcPr>
            <w:tcW w:w="5311" w:type="dxa"/>
            <w:vAlign w:val="center"/>
          </w:tcPr>
          <w:p>
            <w:pPr>
              <w:pStyle w:val="14"/>
            </w:pPr>
            <w:r>
              <w:t>职工基本医疗保险缴费</w:t>
            </w:r>
          </w:p>
        </w:tc>
        <w:tc>
          <w:tcPr>
            <w:tcW w:w="1643" w:type="dxa"/>
            <w:vAlign w:val="center"/>
          </w:tcPr>
          <w:p>
            <w:pPr>
              <w:pStyle w:val="13"/>
              <w:jc w:val="center"/>
            </w:pPr>
            <w:r>
              <w:t>8.98</w:t>
            </w:r>
          </w:p>
        </w:tc>
        <w:tc>
          <w:tcPr>
            <w:tcW w:w="1643" w:type="dxa"/>
            <w:vAlign w:val="center"/>
          </w:tcPr>
          <w:p>
            <w:pPr>
              <w:pStyle w:val="13"/>
              <w:jc w:val="center"/>
            </w:pPr>
            <w:r>
              <w:t>8.98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8</w:t>
            </w:r>
          </w:p>
        </w:tc>
        <w:tc>
          <w:tcPr>
            <w:tcW w:w="1665" w:type="dxa"/>
            <w:vAlign w:val="center"/>
          </w:tcPr>
          <w:p>
            <w:pPr>
              <w:pStyle w:val="14"/>
            </w:pPr>
            <w:r>
              <w:t>30111</w:t>
            </w:r>
          </w:p>
        </w:tc>
        <w:tc>
          <w:tcPr>
            <w:tcW w:w="5311" w:type="dxa"/>
            <w:vAlign w:val="center"/>
          </w:tcPr>
          <w:p>
            <w:pPr>
              <w:pStyle w:val="14"/>
            </w:pPr>
            <w:r>
              <w:t>公务员医疗补助缴费</w:t>
            </w:r>
          </w:p>
        </w:tc>
        <w:tc>
          <w:tcPr>
            <w:tcW w:w="1643" w:type="dxa"/>
            <w:vAlign w:val="center"/>
          </w:tcPr>
          <w:p>
            <w:pPr>
              <w:pStyle w:val="13"/>
              <w:jc w:val="center"/>
            </w:pPr>
            <w:r>
              <w:t>6.95</w:t>
            </w:r>
          </w:p>
        </w:tc>
        <w:tc>
          <w:tcPr>
            <w:tcW w:w="1643" w:type="dxa"/>
            <w:vAlign w:val="center"/>
          </w:tcPr>
          <w:p>
            <w:pPr>
              <w:pStyle w:val="13"/>
              <w:jc w:val="center"/>
            </w:pPr>
            <w:r>
              <w:t>6.95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9</w:t>
            </w:r>
          </w:p>
        </w:tc>
        <w:tc>
          <w:tcPr>
            <w:tcW w:w="1665" w:type="dxa"/>
            <w:vAlign w:val="center"/>
          </w:tcPr>
          <w:p>
            <w:pPr>
              <w:pStyle w:val="14"/>
            </w:pPr>
            <w:r>
              <w:t>30112</w:t>
            </w:r>
          </w:p>
        </w:tc>
        <w:tc>
          <w:tcPr>
            <w:tcW w:w="5311" w:type="dxa"/>
            <w:vAlign w:val="center"/>
          </w:tcPr>
          <w:p>
            <w:pPr>
              <w:pStyle w:val="14"/>
            </w:pPr>
            <w:r>
              <w:t>其他社会保障缴费</w:t>
            </w:r>
          </w:p>
        </w:tc>
        <w:tc>
          <w:tcPr>
            <w:tcW w:w="1643" w:type="dxa"/>
            <w:vAlign w:val="center"/>
          </w:tcPr>
          <w:p>
            <w:pPr>
              <w:pStyle w:val="13"/>
              <w:jc w:val="center"/>
            </w:pPr>
            <w:r>
              <w:t>0.53</w:t>
            </w:r>
          </w:p>
        </w:tc>
        <w:tc>
          <w:tcPr>
            <w:tcW w:w="1643" w:type="dxa"/>
            <w:vAlign w:val="center"/>
          </w:tcPr>
          <w:p>
            <w:pPr>
              <w:pStyle w:val="13"/>
              <w:jc w:val="center"/>
            </w:pPr>
            <w:r>
              <w:t>0.53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10</w:t>
            </w:r>
          </w:p>
        </w:tc>
        <w:tc>
          <w:tcPr>
            <w:tcW w:w="1665" w:type="dxa"/>
            <w:vAlign w:val="center"/>
          </w:tcPr>
          <w:p>
            <w:pPr>
              <w:pStyle w:val="14"/>
            </w:pPr>
            <w:r>
              <w:t>30113</w:t>
            </w:r>
          </w:p>
        </w:tc>
        <w:tc>
          <w:tcPr>
            <w:tcW w:w="5311" w:type="dxa"/>
            <w:vAlign w:val="center"/>
          </w:tcPr>
          <w:p>
            <w:pPr>
              <w:pStyle w:val="14"/>
            </w:pPr>
            <w:r>
              <w:t>住房公积金</w:t>
            </w:r>
          </w:p>
        </w:tc>
        <w:tc>
          <w:tcPr>
            <w:tcW w:w="1643" w:type="dxa"/>
            <w:vAlign w:val="center"/>
          </w:tcPr>
          <w:p>
            <w:pPr>
              <w:pStyle w:val="13"/>
              <w:jc w:val="center"/>
            </w:pPr>
            <w:r>
              <w:t>22.11</w:t>
            </w:r>
          </w:p>
        </w:tc>
        <w:tc>
          <w:tcPr>
            <w:tcW w:w="1643" w:type="dxa"/>
            <w:vAlign w:val="center"/>
          </w:tcPr>
          <w:p>
            <w:pPr>
              <w:pStyle w:val="13"/>
              <w:jc w:val="center"/>
            </w:pPr>
            <w:r>
              <w:t>22.11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11</w:t>
            </w:r>
          </w:p>
        </w:tc>
        <w:tc>
          <w:tcPr>
            <w:tcW w:w="1665" w:type="dxa"/>
            <w:vAlign w:val="center"/>
          </w:tcPr>
          <w:p>
            <w:pPr>
              <w:pStyle w:val="14"/>
            </w:pPr>
            <w:r>
              <w:t>302</w:t>
            </w:r>
          </w:p>
        </w:tc>
        <w:tc>
          <w:tcPr>
            <w:tcW w:w="5311" w:type="dxa"/>
            <w:vAlign w:val="center"/>
          </w:tcPr>
          <w:p>
            <w:pPr>
              <w:pStyle w:val="14"/>
            </w:pPr>
            <w:r>
              <w:t>商品和服务支出</w:t>
            </w:r>
          </w:p>
        </w:tc>
        <w:tc>
          <w:tcPr>
            <w:tcW w:w="1643" w:type="dxa"/>
            <w:vAlign w:val="center"/>
          </w:tcPr>
          <w:p>
            <w:pPr>
              <w:pStyle w:val="13"/>
              <w:jc w:val="center"/>
            </w:pPr>
            <w:r>
              <w:t>187.35</w:t>
            </w:r>
          </w:p>
        </w:tc>
        <w:tc>
          <w:tcPr>
            <w:tcW w:w="1643" w:type="dxa"/>
            <w:vAlign w:val="center"/>
          </w:tcPr>
          <w:p>
            <w:pPr>
              <w:pStyle w:val="13"/>
              <w:jc w:val="center"/>
            </w:pPr>
          </w:p>
        </w:tc>
        <w:tc>
          <w:tcPr>
            <w:tcW w:w="1643" w:type="dxa"/>
            <w:vAlign w:val="center"/>
          </w:tcPr>
          <w:p>
            <w:pPr>
              <w:pStyle w:val="13"/>
              <w:jc w:val="center"/>
            </w:pPr>
            <w:r>
              <w:t>187.35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12</w:t>
            </w:r>
          </w:p>
        </w:tc>
        <w:tc>
          <w:tcPr>
            <w:tcW w:w="1665" w:type="dxa"/>
            <w:vAlign w:val="center"/>
          </w:tcPr>
          <w:p>
            <w:pPr>
              <w:pStyle w:val="14"/>
            </w:pPr>
            <w:r>
              <w:t>30201</w:t>
            </w:r>
          </w:p>
        </w:tc>
        <w:tc>
          <w:tcPr>
            <w:tcW w:w="5311" w:type="dxa"/>
            <w:vAlign w:val="center"/>
          </w:tcPr>
          <w:p>
            <w:pPr>
              <w:pStyle w:val="14"/>
            </w:pPr>
            <w:r>
              <w:t>办公费</w:t>
            </w:r>
          </w:p>
        </w:tc>
        <w:tc>
          <w:tcPr>
            <w:tcW w:w="1643" w:type="dxa"/>
            <w:vAlign w:val="center"/>
          </w:tcPr>
          <w:p>
            <w:pPr>
              <w:pStyle w:val="13"/>
              <w:jc w:val="center"/>
            </w:pPr>
            <w:r>
              <w:t>0.80</w:t>
            </w:r>
          </w:p>
        </w:tc>
        <w:tc>
          <w:tcPr>
            <w:tcW w:w="1643"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13</w:t>
            </w:r>
          </w:p>
        </w:tc>
        <w:tc>
          <w:tcPr>
            <w:tcW w:w="1665" w:type="dxa"/>
            <w:vAlign w:val="center"/>
          </w:tcPr>
          <w:p>
            <w:pPr>
              <w:pStyle w:val="14"/>
            </w:pPr>
            <w:r>
              <w:t>30206</w:t>
            </w:r>
          </w:p>
        </w:tc>
        <w:tc>
          <w:tcPr>
            <w:tcW w:w="5311" w:type="dxa"/>
            <w:vAlign w:val="center"/>
          </w:tcPr>
          <w:p>
            <w:pPr>
              <w:pStyle w:val="14"/>
            </w:pPr>
            <w:r>
              <w:t>电费</w:t>
            </w:r>
          </w:p>
        </w:tc>
        <w:tc>
          <w:tcPr>
            <w:tcW w:w="1643" w:type="dxa"/>
            <w:vAlign w:val="center"/>
          </w:tcPr>
          <w:p>
            <w:pPr>
              <w:pStyle w:val="13"/>
              <w:jc w:val="center"/>
            </w:pPr>
            <w:r>
              <w:t>0.80</w:t>
            </w:r>
          </w:p>
        </w:tc>
        <w:tc>
          <w:tcPr>
            <w:tcW w:w="1643"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14</w:t>
            </w:r>
          </w:p>
        </w:tc>
        <w:tc>
          <w:tcPr>
            <w:tcW w:w="1665" w:type="dxa"/>
            <w:vAlign w:val="center"/>
          </w:tcPr>
          <w:p>
            <w:pPr>
              <w:pStyle w:val="14"/>
            </w:pPr>
            <w:r>
              <w:t>30207</w:t>
            </w:r>
          </w:p>
        </w:tc>
        <w:tc>
          <w:tcPr>
            <w:tcW w:w="5311" w:type="dxa"/>
            <w:vAlign w:val="center"/>
          </w:tcPr>
          <w:p>
            <w:pPr>
              <w:pStyle w:val="14"/>
            </w:pPr>
            <w:r>
              <w:t>邮电费</w:t>
            </w:r>
          </w:p>
        </w:tc>
        <w:tc>
          <w:tcPr>
            <w:tcW w:w="1643" w:type="dxa"/>
            <w:vAlign w:val="center"/>
          </w:tcPr>
          <w:p>
            <w:pPr>
              <w:pStyle w:val="13"/>
              <w:jc w:val="center"/>
            </w:pPr>
            <w:r>
              <w:t>9.04</w:t>
            </w:r>
          </w:p>
        </w:tc>
        <w:tc>
          <w:tcPr>
            <w:tcW w:w="1643" w:type="dxa"/>
            <w:vAlign w:val="center"/>
          </w:tcPr>
          <w:p>
            <w:pPr>
              <w:pStyle w:val="13"/>
              <w:jc w:val="center"/>
            </w:pPr>
          </w:p>
        </w:tc>
        <w:tc>
          <w:tcPr>
            <w:tcW w:w="1643" w:type="dxa"/>
            <w:vAlign w:val="center"/>
          </w:tcPr>
          <w:p>
            <w:pPr>
              <w:pStyle w:val="13"/>
              <w:jc w:val="center"/>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15</w:t>
            </w:r>
          </w:p>
        </w:tc>
        <w:tc>
          <w:tcPr>
            <w:tcW w:w="1665" w:type="dxa"/>
            <w:vAlign w:val="center"/>
          </w:tcPr>
          <w:p>
            <w:pPr>
              <w:pStyle w:val="14"/>
            </w:pPr>
            <w:r>
              <w:t>30208</w:t>
            </w:r>
          </w:p>
        </w:tc>
        <w:tc>
          <w:tcPr>
            <w:tcW w:w="5311" w:type="dxa"/>
            <w:vAlign w:val="center"/>
          </w:tcPr>
          <w:p>
            <w:pPr>
              <w:pStyle w:val="14"/>
            </w:pPr>
            <w:r>
              <w:t>取暖费</w:t>
            </w:r>
          </w:p>
        </w:tc>
        <w:tc>
          <w:tcPr>
            <w:tcW w:w="1643" w:type="dxa"/>
            <w:vAlign w:val="center"/>
          </w:tcPr>
          <w:p>
            <w:pPr>
              <w:pStyle w:val="13"/>
              <w:jc w:val="center"/>
            </w:pPr>
            <w:r>
              <w:t>13.25</w:t>
            </w:r>
          </w:p>
        </w:tc>
        <w:tc>
          <w:tcPr>
            <w:tcW w:w="1643" w:type="dxa"/>
            <w:vAlign w:val="center"/>
          </w:tcPr>
          <w:p>
            <w:pPr>
              <w:pStyle w:val="13"/>
              <w:jc w:val="center"/>
            </w:pPr>
          </w:p>
        </w:tc>
        <w:tc>
          <w:tcPr>
            <w:tcW w:w="1643" w:type="dxa"/>
            <w:vAlign w:val="center"/>
          </w:tcPr>
          <w:p>
            <w:pPr>
              <w:pStyle w:val="13"/>
              <w:jc w:val="center"/>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16</w:t>
            </w:r>
          </w:p>
        </w:tc>
        <w:tc>
          <w:tcPr>
            <w:tcW w:w="1665" w:type="dxa"/>
            <w:vAlign w:val="center"/>
          </w:tcPr>
          <w:p>
            <w:pPr>
              <w:pStyle w:val="14"/>
            </w:pPr>
            <w:r>
              <w:t>30211</w:t>
            </w:r>
          </w:p>
        </w:tc>
        <w:tc>
          <w:tcPr>
            <w:tcW w:w="5311" w:type="dxa"/>
            <w:vAlign w:val="center"/>
          </w:tcPr>
          <w:p>
            <w:pPr>
              <w:pStyle w:val="14"/>
            </w:pPr>
            <w:r>
              <w:t>差旅费</w:t>
            </w:r>
          </w:p>
        </w:tc>
        <w:tc>
          <w:tcPr>
            <w:tcW w:w="1643" w:type="dxa"/>
            <w:vAlign w:val="center"/>
          </w:tcPr>
          <w:p>
            <w:pPr>
              <w:pStyle w:val="13"/>
              <w:jc w:val="center"/>
            </w:pPr>
            <w:r>
              <w:t>0.10</w:t>
            </w:r>
          </w:p>
        </w:tc>
        <w:tc>
          <w:tcPr>
            <w:tcW w:w="1643" w:type="dxa"/>
            <w:vAlign w:val="center"/>
          </w:tcPr>
          <w:p>
            <w:pPr>
              <w:pStyle w:val="13"/>
              <w:jc w:val="center"/>
            </w:pPr>
          </w:p>
        </w:tc>
        <w:tc>
          <w:tcPr>
            <w:tcW w:w="164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17</w:t>
            </w:r>
          </w:p>
        </w:tc>
        <w:tc>
          <w:tcPr>
            <w:tcW w:w="1665" w:type="dxa"/>
            <w:vAlign w:val="center"/>
          </w:tcPr>
          <w:p>
            <w:pPr>
              <w:pStyle w:val="14"/>
            </w:pPr>
            <w:r>
              <w:t>30213</w:t>
            </w:r>
          </w:p>
        </w:tc>
        <w:tc>
          <w:tcPr>
            <w:tcW w:w="5311" w:type="dxa"/>
            <w:vAlign w:val="center"/>
          </w:tcPr>
          <w:p>
            <w:pPr>
              <w:pStyle w:val="14"/>
            </w:pPr>
            <w:r>
              <w:t>维修(护)费</w:t>
            </w:r>
          </w:p>
        </w:tc>
        <w:tc>
          <w:tcPr>
            <w:tcW w:w="1643" w:type="dxa"/>
            <w:vAlign w:val="center"/>
          </w:tcPr>
          <w:p>
            <w:pPr>
              <w:pStyle w:val="13"/>
              <w:jc w:val="center"/>
            </w:pPr>
            <w:r>
              <w:t>0.50</w:t>
            </w:r>
          </w:p>
        </w:tc>
        <w:tc>
          <w:tcPr>
            <w:tcW w:w="1643" w:type="dxa"/>
            <w:vAlign w:val="center"/>
          </w:tcPr>
          <w:p>
            <w:pPr>
              <w:pStyle w:val="13"/>
              <w:jc w:val="center"/>
            </w:pPr>
          </w:p>
        </w:tc>
        <w:tc>
          <w:tcPr>
            <w:tcW w:w="1643"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18</w:t>
            </w:r>
          </w:p>
        </w:tc>
        <w:tc>
          <w:tcPr>
            <w:tcW w:w="1665" w:type="dxa"/>
            <w:vAlign w:val="center"/>
          </w:tcPr>
          <w:p>
            <w:pPr>
              <w:pStyle w:val="14"/>
            </w:pPr>
            <w:r>
              <w:t>30227</w:t>
            </w:r>
          </w:p>
        </w:tc>
        <w:tc>
          <w:tcPr>
            <w:tcW w:w="5311" w:type="dxa"/>
            <w:vAlign w:val="center"/>
          </w:tcPr>
          <w:p>
            <w:pPr>
              <w:pStyle w:val="14"/>
            </w:pPr>
            <w:r>
              <w:t>委托业务费</w:t>
            </w:r>
          </w:p>
        </w:tc>
        <w:tc>
          <w:tcPr>
            <w:tcW w:w="1643" w:type="dxa"/>
            <w:vAlign w:val="center"/>
          </w:tcPr>
          <w:p>
            <w:pPr>
              <w:pStyle w:val="13"/>
              <w:jc w:val="center"/>
            </w:pPr>
            <w:r>
              <w:t>139.30</w:t>
            </w:r>
          </w:p>
        </w:tc>
        <w:tc>
          <w:tcPr>
            <w:tcW w:w="1643" w:type="dxa"/>
            <w:vAlign w:val="center"/>
          </w:tcPr>
          <w:p>
            <w:pPr>
              <w:pStyle w:val="13"/>
              <w:jc w:val="center"/>
            </w:pPr>
          </w:p>
        </w:tc>
        <w:tc>
          <w:tcPr>
            <w:tcW w:w="1643" w:type="dxa"/>
            <w:vAlign w:val="center"/>
          </w:tcPr>
          <w:p>
            <w:pPr>
              <w:pStyle w:val="13"/>
              <w:jc w:val="center"/>
            </w:pPr>
            <w:r>
              <w:t>139.30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19</w:t>
            </w:r>
          </w:p>
        </w:tc>
        <w:tc>
          <w:tcPr>
            <w:tcW w:w="1665" w:type="dxa"/>
            <w:vAlign w:val="center"/>
          </w:tcPr>
          <w:p>
            <w:pPr>
              <w:pStyle w:val="14"/>
            </w:pPr>
            <w:r>
              <w:t>30228</w:t>
            </w:r>
          </w:p>
        </w:tc>
        <w:tc>
          <w:tcPr>
            <w:tcW w:w="5311" w:type="dxa"/>
            <w:vAlign w:val="center"/>
          </w:tcPr>
          <w:p>
            <w:pPr>
              <w:pStyle w:val="14"/>
            </w:pPr>
            <w:r>
              <w:t>工会经费</w:t>
            </w:r>
          </w:p>
        </w:tc>
        <w:tc>
          <w:tcPr>
            <w:tcW w:w="1643" w:type="dxa"/>
            <w:vAlign w:val="center"/>
          </w:tcPr>
          <w:p>
            <w:pPr>
              <w:pStyle w:val="13"/>
              <w:jc w:val="center"/>
            </w:pPr>
            <w:r>
              <w:t>1.28</w:t>
            </w:r>
          </w:p>
        </w:tc>
        <w:tc>
          <w:tcPr>
            <w:tcW w:w="1643" w:type="dxa"/>
            <w:vAlign w:val="center"/>
          </w:tcPr>
          <w:p>
            <w:pPr>
              <w:pStyle w:val="13"/>
              <w:jc w:val="center"/>
            </w:pPr>
          </w:p>
        </w:tc>
        <w:tc>
          <w:tcPr>
            <w:tcW w:w="1643" w:type="dxa"/>
            <w:vAlign w:val="center"/>
          </w:tcPr>
          <w:p>
            <w:pPr>
              <w:pStyle w:val="13"/>
              <w:jc w:val="center"/>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20</w:t>
            </w:r>
          </w:p>
        </w:tc>
        <w:tc>
          <w:tcPr>
            <w:tcW w:w="1665" w:type="dxa"/>
            <w:vAlign w:val="center"/>
          </w:tcPr>
          <w:p>
            <w:pPr>
              <w:pStyle w:val="14"/>
            </w:pPr>
            <w:r>
              <w:t>30229</w:t>
            </w:r>
          </w:p>
        </w:tc>
        <w:tc>
          <w:tcPr>
            <w:tcW w:w="5311" w:type="dxa"/>
            <w:vAlign w:val="center"/>
          </w:tcPr>
          <w:p>
            <w:pPr>
              <w:pStyle w:val="14"/>
            </w:pPr>
            <w:r>
              <w:t>福利费</w:t>
            </w:r>
          </w:p>
        </w:tc>
        <w:tc>
          <w:tcPr>
            <w:tcW w:w="1643" w:type="dxa"/>
            <w:vAlign w:val="center"/>
          </w:tcPr>
          <w:p>
            <w:pPr>
              <w:pStyle w:val="13"/>
              <w:jc w:val="center"/>
            </w:pPr>
            <w:r>
              <w:t>1.63</w:t>
            </w:r>
          </w:p>
        </w:tc>
        <w:tc>
          <w:tcPr>
            <w:tcW w:w="1643" w:type="dxa"/>
            <w:vAlign w:val="center"/>
          </w:tcPr>
          <w:p>
            <w:pPr>
              <w:pStyle w:val="13"/>
              <w:jc w:val="center"/>
            </w:pPr>
          </w:p>
        </w:tc>
        <w:tc>
          <w:tcPr>
            <w:tcW w:w="1643" w:type="dxa"/>
            <w:vAlign w:val="center"/>
          </w:tcPr>
          <w:p>
            <w:pPr>
              <w:pStyle w:val="13"/>
              <w:jc w:val="center"/>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21</w:t>
            </w:r>
          </w:p>
        </w:tc>
        <w:tc>
          <w:tcPr>
            <w:tcW w:w="1665" w:type="dxa"/>
            <w:vAlign w:val="center"/>
          </w:tcPr>
          <w:p>
            <w:pPr>
              <w:pStyle w:val="14"/>
            </w:pPr>
            <w:r>
              <w:t>30231</w:t>
            </w:r>
          </w:p>
        </w:tc>
        <w:tc>
          <w:tcPr>
            <w:tcW w:w="5311" w:type="dxa"/>
            <w:vAlign w:val="center"/>
          </w:tcPr>
          <w:p>
            <w:pPr>
              <w:pStyle w:val="14"/>
            </w:pPr>
            <w:r>
              <w:t>公务用车运行维护费</w:t>
            </w:r>
          </w:p>
        </w:tc>
        <w:tc>
          <w:tcPr>
            <w:tcW w:w="1643" w:type="dxa"/>
            <w:vAlign w:val="center"/>
          </w:tcPr>
          <w:p>
            <w:pPr>
              <w:pStyle w:val="13"/>
              <w:jc w:val="center"/>
            </w:pPr>
            <w:r>
              <w:t>5.40</w:t>
            </w:r>
          </w:p>
        </w:tc>
        <w:tc>
          <w:tcPr>
            <w:tcW w:w="1643" w:type="dxa"/>
            <w:vAlign w:val="center"/>
          </w:tcPr>
          <w:p>
            <w:pPr>
              <w:pStyle w:val="13"/>
              <w:jc w:val="center"/>
            </w:pPr>
          </w:p>
        </w:tc>
        <w:tc>
          <w:tcPr>
            <w:tcW w:w="1643" w:type="dxa"/>
            <w:vAlign w:val="center"/>
          </w:tcPr>
          <w:p>
            <w:pPr>
              <w:pStyle w:val="13"/>
              <w:jc w:val="center"/>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22</w:t>
            </w:r>
          </w:p>
        </w:tc>
        <w:tc>
          <w:tcPr>
            <w:tcW w:w="1665" w:type="dxa"/>
            <w:vAlign w:val="center"/>
          </w:tcPr>
          <w:p>
            <w:pPr>
              <w:pStyle w:val="14"/>
            </w:pPr>
            <w:r>
              <w:t>30239</w:t>
            </w:r>
          </w:p>
        </w:tc>
        <w:tc>
          <w:tcPr>
            <w:tcW w:w="5311" w:type="dxa"/>
            <w:vAlign w:val="center"/>
          </w:tcPr>
          <w:p>
            <w:pPr>
              <w:pStyle w:val="14"/>
            </w:pPr>
            <w:r>
              <w:t>其他交通费用</w:t>
            </w:r>
          </w:p>
        </w:tc>
        <w:tc>
          <w:tcPr>
            <w:tcW w:w="1643" w:type="dxa"/>
            <w:vAlign w:val="center"/>
          </w:tcPr>
          <w:p>
            <w:pPr>
              <w:pStyle w:val="13"/>
              <w:jc w:val="center"/>
            </w:pPr>
            <w:r>
              <w:t>9.05</w:t>
            </w:r>
          </w:p>
        </w:tc>
        <w:tc>
          <w:tcPr>
            <w:tcW w:w="1643" w:type="dxa"/>
            <w:vAlign w:val="center"/>
          </w:tcPr>
          <w:p>
            <w:pPr>
              <w:pStyle w:val="13"/>
              <w:jc w:val="center"/>
            </w:pPr>
          </w:p>
        </w:tc>
        <w:tc>
          <w:tcPr>
            <w:tcW w:w="1643" w:type="dxa"/>
            <w:vAlign w:val="center"/>
          </w:tcPr>
          <w:p>
            <w:pPr>
              <w:pStyle w:val="13"/>
              <w:jc w:val="center"/>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23</w:t>
            </w:r>
          </w:p>
        </w:tc>
        <w:tc>
          <w:tcPr>
            <w:tcW w:w="1665" w:type="dxa"/>
            <w:vAlign w:val="center"/>
          </w:tcPr>
          <w:p>
            <w:pPr>
              <w:pStyle w:val="14"/>
            </w:pPr>
            <w:r>
              <w:t>30299</w:t>
            </w:r>
          </w:p>
        </w:tc>
        <w:tc>
          <w:tcPr>
            <w:tcW w:w="5311" w:type="dxa"/>
            <w:vAlign w:val="center"/>
          </w:tcPr>
          <w:p>
            <w:pPr>
              <w:pStyle w:val="14"/>
            </w:pPr>
            <w:r>
              <w:t>其他商品和服务支出</w:t>
            </w:r>
          </w:p>
        </w:tc>
        <w:tc>
          <w:tcPr>
            <w:tcW w:w="1643" w:type="dxa"/>
            <w:vAlign w:val="center"/>
          </w:tcPr>
          <w:p>
            <w:pPr>
              <w:pStyle w:val="13"/>
              <w:jc w:val="center"/>
            </w:pPr>
            <w:r>
              <w:t>6.20</w:t>
            </w:r>
          </w:p>
        </w:tc>
        <w:tc>
          <w:tcPr>
            <w:tcW w:w="1643" w:type="dxa"/>
            <w:vAlign w:val="center"/>
          </w:tcPr>
          <w:p>
            <w:pPr>
              <w:pStyle w:val="13"/>
              <w:jc w:val="center"/>
            </w:pPr>
          </w:p>
        </w:tc>
        <w:tc>
          <w:tcPr>
            <w:tcW w:w="1643" w:type="dxa"/>
            <w:vAlign w:val="center"/>
          </w:tcPr>
          <w:p>
            <w:pPr>
              <w:pStyle w:val="13"/>
              <w:jc w:val="center"/>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24</w:t>
            </w:r>
          </w:p>
        </w:tc>
        <w:tc>
          <w:tcPr>
            <w:tcW w:w="1665" w:type="dxa"/>
            <w:vAlign w:val="center"/>
          </w:tcPr>
          <w:p>
            <w:pPr>
              <w:pStyle w:val="14"/>
            </w:pPr>
            <w:r>
              <w:t>303</w:t>
            </w:r>
          </w:p>
        </w:tc>
        <w:tc>
          <w:tcPr>
            <w:tcW w:w="5311" w:type="dxa"/>
            <w:vAlign w:val="center"/>
          </w:tcPr>
          <w:p>
            <w:pPr>
              <w:pStyle w:val="14"/>
            </w:pPr>
            <w:r>
              <w:t>对个人和家庭的补助</w:t>
            </w:r>
          </w:p>
        </w:tc>
        <w:tc>
          <w:tcPr>
            <w:tcW w:w="1643" w:type="dxa"/>
            <w:vAlign w:val="center"/>
          </w:tcPr>
          <w:p>
            <w:pPr>
              <w:pStyle w:val="13"/>
              <w:jc w:val="center"/>
            </w:pPr>
            <w:r>
              <w:t>142.64</w:t>
            </w:r>
          </w:p>
        </w:tc>
        <w:tc>
          <w:tcPr>
            <w:tcW w:w="1643" w:type="dxa"/>
            <w:vAlign w:val="center"/>
          </w:tcPr>
          <w:p>
            <w:pPr>
              <w:pStyle w:val="13"/>
              <w:jc w:val="center"/>
            </w:pPr>
            <w:r>
              <w:t>142.64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25</w:t>
            </w:r>
          </w:p>
        </w:tc>
        <w:tc>
          <w:tcPr>
            <w:tcW w:w="1665" w:type="dxa"/>
            <w:vAlign w:val="center"/>
          </w:tcPr>
          <w:p>
            <w:pPr>
              <w:pStyle w:val="14"/>
            </w:pPr>
            <w:r>
              <w:t>30302</w:t>
            </w:r>
          </w:p>
        </w:tc>
        <w:tc>
          <w:tcPr>
            <w:tcW w:w="5311" w:type="dxa"/>
            <w:vAlign w:val="center"/>
          </w:tcPr>
          <w:p>
            <w:pPr>
              <w:pStyle w:val="14"/>
            </w:pPr>
            <w:r>
              <w:t>退休费</w:t>
            </w:r>
          </w:p>
        </w:tc>
        <w:tc>
          <w:tcPr>
            <w:tcW w:w="1643" w:type="dxa"/>
            <w:vAlign w:val="center"/>
          </w:tcPr>
          <w:p>
            <w:pPr>
              <w:pStyle w:val="13"/>
              <w:jc w:val="center"/>
            </w:pPr>
            <w:r>
              <w:t>136.69</w:t>
            </w:r>
          </w:p>
        </w:tc>
        <w:tc>
          <w:tcPr>
            <w:tcW w:w="1643" w:type="dxa"/>
            <w:vAlign w:val="center"/>
          </w:tcPr>
          <w:p>
            <w:pPr>
              <w:pStyle w:val="13"/>
              <w:jc w:val="center"/>
            </w:pPr>
            <w:r>
              <w:t>136.69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26</w:t>
            </w:r>
          </w:p>
        </w:tc>
        <w:tc>
          <w:tcPr>
            <w:tcW w:w="1665" w:type="dxa"/>
            <w:vAlign w:val="center"/>
          </w:tcPr>
          <w:p>
            <w:pPr>
              <w:pStyle w:val="14"/>
            </w:pPr>
            <w:r>
              <w:t>30305</w:t>
            </w:r>
          </w:p>
        </w:tc>
        <w:tc>
          <w:tcPr>
            <w:tcW w:w="5311" w:type="dxa"/>
            <w:vAlign w:val="center"/>
          </w:tcPr>
          <w:p>
            <w:pPr>
              <w:pStyle w:val="14"/>
            </w:pPr>
            <w:r>
              <w:t>生活补助</w:t>
            </w:r>
          </w:p>
        </w:tc>
        <w:tc>
          <w:tcPr>
            <w:tcW w:w="1643" w:type="dxa"/>
            <w:vAlign w:val="center"/>
          </w:tcPr>
          <w:p>
            <w:pPr>
              <w:pStyle w:val="13"/>
              <w:jc w:val="center"/>
            </w:pPr>
            <w:r>
              <w:t>5.92</w:t>
            </w:r>
          </w:p>
        </w:tc>
        <w:tc>
          <w:tcPr>
            <w:tcW w:w="1643" w:type="dxa"/>
            <w:vAlign w:val="center"/>
          </w:tcPr>
          <w:p>
            <w:pPr>
              <w:pStyle w:val="13"/>
              <w:jc w:val="center"/>
            </w:pPr>
            <w:r>
              <w:t>5.92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27</w:t>
            </w:r>
          </w:p>
        </w:tc>
        <w:tc>
          <w:tcPr>
            <w:tcW w:w="1665" w:type="dxa"/>
            <w:vAlign w:val="center"/>
          </w:tcPr>
          <w:p>
            <w:pPr>
              <w:pStyle w:val="14"/>
            </w:pPr>
            <w:r>
              <w:t>30309</w:t>
            </w:r>
          </w:p>
        </w:tc>
        <w:tc>
          <w:tcPr>
            <w:tcW w:w="5311" w:type="dxa"/>
            <w:vAlign w:val="center"/>
          </w:tcPr>
          <w:p>
            <w:pPr>
              <w:pStyle w:val="14"/>
            </w:pPr>
            <w:r>
              <w:t>奖励金</w:t>
            </w:r>
          </w:p>
        </w:tc>
        <w:tc>
          <w:tcPr>
            <w:tcW w:w="1643" w:type="dxa"/>
            <w:vAlign w:val="center"/>
          </w:tcPr>
          <w:p>
            <w:pPr>
              <w:pStyle w:val="13"/>
              <w:jc w:val="center"/>
            </w:pPr>
            <w:r>
              <w:t>0.02</w:t>
            </w:r>
          </w:p>
        </w:tc>
        <w:tc>
          <w:tcPr>
            <w:tcW w:w="1643" w:type="dxa"/>
            <w:vAlign w:val="center"/>
          </w:tcPr>
          <w:p>
            <w:pPr>
              <w:pStyle w:val="13"/>
              <w:jc w:val="center"/>
            </w:pPr>
            <w:r>
              <w:t>0.02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5"/>
        <w:gridCol w:w="1815"/>
        <w:gridCol w:w="5547"/>
        <w:gridCol w:w="2040"/>
        <w:gridCol w:w="1485"/>
        <w:gridCol w:w="18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77"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040" w:type="dxa"/>
            <w:tcBorders>
              <w:top w:val="single" w:color="FFFFFF" w:sz="6" w:space="0"/>
              <w:left w:val="single" w:color="FFFFFF" w:sz="6" w:space="0"/>
              <w:right w:val="single" w:color="FFFFFF" w:sz="6" w:space="0"/>
            </w:tcBorders>
            <w:vAlign w:val="center"/>
          </w:tcPr>
          <w:p>
            <w:pPr>
              <w:pStyle w:val="10"/>
            </w:pPr>
            <w:r>
              <w:t>预算年度：2023</w:t>
            </w:r>
          </w:p>
        </w:tc>
        <w:tc>
          <w:tcPr>
            <w:tcW w:w="328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 w:type="dxa"/>
            <w:vMerge w:val="restart"/>
            <w:vAlign w:val="center"/>
          </w:tcPr>
          <w:p>
            <w:pPr>
              <w:pStyle w:val="12"/>
            </w:pPr>
            <w:r>
              <w:t>序号</w:t>
            </w:r>
          </w:p>
        </w:tc>
        <w:tc>
          <w:tcPr>
            <w:tcW w:w="7362" w:type="dxa"/>
            <w:gridSpan w:val="2"/>
            <w:vAlign w:val="center"/>
          </w:tcPr>
          <w:p>
            <w:pPr>
              <w:pStyle w:val="12"/>
            </w:pPr>
            <w:r>
              <w:t>功能分类科目</w:t>
            </w:r>
          </w:p>
        </w:tc>
        <w:tc>
          <w:tcPr>
            <w:tcW w:w="2040" w:type="dxa"/>
            <w:vMerge w:val="restart"/>
            <w:vAlign w:val="center"/>
          </w:tcPr>
          <w:p>
            <w:pPr>
              <w:pStyle w:val="12"/>
            </w:pPr>
            <w:r>
              <w:t>合计</w:t>
            </w:r>
          </w:p>
        </w:tc>
        <w:tc>
          <w:tcPr>
            <w:tcW w:w="1485" w:type="dxa"/>
            <w:vMerge w:val="restart"/>
            <w:vAlign w:val="center"/>
          </w:tcPr>
          <w:p>
            <w:pPr>
              <w:pStyle w:val="12"/>
            </w:pPr>
            <w:r>
              <w:t>基本支出</w:t>
            </w:r>
          </w:p>
        </w:tc>
        <w:tc>
          <w:tcPr>
            <w:tcW w:w="18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 w:type="dxa"/>
            <w:vMerge w:val="continue"/>
          </w:tcPr>
          <w:p/>
        </w:tc>
        <w:tc>
          <w:tcPr>
            <w:tcW w:w="1815" w:type="dxa"/>
            <w:vAlign w:val="center"/>
          </w:tcPr>
          <w:p>
            <w:pPr>
              <w:pStyle w:val="12"/>
            </w:pPr>
            <w:r>
              <w:t>科目编码</w:t>
            </w:r>
          </w:p>
        </w:tc>
        <w:tc>
          <w:tcPr>
            <w:tcW w:w="5547" w:type="dxa"/>
            <w:vAlign w:val="center"/>
          </w:tcPr>
          <w:p>
            <w:pPr>
              <w:pStyle w:val="12"/>
            </w:pPr>
            <w:r>
              <w:t>科目名称</w:t>
            </w:r>
          </w:p>
        </w:tc>
        <w:tc>
          <w:tcPr>
            <w:tcW w:w="2040" w:type="dxa"/>
            <w:vMerge w:val="continue"/>
          </w:tcPr>
          <w:p/>
        </w:tc>
        <w:tc>
          <w:tcPr>
            <w:tcW w:w="1485" w:type="dxa"/>
            <w:vMerge w:val="continue"/>
          </w:tcPr>
          <w:p/>
        </w:tc>
        <w:tc>
          <w:tcPr>
            <w:tcW w:w="18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 w:type="dxa"/>
            <w:vAlign w:val="center"/>
          </w:tcPr>
          <w:p>
            <w:pPr>
              <w:pStyle w:val="12"/>
            </w:pPr>
            <w:r>
              <w:t>栏次</w:t>
            </w:r>
          </w:p>
        </w:tc>
        <w:tc>
          <w:tcPr>
            <w:tcW w:w="1815" w:type="dxa"/>
            <w:vAlign w:val="center"/>
          </w:tcPr>
          <w:p>
            <w:pPr>
              <w:pStyle w:val="12"/>
            </w:pPr>
            <w:r>
              <w:t>1</w:t>
            </w:r>
          </w:p>
        </w:tc>
        <w:tc>
          <w:tcPr>
            <w:tcW w:w="5547" w:type="dxa"/>
            <w:vAlign w:val="center"/>
          </w:tcPr>
          <w:p>
            <w:pPr>
              <w:pStyle w:val="12"/>
            </w:pPr>
            <w:r>
              <w:t>2</w:t>
            </w:r>
          </w:p>
        </w:tc>
        <w:tc>
          <w:tcPr>
            <w:tcW w:w="2040" w:type="dxa"/>
            <w:vAlign w:val="center"/>
          </w:tcPr>
          <w:p>
            <w:pPr>
              <w:pStyle w:val="12"/>
            </w:pPr>
            <w:r>
              <w:t>3</w:t>
            </w:r>
          </w:p>
        </w:tc>
        <w:tc>
          <w:tcPr>
            <w:tcW w:w="1485" w:type="dxa"/>
            <w:vAlign w:val="center"/>
          </w:tcPr>
          <w:p>
            <w:pPr>
              <w:pStyle w:val="12"/>
            </w:pPr>
            <w:r>
              <w:t>4</w:t>
            </w:r>
          </w:p>
        </w:tc>
        <w:tc>
          <w:tcPr>
            <w:tcW w:w="18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w:t>
            </w:r>
          </w:p>
        </w:tc>
        <w:tc>
          <w:tcPr>
            <w:tcW w:w="1815" w:type="dxa"/>
            <w:vAlign w:val="center"/>
          </w:tcPr>
          <w:p>
            <w:pPr>
              <w:pStyle w:val="18"/>
            </w:pPr>
          </w:p>
        </w:tc>
        <w:tc>
          <w:tcPr>
            <w:tcW w:w="5547" w:type="dxa"/>
            <w:vAlign w:val="center"/>
          </w:tcPr>
          <w:p>
            <w:pPr>
              <w:pStyle w:val="16"/>
            </w:pPr>
            <w:r>
              <w:t>合计</w:t>
            </w:r>
          </w:p>
        </w:tc>
        <w:tc>
          <w:tcPr>
            <w:tcW w:w="2040" w:type="dxa"/>
            <w:vAlign w:val="center"/>
          </w:tcPr>
          <w:p>
            <w:pPr>
              <w:pStyle w:val="17"/>
              <w:jc w:val="center"/>
            </w:pPr>
            <w:r>
              <w:t>27318.68</w:t>
            </w:r>
          </w:p>
        </w:tc>
        <w:tc>
          <w:tcPr>
            <w:tcW w:w="1485" w:type="dxa"/>
            <w:vAlign w:val="center"/>
          </w:tcPr>
          <w:p>
            <w:pPr>
              <w:pStyle w:val="17"/>
              <w:jc w:val="center"/>
            </w:pPr>
          </w:p>
        </w:tc>
        <w:tc>
          <w:tcPr>
            <w:tcW w:w="1803" w:type="dxa"/>
            <w:vAlign w:val="center"/>
          </w:tcPr>
          <w:p>
            <w:pPr>
              <w:pStyle w:val="17"/>
              <w:jc w:val="center"/>
            </w:pPr>
            <w:r>
              <w:t>27318.68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2</w:t>
            </w:r>
          </w:p>
        </w:tc>
        <w:tc>
          <w:tcPr>
            <w:tcW w:w="1815" w:type="dxa"/>
            <w:vAlign w:val="center"/>
          </w:tcPr>
          <w:p>
            <w:pPr>
              <w:pStyle w:val="14"/>
            </w:pPr>
            <w:r>
              <w:t>212</w:t>
            </w:r>
          </w:p>
        </w:tc>
        <w:tc>
          <w:tcPr>
            <w:tcW w:w="5547" w:type="dxa"/>
            <w:vAlign w:val="center"/>
          </w:tcPr>
          <w:p>
            <w:pPr>
              <w:pStyle w:val="14"/>
            </w:pPr>
            <w:r>
              <w:t>城乡社区支出</w:t>
            </w:r>
          </w:p>
        </w:tc>
        <w:tc>
          <w:tcPr>
            <w:tcW w:w="2040" w:type="dxa"/>
            <w:vAlign w:val="center"/>
          </w:tcPr>
          <w:p>
            <w:pPr>
              <w:pStyle w:val="13"/>
              <w:jc w:val="center"/>
            </w:pPr>
            <w:r>
              <w:t>12946.48</w:t>
            </w:r>
          </w:p>
        </w:tc>
        <w:tc>
          <w:tcPr>
            <w:tcW w:w="1485" w:type="dxa"/>
            <w:vAlign w:val="center"/>
          </w:tcPr>
          <w:p>
            <w:pPr>
              <w:pStyle w:val="13"/>
              <w:jc w:val="center"/>
            </w:pPr>
          </w:p>
        </w:tc>
        <w:tc>
          <w:tcPr>
            <w:tcW w:w="1803" w:type="dxa"/>
            <w:vAlign w:val="center"/>
          </w:tcPr>
          <w:p>
            <w:pPr>
              <w:pStyle w:val="13"/>
              <w:jc w:val="center"/>
            </w:pPr>
            <w:r>
              <w:t>12946.48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3</w:t>
            </w:r>
          </w:p>
        </w:tc>
        <w:tc>
          <w:tcPr>
            <w:tcW w:w="1815" w:type="dxa"/>
            <w:vAlign w:val="center"/>
          </w:tcPr>
          <w:p>
            <w:pPr>
              <w:pStyle w:val="14"/>
            </w:pPr>
            <w:r>
              <w:t>21208</w:t>
            </w:r>
          </w:p>
        </w:tc>
        <w:tc>
          <w:tcPr>
            <w:tcW w:w="5547" w:type="dxa"/>
            <w:vAlign w:val="center"/>
          </w:tcPr>
          <w:p>
            <w:pPr>
              <w:pStyle w:val="14"/>
            </w:pPr>
            <w:r>
              <w:t>国有土地使用权出让收入安排的支出</w:t>
            </w:r>
          </w:p>
        </w:tc>
        <w:tc>
          <w:tcPr>
            <w:tcW w:w="2040" w:type="dxa"/>
            <w:vAlign w:val="center"/>
          </w:tcPr>
          <w:p>
            <w:pPr>
              <w:pStyle w:val="13"/>
              <w:jc w:val="center"/>
            </w:pPr>
            <w:r>
              <w:t>12946.48</w:t>
            </w:r>
          </w:p>
        </w:tc>
        <w:tc>
          <w:tcPr>
            <w:tcW w:w="1485" w:type="dxa"/>
            <w:vAlign w:val="center"/>
          </w:tcPr>
          <w:p>
            <w:pPr>
              <w:pStyle w:val="13"/>
              <w:jc w:val="center"/>
            </w:pPr>
          </w:p>
        </w:tc>
        <w:tc>
          <w:tcPr>
            <w:tcW w:w="1803" w:type="dxa"/>
            <w:vAlign w:val="center"/>
          </w:tcPr>
          <w:p>
            <w:pPr>
              <w:pStyle w:val="13"/>
              <w:jc w:val="center"/>
            </w:pPr>
            <w:r>
              <w:t>12946.48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4</w:t>
            </w:r>
          </w:p>
        </w:tc>
        <w:tc>
          <w:tcPr>
            <w:tcW w:w="1815" w:type="dxa"/>
            <w:vAlign w:val="center"/>
          </w:tcPr>
          <w:p>
            <w:pPr>
              <w:pStyle w:val="14"/>
            </w:pPr>
            <w:r>
              <w:t>2120803</w:t>
            </w:r>
          </w:p>
        </w:tc>
        <w:tc>
          <w:tcPr>
            <w:tcW w:w="5547" w:type="dxa"/>
            <w:vAlign w:val="center"/>
          </w:tcPr>
          <w:p>
            <w:pPr>
              <w:pStyle w:val="14"/>
            </w:pPr>
            <w:r>
              <w:t>城市建设支出</w:t>
            </w:r>
          </w:p>
        </w:tc>
        <w:tc>
          <w:tcPr>
            <w:tcW w:w="2040" w:type="dxa"/>
            <w:vAlign w:val="center"/>
          </w:tcPr>
          <w:p>
            <w:pPr>
              <w:pStyle w:val="13"/>
              <w:jc w:val="center"/>
            </w:pPr>
            <w:r>
              <w:t>360.00</w:t>
            </w:r>
          </w:p>
        </w:tc>
        <w:tc>
          <w:tcPr>
            <w:tcW w:w="1485" w:type="dxa"/>
            <w:vAlign w:val="center"/>
          </w:tcPr>
          <w:p>
            <w:pPr>
              <w:pStyle w:val="13"/>
              <w:jc w:val="center"/>
            </w:pPr>
          </w:p>
        </w:tc>
        <w:tc>
          <w:tcPr>
            <w:tcW w:w="1803" w:type="dxa"/>
            <w:vAlign w:val="center"/>
          </w:tcPr>
          <w:p>
            <w:pPr>
              <w:pStyle w:val="13"/>
              <w:jc w:val="center"/>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5</w:t>
            </w:r>
          </w:p>
        </w:tc>
        <w:tc>
          <w:tcPr>
            <w:tcW w:w="1815" w:type="dxa"/>
            <w:vAlign w:val="center"/>
          </w:tcPr>
          <w:p>
            <w:pPr>
              <w:pStyle w:val="14"/>
            </w:pPr>
            <w:r>
              <w:t>2120804</w:t>
            </w:r>
          </w:p>
        </w:tc>
        <w:tc>
          <w:tcPr>
            <w:tcW w:w="5547" w:type="dxa"/>
            <w:vAlign w:val="center"/>
          </w:tcPr>
          <w:p>
            <w:pPr>
              <w:pStyle w:val="14"/>
            </w:pPr>
            <w:r>
              <w:t>农村基础设施建设支出</w:t>
            </w:r>
          </w:p>
        </w:tc>
        <w:tc>
          <w:tcPr>
            <w:tcW w:w="2040" w:type="dxa"/>
            <w:vAlign w:val="center"/>
          </w:tcPr>
          <w:p>
            <w:pPr>
              <w:pStyle w:val="13"/>
              <w:jc w:val="center"/>
            </w:pPr>
            <w:r>
              <w:t>6611.28</w:t>
            </w:r>
          </w:p>
        </w:tc>
        <w:tc>
          <w:tcPr>
            <w:tcW w:w="1485" w:type="dxa"/>
            <w:vAlign w:val="center"/>
          </w:tcPr>
          <w:p>
            <w:pPr>
              <w:pStyle w:val="13"/>
              <w:jc w:val="center"/>
            </w:pPr>
          </w:p>
        </w:tc>
        <w:tc>
          <w:tcPr>
            <w:tcW w:w="1803" w:type="dxa"/>
            <w:vAlign w:val="center"/>
          </w:tcPr>
          <w:p>
            <w:pPr>
              <w:pStyle w:val="13"/>
              <w:jc w:val="center"/>
            </w:pPr>
            <w:r>
              <w:t>6611.28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6</w:t>
            </w:r>
          </w:p>
        </w:tc>
        <w:tc>
          <w:tcPr>
            <w:tcW w:w="1815" w:type="dxa"/>
            <w:vAlign w:val="center"/>
          </w:tcPr>
          <w:p>
            <w:pPr>
              <w:pStyle w:val="14"/>
            </w:pPr>
            <w:r>
              <w:t>2120899</w:t>
            </w:r>
          </w:p>
        </w:tc>
        <w:tc>
          <w:tcPr>
            <w:tcW w:w="5547" w:type="dxa"/>
            <w:vAlign w:val="center"/>
          </w:tcPr>
          <w:p>
            <w:pPr>
              <w:pStyle w:val="14"/>
            </w:pPr>
            <w:r>
              <w:t>其他国有土地使用权出让收入安排的支出</w:t>
            </w:r>
          </w:p>
        </w:tc>
        <w:tc>
          <w:tcPr>
            <w:tcW w:w="2040" w:type="dxa"/>
            <w:vAlign w:val="center"/>
          </w:tcPr>
          <w:p>
            <w:pPr>
              <w:pStyle w:val="13"/>
              <w:jc w:val="center"/>
            </w:pPr>
            <w:r>
              <w:t>5975.21</w:t>
            </w:r>
          </w:p>
        </w:tc>
        <w:tc>
          <w:tcPr>
            <w:tcW w:w="1485" w:type="dxa"/>
            <w:vAlign w:val="center"/>
          </w:tcPr>
          <w:p>
            <w:pPr>
              <w:pStyle w:val="13"/>
              <w:jc w:val="center"/>
            </w:pPr>
          </w:p>
        </w:tc>
        <w:tc>
          <w:tcPr>
            <w:tcW w:w="1803" w:type="dxa"/>
            <w:vAlign w:val="center"/>
          </w:tcPr>
          <w:p>
            <w:pPr>
              <w:pStyle w:val="13"/>
              <w:jc w:val="center"/>
            </w:pPr>
            <w:r>
              <w:t>5975.21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7</w:t>
            </w:r>
          </w:p>
        </w:tc>
        <w:tc>
          <w:tcPr>
            <w:tcW w:w="1815" w:type="dxa"/>
            <w:vAlign w:val="center"/>
          </w:tcPr>
          <w:p>
            <w:pPr>
              <w:pStyle w:val="14"/>
            </w:pPr>
            <w:r>
              <w:t>229</w:t>
            </w:r>
          </w:p>
        </w:tc>
        <w:tc>
          <w:tcPr>
            <w:tcW w:w="5547" w:type="dxa"/>
            <w:vAlign w:val="center"/>
          </w:tcPr>
          <w:p>
            <w:pPr>
              <w:pStyle w:val="14"/>
            </w:pPr>
            <w:r>
              <w:t>其他支出</w:t>
            </w:r>
          </w:p>
        </w:tc>
        <w:tc>
          <w:tcPr>
            <w:tcW w:w="2040" w:type="dxa"/>
            <w:vAlign w:val="center"/>
          </w:tcPr>
          <w:p>
            <w:pPr>
              <w:pStyle w:val="13"/>
              <w:jc w:val="center"/>
            </w:pPr>
            <w:r>
              <w:t>10880.02</w:t>
            </w:r>
          </w:p>
        </w:tc>
        <w:tc>
          <w:tcPr>
            <w:tcW w:w="1485" w:type="dxa"/>
            <w:vAlign w:val="center"/>
          </w:tcPr>
          <w:p>
            <w:pPr>
              <w:pStyle w:val="13"/>
              <w:jc w:val="center"/>
            </w:pPr>
          </w:p>
        </w:tc>
        <w:tc>
          <w:tcPr>
            <w:tcW w:w="180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8</w:t>
            </w:r>
          </w:p>
        </w:tc>
        <w:tc>
          <w:tcPr>
            <w:tcW w:w="1815" w:type="dxa"/>
            <w:vAlign w:val="center"/>
          </w:tcPr>
          <w:p>
            <w:pPr>
              <w:pStyle w:val="14"/>
            </w:pPr>
            <w:r>
              <w:t>22904</w:t>
            </w:r>
          </w:p>
        </w:tc>
        <w:tc>
          <w:tcPr>
            <w:tcW w:w="5547" w:type="dxa"/>
            <w:vAlign w:val="center"/>
          </w:tcPr>
          <w:p>
            <w:pPr>
              <w:pStyle w:val="14"/>
            </w:pPr>
            <w:r>
              <w:t>其他政府性基金及对应专项债务收入安排的支出</w:t>
            </w:r>
          </w:p>
        </w:tc>
        <w:tc>
          <w:tcPr>
            <w:tcW w:w="2040" w:type="dxa"/>
            <w:vAlign w:val="center"/>
          </w:tcPr>
          <w:p>
            <w:pPr>
              <w:pStyle w:val="13"/>
              <w:jc w:val="center"/>
            </w:pPr>
            <w:r>
              <w:t>10880.02</w:t>
            </w:r>
          </w:p>
        </w:tc>
        <w:tc>
          <w:tcPr>
            <w:tcW w:w="1485" w:type="dxa"/>
            <w:vAlign w:val="center"/>
          </w:tcPr>
          <w:p>
            <w:pPr>
              <w:pStyle w:val="13"/>
              <w:jc w:val="center"/>
            </w:pPr>
          </w:p>
        </w:tc>
        <w:tc>
          <w:tcPr>
            <w:tcW w:w="180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9</w:t>
            </w:r>
          </w:p>
        </w:tc>
        <w:tc>
          <w:tcPr>
            <w:tcW w:w="1815" w:type="dxa"/>
            <w:vAlign w:val="center"/>
          </w:tcPr>
          <w:p>
            <w:pPr>
              <w:pStyle w:val="14"/>
            </w:pPr>
            <w:r>
              <w:t>2290402</w:t>
            </w:r>
          </w:p>
        </w:tc>
        <w:tc>
          <w:tcPr>
            <w:tcW w:w="5547" w:type="dxa"/>
            <w:vAlign w:val="center"/>
          </w:tcPr>
          <w:p>
            <w:pPr>
              <w:pStyle w:val="14"/>
            </w:pPr>
            <w:r>
              <w:t>其他地方自行试点项目收益专项债券收入安排的支出</w:t>
            </w:r>
          </w:p>
        </w:tc>
        <w:tc>
          <w:tcPr>
            <w:tcW w:w="2040" w:type="dxa"/>
            <w:vAlign w:val="center"/>
          </w:tcPr>
          <w:p>
            <w:pPr>
              <w:pStyle w:val="13"/>
              <w:jc w:val="center"/>
            </w:pPr>
            <w:r>
              <w:t>10880.02</w:t>
            </w:r>
          </w:p>
        </w:tc>
        <w:tc>
          <w:tcPr>
            <w:tcW w:w="1485" w:type="dxa"/>
            <w:vAlign w:val="center"/>
          </w:tcPr>
          <w:p>
            <w:pPr>
              <w:pStyle w:val="13"/>
              <w:jc w:val="center"/>
            </w:pPr>
          </w:p>
        </w:tc>
        <w:tc>
          <w:tcPr>
            <w:tcW w:w="180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10</w:t>
            </w:r>
          </w:p>
        </w:tc>
        <w:tc>
          <w:tcPr>
            <w:tcW w:w="1815" w:type="dxa"/>
            <w:vAlign w:val="center"/>
          </w:tcPr>
          <w:p>
            <w:pPr>
              <w:pStyle w:val="14"/>
            </w:pPr>
            <w:r>
              <w:t>232</w:t>
            </w:r>
          </w:p>
        </w:tc>
        <w:tc>
          <w:tcPr>
            <w:tcW w:w="5547" w:type="dxa"/>
            <w:vAlign w:val="center"/>
          </w:tcPr>
          <w:p>
            <w:pPr>
              <w:pStyle w:val="14"/>
            </w:pPr>
            <w:r>
              <w:t>债务付息支出</w:t>
            </w:r>
          </w:p>
        </w:tc>
        <w:tc>
          <w:tcPr>
            <w:tcW w:w="2040" w:type="dxa"/>
            <w:vAlign w:val="center"/>
          </w:tcPr>
          <w:p>
            <w:pPr>
              <w:pStyle w:val="13"/>
              <w:jc w:val="center"/>
            </w:pPr>
            <w:r>
              <w:t>3492.00</w:t>
            </w:r>
          </w:p>
        </w:tc>
        <w:tc>
          <w:tcPr>
            <w:tcW w:w="1485" w:type="dxa"/>
            <w:vAlign w:val="center"/>
          </w:tcPr>
          <w:p>
            <w:pPr>
              <w:pStyle w:val="13"/>
              <w:jc w:val="center"/>
            </w:pPr>
          </w:p>
        </w:tc>
        <w:tc>
          <w:tcPr>
            <w:tcW w:w="180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11</w:t>
            </w:r>
          </w:p>
        </w:tc>
        <w:tc>
          <w:tcPr>
            <w:tcW w:w="1815" w:type="dxa"/>
            <w:vAlign w:val="center"/>
          </w:tcPr>
          <w:p>
            <w:pPr>
              <w:pStyle w:val="14"/>
            </w:pPr>
            <w:r>
              <w:t>23204</w:t>
            </w:r>
          </w:p>
        </w:tc>
        <w:tc>
          <w:tcPr>
            <w:tcW w:w="5547" w:type="dxa"/>
            <w:vAlign w:val="center"/>
          </w:tcPr>
          <w:p>
            <w:pPr>
              <w:pStyle w:val="14"/>
            </w:pPr>
            <w:r>
              <w:t>地方政府专项债务付息支出</w:t>
            </w:r>
          </w:p>
        </w:tc>
        <w:tc>
          <w:tcPr>
            <w:tcW w:w="2040" w:type="dxa"/>
            <w:vAlign w:val="center"/>
          </w:tcPr>
          <w:p>
            <w:pPr>
              <w:pStyle w:val="13"/>
              <w:jc w:val="center"/>
            </w:pPr>
            <w:r>
              <w:t>3492.00</w:t>
            </w:r>
          </w:p>
        </w:tc>
        <w:tc>
          <w:tcPr>
            <w:tcW w:w="1485" w:type="dxa"/>
            <w:vAlign w:val="center"/>
          </w:tcPr>
          <w:p>
            <w:pPr>
              <w:pStyle w:val="13"/>
              <w:jc w:val="center"/>
            </w:pPr>
          </w:p>
        </w:tc>
        <w:tc>
          <w:tcPr>
            <w:tcW w:w="180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12</w:t>
            </w:r>
          </w:p>
        </w:tc>
        <w:tc>
          <w:tcPr>
            <w:tcW w:w="1815" w:type="dxa"/>
            <w:vAlign w:val="center"/>
          </w:tcPr>
          <w:p>
            <w:pPr>
              <w:pStyle w:val="14"/>
            </w:pPr>
            <w:r>
              <w:t>2320498</w:t>
            </w:r>
          </w:p>
        </w:tc>
        <w:tc>
          <w:tcPr>
            <w:tcW w:w="5547" w:type="dxa"/>
            <w:vAlign w:val="center"/>
          </w:tcPr>
          <w:p>
            <w:pPr>
              <w:pStyle w:val="14"/>
            </w:pPr>
            <w:r>
              <w:t>其他地方自行试点项目收益专项债券付息支出</w:t>
            </w:r>
          </w:p>
        </w:tc>
        <w:tc>
          <w:tcPr>
            <w:tcW w:w="2040" w:type="dxa"/>
            <w:vAlign w:val="center"/>
          </w:tcPr>
          <w:p>
            <w:pPr>
              <w:pStyle w:val="13"/>
              <w:jc w:val="center"/>
            </w:pPr>
            <w:r>
              <w:t>3492.00</w:t>
            </w:r>
          </w:p>
        </w:tc>
        <w:tc>
          <w:tcPr>
            <w:tcW w:w="1485" w:type="dxa"/>
            <w:vAlign w:val="center"/>
          </w:tcPr>
          <w:p>
            <w:pPr>
              <w:pStyle w:val="13"/>
              <w:jc w:val="center"/>
            </w:pPr>
          </w:p>
        </w:tc>
        <w:tc>
          <w:tcPr>
            <w:tcW w:w="180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13</w:t>
            </w:r>
          </w:p>
        </w:tc>
        <w:tc>
          <w:tcPr>
            <w:tcW w:w="1815" w:type="dxa"/>
            <w:vAlign w:val="center"/>
          </w:tcPr>
          <w:p>
            <w:pPr>
              <w:pStyle w:val="14"/>
            </w:pPr>
            <w:r>
              <w:t>233</w:t>
            </w:r>
          </w:p>
        </w:tc>
        <w:tc>
          <w:tcPr>
            <w:tcW w:w="5547" w:type="dxa"/>
            <w:vAlign w:val="center"/>
          </w:tcPr>
          <w:p>
            <w:pPr>
              <w:pStyle w:val="14"/>
            </w:pPr>
            <w:r>
              <w:t>债务发行费用支出</w:t>
            </w:r>
          </w:p>
        </w:tc>
        <w:tc>
          <w:tcPr>
            <w:tcW w:w="2040" w:type="dxa"/>
            <w:vAlign w:val="center"/>
          </w:tcPr>
          <w:p>
            <w:pPr>
              <w:pStyle w:val="13"/>
              <w:jc w:val="center"/>
            </w:pPr>
            <w:r>
              <w:t>0.17</w:t>
            </w:r>
          </w:p>
        </w:tc>
        <w:tc>
          <w:tcPr>
            <w:tcW w:w="1485" w:type="dxa"/>
            <w:vAlign w:val="center"/>
          </w:tcPr>
          <w:p>
            <w:pPr>
              <w:pStyle w:val="13"/>
              <w:jc w:val="center"/>
            </w:pPr>
          </w:p>
        </w:tc>
        <w:tc>
          <w:tcPr>
            <w:tcW w:w="1803"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14</w:t>
            </w:r>
          </w:p>
        </w:tc>
        <w:tc>
          <w:tcPr>
            <w:tcW w:w="1815" w:type="dxa"/>
            <w:vAlign w:val="center"/>
          </w:tcPr>
          <w:p>
            <w:pPr>
              <w:pStyle w:val="14"/>
            </w:pPr>
            <w:r>
              <w:t>23304</w:t>
            </w:r>
          </w:p>
        </w:tc>
        <w:tc>
          <w:tcPr>
            <w:tcW w:w="5547" w:type="dxa"/>
            <w:vAlign w:val="center"/>
          </w:tcPr>
          <w:p>
            <w:pPr>
              <w:pStyle w:val="14"/>
            </w:pPr>
            <w:r>
              <w:t>地方政府专项债务发行费用支出</w:t>
            </w:r>
          </w:p>
        </w:tc>
        <w:tc>
          <w:tcPr>
            <w:tcW w:w="2040" w:type="dxa"/>
            <w:vAlign w:val="center"/>
          </w:tcPr>
          <w:p>
            <w:pPr>
              <w:pStyle w:val="13"/>
              <w:jc w:val="center"/>
            </w:pPr>
            <w:r>
              <w:t>0.17</w:t>
            </w:r>
          </w:p>
        </w:tc>
        <w:tc>
          <w:tcPr>
            <w:tcW w:w="1485" w:type="dxa"/>
            <w:vAlign w:val="center"/>
          </w:tcPr>
          <w:p>
            <w:pPr>
              <w:pStyle w:val="13"/>
              <w:jc w:val="center"/>
            </w:pPr>
          </w:p>
        </w:tc>
        <w:tc>
          <w:tcPr>
            <w:tcW w:w="1803"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15</w:t>
            </w:r>
          </w:p>
        </w:tc>
        <w:tc>
          <w:tcPr>
            <w:tcW w:w="1815" w:type="dxa"/>
            <w:vAlign w:val="center"/>
          </w:tcPr>
          <w:p>
            <w:pPr>
              <w:pStyle w:val="14"/>
            </w:pPr>
            <w:r>
              <w:t>2330498</w:t>
            </w:r>
          </w:p>
        </w:tc>
        <w:tc>
          <w:tcPr>
            <w:tcW w:w="5547" w:type="dxa"/>
            <w:vAlign w:val="center"/>
          </w:tcPr>
          <w:p>
            <w:pPr>
              <w:pStyle w:val="14"/>
            </w:pPr>
            <w:r>
              <w:t>其他地方自行试点项目收益专项债券发行费用支出</w:t>
            </w:r>
          </w:p>
        </w:tc>
        <w:tc>
          <w:tcPr>
            <w:tcW w:w="2040" w:type="dxa"/>
            <w:vAlign w:val="center"/>
          </w:tcPr>
          <w:p>
            <w:pPr>
              <w:pStyle w:val="13"/>
              <w:jc w:val="center"/>
            </w:pPr>
            <w:r>
              <w:t>0.17</w:t>
            </w:r>
          </w:p>
        </w:tc>
        <w:tc>
          <w:tcPr>
            <w:tcW w:w="1485" w:type="dxa"/>
            <w:vAlign w:val="center"/>
          </w:tcPr>
          <w:p>
            <w:pPr>
              <w:pStyle w:val="13"/>
              <w:jc w:val="center"/>
            </w:pPr>
          </w:p>
        </w:tc>
        <w:tc>
          <w:tcPr>
            <w:tcW w:w="1803" w:type="dxa"/>
            <w:vAlign w:val="center"/>
          </w:tcPr>
          <w:p>
            <w:pPr>
              <w:pStyle w:val="13"/>
              <w:jc w:val="center"/>
            </w:pPr>
            <w:r>
              <w:t>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589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9"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 w:type="dxa"/>
            <w:vMerge w:val="restart"/>
            <w:vAlign w:val="center"/>
          </w:tcPr>
          <w:p>
            <w:pPr>
              <w:pStyle w:val="12"/>
            </w:pPr>
            <w:r>
              <w:t>序号</w:t>
            </w:r>
          </w:p>
        </w:tc>
        <w:tc>
          <w:tcPr>
            <w:tcW w:w="753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 w:type="dxa"/>
            <w:vMerge w:val="continue"/>
          </w:tcPr>
          <w:p/>
        </w:tc>
        <w:tc>
          <w:tcPr>
            <w:tcW w:w="589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 w:type="dxa"/>
            <w:vAlign w:val="center"/>
          </w:tcPr>
          <w:p>
            <w:pPr>
              <w:pStyle w:val="12"/>
            </w:pPr>
            <w:r>
              <w:t>栏次</w:t>
            </w:r>
          </w:p>
        </w:tc>
        <w:tc>
          <w:tcPr>
            <w:tcW w:w="589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3" w:type="dxa"/>
            <w:vAlign w:val="center"/>
          </w:tcPr>
          <w:p>
            <w:pPr>
              <w:pStyle w:val="15"/>
            </w:pPr>
          </w:p>
        </w:tc>
        <w:tc>
          <w:tcPr>
            <w:tcW w:w="589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577" w:firstLineChars="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5999"/>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2"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0" w:type="dxa"/>
            <w:vMerge w:val="restart"/>
            <w:vAlign w:val="center"/>
          </w:tcPr>
          <w:p>
            <w:pPr>
              <w:pStyle w:val="12"/>
            </w:pPr>
            <w:r>
              <w:t>序号</w:t>
            </w:r>
          </w:p>
        </w:tc>
        <w:tc>
          <w:tcPr>
            <w:tcW w:w="5999"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0" w:type="dxa"/>
            <w:vMerge w:val="continue"/>
          </w:tcPr>
          <w:p/>
        </w:tc>
        <w:tc>
          <w:tcPr>
            <w:tcW w:w="5999"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0" w:type="dxa"/>
            <w:vAlign w:val="center"/>
          </w:tcPr>
          <w:p>
            <w:pPr>
              <w:pStyle w:val="12"/>
            </w:pPr>
            <w:r>
              <w:t>栏次</w:t>
            </w:r>
          </w:p>
        </w:tc>
        <w:tc>
          <w:tcPr>
            <w:tcW w:w="5999"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1</w:t>
            </w:r>
          </w:p>
        </w:tc>
        <w:tc>
          <w:tcPr>
            <w:tcW w:w="5999" w:type="dxa"/>
            <w:vAlign w:val="center"/>
          </w:tcPr>
          <w:p>
            <w:pPr>
              <w:pStyle w:val="16"/>
            </w:pPr>
            <w:r>
              <w:t>合计</w:t>
            </w:r>
          </w:p>
        </w:tc>
        <w:tc>
          <w:tcPr>
            <w:tcW w:w="1643" w:type="dxa"/>
            <w:vAlign w:val="center"/>
          </w:tcPr>
          <w:p>
            <w:pPr>
              <w:pStyle w:val="17"/>
              <w:jc w:val="center"/>
            </w:pPr>
            <w:r>
              <w:t>5.40</w:t>
            </w:r>
          </w:p>
        </w:tc>
        <w:tc>
          <w:tcPr>
            <w:tcW w:w="1643" w:type="dxa"/>
            <w:vAlign w:val="center"/>
          </w:tcPr>
          <w:p>
            <w:pPr>
              <w:pStyle w:val="17"/>
              <w:jc w:val="center"/>
            </w:pPr>
            <w:r>
              <w:t>5.40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2</w:t>
            </w:r>
          </w:p>
        </w:tc>
        <w:tc>
          <w:tcPr>
            <w:tcW w:w="5999" w:type="dxa"/>
            <w:vAlign w:val="center"/>
          </w:tcPr>
          <w:p>
            <w:pPr>
              <w:pStyle w:val="14"/>
            </w:pPr>
            <w:r>
              <w:t>“三公”经费小计</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3</w:t>
            </w:r>
          </w:p>
        </w:tc>
        <w:tc>
          <w:tcPr>
            <w:tcW w:w="5999"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4</w:t>
            </w:r>
          </w:p>
        </w:tc>
        <w:tc>
          <w:tcPr>
            <w:tcW w:w="5999"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5</w:t>
            </w:r>
          </w:p>
        </w:tc>
        <w:tc>
          <w:tcPr>
            <w:tcW w:w="5999"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6</w:t>
            </w:r>
          </w:p>
        </w:tc>
        <w:tc>
          <w:tcPr>
            <w:tcW w:w="5999" w:type="dxa"/>
            <w:vAlign w:val="center"/>
          </w:tcPr>
          <w:p>
            <w:pPr>
              <w:pStyle w:val="14"/>
            </w:pPr>
            <w:r>
              <w:t>二、公务用车购置及运维费</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7</w:t>
            </w:r>
          </w:p>
        </w:tc>
        <w:tc>
          <w:tcPr>
            <w:tcW w:w="5999"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8</w:t>
            </w:r>
          </w:p>
        </w:tc>
        <w:tc>
          <w:tcPr>
            <w:tcW w:w="5999" w:type="dxa"/>
            <w:vAlign w:val="center"/>
          </w:tcPr>
          <w:p>
            <w:pPr>
              <w:pStyle w:val="14"/>
            </w:pPr>
            <w:r>
              <w:t xml:space="preserve">          公务用车运行维护费</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9</w:t>
            </w:r>
          </w:p>
        </w:tc>
        <w:tc>
          <w:tcPr>
            <w:tcW w:w="5999"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石家庄市鹿泉区水利局本级2023年单位预算信息公开情况说明</w:t>
      </w:r>
    </w:p>
    <w:p>
      <w:pPr>
        <w:spacing w:before="0" w:after="0" w:line="500" w:lineRule="exact"/>
        <w:ind w:firstLine="560"/>
        <w:jc w:val="left"/>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按照《预算法》、《地方预决算公开操作规程》和《关于进一步推进预算公开工作的实施意见》规定，现将石家庄市鹿泉区水利局本级2023年单位预算公开如下：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spacing w:before="0" w:after="0" w:line="240" w:lineRule="auto"/>
        <w:ind w:firstLine="640"/>
        <w:jc w:val="left"/>
        <w:outlineLvl w:val="9"/>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color w:val="000000"/>
          <w:sz w:val="32"/>
          <w:szCs w:val="32"/>
        </w:rPr>
        <w:t>机构设置：</w:t>
      </w: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18"/>
        <w:gridCol w:w="2464"/>
        <w:gridCol w:w="2464"/>
        <w:gridCol w:w="3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tblHeader/>
          <w:jc w:val="center"/>
        </w:trPr>
        <w:tc>
          <w:tcPr>
            <w:tcW w:w="4318"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464"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464"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3312"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4318" w:type="dxa"/>
            <w:vAlign w:val="center"/>
          </w:tcPr>
          <w:p>
            <w:pPr>
              <w:pStyle w:val="14"/>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石家庄市鹿泉区水利局本级</w:t>
            </w:r>
          </w:p>
        </w:tc>
        <w:tc>
          <w:tcPr>
            <w:tcW w:w="2464"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行政</w:t>
            </w:r>
          </w:p>
        </w:tc>
        <w:tc>
          <w:tcPr>
            <w:tcW w:w="2464"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正科级</w:t>
            </w:r>
          </w:p>
        </w:tc>
        <w:tc>
          <w:tcPr>
            <w:tcW w:w="3312"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按照预算管理有关规定，目前我单位预算的编制实行综合预算管理，即全部收入和支出都反映在预算中。</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1、收入说明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反映本单位当年全部收入。2023年预算收入36777.9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万元，其中：公共预算收入3688.59万元，基金预算收入16438.66万元，上年结转16650.64万元。</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2、支出说明</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收支预算总表支出栏、基本支出表、项目支出表按经济分类和支出功能分类科目编制，反映本单位年度单位预算中支出预算的总体情况。2023年支出预算36777.9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万元，其中基本支出576.59万元，包括人员经费389.24万元和日常公用经费187.35万元；项目支出36201.31万元，主要为滹沱河项目、古运河项目、供水管网建设、水系联通、计三渠改线工程等。</w:t>
      </w:r>
    </w:p>
    <w:p>
      <w:pPr>
        <w:pStyle w:val="28"/>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2023年预算收支安排36777.9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万元，较2022年预算增加9857.64万元，其中：基本支出增加59.42万元，主要为人员经费支出增加；项目支出增加9798.33万元，主要为上年结转资金。</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2023年，我局</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本级机关运行经费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安排共计187.35万元，主要用于日常维修</w:t>
      </w:r>
      <w:r>
        <w:rPr>
          <w:rFonts w:hint="eastAsia" w:ascii="仿宋_GB2312" w:hAnsi="仿宋_GB2312" w:eastAsia="仿宋_GB2312" w:cs="仿宋_GB2312"/>
          <w:sz w:val="32"/>
          <w:szCs w:val="32"/>
          <w:lang w:eastAsia="zh-CN"/>
        </w:rPr>
        <w:t>维护，</w:t>
      </w:r>
      <w:r>
        <w:rPr>
          <w:rFonts w:hint="eastAsia" w:ascii="仿宋_GB2312" w:hAnsi="仿宋_GB2312" w:eastAsia="仿宋_GB2312" w:cs="仿宋_GB2312"/>
          <w:sz w:val="32"/>
          <w:szCs w:val="32"/>
        </w:rPr>
        <w:t>办公用房</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水电费、取暖费、物业管理费等日常运行支出。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2023年，我局机关本级财政拨款“三公”经费预算安排5.4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万元，其中因公出国（境）费0万元；公务用车购置及运维费5.4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万元（其中：公务用车购置费0万元，公务用车运维费5.4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万元）；公务接待费0万元。与2022年相比无变化。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1、2018年度供水管网工程费用绩效目标表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≥25公里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≤6886.66万元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≥1万立方米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2、2019年度供水管网工程费用绩效目标表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≥89.75公里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≤5707.31万元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≥2.8万立方米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3、2019年度供水管网工程费用（2022）绩效目标表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≥89.75公里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≤5707.31万元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≥2.8万立方米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4、2021年度小型水库维修养护项目 相关资金绩效目标表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1.完成维修养护小型水库12座，保障大坝、溢洪道、库区等干净整洁无损坏。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水库维护完成率</w:t>
            </w:r>
          </w:p>
        </w:tc>
        <w:tc>
          <w:tcPr>
            <w:tcW w:w="2835" w:type="dxa"/>
            <w:vAlign w:val="center"/>
          </w:tcPr>
          <w:p>
            <w:pPr>
              <w:pStyle w:val="14"/>
            </w:pPr>
            <w:r>
              <w:t>汛期完成水库维护任务数占总任务的比率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维修养护水库数量</w:t>
            </w:r>
          </w:p>
        </w:tc>
        <w:tc>
          <w:tcPr>
            <w:tcW w:w="2835" w:type="dxa"/>
            <w:vAlign w:val="center"/>
          </w:tcPr>
          <w:p>
            <w:pPr>
              <w:pStyle w:val="14"/>
            </w:pPr>
            <w:r>
              <w:t>对小型水库进行维修养护服务的数量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水库维护验收合格率</w:t>
            </w:r>
          </w:p>
        </w:tc>
        <w:tc>
          <w:tcPr>
            <w:tcW w:w="2835" w:type="dxa"/>
            <w:vAlign w:val="center"/>
          </w:tcPr>
          <w:p>
            <w:pPr>
              <w:pStyle w:val="14"/>
            </w:pPr>
            <w:r>
              <w:t>水库维护验收合格任务占总任务的比率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水库维护成本</w:t>
            </w:r>
          </w:p>
        </w:tc>
        <w:tc>
          <w:tcPr>
            <w:tcW w:w="2835" w:type="dxa"/>
            <w:vAlign w:val="center"/>
          </w:tcPr>
          <w:p>
            <w:pPr>
              <w:pStyle w:val="14"/>
            </w:pPr>
            <w:r>
              <w:t>每座水库维护所需成本</w:t>
            </w:r>
          </w:p>
        </w:tc>
        <w:tc>
          <w:tcPr>
            <w:tcW w:w="2551" w:type="dxa"/>
            <w:vAlign w:val="center"/>
          </w:tcPr>
          <w:p>
            <w:pPr>
              <w:pStyle w:val="14"/>
            </w:pPr>
            <w:r>
              <w:t>小（Ⅰ）型每座7万元，小（Ⅱ）型每座4.6万元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公众满意度</w:t>
            </w:r>
          </w:p>
        </w:tc>
        <w:tc>
          <w:tcPr>
            <w:tcW w:w="2835" w:type="dxa"/>
            <w:vAlign w:val="center"/>
          </w:tcPr>
          <w:p>
            <w:pPr>
              <w:pStyle w:val="14"/>
            </w:pPr>
            <w:r>
              <w:t>满意人数占调查人数的比例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5、2021年公共消防栓加装及更新工程绩效目标表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1.完成项目建设，安装鹿泉区消防水鹤2个，消火栓33个，减少地下水开采，实现采补平衡，地下水位得到稳步回升。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安装消防水鹤数量</w:t>
            </w:r>
          </w:p>
        </w:tc>
        <w:tc>
          <w:tcPr>
            <w:tcW w:w="2835" w:type="dxa"/>
            <w:vAlign w:val="center"/>
          </w:tcPr>
          <w:p>
            <w:pPr>
              <w:pStyle w:val="14"/>
            </w:pPr>
            <w:r>
              <w:t>安装消防水鹤数量</w:t>
            </w:r>
          </w:p>
        </w:tc>
        <w:tc>
          <w:tcPr>
            <w:tcW w:w="2551" w:type="dxa"/>
            <w:vAlign w:val="center"/>
          </w:tcPr>
          <w:p>
            <w:pPr>
              <w:pStyle w:val="14"/>
            </w:pPr>
            <w:r>
              <w:t>≥2个</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安装消防栓数量</w:t>
            </w:r>
          </w:p>
        </w:tc>
        <w:tc>
          <w:tcPr>
            <w:tcW w:w="2835" w:type="dxa"/>
            <w:vAlign w:val="center"/>
          </w:tcPr>
          <w:p>
            <w:pPr>
              <w:pStyle w:val="14"/>
            </w:pPr>
            <w:r>
              <w:t>安装消防栓数量</w:t>
            </w:r>
          </w:p>
        </w:tc>
        <w:tc>
          <w:tcPr>
            <w:tcW w:w="2551" w:type="dxa"/>
            <w:vAlign w:val="center"/>
          </w:tcPr>
          <w:p>
            <w:pPr>
              <w:pStyle w:val="14"/>
            </w:pPr>
            <w:r>
              <w:t>≥33个</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≤117.68万元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全年消防设施保障率</w:t>
            </w:r>
          </w:p>
        </w:tc>
        <w:tc>
          <w:tcPr>
            <w:tcW w:w="2835" w:type="dxa"/>
            <w:vAlign w:val="center"/>
          </w:tcPr>
          <w:p>
            <w:pPr>
              <w:pStyle w:val="14"/>
            </w:pPr>
            <w:r>
              <w:t>全年消防设施保障率</w:t>
            </w:r>
          </w:p>
        </w:tc>
        <w:tc>
          <w:tcPr>
            <w:tcW w:w="2551" w:type="dxa"/>
            <w:vAlign w:val="center"/>
          </w:tcPr>
          <w:p>
            <w:pPr>
              <w:pStyle w:val="14"/>
            </w:pPr>
            <w:r>
              <w:t>≥95%</w:t>
            </w:r>
          </w:p>
        </w:tc>
        <w:tc>
          <w:tcPr>
            <w:tcW w:w="2268"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保障安全居民比例</w:t>
            </w:r>
          </w:p>
        </w:tc>
        <w:tc>
          <w:tcPr>
            <w:tcW w:w="2835" w:type="dxa"/>
            <w:vAlign w:val="center"/>
          </w:tcPr>
          <w:p>
            <w:pPr>
              <w:pStyle w:val="14"/>
            </w:pPr>
            <w:r>
              <w:t>保障安全居民比例</w:t>
            </w:r>
          </w:p>
        </w:tc>
        <w:tc>
          <w:tcPr>
            <w:tcW w:w="2551" w:type="dxa"/>
            <w:vAlign w:val="center"/>
          </w:tcPr>
          <w:p>
            <w:pPr>
              <w:pStyle w:val="14"/>
            </w:pPr>
            <w:r>
              <w:t>≥95%</w:t>
            </w:r>
          </w:p>
        </w:tc>
        <w:tc>
          <w:tcPr>
            <w:tcW w:w="2268"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6、2021年公共消防栓加装及更新工程（2022）绩效目标表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安装消防水鹤数量</w:t>
            </w:r>
          </w:p>
        </w:tc>
        <w:tc>
          <w:tcPr>
            <w:tcW w:w="2835" w:type="dxa"/>
            <w:vAlign w:val="center"/>
          </w:tcPr>
          <w:p>
            <w:pPr>
              <w:pStyle w:val="14"/>
            </w:pPr>
            <w:r>
              <w:t>安装消防水鹤数量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安装消防栓数量</w:t>
            </w:r>
          </w:p>
        </w:tc>
        <w:tc>
          <w:tcPr>
            <w:tcW w:w="2835" w:type="dxa"/>
            <w:vAlign w:val="center"/>
          </w:tcPr>
          <w:p>
            <w:pPr>
              <w:pStyle w:val="14"/>
            </w:pPr>
            <w:r>
              <w:t>安装消防栓数量</w:t>
            </w:r>
          </w:p>
        </w:tc>
        <w:tc>
          <w:tcPr>
            <w:tcW w:w="2551" w:type="dxa"/>
            <w:vAlign w:val="center"/>
          </w:tcPr>
          <w:p>
            <w:pPr>
              <w:pStyle w:val="14"/>
            </w:pPr>
            <w:r>
              <w:t>≥33个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≤117.68万元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全年消防设施保障率</w:t>
            </w:r>
          </w:p>
        </w:tc>
        <w:tc>
          <w:tcPr>
            <w:tcW w:w="2835" w:type="dxa"/>
            <w:vAlign w:val="center"/>
          </w:tcPr>
          <w:p>
            <w:pPr>
              <w:pStyle w:val="14"/>
            </w:pPr>
            <w:r>
              <w:t>全年消防设施保障率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保障安全居民比例</w:t>
            </w:r>
          </w:p>
        </w:tc>
        <w:tc>
          <w:tcPr>
            <w:tcW w:w="2835" w:type="dxa"/>
            <w:vAlign w:val="center"/>
          </w:tcPr>
          <w:p>
            <w:pPr>
              <w:pStyle w:val="14"/>
            </w:pPr>
            <w:r>
              <w:t>保障安全居民比例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7、2021年南水北调水费（2022）绩效目标表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1.及时足额的按规定上交引江水水费21031.463万元，保障鹿泉区供水稳定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水费缴纳时间</w:t>
            </w:r>
          </w:p>
        </w:tc>
        <w:tc>
          <w:tcPr>
            <w:tcW w:w="2835" w:type="dxa"/>
            <w:vAlign w:val="center"/>
          </w:tcPr>
          <w:p>
            <w:pPr>
              <w:pStyle w:val="14"/>
            </w:pPr>
            <w:r>
              <w:t>缴纳南水北调水费时间</w:t>
            </w:r>
          </w:p>
        </w:tc>
        <w:tc>
          <w:tcPr>
            <w:tcW w:w="2551" w:type="dxa"/>
            <w:vAlign w:val="center"/>
          </w:tcPr>
          <w:p>
            <w:pPr>
              <w:pStyle w:val="14"/>
            </w:pPr>
            <w:r>
              <w:t>按规定时间及时缴纳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水费缴纳精准率</w:t>
            </w:r>
          </w:p>
        </w:tc>
        <w:tc>
          <w:tcPr>
            <w:tcW w:w="2835" w:type="dxa"/>
            <w:vAlign w:val="center"/>
          </w:tcPr>
          <w:p>
            <w:pPr>
              <w:pStyle w:val="14"/>
            </w:pPr>
            <w:r>
              <w:t>缴纳南水北调水费金额占应缴纳金额的比率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单位水价标准</w:t>
            </w:r>
          </w:p>
        </w:tc>
        <w:tc>
          <w:tcPr>
            <w:tcW w:w="2835" w:type="dxa"/>
            <w:vAlign w:val="center"/>
          </w:tcPr>
          <w:p>
            <w:pPr>
              <w:pStyle w:val="14"/>
            </w:pPr>
            <w:r>
              <w:t>每立方米水价格标准</w:t>
            </w:r>
          </w:p>
        </w:tc>
        <w:tc>
          <w:tcPr>
            <w:tcW w:w="2551" w:type="dxa"/>
            <w:vAlign w:val="center"/>
          </w:tcPr>
          <w:p>
            <w:pPr>
              <w:pStyle w:val="14"/>
            </w:pPr>
            <w:r>
              <w:t>1.9元/立方米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缴纳以前年度欠缴南水北调水费金额</w:t>
            </w:r>
          </w:p>
        </w:tc>
        <w:tc>
          <w:tcPr>
            <w:tcW w:w="2551" w:type="dxa"/>
            <w:vAlign w:val="center"/>
          </w:tcPr>
          <w:p>
            <w:pPr>
              <w:pStyle w:val="14"/>
            </w:pPr>
            <w:r>
              <w:t>≥7916.18万元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本年应缴纳南水北调水费金额</w:t>
            </w:r>
          </w:p>
          <w:p>
            <w:pPr>
              <w:pStyle w:val="14"/>
            </w:pPr>
          </w:p>
        </w:tc>
        <w:tc>
          <w:tcPr>
            <w:tcW w:w="2551" w:type="dxa"/>
            <w:vAlign w:val="center"/>
          </w:tcPr>
          <w:p>
            <w:pPr>
              <w:pStyle w:val="14"/>
            </w:pPr>
            <w:r>
              <w:t>≥13115.29万元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能够长期较好的保障供水，消纳引江水</w:t>
            </w:r>
          </w:p>
        </w:tc>
        <w:tc>
          <w:tcPr>
            <w:tcW w:w="2551" w:type="dxa"/>
            <w:vAlign w:val="center"/>
          </w:tcPr>
          <w:p>
            <w:pPr>
              <w:pStyle w:val="14"/>
            </w:pPr>
            <w:r>
              <w:t>能够长期较好的保障供水，消纳引江水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8、2022年重点流域水环境综合治理石财建【2022】50绩效目标表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1.目标内容1金河防洪整治工程，全长6.5km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治理河道长度</w:t>
            </w:r>
          </w:p>
        </w:tc>
        <w:tc>
          <w:tcPr>
            <w:tcW w:w="2835" w:type="dxa"/>
            <w:vAlign w:val="center"/>
          </w:tcPr>
          <w:p>
            <w:pPr>
              <w:pStyle w:val="14"/>
            </w:pPr>
            <w:r>
              <w:t>治理河道长度</w:t>
            </w:r>
          </w:p>
        </w:tc>
        <w:tc>
          <w:tcPr>
            <w:tcW w:w="2551" w:type="dxa"/>
            <w:vAlign w:val="center"/>
          </w:tcPr>
          <w:p>
            <w:pPr>
              <w:pStyle w:val="14"/>
            </w:pPr>
            <w:r>
              <w:t>6.5km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河道底泥清理长度</w:t>
            </w:r>
          </w:p>
        </w:tc>
        <w:tc>
          <w:tcPr>
            <w:tcW w:w="2835" w:type="dxa"/>
            <w:vAlign w:val="center"/>
          </w:tcPr>
          <w:p>
            <w:pPr>
              <w:pStyle w:val="14"/>
            </w:pPr>
            <w:r>
              <w:t>河道底泥清理长度</w:t>
            </w:r>
          </w:p>
        </w:tc>
        <w:tc>
          <w:tcPr>
            <w:tcW w:w="2551" w:type="dxa"/>
            <w:vAlign w:val="center"/>
          </w:tcPr>
          <w:p>
            <w:pPr>
              <w:pStyle w:val="14"/>
            </w:pPr>
            <w:r>
              <w:t>6.5km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金河治理工程完成时间</w:t>
            </w:r>
          </w:p>
        </w:tc>
        <w:tc>
          <w:tcPr>
            <w:tcW w:w="2835" w:type="dxa"/>
            <w:vAlign w:val="center"/>
          </w:tcPr>
          <w:p>
            <w:pPr>
              <w:pStyle w:val="14"/>
            </w:pPr>
            <w:r>
              <w:t>部分金河治理工程完成时间</w:t>
            </w:r>
          </w:p>
        </w:tc>
        <w:tc>
          <w:tcPr>
            <w:tcW w:w="2551" w:type="dxa"/>
            <w:vAlign w:val="center"/>
          </w:tcPr>
          <w:p>
            <w:pPr>
              <w:pStyle w:val="14"/>
            </w:pPr>
            <w:r>
              <w:t>2022年12月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金河整治工程完成投资成本</w:t>
            </w:r>
          </w:p>
        </w:tc>
        <w:tc>
          <w:tcPr>
            <w:tcW w:w="2835" w:type="dxa"/>
            <w:vAlign w:val="center"/>
          </w:tcPr>
          <w:p>
            <w:pPr>
              <w:pStyle w:val="14"/>
            </w:pPr>
            <w:r>
              <w:t>金河整治工程完成投资部分成本</w:t>
            </w:r>
          </w:p>
        </w:tc>
        <w:tc>
          <w:tcPr>
            <w:tcW w:w="2551" w:type="dxa"/>
            <w:vAlign w:val="center"/>
          </w:tcPr>
          <w:p>
            <w:pPr>
              <w:pStyle w:val="14"/>
            </w:pPr>
            <w:r>
              <w:t>≤2650万元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重点河段防洪减灾能力提升</w:t>
            </w:r>
          </w:p>
        </w:tc>
        <w:tc>
          <w:tcPr>
            <w:tcW w:w="2835" w:type="dxa"/>
            <w:vAlign w:val="center"/>
          </w:tcPr>
          <w:p>
            <w:pPr>
              <w:pStyle w:val="14"/>
            </w:pPr>
            <w:r>
              <w:t>通过治理，河道行洪能力得到有效提升</w:t>
            </w:r>
          </w:p>
        </w:tc>
        <w:tc>
          <w:tcPr>
            <w:tcW w:w="2551" w:type="dxa"/>
            <w:vAlign w:val="center"/>
          </w:tcPr>
          <w:p>
            <w:pPr>
              <w:pStyle w:val="14"/>
            </w:pPr>
            <w:r>
              <w:t>河道行洪能力得到有效提升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金河治理工程使用年限</w:t>
            </w:r>
          </w:p>
        </w:tc>
        <w:tc>
          <w:tcPr>
            <w:tcW w:w="2835" w:type="dxa"/>
            <w:vAlign w:val="center"/>
          </w:tcPr>
          <w:p>
            <w:pPr>
              <w:pStyle w:val="14"/>
            </w:pPr>
            <w:r>
              <w:t>金河治理工程正常使用年限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服务对象满意数量占调查人数的比例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9、2023年还本付息（城区水厂项目、西部水厂及管网项目、绿岛水厂项目、城区管网项目）绩效目标表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1.依据合同约定，及时足量偿还融资款本金利息，按期化解政府债务，保证优良信用等级。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归还贷款利息</w:t>
            </w:r>
          </w:p>
        </w:tc>
        <w:tc>
          <w:tcPr>
            <w:tcW w:w="2835" w:type="dxa"/>
            <w:vAlign w:val="center"/>
          </w:tcPr>
          <w:p>
            <w:pPr>
              <w:pStyle w:val="14"/>
            </w:pPr>
            <w:r>
              <w:t>归还贷款利息</w:t>
            </w:r>
          </w:p>
        </w:tc>
        <w:tc>
          <w:tcPr>
            <w:tcW w:w="2551" w:type="dxa"/>
            <w:vAlign w:val="center"/>
          </w:tcPr>
          <w:p>
            <w:pPr>
              <w:pStyle w:val="14"/>
            </w:pPr>
            <w:r>
              <w:t>200万元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归还贷款本金</w:t>
            </w:r>
          </w:p>
        </w:tc>
        <w:tc>
          <w:tcPr>
            <w:tcW w:w="2835" w:type="dxa"/>
            <w:vAlign w:val="center"/>
          </w:tcPr>
          <w:p>
            <w:pPr>
              <w:pStyle w:val="14"/>
            </w:pPr>
            <w:r>
              <w:t>归还贷款本金</w:t>
            </w:r>
          </w:p>
        </w:tc>
        <w:tc>
          <w:tcPr>
            <w:tcW w:w="2551" w:type="dxa"/>
            <w:vAlign w:val="center"/>
          </w:tcPr>
          <w:p>
            <w:pPr>
              <w:pStyle w:val="14"/>
            </w:pPr>
            <w:r>
              <w:t>1089万元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归还贷款利息、贷款完成率</w:t>
            </w:r>
          </w:p>
        </w:tc>
        <w:tc>
          <w:tcPr>
            <w:tcW w:w="2835" w:type="dxa"/>
            <w:vAlign w:val="center"/>
          </w:tcPr>
          <w:p>
            <w:pPr>
              <w:pStyle w:val="14"/>
            </w:pPr>
            <w:r>
              <w:t>归还贷款利息、贷款完成率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是否按时归还贷款利息</w:t>
            </w:r>
          </w:p>
        </w:tc>
        <w:tc>
          <w:tcPr>
            <w:tcW w:w="2835" w:type="dxa"/>
            <w:vAlign w:val="center"/>
          </w:tcPr>
          <w:p>
            <w:pPr>
              <w:pStyle w:val="14"/>
            </w:pPr>
            <w:r>
              <w:t>是否按时归还贷款利息</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归还贷款利息、本金金额</w:t>
            </w:r>
          </w:p>
        </w:tc>
        <w:tc>
          <w:tcPr>
            <w:tcW w:w="2835" w:type="dxa"/>
            <w:vAlign w:val="center"/>
          </w:tcPr>
          <w:p>
            <w:pPr>
              <w:pStyle w:val="14"/>
            </w:pPr>
            <w:r>
              <w:t>归还贷款利息、本金金额</w:t>
            </w:r>
          </w:p>
        </w:tc>
        <w:tc>
          <w:tcPr>
            <w:tcW w:w="2551" w:type="dxa"/>
            <w:vAlign w:val="center"/>
          </w:tcPr>
          <w:p>
            <w:pPr>
              <w:pStyle w:val="14"/>
            </w:pPr>
            <w:r>
              <w:t>1289万元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按期化解政府债务率</w:t>
            </w:r>
          </w:p>
        </w:tc>
        <w:tc>
          <w:tcPr>
            <w:tcW w:w="2835" w:type="dxa"/>
            <w:vAlign w:val="center"/>
          </w:tcPr>
          <w:p>
            <w:pPr>
              <w:pStyle w:val="14"/>
            </w:pPr>
            <w:r>
              <w:t>按期化解政府债务率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10、2023年南水北调水费绩效目标表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1.及时足额的按规定上交引江水水费15922.82万元，保障鹿泉区供水稳定。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水费缴纳金额</w:t>
            </w:r>
          </w:p>
        </w:tc>
        <w:tc>
          <w:tcPr>
            <w:tcW w:w="2551" w:type="dxa"/>
            <w:vAlign w:val="center"/>
          </w:tcPr>
          <w:p>
            <w:pPr>
              <w:pStyle w:val="14"/>
            </w:pPr>
            <w:r>
              <w:t>&lt;11156.44万元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水费缴纳金额</w:t>
            </w:r>
          </w:p>
        </w:tc>
        <w:tc>
          <w:tcPr>
            <w:tcW w:w="2835" w:type="dxa"/>
            <w:vAlign w:val="center"/>
          </w:tcPr>
          <w:p>
            <w:pPr>
              <w:pStyle w:val="14"/>
            </w:pPr>
            <w:r>
              <w:t>水费缴纳金额</w:t>
            </w:r>
          </w:p>
        </w:tc>
        <w:tc>
          <w:tcPr>
            <w:tcW w:w="2551" w:type="dxa"/>
            <w:vAlign w:val="center"/>
          </w:tcPr>
          <w:p>
            <w:pPr>
              <w:pStyle w:val="14"/>
            </w:pPr>
            <w:r>
              <w:t>&lt;10510.18万元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水费缴纳精准率</w:t>
            </w:r>
          </w:p>
        </w:tc>
        <w:tc>
          <w:tcPr>
            <w:tcW w:w="2835" w:type="dxa"/>
            <w:vAlign w:val="center"/>
          </w:tcPr>
          <w:p>
            <w:pPr>
              <w:pStyle w:val="14"/>
            </w:pPr>
            <w:r>
              <w:t>水费缴纳精准率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水费缴纳时间</w:t>
            </w:r>
          </w:p>
        </w:tc>
        <w:tc>
          <w:tcPr>
            <w:tcW w:w="2835" w:type="dxa"/>
            <w:vAlign w:val="center"/>
          </w:tcPr>
          <w:p>
            <w:pPr>
              <w:pStyle w:val="14"/>
            </w:pPr>
            <w:r>
              <w:t>水费缴纳时间</w:t>
            </w:r>
          </w:p>
        </w:tc>
        <w:tc>
          <w:tcPr>
            <w:tcW w:w="2551" w:type="dxa"/>
            <w:vAlign w:val="center"/>
          </w:tcPr>
          <w:p>
            <w:pPr>
              <w:pStyle w:val="14"/>
            </w:pPr>
            <w:r>
              <w:t>按规定时间及时缴纳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单位水价标准</w:t>
            </w:r>
          </w:p>
        </w:tc>
        <w:tc>
          <w:tcPr>
            <w:tcW w:w="2835" w:type="dxa"/>
            <w:vAlign w:val="center"/>
          </w:tcPr>
          <w:p>
            <w:pPr>
              <w:pStyle w:val="14"/>
            </w:pPr>
            <w:r>
              <w:t>单位水价标准</w:t>
            </w:r>
          </w:p>
        </w:tc>
        <w:tc>
          <w:tcPr>
            <w:tcW w:w="2551" w:type="dxa"/>
            <w:vAlign w:val="center"/>
          </w:tcPr>
          <w:p>
            <w:pPr>
              <w:pStyle w:val="14"/>
            </w:pPr>
            <w:r>
              <w:t>2.51元/立方米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长期较好的保障供水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11、2023年专项债券服务费绩效目标表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1.按时偿还2023年到期专项债券付息服务费。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付息服务费金额</w:t>
            </w:r>
          </w:p>
        </w:tc>
        <w:tc>
          <w:tcPr>
            <w:tcW w:w="2835" w:type="dxa"/>
            <w:vAlign w:val="center"/>
          </w:tcPr>
          <w:p>
            <w:pPr>
              <w:pStyle w:val="14"/>
            </w:pPr>
            <w:r>
              <w:t>2023年付息服务费金额</w:t>
            </w:r>
          </w:p>
        </w:tc>
        <w:tc>
          <w:tcPr>
            <w:tcW w:w="2551" w:type="dxa"/>
            <w:vAlign w:val="center"/>
          </w:tcPr>
          <w:p>
            <w:pPr>
              <w:pStyle w:val="14"/>
            </w:pPr>
            <w:r>
              <w:t>0.17万元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付息服务费支付率</w:t>
            </w:r>
          </w:p>
        </w:tc>
        <w:tc>
          <w:tcPr>
            <w:tcW w:w="2835" w:type="dxa"/>
            <w:vAlign w:val="center"/>
          </w:tcPr>
          <w:p>
            <w:pPr>
              <w:pStyle w:val="14"/>
            </w:pPr>
            <w:r>
              <w:t>实际支付金额占应支付金额比例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付息服务费支付时间</w:t>
            </w:r>
          </w:p>
        </w:tc>
        <w:tc>
          <w:tcPr>
            <w:tcW w:w="2835" w:type="dxa"/>
            <w:vAlign w:val="center"/>
          </w:tcPr>
          <w:p>
            <w:pPr>
              <w:pStyle w:val="14"/>
            </w:pPr>
            <w:r>
              <w:t>是否按要求及时支付付息服务费</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对应借款成本</w:t>
            </w:r>
          </w:p>
        </w:tc>
        <w:tc>
          <w:tcPr>
            <w:tcW w:w="2835" w:type="dxa"/>
            <w:vAlign w:val="center"/>
          </w:tcPr>
          <w:p>
            <w:pPr>
              <w:pStyle w:val="14"/>
            </w:pPr>
            <w:r>
              <w:t>借款本金成本</w:t>
            </w:r>
          </w:p>
        </w:tc>
        <w:tc>
          <w:tcPr>
            <w:tcW w:w="2551" w:type="dxa"/>
            <w:vAlign w:val="center"/>
          </w:tcPr>
          <w:p>
            <w:pPr>
              <w:pStyle w:val="14"/>
            </w:pPr>
            <w:r>
              <w:t>10.49亿元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及时足额支付付息服务费</w:t>
            </w:r>
          </w:p>
        </w:tc>
        <w:tc>
          <w:tcPr>
            <w:tcW w:w="2835" w:type="dxa"/>
            <w:vAlign w:val="center"/>
          </w:tcPr>
          <w:p>
            <w:pPr>
              <w:pStyle w:val="14"/>
            </w:pPr>
            <w:r>
              <w:t>是否及时足额支付未造成逾期</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市财政局满意度</w:t>
            </w:r>
          </w:p>
        </w:tc>
        <w:tc>
          <w:tcPr>
            <w:tcW w:w="2835" w:type="dxa"/>
            <w:vAlign w:val="center"/>
          </w:tcPr>
          <w:p>
            <w:pPr>
              <w:pStyle w:val="14"/>
            </w:pPr>
            <w:r>
              <w:t>市财政局对还款金额和时间的满意程度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12、2023年专项债券付息费用绩效目标表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1.按时偿还2023年到期专项债券利息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付息金额</w:t>
            </w:r>
          </w:p>
        </w:tc>
        <w:tc>
          <w:tcPr>
            <w:tcW w:w="2835" w:type="dxa"/>
            <w:vAlign w:val="center"/>
          </w:tcPr>
          <w:p>
            <w:pPr>
              <w:pStyle w:val="14"/>
            </w:pPr>
            <w:r>
              <w:t>2023年付息金额</w:t>
            </w:r>
          </w:p>
        </w:tc>
        <w:tc>
          <w:tcPr>
            <w:tcW w:w="2551" w:type="dxa"/>
            <w:vAlign w:val="center"/>
          </w:tcPr>
          <w:p>
            <w:pPr>
              <w:pStyle w:val="14"/>
            </w:pPr>
            <w:r>
              <w:t>3492万元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付息率</w:t>
            </w:r>
          </w:p>
        </w:tc>
        <w:tc>
          <w:tcPr>
            <w:tcW w:w="2835" w:type="dxa"/>
            <w:vAlign w:val="center"/>
          </w:tcPr>
          <w:p>
            <w:pPr>
              <w:pStyle w:val="14"/>
            </w:pPr>
            <w:r>
              <w:t>实际付息金额占应付息金额比例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付息时间</w:t>
            </w:r>
          </w:p>
        </w:tc>
        <w:tc>
          <w:tcPr>
            <w:tcW w:w="2835" w:type="dxa"/>
            <w:vAlign w:val="center"/>
          </w:tcPr>
          <w:p>
            <w:pPr>
              <w:pStyle w:val="14"/>
            </w:pPr>
            <w:r>
              <w:t>是否在到期前及时还款</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对应借款成本</w:t>
            </w:r>
          </w:p>
        </w:tc>
        <w:tc>
          <w:tcPr>
            <w:tcW w:w="2835" w:type="dxa"/>
            <w:vAlign w:val="center"/>
          </w:tcPr>
          <w:p>
            <w:pPr>
              <w:pStyle w:val="14"/>
            </w:pPr>
            <w:r>
              <w:t>借款本金成本</w:t>
            </w:r>
          </w:p>
        </w:tc>
        <w:tc>
          <w:tcPr>
            <w:tcW w:w="2551" w:type="dxa"/>
            <w:vAlign w:val="center"/>
          </w:tcPr>
          <w:p>
            <w:pPr>
              <w:pStyle w:val="14"/>
            </w:pPr>
            <w:r>
              <w:t>10.49亿元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及时足额付息</w:t>
            </w:r>
          </w:p>
        </w:tc>
        <w:tc>
          <w:tcPr>
            <w:tcW w:w="2835" w:type="dxa"/>
            <w:vAlign w:val="center"/>
          </w:tcPr>
          <w:p>
            <w:pPr>
              <w:pStyle w:val="14"/>
            </w:pPr>
            <w:r>
              <w:t>是否及时足额付息未造成逾期</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市财政局满意度</w:t>
            </w:r>
          </w:p>
        </w:tc>
        <w:tc>
          <w:tcPr>
            <w:tcW w:w="2835" w:type="dxa"/>
            <w:vAlign w:val="center"/>
          </w:tcPr>
          <w:p>
            <w:pPr>
              <w:pStyle w:val="14"/>
            </w:pPr>
            <w:r>
              <w:t>市财政局对还款金额和时间的满意程度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13、洨河鹿泉段治理工程（一期）绩效目标表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1.完成河道疏浚20.24千米，改善生态环境，对发挥防洪、固沙、降低污染、增加湿度的良好作用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完成河道疏浚的长度</w:t>
            </w:r>
          </w:p>
        </w:tc>
        <w:tc>
          <w:tcPr>
            <w:tcW w:w="2835" w:type="dxa"/>
            <w:vAlign w:val="center"/>
          </w:tcPr>
          <w:p>
            <w:pPr>
              <w:pStyle w:val="14"/>
            </w:pPr>
            <w:r>
              <w:t>完成河道疏浚长度占总长度</w:t>
            </w:r>
          </w:p>
        </w:tc>
        <w:tc>
          <w:tcPr>
            <w:tcW w:w="2551" w:type="dxa"/>
            <w:vAlign w:val="center"/>
          </w:tcPr>
          <w:p>
            <w:pPr>
              <w:pStyle w:val="14"/>
            </w:pPr>
            <w:r>
              <w:t>≥20.24千米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完成护坡防护的长度</w:t>
            </w:r>
          </w:p>
        </w:tc>
        <w:tc>
          <w:tcPr>
            <w:tcW w:w="2835" w:type="dxa"/>
            <w:vAlign w:val="center"/>
          </w:tcPr>
          <w:p>
            <w:pPr>
              <w:pStyle w:val="14"/>
            </w:pPr>
            <w:r>
              <w:t>完成护坡防护长度占总长度</w:t>
            </w:r>
          </w:p>
        </w:tc>
        <w:tc>
          <w:tcPr>
            <w:tcW w:w="2551" w:type="dxa"/>
            <w:vAlign w:val="center"/>
          </w:tcPr>
          <w:p>
            <w:pPr>
              <w:pStyle w:val="14"/>
            </w:pPr>
            <w:r>
              <w:t>≥11.35千米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其他费用完成率</w:t>
            </w:r>
          </w:p>
        </w:tc>
        <w:tc>
          <w:tcPr>
            <w:tcW w:w="2835" w:type="dxa"/>
            <w:vAlign w:val="center"/>
          </w:tcPr>
          <w:p>
            <w:pPr>
              <w:pStyle w:val="14"/>
            </w:pPr>
            <w:r>
              <w:t>已支付费用占费用的比例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按时完成疏浚、建筑物、护坡防护时间</w:t>
            </w:r>
          </w:p>
        </w:tc>
        <w:tc>
          <w:tcPr>
            <w:tcW w:w="2835" w:type="dxa"/>
            <w:vAlign w:val="center"/>
          </w:tcPr>
          <w:p>
            <w:pPr>
              <w:pStyle w:val="14"/>
            </w:pPr>
            <w:r>
              <w:t>按时完成疏浚、建筑物、护坡防护时间</w:t>
            </w:r>
          </w:p>
        </w:tc>
        <w:tc>
          <w:tcPr>
            <w:tcW w:w="2551" w:type="dxa"/>
            <w:vAlign w:val="center"/>
          </w:tcPr>
          <w:p>
            <w:pPr>
              <w:pStyle w:val="14"/>
            </w:pPr>
            <w:r>
              <w:t>按时完成</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完成该工程部分勘测设计、监理所需成本</w:t>
            </w:r>
          </w:p>
        </w:tc>
        <w:tc>
          <w:tcPr>
            <w:tcW w:w="2835" w:type="dxa"/>
            <w:vAlign w:val="center"/>
          </w:tcPr>
          <w:p>
            <w:pPr>
              <w:pStyle w:val="14"/>
            </w:pPr>
            <w:r>
              <w:t>完成该工程部分勘测设计、监理所需成本</w:t>
            </w:r>
          </w:p>
        </w:tc>
        <w:tc>
          <w:tcPr>
            <w:tcW w:w="2551" w:type="dxa"/>
            <w:vAlign w:val="center"/>
          </w:tcPr>
          <w:p>
            <w:pPr>
              <w:pStyle w:val="14"/>
            </w:pPr>
            <w:r>
              <w:t>≤60万元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工程验收合格率</w:t>
            </w:r>
          </w:p>
        </w:tc>
        <w:tc>
          <w:tcPr>
            <w:tcW w:w="2835" w:type="dxa"/>
            <w:vAlign w:val="center"/>
          </w:tcPr>
          <w:p>
            <w:pPr>
              <w:pStyle w:val="14"/>
            </w:pPr>
            <w:r>
              <w:t>达到验收标准的工程量占工程总量的比例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有效改善生态环境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有效改善生态环境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14、洨河鹿泉段治理工程（一期）绩效目标表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1.完成河道疏浚20.24千米，改善生态环境，对发挥防洪、固沙、降低污染、增加湿度的良好作用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完成河道疏浚的长度</w:t>
            </w:r>
          </w:p>
        </w:tc>
        <w:tc>
          <w:tcPr>
            <w:tcW w:w="2835" w:type="dxa"/>
            <w:vAlign w:val="center"/>
          </w:tcPr>
          <w:p>
            <w:pPr>
              <w:pStyle w:val="14"/>
            </w:pPr>
            <w:r>
              <w:t>完成河道疏浚长度占总长度</w:t>
            </w:r>
          </w:p>
        </w:tc>
        <w:tc>
          <w:tcPr>
            <w:tcW w:w="2551" w:type="dxa"/>
            <w:vAlign w:val="center"/>
          </w:tcPr>
          <w:p>
            <w:pPr>
              <w:pStyle w:val="14"/>
            </w:pPr>
            <w:r>
              <w:t>≥20.24千米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完成护坡防护的长度</w:t>
            </w:r>
          </w:p>
        </w:tc>
        <w:tc>
          <w:tcPr>
            <w:tcW w:w="2835" w:type="dxa"/>
            <w:vAlign w:val="center"/>
          </w:tcPr>
          <w:p>
            <w:pPr>
              <w:pStyle w:val="14"/>
            </w:pPr>
            <w:r>
              <w:t>完成护坡防护长度占总长度</w:t>
            </w:r>
          </w:p>
        </w:tc>
        <w:tc>
          <w:tcPr>
            <w:tcW w:w="2551" w:type="dxa"/>
            <w:vAlign w:val="center"/>
          </w:tcPr>
          <w:p>
            <w:pPr>
              <w:pStyle w:val="14"/>
            </w:pPr>
            <w:r>
              <w:t>≥11.35千米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其他费用完成率</w:t>
            </w:r>
          </w:p>
        </w:tc>
        <w:tc>
          <w:tcPr>
            <w:tcW w:w="2835" w:type="dxa"/>
            <w:vAlign w:val="center"/>
          </w:tcPr>
          <w:p>
            <w:pPr>
              <w:pStyle w:val="14"/>
            </w:pPr>
            <w:r>
              <w:t>已支付费用占费用的比例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按时完成疏浚、建筑物、护坡防护时间</w:t>
            </w:r>
          </w:p>
        </w:tc>
        <w:tc>
          <w:tcPr>
            <w:tcW w:w="2835" w:type="dxa"/>
            <w:vAlign w:val="center"/>
          </w:tcPr>
          <w:p>
            <w:pPr>
              <w:pStyle w:val="14"/>
            </w:pPr>
            <w:r>
              <w:t>按时完成疏浚、建筑物、护坡防护时间</w:t>
            </w:r>
          </w:p>
        </w:tc>
        <w:tc>
          <w:tcPr>
            <w:tcW w:w="2551" w:type="dxa"/>
            <w:vAlign w:val="center"/>
          </w:tcPr>
          <w:p>
            <w:pPr>
              <w:pStyle w:val="14"/>
            </w:pPr>
            <w:r>
              <w:t>按时完成</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完成该工程部分勘测设计、监理所需成本</w:t>
            </w:r>
          </w:p>
        </w:tc>
        <w:tc>
          <w:tcPr>
            <w:tcW w:w="2835" w:type="dxa"/>
            <w:vAlign w:val="center"/>
          </w:tcPr>
          <w:p>
            <w:pPr>
              <w:pStyle w:val="14"/>
            </w:pPr>
            <w:r>
              <w:t>完成该工程部分勘测设计、监理所需成本</w:t>
            </w:r>
          </w:p>
        </w:tc>
        <w:tc>
          <w:tcPr>
            <w:tcW w:w="2551" w:type="dxa"/>
            <w:vAlign w:val="center"/>
          </w:tcPr>
          <w:p>
            <w:pPr>
              <w:pStyle w:val="14"/>
            </w:pPr>
            <w:r>
              <w:t>≤60万元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达到验收标准的工程量占工程总量的比例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有效改善生态环境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有效改善生态环境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15、洨河鹿泉段治理工程（一期）及洨河上寨村西桥及北故邑村东桥工程绩效目标表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河道疏浚长度</w:t>
            </w:r>
          </w:p>
        </w:tc>
        <w:tc>
          <w:tcPr>
            <w:tcW w:w="2835" w:type="dxa"/>
            <w:vAlign w:val="center"/>
          </w:tcPr>
          <w:p>
            <w:pPr>
              <w:pStyle w:val="14"/>
            </w:pPr>
            <w:r>
              <w:t>洨河鹿泉段河道疏浚长度</w:t>
            </w:r>
          </w:p>
        </w:tc>
        <w:tc>
          <w:tcPr>
            <w:tcW w:w="2551" w:type="dxa"/>
            <w:vAlign w:val="center"/>
          </w:tcPr>
          <w:p>
            <w:pPr>
              <w:pStyle w:val="14"/>
            </w:pPr>
            <w:r>
              <w:t>≥20.24千米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建设护坡防护长度</w:t>
            </w:r>
          </w:p>
        </w:tc>
        <w:tc>
          <w:tcPr>
            <w:tcW w:w="2835" w:type="dxa"/>
            <w:vAlign w:val="center"/>
          </w:tcPr>
          <w:p>
            <w:pPr>
              <w:pStyle w:val="14"/>
            </w:pPr>
            <w:r>
              <w:t>洨河鹿泉段护坡防护长度</w:t>
            </w:r>
          </w:p>
        </w:tc>
        <w:tc>
          <w:tcPr>
            <w:tcW w:w="2551" w:type="dxa"/>
            <w:vAlign w:val="center"/>
          </w:tcPr>
          <w:p>
            <w:pPr>
              <w:pStyle w:val="14"/>
            </w:pPr>
            <w:r>
              <w:t>≥11.35千米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建设建筑物个数</w:t>
            </w:r>
          </w:p>
        </w:tc>
        <w:tc>
          <w:tcPr>
            <w:tcW w:w="2835" w:type="dxa"/>
            <w:vAlign w:val="center"/>
          </w:tcPr>
          <w:p>
            <w:pPr>
              <w:pStyle w:val="14"/>
            </w:pPr>
            <w:r>
              <w:t>洨河鹿泉段建设建筑物个数</w:t>
            </w:r>
          </w:p>
        </w:tc>
        <w:tc>
          <w:tcPr>
            <w:tcW w:w="2551" w:type="dxa"/>
            <w:vAlign w:val="center"/>
          </w:tcPr>
          <w:p>
            <w:pPr>
              <w:pStyle w:val="14"/>
            </w:pPr>
            <w:r>
              <w:t>≥9处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洨河治理工程完工时间</w:t>
            </w:r>
          </w:p>
        </w:tc>
        <w:tc>
          <w:tcPr>
            <w:tcW w:w="2835" w:type="dxa"/>
            <w:vAlign w:val="center"/>
          </w:tcPr>
          <w:p>
            <w:pPr>
              <w:pStyle w:val="14"/>
            </w:pPr>
            <w:r>
              <w:t>洨河治理鹿泉段项目按计划完工时间</w:t>
            </w:r>
          </w:p>
        </w:tc>
        <w:tc>
          <w:tcPr>
            <w:tcW w:w="2551" w:type="dxa"/>
            <w:vAlign w:val="center"/>
          </w:tcPr>
          <w:p>
            <w:pPr>
              <w:pStyle w:val="14"/>
            </w:pPr>
            <w:r>
              <w:t>2022年11月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洨河治理工程验收合格任务占总任务的比例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洨河鹿泉段治理工程（一期）工程部分成本</w:t>
            </w:r>
          </w:p>
        </w:tc>
        <w:tc>
          <w:tcPr>
            <w:tcW w:w="2835" w:type="dxa"/>
            <w:vAlign w:val="center"/>
          </w:tcPr>
          <w:p>
            <w:pPr>
              <w:pStyle w:val="14"/>
            </w:pPr>
            <w:r>
              <w:t>洨河鹿泉段治理工程（一期）工程部分成本</w:t>
            </w:r>
          </w:p>
        </w:tc>
        <w:tc>
          <w:tcPr>
            <w:tcW w:w="2551" w:type="dxa"/>
            <w:vAlign w:val="center"/>
          </w:tcPr>
          <w:p>
            <w:pPr>
              <w:pStyle w:val="14"/>
            </w:pPr>
            <w:r>
              <w:t>1614.27万元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受益村数量</w:t>
            </w:r>
          </w:p>
        </w:tc>
        <w:tc>
          <w:tcPr>
            <w:tcW w:w="2835" w:type="dxa"/>
            <w:vAlign w:val="center"/>
          </w:tcPr>
          <w:p>
            <w:pPr>
              <w:pStyle w:val="14"/>
            </w:pPr>
            <w:r>
              <w:t>洨河治理涉及受益村数量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16、洨河鹿泉段治理工程（一期）及洨河上寨村西桥及北故邑村东桥工程（2022）绩效目标表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河道疏浚长度</w:t>
            </w:r>
          </w:p>
        </w:tc>
        <w:tc>
          <w:tcPr>
            <w:tcW w:w="2835" w:type="dxa"/>
            <w:vAlign w:val="center"/>
          </w:tcPr>
          <w:p>
            <w:pPr>
              <w:pStyle w:val="14"/>
            </w:pPr>
            <w:r>
              <w:t>洨河鹿泉段河道疏浚长度</w:t>
            </w:r>
          </w:p>
        </w:tc>
        <w:tc>
          <w:tcPr>
            <w:tcW w:w="2551" w:type="dxa"/>
            <w:vAlign w:val="center"/>
          </w:tcPr>
          <w:p>
            <w:pPr>
              <w:pStyle w:val="14"/>
            </w:pPr>
            <w:r>
              <w:t>≥20.24千米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建设护坡防护长度</w:t>
            </w:r>
          </w:p>
        </w:tc>
        <w:tc>
          <w:tcPr>
            <w:tcW w:w="2835" w:type="dxa"/>
            <w:vAlign w:val="center"/>
          </w:tcPr>
          <w:p>
            <w:pPr>
              <w:pStyle w:val="14"/>
            </w:pPr>
            <w:r>
              <w:t>洨河鹿泉段护坡防护长度</w:t>
            </w:r>
          </w:p>
        </w:tc>
        <w:tc>
          <w:tcPr>
            <w:tcW w:w="2551" w:type="dxa"/>
            <w:vAlign w:val="center"/>
          </w:tcPr>
          <w:p>
            <w:pPr>
              <w:pStyle w:val="14"/>
            </w:pPr>
            <w:r>
              <w:t>≥11.35千米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建设建筑物个数</w:t>
            </w:r>
          </w:p>
        </w:tc>
        <w:tc>
          <w:tcPr>
            <w:tcW w:w="2835" w:type="dxa"/>
            <w:vAlign w:val="center"/>
          </w:tcPr>
          <w:p>
            <w:pPr>
              <w:pStyle w:val="14"/>
            </w:pPr>
            <w:r>
              <w:t>洨河鹿泉段建设建筑物个数</w:t>
            </w:r>
          </w:p>
        </w:tc>
        <w:tc>
          <w:tcPr>
            <w:tcW w:w="2551" w:type="dxa"/>
            <w:vAlign w:val="center"/>
          </w:tcPr>
          <w:p>
            <w:pPr>
              <w:pStyle w:val="14"/>
            </w:pPr>
            <w:r>
              <w:t>≥9处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洨河治理工程完工时间</w:t>
            </w:r>
          </w:p>
        </w:tc>
        <w:tc>
          <w:tcPr>
            <w:tcW w:w="2835" w:type="dxa"/>
            <w:vAlign w:val="center"/>
          </w:tcPr>
          <w:p>
            <w:pPr>
              <w:pStyle w:val="14"/>
            </w:pPr>
            <w:r>
              <w:t>洨河治理鹿泉段项目按计划完工时间</w:t>
            </w:r>
          </w:p>
        </w:tc>
        <w:tc>
          <w:tcPr>
            <w:tcW w:w="2551" w:type="dxa"/>
            <w:vAlign w:val="center"/>
          </w:tcPr>
          <w:p>
            <w:pPr>
              <w:pStyle w:val="14"/>
            </w:pPr>
            <w:r>
              <w:t>2022年11月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洨河治理工程验收合格任务占总任务的比例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洨河鹿泉段治理工程（一期）工程部分成本</w:t>
            </w:r>
          </w:p>
        </w:tc>
        <w:tc>
          <w:tcPr>
            <w:tcW w:w="2835" w:type="dxa"/>
            <w:vAlign w:val="center"/>
          </w:tcPr>
          <w:p>
            <w:pPr>
              <w:pStyle w:val="14"/>
            </w:pPr>
            <w:r>
              <w:t>洨河鹿泉段治理工程（一期）工程部分成本</w:t>
            </w:r>
          </w:p>
        </w:tc>
        <w:tc>
          <w:tcPr>
            <w:tcW w:w="2551" w:type="dxa"/>
            <w:vAlign w:val="center"/>
          </w:tcPr>
          <w:p>
            <w:pPr>
              <w:pStyle w:val="14"/>
            </w:pPr>
            <w:r>
              <w:t>1614.27万元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受益村数量</w:t>
            </w:r>
          </w:p>
        </w:tc>
        <w:tc>
          <w:tcPr>
            <w:tcW w:w="2835" w:type="dxa"/>
            <w:vAlign w:val="center"/>
          </w:tcPr>
          <w:p>
            <w:pPr>
              <w:pStyle w:val="14"/>
            </w:pPr>
            <w:r>
              <w:t>洨河治理涉及受益村数量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2835" w:type="dxa"/>
            <w:vAlign w:val="center"/>
          </w:tcPr>
          <w:p>
            <w:pPr>
              <w:pStyle w:val="14"/>
            </w:pPr>
            <w:r>
              <w:t>改善生态环境，对发挥防洪、固沙、降低污染、增加湿度的良好作用</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受益群众的满意度</w:t>
            </w:r>
          </w:p>
        </w:tc>
        <w:tc>
          <w:tcPr>
            <w:tcW w:w="2835" w:type="dxa"/>
            <w:vAlign w:val="center"/>
          </w:tcPr>
          <w:p>
            <w:pPr>
              <w:pStyle w:val="14"/>
            </w:pPr>
            <w:r>
              <w:t>收益乡镇对河道治理的满意度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17、《鹿泉区水资源综合规划（2021-2030年）》编制费绩效目标表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完成规划编制的数量</w:t>
            </w:r>
          </w:p>
        </w:tc>
        <w:tc>
          <w:tcPr>
            <w:tcW w:w="2835" w:type="dxa"/>
            <w:vAlign w:val="center"/>
          </w:tcPr>
          <w:p>
            <w:pPr>
              <w:pStyle w:val="14"/>
            </w:pPr>
            <w:r>
              <w:t>完成鹿泉区《石家庄市鹿泉区水资源综合规划（2021-2030)》编制数量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规划编制通过率</w:t>
            </w:r>
          </w:p>
        </w:tc>
        <w:tc>
          <w:tcPr>
            <w:tcW w:w="2835" w:type="dxa"/>
            <w:vAlign w:val="center"/>
          </w:tcPr>
          <w:p>
            <w:pPr>
              <w:pStyle w:val="14"/>
            </w:pPr>
            <w:r>
              <w:t>水资源综合规划编制通过专家技术审查及政府批准占总出具数量的比率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规划编制完成时间</w:t>
            </w:r>
          </w:p>
        </w:tc>
        <w:tc>
          <w:tcPr>
            <w:tcW w:w="2835" w:type="dxa"/>
            <w:vAlign w:val="center"/>
          </w:tcPr>
          <w:p>
            <w:pPr>
              <w:pStyle w:val="14"/>
            </w:pPr>
            <w:r>
              <w:t>编制《鹿泉区水资源综合规划（2021-2030年）》完成时限</w:t>
            </w:r>
          </w:p>
        </w:tc>
        <w:tc>
          <w:tcPr>
            <w:tcW w:w="2551" w:type="dxa"/>
            <w:vAlign w:val="center"/>
          </w:tcPr>
          <w:p>
            <w:pPr>
              <w:pStyle w:val="14"/>
            </w:pPr>
            <w:r>
              <w:t>2021年10月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水资源规划编制成本</w:t>
            </w:r>
          </w:p>
        </w:tc>
        <w:tc>
          <w:tcPr>
            <w:tcW w:w="2835" w:type="dxa"/>
            <w:vAlign w:val="center"/>
          </w:tcPr>
          <w:p>
            <w:pPr>
              <w:pStyle w:val="14"/>
            </w:pPr>
            <w:r>
              <w:t>完成《石家庄市鹿泉区水资源综合规划（2021-2030)》的编制所需成本</w:t>
            </w:r>
          </w:p>
        </w:tc>
        <w:tc>
          <w:tcPr>
            <w:tcW w:w="2551" w:type="dxa"/>
            <w:vAlign w:val="center"/>
          </w:tcPr>
          <w:p>
            <w:pPr>
              <w:pStyle w:val="14"/>
            </w:pPr>
            <w:r>
              <w:t>≤29.5万元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促进水资源科学开发利用</w:t>
            </w:r>
          </w:p>
        </w:tc>
        <w:tc>
          <w:tcPr>
            <w:tcW w:w="2835" w:type="dxa"/>
            <w:vAlign w:val="center"/>
          </w:tcPr>
          <w:p>
            <w:pPr>
              <w:pStyle w:val="14"/>
            </w:pPr>
            <w:r>
              <w:t>为我区2021-2030年水资源管理制度，优化配置水资源，实现水资源的可持续利用及节水优先强化我区节约用水。</w:t>
            </w:r>
          </w:p>
        </w:tc>
        <w:tc>
          <w:tcPr>
            <w:tcW w:w="2551" w:type="dxa"/>
            <w:vAlign w:val="center"/>
          </w:tcPr>
          <w:p>
            <w:pPr>
              <w:pStyle w:val="14"/>
            </w:pPr>
            <w:r>
              <w:t>促进水资源科学开发利用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18、方台沟防洪治理项目（一期）配套资金（2022）绩效目标表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1.防洪治理自下聂庄塘坝溢洪道处至河道与石柏南大街交叉口2km，保护植被、水质和自然景观。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防洪治理范围</w:t>
            </w:r>
          </w:p>
        </w:tc>
        <w:tc>
          <w:tcPr>
            <w:tcW w:w="2835" w:type="dxa"/>
            <w:vAlign w:val="center"/>
          </w:tcPr>
          <w:p>
            <w:pPr>
              <w:pStyle w:val="14"/>
            </w:pPr>
            <w:r>
              <w:t>方台沟中支防洪治理范围</w:t>
            </w:r>
          </w:p>
        </w:tc>
        <w:tc>
          <w:tcPr>
            <w:tcW w:w="2551" w:type="dxa"/>
            <w:vAlign w:val="center"/>
          </w:tcPr>
          <w:p>
            <w:pPr>
              <w:pStyle w:val="14"/>
            </w:pPr>
            <w:r>
              <w:t>≥2km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方台沟防洪治理项目完工时间</w:t>
            </w:r>
          </w:p>
        </w:tc>
        <w:tc>
          <w:tcPr>
            <w:tcW w:w="2835" w:type="dxa"/>
            <w:vAlign w:val="center"/>
          </w:tcPr>
          <w:p>
            <w:pPr>
              <w:pStyle w:val="14"/>
            </w:pPr>
            <w:r>
              <w:t>方台沟防洪治理项目完工时间</w:t>
            </w:r>
          </w:p>
        </w:tc>
        <w:tc>
          <w:tcPr>
            <w:tcW w:w="2551" w:type="dxa"/>
            <w:vAlign w:val="center"/>
          </w:tcPr>
          <w:p>
            <w:pPr>
              <w:pStyle w:val="14"/>
            </w:pPr>
            <w:r>
              <w:t>2021年12月底前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方台沟防洪治理项目</w:t>
            </w:r>
          </w:p>
        </w:tc>
        <w:tc>
          <w:tcPr>
            <w:tcW w:w="2835" w:type="dxa"/>
            <w:vAlign w:val="center"/>
          </w:tcPr>
          <w:p>
            <w:pPr>
              <w:pStyle w:val="14"/>
            </w:pPr>
            <w:r>
              <w:t>方台沟防洪治理项目控制范围</w:t>
            </w:r>
          </w:p>
        </w:tc>
        <w:tc>
          <w:tcPr>
            <w:tcW w:w="2551" w:type="dxa"/>
            <w:vAlign w:val="center"/>
          </w:tcPr>
          <w:p>
            <w:pPr>
              <w:pStyle w:val="14"/>
            </w:pPr>
            <w:r>
              <w:t>≤198.06万元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生态环境可持续发展</w:t>
            </w:r>
          </w:p>
        </w:tc>
        <w:tc>
          <w:tcPr>
            <w:tcW w:w="2835" w:type="dxa"/>
            <w:vAlign w:val="center"/>
          </w:tcPr>
          <w:p>
            <w:pPr>
              <w:pStyle w:val="14"/>
            </w:pPr>
            <w:r>
              <w:t>减免山洪灾害对本地生态环境的破坏，较少水土流失，保护了该地宝贵的土地资源，保护了植被、水质和自然景观。</w:t>
            </w:r>
          </w:p>
        </w:tc>
        <w:tc>
          <w:tcPr>
            <w:tcW w:w="2551" w:type="dxa"/>
            <w:vAlign w:val="center"/>
          </w:tcPr>
          <w:p>
            <w:pPr>
              <w:pStyle w:val="14"/>
            </w:pPr>
            <w:r>
              <w:t>生态环境可持续发展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19、方台沟防洪治理项目配套资金绩效目标表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1.防洪治理自下聂庄塘坝溢洪道处至河道与石柏南大街交叉口2km，保护植被、水质和自然景观。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防洪治理范围</w:t>
            </w:r>
          </w:p>
        </w:tc>
        <w:tc>
          <w:tcPr>
            <w:tcW w:w="2835" w:type="dxa"/>
            <w:vAlign w:val="center"/>
          </w:tcPr>
          <w:p>
            <w:pPr>
              <w:pStyle w:val="14"/>
            </w:pPr>
            <w:r>
              <w:t>方台沟中支防洪治理范围</w:t>
            </w:r>
          </w:p>
        </w:tc>
        <w:tc>
          <w:tcPr>
            <w:tcW w:w="2551" w:type="dxa"/>
            <w:vAlign w:val="center"/>
          </w:tcPr>
          <w:p>
            <w:pPr>
              <w:pStyle w:val="14"/>
            </w:pPr>
            <w:r>
              <w:t>≥2km</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方台沟防洪治理项目完工时间</w:t>
            </w:r>
          </w:p>
        </w:tc>
        <w:tc>
          <w:tcPr>
            <w:tcW w:w="2835" w:type="dxa"/>
            <w:vAlign w:val="center"/>
          </w:tcPr>
          <w:p>
            <w:pPr>
              <w:pStyle w:val="14"/>
            </w:pPr>
            <w:r>
              <w:t>方台沟防洪治理项目完工时间</w:t>
            </w:r>
          </w:p>
        </w:tc>
        <w:tc>
          <w:tcPr>
            <w:tcW w:w="2551" w:type="dxa"/>
            <w:vAlign w:val="center"/>
          </w:tcPr>
          <w:p>
            <w:pPr>
              <w:pStyle w:val="14"/>
            </w:pPr>
            <w:r>
              <w:t>2021年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方台沟治理项目部分成本</w:t>
            </w:r>
          </w:p>
        </w:tc>
        <w:tc>
          <w:tcPr>
            <w:tcW w:w="2835" w:type="dxa"/>
            <w:vAlign w:val="center"/>
          </w:tcPr>
          <w:p>
            <w:pPr>
              <w:pStyle w:val="14"/>
            </w:pPr>
            <w:r>
              <w:t>方台沟治理项目部分成本</w:t>
            </w:r>
          </w:p>
        </w:tc>
        <w:tc>
          <w:tcPr>
            <w:tcW w:w="2551" w:type="dxa"/>
            <w:vAlign w:val="center"/>
          </w:tcPr>
          <w:p>
            <w:pPr>
              <w:pStyle w:val="14"/>
            </w:pPr>
            <w:r>
              <w:t>229.2万元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生态环境可持续发展</w:t>
            </w:r>
          </w:p>
        </w:tc>
        <w:tc>
          <w:tcPr>
            <w:tcW w:w="2835" w:type="dxa"/>
            <w:vAlign w:val="center"/>
          </w:tcPr>
          <w:p>
            <w:pPr>
              <w:pStyle w:val="14"/>
            </w:pPr>
            <w:r>
              <w:t>减免山洪灾害对本地生态环境的破坏，较少水土流失，保护了该地宝贵的土地资源，保护了植被、水质和自然景观。</w:t>
            </w:r>
          </w:p>
        </w:tc>
        <w:tc>
          <w:tcPr>
            <w:tcW w:w="2551" w:type="dxa"/>
            <w:vAlign w:val="center"/>
          </w:tcPr>
          <w:p>
            <w:pPr>
              <w:pStyle w:val="14"/>
            </w:pPr>
            <w:r>
              <w:t>生态环境可持续发展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20、防汛经费及物资储备费绩效目标表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本次资金主要用于防汛防护用品购置、汛期租车、防汛宣传资料印制及防汛储备物资6万个编织袋、5000平米土工布、3套水上机器人，保证宣传防汛知识100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防汛宣传次数</w:t>
            </w:r>
          </w:p>
        </w:tc>
        <w:tc>
          <w:tcPr>
            <w:tcW w:w="2835" w:type="dxa"/>
            <w:vAlign w:val="center"/>
          </w:tcPr>
          <w:p>
            <w:pPr>
              <w:pStyle w:val="14"/>
            </w:pPr>
            <w:r>
              <w:t>完成防汛知识宣传次数</w:t>
            </w:r>
          </w:p>
        </w:tc>
        <w:tc>
          <w:tcPr>
            <w:tcW w:w="2551" w:type="dxa"/>
            <w:vAlign w:val="center"/>
          </w:tcPr>
          <w:p>
            <w:pPr>
              <w:pStyle w:val="14"/>
            </w:pPr>
            <w:r>
              <w:t>≥100次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购买编织袋的数量</w:t>
            </w:r>
          </w:p>
        </w:tc>
        <w:tc>
          <w:tcPr>
            <w:tcW w:w="2835" w:type="dxa"/>
            <w:vAlign w:val="center"/>
          </w:tcPr>
          <w:p>
            <w:pPr>
              <w:pStyle w:val="14"/>
            </w:pPr>
            <w:r>
              <w:t>购买编织袋的数量</w:t>
            </w:r>
          </w:p>
        </w:tc>
        <w:tc>
          <w:tcPr>
            <w:tcW w:w="2551" w:type="dxa"/>
            <w:vAlign w:val="center"/>
          </w:tcPr>
          <w:p>
            <w:pPr>
              <w:pStyle w:val="14"/>
            </w:pPr>
            <w:r>
              <w:t>6万个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购买土工布的数量</w:t>
            </w:r>
          </w:p>
        </w:tc>
        <w:tc>
          <w:tcPr>
            <w:tcW w:w="2835" w:type="dxa"/>
            <w:vAlign w:val="center"/>
          </w:tcPr>
          <w:p>
            <w:pPr>
              <w:pStyle w:val="14"/>
            </w:pPr>
            <w:r>
              <w:t>购买土工布的数量</w:t>
            </w:r>
          </w:p>
        </w:tc>
        <w:tc>
          <w:tcPr>
            <w:tcW w:w="2551" w:type="dxa"/>
            <w:vAlign w:val="center"/>
          </w:tcPr>
          <w:p>
            <w:pPr>
              <w:pStyle w:val="14"/>
            </w:pPr>
            <w:r>
              <w:t>5000平方米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购买水上救援机器人的数量</w:t>
            </w:r>
          </w:p>
        </w:tc>
        <w:tc>
          <w:tcPr>
            <w:tcW w:w="2835" w:type="dxa"/>
            <w:vAlign w:val="center"/>
          </w:tcPr>
          <w:p>
            <w:pPr>
              <w:pStyle w:val="14"/>
            </w:pPr>
            <w:r>
              <w:t>购买水上救援机器人的数量</w:t>
            </w:r>
          </w:p>
        </w:tc>
        <w:tc>
          <w:tcPr>
            <w:tcW w:w="2551" w:type="dxa"/>
            <w:vAlign w:val="center"/>
          </w:tcPr>
          <w:p>
            <w:pPr>
              <w:pStyle w:val="14"/>
            </w:pPr>
            <w:r>
              <w:t>3套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防汛工作租车月数</w:t>
            </w:r>
          </w:p>
        </w:tc>
        <w:tc>
          <w:tcPr>
            <w:tcW w:w="2835" w:type="dxa"/>
            <w:vAlign w:val="center"/>
          </w:tcPr>
          <w:p>
            <w:pPr>
              <w:pStyle w:val="14"/>
            </w:pPr>
            <w:r>
              <w:t>防汛工作租车月数</w:t>
            </w:r>
          </w:p>
        </w:tc>
        <w:tc>
          <w:tcPr>
            <w:tcW w:w="2551" w:type="dxa"/>
            <w:vAlign w:val="center"/>
          </w:tcPr>
          <w:p>
            <w:pPr>
              <w:pStyle w:val="14"/>
            </w:pPr>
            <w:r>
              <w:t>≥5个月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储备物资购置质量合格率</w:t>
            </w:r>
          </w:p>
        </w:tc>
        <w:tc>
          <w:tcPr>
            <w:tcW w:w="2835" w:type="dxa"/>
            <w:vAlign w:val="center"/>
          </w:tcPr>
          <w:p>
            <w:pPr>
              <w:pStyle w:val="14"/>
            </w:pPr>
            <w:r>
              <w:t>防汛储备物资购置质量合格率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完成储备物资购置时间</w:t>
            </w:r>
          </w:p>
        </w:tc>
        <w:tc>
          <w:tcPr>
            <w:tcW w:w="2835" w:type="dxa"/>
            <w:vAlign w:val="center"/>
          </w:tcPr>
          <w:p>
            <w:pPr>
              <w:pStyle w:val="14"/>
            </w:pPr>
            <w:r>
              <w:t>完成防汛储备物资购置时间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防汛及物资储备成本</w:t>
            </w:r>
          </w:p>
        </w:tc>
        <w:tc>
          <w:tcPr>
            <w:tcW w:w="2835" w:type="dxa"/>
            <w:vAlign w:val="center"/>
          </w:tcPr>
          <w:p>
            <w:pPr>
              <w:pStyle w:val="14"/>
            </w:pPr>
            <w:r>
              <w:t>防汛及物资储备成本</w:t>
            </w:r>
          </w:p>
        </w:tc>
        <w:tc>
          <w:tcPr>
            <w:tcW w:w="2551" w:type="dxa"/>
            <w:vAlign w:val="center"/>
          </w:tcPr>
          <w:p>
            <w:pPr>
              <w:pStyle w:val="14"/>
            </w:pPr>
            <w:r>
              <w:t>≤25万元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汛期租车成本</w:t>
            </w:r>
          </w:p>
        </w:tc>
        <w:tc>
          <w:tcPr>
            <w:tcW w:w="2835" w:type="dxa"/>
            <w:vAlign w:val="center"/>
          </w:tcPr>
          <w:p>
            <w:pPr>
              <w:pStyle w:val="14"/>
            </w:pPr>
            <w:r>
              <w:t>汛期每天租车成本</w:t>
            </w:r>
          </w:p>
        </w:tc>
        <w:tc>
          <w:tcPr>
            <w:tcW w:w="2551" w:type="dxa"/>
            <w:vAlign w:val="center"/>
          </w:tcPr>
          <w:p>
            <w:pPr>
              <w:pStyle w:val="14"/>
            </w:pPr>
            <w:r>
              <w:t>≤200元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印制宣传资料所需成本</w:t>
            </w:r>
          </w:p>
        </w:tc>
        <w:tc>
          <w:tcPr>
            <w:tcW w:w="2835" w:type="dxa"/>
            <w:vAlign w:val="center"/>
          </w:tcPr>
          <w:p>
            <w:pPr>
              <w:pStyle w:val="14"/>
            </w:pPr>
            <w:r>
              <w:t>印制宣传资料所需成本</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提升防汛物资储备能力</w:t>
            </w:r>
          </w:p>
        </w:tc>
        <w:tc>
          <w:tcPr>
            <w:tcW w:w="2835" w:type="dxa"/>
            <w:vAlign w:val="center"/>
          </w:tcPr>
          <w:p>
            <w:pPr>
              <w:pStyle w:val="14"/>
            </w:pPr>
            <w:r>
              <w:t>防汛储备物资能力提升，减少汛期对人民财产安全的威胁</w:t>
            </w:r>
          </w:p>
        </w:tc>
        <w:tc>
          <w:tcPr>
            <w:tcW w:w="2551" w:type="dxa"/>
            <w:vAlign w:val="center"/>
          </w:tcPr>
          <w:p>
            <w:pPr>
              <w:pStyle w:val="14"/>
            </w:pPr>
            <w:r>
              <w:t>提升防汛物资储备能力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21、防汛应急卫星电话通讯费绩效目标表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1.保障汛期33部卫星电话正常使用，确保本区安全度过汛期。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卫星电话缴费数量</w:t>
            </w:r>
          </w:p>
        </w:tc>
        <w:tc>
          <w:tcPr>
            <w:tcW w:w="2835" w:type="dxa"/>
            <w:vAlign w:val="center"/>
          </w:tcPr>
          <w:p>
            <w:pPr>
              <w:pStyle w:val="14"/>
            </w:pPr>
            <w:r>
              <w:t>截</w:t>
            </w:r>
            <w:r>
              <w:rPr>
                <w:rFonts w:hint="eastAsia"/>
                <w:lang w:eastAsia="zh-CN"/>
              </w:rPr>
              <w:t>至</w:t>
            </w:r>
            <w:r>
              <w:t>2023年6月底，卫星电话缴费数量</w:t>
            </w:r>
          </w:p>
        </w:tc>
        <w:tc>
          <w:tcPr>
            <w:tcW w:w="2551" w:type="dxa"/>
            <w:vAlign w:val="center"/>
          </w:tcPr>
          <w:p>
            <w:pPr>
              <w:pStyle w:val="14"/>
            </w:pPr>
            <w:r>
              <w:t>33部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卫星电话正常使用率</w:t>
            </w:r>
          </w:p>
        </w:tc>
        <w:tc>
          <w:tcPr>
            <w:tcW w:w="2835" w:type="dxa"/>
            <w:vAlign w:val="center"/>
          </w:tcPr>
          <w:p>
            <w:pPr>
              <w:pStyle w:val="14"/>
            </w:pPr>
            <w:r>
              <w:t>汛期正常使用卫星电话占总电话数的比例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及时保障防汛卫星电话正常使用</w:t>
            </w:r>
          </w:p>
        </w:tc>
        <w:tc>
          <w:tcPr>
            <w:tcW w:w="2835" w:type="dxa"/>
            <w:vAlign w:val="center"/>
          </w:tcPr>
          <w:p>
            <w:pPr>
              <w:pStyle w:val="14"/>
            </w:pPr>
            <w:r>
              <w:t>及时保障防汛卫星电话正常使用</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防汛卫星电话通讯与维护所需成本</w:t>
            </w:r>
          </w:p>
        </w:tc>
        <w:tc>
          <w:tcPr>
            <w:tcW w:w="2835" w:type="dxa"/>
            <w:vAlign w:val="center"/>
          </w:tcPr>
          <w:p>
            <w:pPr>
              <w:pStyle w:val="14"/>
            </w:pPr>
            <w:r>
              <w:t>防汛卫星电话通讯与维护经费资金控制范围</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保障卫星电话正常使用年限</w:t>
            </w:r>
          </w:p>
        </w:tc>
        <w:tc>
          <w:tcPr>
            <w:tcW w:w="2835" w:type="dxa"/>
            <w:vAlign w:val="center"/>
          </w:tcPr>
          <w:p>
            <w:pPr>
              <w:pStyle w:val="14"/>
            </w:pPr>
            <w:r>
              <w:t>保障卫星电话正常使用年限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22、购置视频会议系统专项经费绩效目标表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1.安装1套防汛指挥中心视频会议系统，保障汛期内，各级之间的视频会商调度能力。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安装视频会议系统的数量</w:t>
            </w:r>
          </w:p>
        </w:tc>
        <w:tc>
          <w:tcPr>
            <w:tcW w:w="2835" w:type="dxa"/>
            <w:vAlign w:val="center"/>
          </w:tcPr>
          <w:p>
            <w:pPr>
              <w:pStyle w:val="14"/>
            </w:pPr>
            <w:r>
              <w:t>安装视频会议系统的数量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视频系统安装验收合格率</w:t>
            </w:r>
          </w:p>
        </w:tc>
        <w:tc>
          <w:tcPr>
            <w:tcW w:w="2835" w:type="dxa"/>
            <w:vAlign w:val="center"/>
          </w:tcPr>
          <w:p>
            <w:pPr>
              <w:pStyle w:val="14"/>
            </w:pPr>
            <w:r>
              <w:t>视频系统安装验收合格率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视频安装完成时间</w:t>
            </w:r>
          </w:p>
        </w:tc>
        <w:tc>
          <w:tcPr>
            <w:tcW w:w="2835" w:type="dxa"/>
            <w:vAlign w:val="center"/>
          </w:tcPr>
          <w:p>
            <w:pPr>
              <w:pStyle w:val="14"/>
            </w:pPr>
            <w:r>
              <w:t>视频安装完成时间</w:t>
            </w:r>
          </w:p>
        </w:tc>
        <w:tc>
          <w:tcPr>
            <w:tcW w:w="2551" w:type="dxa"/>
            <w:vAlign w:val="center"/>
          </w:tcPr>
          <w:p>
            <w:pPr>
              <w:pStyle w:val="14"/>
            </w:pPr>
            <w:r>
              <w:t>2021年12月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安装视频系统部分成本</w:t>
            </w:r>
          </w:p>
        </w:tc>
        <w:tc>
          <w:tcPr>
            <w:tcW w:w="2835" w:type="dxa"/>
            <w:vAlign w:val="center"/>
          </w:tcPr>
          <w:p>
            <w:pPr>
              <w:pStyle w:val="14"/>
            </w:pPr>
            <w:r>
              <w:t>安装视频系统部分成本</w:t>
            </w:r>
          </w:p>
        </w:tc>
        <w:tc>
          <w:tcPr>
            <w:tcW w:w="2551" w:type="dxa"/>
            <w:vAlign w:val="center"/>
          </w:tcPr>
          <w:p>
            <w:pPr>
              <w:pStyle w:val="14"/>
            </w:pPr>
            <w:r>
              <w:t>14.8万元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长期保障性</w:t>
            </w:r>
          </w:p>
        </w:tc>
        <w:tc>
          <w:tcPr>
            <w:tcW w:w="2835" w:type="dxa"/>
            <w:vAlign w:val="center"/>
          </w:tcPr>
          <w:p>
            <w:pPr>
              <w:pStyle w:val="14"/>
            </w:pPr>
            <w:r>
              <w:t>增设视频会议系统后，改善汛期内，因防汛工作有关视频会议增多，导致与其他视频会议冲突问题，保障汛期内，各级之间的视频会商调度能力。</w:t>
            </w:r>
          </w:p>
        </w:tc>
        <w:tc>
          <w:tcPr>
            <w:tcW w:w="2551" w:type="dxa"/>
            <w:vAlign w:val="center"/>
          </w:tcPr>
          <w:p>
            <w:pPr>
              <w:pStyle w:val="14"/>
            </w:pPr>
            <w:r>
              <w:t>保障会议正常进行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23、河北省石家庄市鹿泉区水系连通及农村水系综合整治试点（古运河）绩效目标表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1.完成涉河项目专项设施迁移，完成18公里河道整治任务，拆除重建桥梁9座，完成部分管理费用及地上附着物补偿和租地费，形成郊野绿廊，带动区域发展。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整治河道长度</w:t>
            </w:r>
          </w:p>
        </w:tc>
        <w:tc>
          <w:tcPr>
            <w:tcW w:w="2835" w:type="dxa"/>
            <w:vAlign w:val="center"/>
          </w:tcPr>
          <w:p>
            <w:pPr>
              <w:pStyle w:val="14"/>
            </w:pPr>
            <w:r>
              <w:t>完成古运河鹿泉段河道治理长度</w:t>
            </w:r>
          </w:p>
        </w:tc>
        <w:tc>
          <w:tcPr>
            <w:tcW w:w="2551" w:type="dxa"/>
            <w:vAlign w:val="center"/>
          </w:tcPr>
          <w:p>
            <w:pPr>
              <w:pStyle w:val="14"/>
            </w:pPr>
            <w:r>
              <w:t>18公里</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拆除重建桥梁座数</w:t>
            </w:r>
          </w:p>
        </w:tc>
        <w:tc>
          <w:tcPr>
            <w:tcW w:w="2835" w:type="dxa"/>
            <w:vAlign w:val="center"/>
          </w:tcPr>
          <w:p>
            <w:pPr>
              <w:pStyle w:val="14"/>
            </w:pPr>
            <w:r>
              <w:t>拆除重建李村镇、大河镇桥梁座数</w:t>
            </w:r>
          </w:p>
        </w:tc>
        <w:tc>
          <w:tcPr>
            <w:tcW w:w="2551" w:type="dxa"/>
            <w:vAlign w:val="center"/>
          </w:tcPr>
          <w:p>
            <w:pPr>
              <w:pStyle w:val="14"/>
            </w:pPr>
            <w:r>
              <w:t>≥9座</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水系连通工程验收合格率</w:t>
            </w:r>
          </w:p>
        </w:tc>
        <w:tc>
          <w:tcPr>
            <w:tcW w:w="2835" w:type="dxa"/>
            <w:vAlign w:val="center"/>
          </w:tcPr>
          <w:p>
            <w:pPr>
              <w:pStyle w:val="14"/>
            </w:pPr>
            <w:r>
              <w:t>古运河水系连通工程验收合格长度占总验收长度的比例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水系连通工程完成时间</w:t>
            </w:r>
          </w:p>
        </w:tc>
        <w:tc>
          <w:tcPr>
            <w:tcW w:w="2835" w:type="dxa"/>
            <w:vAlign w:val="center"/>
          </w:tcPr>
          <w:p>
            <w:pPr>
              <w:pStyle w:val="14"/>
            </w:pPr>
            <w:r>
              <w:t>古运河水系连通工程完成时间</w:t>
            </w:r>
          </w:p>
        </w:tc>
        <w:tc>
          <w:tcPr>
            <w:tcW w:w="2551" w:type="dxa"/>
            <w:vAlign w:val="center"/>
          </w:tcPr>
          <w:p>
            <w:pPr>
              <w:pStyle w:val="14"/>
            </w:pPr>
            <w:r>
              <w:t>2022年12月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水系连通工程建设成本</w:t>
            </w:r>
          </w:p>
        </w:tc>
        <w:tc>
          <w:tcPr>
            <w:tcW w:w="2835" w:type="dxa"/>
            <w:vAlign w:val="center"/>
          </w:tcPr>
          <w:p>
            <w:pPr>
              <w:pStyle w:val="14"/>
            </w:pPr>
            <w:r>
              <w:t>古运河水系连通工程项目完成所需部分成本</w:t>
            </w:r>
          </w:p>
        </w:tc>
        <w:tc>
          <w:tcPr>
            <w:tcW w:w="2551" w:type="dxa"/>
            <w:vAlign w:val="center"/>
          </w:tcPr>
          <w:p>
            <w:pPr>
              <w:pStyle w:val="14"/>
            </w:pPr>
            <w:r>
              <w:t>2111.27万元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保护目标的重要程度设防</w:t>
            </w:r>
          </w:p>
        </w:tc>
        <w:tc>
          <w:tcPr>
            <w:tcW w:w="2835" w:type="dxa"/>
            <w:vAlign w:val="center"/>
          </w:tcPr>
          <w:p>
            <w:pPr>
              <w:pStyle w:val="14"/>
            </w:pPr>
            <w:r>
              <w:t>村庄防洪标准达到10年一遇，耕地防洪标准达到5-10年一遇</w:t>
            </w:r>
          </w:p>
        </w:tc>
        <w:tc>
          <w:tcPr>
            <w:tcW w:w="2551" w:type="dxa"/>
            <w:vAlign w:val="center"/>
          </w:tcPr>
          <w:p>
            <w:pPr>
              <w:pStyle w:val="14"/>
            </w:pPr>
            <w:r>
              <w:t>村庄达到10年一遇，耕地达到5-10年一遇。</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改善河道生态环境</w:t>
            </w:r>
          </w:p>
        </w:tc>
        <w:tc>
          <w:tcPr>
            <w:tcW w:w="2835" w:type="dxa"/>
            <w:vAlign w:val="center"/>
          </w:tcPr>
          <w:p>
            <w:pPr>
              <w:pStyle w:val="14"/>
            </w:pPr>
            <w:r>
              <w:t>形成古运河郊野绿廊，带动沿岸乡村振兴的活力，整体构建一处彰显区域资源特质，集“河畅、水清、岸绿、景美”于一体的美丽河流。</w:t>
            </w:r>
          </w:p>
        </w:tc>
        <w:tc>
          <w:tcPr>
            <w:tcW w:w="2551" w:type="dxa"/>
            <w:vAlign w:val="center"/>
          </w:tcPr>
          <w:p>
            <w:pPr>
              <w:pStyle w:val="14"/>
            </w:pPr>
            <w:r>
              <w:t>形成郊野绿廊，带动区域发展。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通过树木补偿促进古运河治理工程的顺利开展</w:t>
            </w:r>
          </w:p>
        </w:tc>
        <w:tc>
          <w:tcPr>
            <w:tcW w:w="2551" w:type="dxa"/>
            <w:vAlign w:val="center"/>
          </w:tcPr>
          <w:p>
            <w:pPr>
              <w:pStyle w:val="14"/>
            </w:pPr>
            <w:r>
              <w:t>促进工程顺利开展。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24、河北省智慧物流产业园区计三渠改线工程（二期）绩效目标表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1.完成渠道改线长度102米，项目概算书编制、补偿临时占地，项目实施后解决工业园区规划，保障农业生产的正常进行。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渠道改线长度</w:t>
            </w:r>
          </w:p>
        </w:tc>
        <w:tc>
          <w:tcPr>
            <w:tcW w:w="2835" w:type="dxa"/>
            <w:vAlign w:val="center"/>
          </w:tcPr>
          <w:p>
            <w:pPr>
              <w:pStyle w:val="14"/>
            </w:pPr>
            <w:r>
              <w:t>完成渠道改线长度</w:t>
            </w:r>
          </w:p>
        </w:tc>
        <w:tc>
          <w:tcPr>
            <w:tcW w:w="2551" w:type="dxa"/>
            <w:vAlign w:val="center"/>
          </w:tcPr>
          <w:p>
            <w:pPr>
              <w:pStyle w:val="14"/>
            </w:pPr>
            <w:r>
              <w:t>102米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计三渠改线工程按时完成时间</w:t>
            </w:r>
          </w:p>
        </w:tc>
        <w:tc>
          <w:tcPr>
            <w:tcW w:w="2835" w:type="dxa"/>
            <w:vAlign w:val="center"/>
          </w:tcPr>
          <w:p>
            <w:pPr>
              <w:pStyle w:val="14"/>
            </w:pPr>
            <w:r>
              <w:t>计三渠改线工程按时完成时间</w:t>
            </w:r>
          </w:p>
        </w:tc>
        <w:tc>
          <w:tcPr>
            <w:tcW w:w="2551" w:type="dxa"/>
            <w:vAlign w:val="center"/>
          </w:tcPr>
          <w:p>
            <w:pPr>
              <w:pStyle w:val="14"/>
            </w:pPr>
            <w:r>
              <w:t>2022年8月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计三渠改线工程投资所需成本</w:t>
            </w:r>
          </w:p>
        </w:tc>
        <w:tc>
          <w:tcPr>
            <w:tcW w:w="2835" w:type="dxa"/>
            <w:vAlign w:val="center"/>
          </w:tcPr>
          <w:p>
            <w:pPr>
              <w:pStyle w:val="14"/>
            </w:pPr>
            <w:r>
              <w:t>计三渠改线工程投资部分成本</w:t>
            </w:r>
          </w:p>
        </w:tc>
        <w:tc>
          <w:tcPr>
            <w:tcW w:w="2551" w:type="dxa"/>
            <w:vAlign w:val="center"/>
          </w:tcPr>
          <w:p>
            <w:pPr>
              <w:pStyle w:val="14"/>
            </w:pPr>
            <w:r>
              <w:t>≤231.14万元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解决当地工业园区（企业）规划问题</w:t>
            </w:r>
          </w:p>
        </w:tc>
        <w:tc>
          <w:tcPr>
            <w:tcW w:w="2835" w:type="dxa"/>
            <w:vAlign w:val="center"/>
          </w:tcPr>
          <w:p>
            <w:pPr>
              <w:pStyle w:val="14"/>
            </w:pPr>
            <w:r>
              <w:t>解决当地工业园区（企业）规划问题</w:t>
            </w:r>
          </w:p>
        </w:tc>
        <w:tc>
          <w:tcPr>
            <w:tcW w:w="2551" w:type="dxa"/>
            <w:vAlign w:val="center"/>
          </w:tcPr>
          <w:p>
            <w:pPr>
              <w:pStyle w:val="14"/>
            </w:pPr>
            <w:r>
              <w:t>解决规划问题</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保障了当地农业生产的正常进行</w:t>
            </w:r>
          </w:p>
        </w:tc>
        <w:tc>
          <w:tcPr>
            <w:tcW w:w="2835" w:type="dxa"/>
            <w:vAlign w:val="center"/>
          </w:tcPr>
          <w:p>
            <w:pPr>
              <w:pStyle w:val="14"/>
            </w:pPr>
            <w:r>
              <w:t>保障了当地农业生产的正常进行</w:t>
            </w:r>
          </w:p>
        </w:tc>
        <w:tc>
          <w:tcPr>
            <w:tcW w:w="2551" w:type="dxa"/>
            <w:vAlign w:val="center"/>
          </w:tcPr>
          <w:p>
            <w:pPr>
              <w:pStyle w:val="14"/>
            </w:pPr>
            <w:r>
              <w:t>保障农业生产正常进行</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智慧物流产业园区及群众满意程度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25、河北省智慧物流产业园区计三渠改线工程（一期）绩效目标表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1.完成渠道改线长度102m，解决了当地工业园区（企业）规划问题，同时保障了当地农业生产的正常进行。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渠道改线长度</w:t>
            </w:r>
          </w:p>
        </w:tc>
        <w:tc>
          <w:tcPr>
            <w:tcW w:w="2835" w:type="dxa"/>
            <w:vAlign w:val="center"/>
          </w:tcPr>
          <w:p>
            <w:pPr>
              <w:pStyle w:val="14"/>
            </w:pPr>
            <w:r>
              <w:t>计划完成渠道改线长度</w:t>
            </w:r>
          </w:p>
        </w:tc>
        <w:tc>
          <w:tcPr>
            <w:tcW w:w="2551" w:type="dxa"/>
            <w:vAlign w:val="center"/>
          </w:tcPr>
          <w:p>
            <w:pPr>
              <w:pStyle w:val="14"/>
            </w:pPr>
            <w:r>
              <w:t>102米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计三渠改线工程质量合格率</w:t>
            </w:r>
          </w:p>
        </w:tc>
        <w:tc>
          <w:tcPr>
            <w:tcW w:w="2835" w:type="dxa"/>
            <w:vAlign w:val="center"/>
          </w:tcPr>
          <w:p>
            <w:pPr>
              <w:pStyle w:val="14"/>
            </w:pPr>
            <w:r>
              <w:t>合格工程量占工程完工总量的比例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计三渠改线工程按时完成率</w:t>
            </w:r>
          </w:p>
        </w:tc>
        <w:tc>
          <w:tcPr>
            <w:tcW w:w="2835" w:type="dxa"/>
            <w:vAlign w:val="center"/>
          </w:tcPr>
          <w:p>
            <w:pPr>
              <w:pStyle w:val="14"/>
            </w:pPr>
            <w:r>
              <w:t>计三渠改线工程按时完成时间</w:t>
            </w:r>
          </w:p>
        </w:tc>
        <w:tc>
          <w:tcPr>
            <w:tcW w:w="2551" w:type="dxa"/>
            <w:vAlign w:val="center"/>
          </w:tcPr>
          <w:p>
            <w:pPr>
              <w:pStyle w:val="14"/>
            </w:pPr>
            <w:r>
              <w:t>2022年5月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计三渠改线工程部分成本</w:t>
            </w:r>
          </w:p>
        </w:tc>
        <w:tc>
          <w:tcPr>
            <w:tcW w:w="2835" w:type="dxa"/>
            <w:vAlign w:val="center"/>
          </w:tcPr>
          <w:p>
            <w:pPr>
              <w:pStyle w:val="14"/>
            </w:pPr>
            <w:r>
              <w:t>计三渠改线工程部分成本</w:t>
            </w:r>
          </w:p>
        </w:tc>
        <w:tc>
          <w:tcPr>
            <w:tcW w:w="2551" w:type="dxa"/>
            <w:vAlign w:val="center"/>
          </w:tcPr>
          <w:p>
            <w:pPr>
              <w:pStyle w:val="14"/>
            </w:pPr>
            <w:r>
              <w:t>≤373.13万元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保障生产正常进行</w:t>
            </w:r>
          </w:p>
        </w:tc>
        <w:tc>
          <w:tcPr>
            <w:tcW w:w="2835" w:type="dxa"/>
            <w:vAlign w:val="center"/>
          </w:tcPr>
          <w:p>
            <w:pPr>
              <w:pStyle w:val="14"/>
            </w:pPr>
            <w:r>
              <w:t>实现多位一体的现代智慧物流产业园区完整性，同时保障计三渠灌溉行洪的正常功能。</w:t>
            </w:r>
          </w:p>
        </w:tc>
        <w:tc>
          <w:tcPr>
            <w:tcW w:w="2551" w:type="dxa"/>
            <w:vAlign w:val="center"/>
          </w:tcPr>
          <w:p>
            <w:pPr>
              <w:pStyle w:val="14"/>
            </w:pPr>
            <w:r>
              <w:t>保障农业生产的正常进行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26、河长制工作经费绩效目标表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进行宣传的次数</w:t>
            </w:r>
          </w:p>
        </w:tc>
        <w:tc>
          <w:tcPr>
            <w:tcW w:w="2835" w:type="dxa"/>
            <w:vAlign w:val="center"/>
          </w:tcPr>
          <w:p>
            <w:pPr>
              <w:pStyle w:val="14"/>
            </w:pPr>
            <w:r>
              <w:t>每年进行宣传的次数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开展培训的次数</w:t>
            </w:r>
          </w:p>
        </w:tc>
        <w:tc>
          <w:tcPr>
            <w:tcW w:w="2835" w:type="dxa"/>
            <w:vAlign w:val="center"/>
          </w:tcPr>
          <w:p>
            <w:pPr>
              <w:pStyle w:val="14"/>
            </w:pPr>
            <w:r>
              <w:t>每年进行培训的次数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开展会议的次数</w:t>
            </w:r>
          </w:p>
        </w:tc>
        <w:tc>
          <w:tcPr>
            <w:tcW w:w="2835" w:type="dxa"/>
            <w:vAlign w:val="center"/>
          </w:tcPr>
          <w:p>
            <w:pPr>
              <w:pStyle w:val="14"/>
            </w:pPr>
            <w:r>
              <w:t>每年开展会议的次数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河长工作运转保障率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是否及时保障各项日常办公需要</w:t>
            </w:r>
          </w:p>
        </w:tc>
        <w:tc>
          <w:tcPr>
            <w:tcW w:w="2551" w:type="dxa"/>
            <w:vAlign w:val="center"/>
          </w:tcPr>
          <w:p>
            <w:pPr>
              <w:pStyle w:val="14"/>
            </w:pPr>
            <w:r>
              <w:t>是</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宣传培训需印刷费用</w:t>
            </w:r>
          </w:p>
        </w:tc>
        <w:tc>
          <w:tcPr>
            <w:tcW w:w="2835" w:type="dxa"/>
            <w:vAlign w:val="center"/>
          </w:tcPr>
          <w:p>
            <w:pPr>
              <w:pStyle w:val="14"/>
            </w:pPr>
            <w:r>
              <w:t>开展培训宣传需印刷费用控制范围</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培训人均成本</w:t>
            </w:r>
          </w:p>
        </w:tc>
        <w:tc>
          <w:tcPr>
            <w:tcW w:w="2835" w:type="dxa"/>
            <w:vAlign w:val="center"/>
          </w:tcPr>
          <w:p>
            <w:pPr>
              <w:pStyle w:val="14"/>
            </w:pPr>
            <w:r>
              <w:t>河长制培训人均成本</w:t>
            </w:r>
          </w:p>
          <w:p>
            <w:pPr>
              <w:pStyle w:val="14"/>
            </w:pPr>
          </w:p>
        </w:tc>
        <w:tc>
          <w:tcPr>
            <w:tcW w:w="2551" w:type="dxa"/>
            <w:vAlign w:val="center"/>
          </w:tcPr>
          <w:p>
            <w:pPr>
              <w:pStyle w:val="14"/>
            </w:pPr>
            <w:r>
              <w:t>≤20元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实现河畅、水清、岸绿、景美的目标</w:t>
            </w:r>
          </w:p>
        </w:tc>
        <w:tc>
          <w:tcPr>
            <w:tcW w:w="2551" w:type="dxa"/>
            <w:vAlign w:val="center"/>
          </w:tcPr>
          <w:p>
            <w:pPr>
              <w:pStyle w:val="14"/>
            </w:pPr>
            <w:r>
              <w:t>保障河道畅通</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27、河库巡查员补助绩效目标表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补助巡河员人数</w:t>
            </w:r>
          </w:p>
        </w:tc>
        <w:tc>
          <w:tcPr>
            <w:tcW w:w="2835" w:type="dxa"/>
            <w:vAlign w:val="center"/>
          </w:tcPr>
          <w:p>
            <w:pPr>
              <w:pStyle w:val="14"/>
            </w:pPr>
            <w:r>
              <w:t>补助巡河员人数</w:t>
            </w:r>
          </w:p>
        </w:tc>
        <w:tc>
          <w:tcPr>
            <w:tcW w:w="2551" w:type="dxa"/>
            <w:vAlign w:val="center"/>
          </w:tcPr>
          <w:p>
            <w:pPr>
              <w:pStyle w:val="14"/>
            </w:pPr>
            <w:r>
              <w:t>≥190人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巡河工作月巡查率</w:t>
            </w:r>
          </w:p>
        </w:tc>
        <w:tc>
          <w:tcPr>
            <w:tcW w:w="2835" w:type="dxa"/>
            <w:vAlign w:val="center"/>
          </w:tcPr>
          <w:p>
            <w:pPr>
              <w:pStyle w:val="14"/>
            </w:pPr>
            <w:r>
              <w:t>巡河工作月巡查率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巡河员补助发放及时性</w:t>
            </w:r>
          </w:p>
        </w:tc>
        <w:tc>
          <w:tcPr>
            <w:tcW w:w="2835" w:type="dxa"/>
            <w:vAlign w:val="center"/>
          </w:tcPr>
          <w:p>
            <w:pPr>
              <w:pStyle w:val="14"/>
            </w:pPr>
            <w:r>
              <w:t>及时发放巡河员补助所需</w:t>
            </w:r>
          </w:p>
        </w:tc>
        <w:tc>
          <w:tcPr>
            <w:tcW w:w="2551" w:type="dxa"/>
            <w:vAlign w:val="center"/>
          </w:tcPr>
          <w:p>
            <w:pPr>
              <w:pStyle w:val="14"/>
            </w:pPr>
            <w:r>
              <w:t>及时发放</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巡河员工资发放标准</w:t>
            </w:r>
          </w:p>
        </w:tc>
        <w:tc>
          <w:tcPr>
            <w:tcW w:w="2835" w:type="dxa"/>
            <w:vAlign w:val="center"/>
          </w:tcPr>
          <w:p>
            <w:pPr>
              <w:pStyle w:val="14"/>
            </w:pPr>
            <w:r>
              <w:t>巡河员工资发放标准</w:t>
            </w:r>
          </w:p>
        </w:tc>
        <w:tc>
          <w:tcPr>
            <w:tcW w:w="2551" w:type="dxa"/>
            <w:vAlign w:val="center"/>
          </w:tcPr>
          <w:p>
            <w:pPr>
              <w:pStyle w:val="14"/>
            </w:pPr>
            <w:r>
              <w:t>500元/月/人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加强河道环境监督管理</w:t>
            </w:r>
          </w:p>
        </w:tc>
        <w:tc>
          <w:tcPr>
            <w:tcW w:w="2835" w:type="dxa"/>
            <w:vAlign w:val="center"/>
          </w:tcPr>
          <w:p>
            <w:pPr>
              <w:pStyle w:val="14"/>
            </w:pPr>
            <w:r>
              <w:t>加强河道环境监督管理</w:t>
            </w:r>
          </w:p>
        </w:tc>
        <w:tc>
          <w:tcPr>
            <w:tcW w:w="2551" w:type="dxa"/>
            <w:vAlign w:val="center"/>
          </w:tcPr>
          <w:p>
            <w:pPr>
              <w:pStyle w:val="14"/>
            </w:pPr>
            <w:r>
              <w:t>加强监督管理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28、黄壁庄镇镇域基础农业用水基础设施提升工程绩效目标表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渠道修缮长度</w:t>
            </w:r>
          </w:p>
        </w:tc>
        <w:tc>
          <w:tcPr>
            <w:tcW w:w="2835" w:type="dxa"/>
            <w:vAlign w:val="center"/>
          </w:tcPr>
          <w:p>
            <w:pPr>
              <w:pStyle w:val="14"/>
            </w:pPr>
            <w:r>
              <w:t>渠道修缮长度</w:t>
            </w:r>
          </w:p>
        </w:tc>
        <w:tc>
          <w:tcPr>
            <w:tcW w:w="2551" w:type="dxa"/>
            <w:vAlign w:val="center"/>
          </w:tcPr>
          <w:p>
            <w:pPr>
              <w:pStyle w:val="14"/>
            </w:pPr>
            <w:r>
              <w:t>≥36公里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蓄水池改建数量</w:t>
            </w:r>
          </w:p>
        </w:tc>
        <w:tc>
          <w:tcPr>
            <w:tcW w:w="2835" w:type="dxa"/>
            <w:vAlign w:val="center"/>
          </w:tcPr>
          <w:p>
            <w:pPr>
              <w:pStyle w:val="14"/>
            </w:pPr>
            <w:r>
              <w:t>蓄水池改建数量</w:t>
            </w:r>
          </w:p>
        </w:tc>
        <w:tc>
          <w:tcPr>
            <w:tcW w:w="2551" w:type="dxa"/>
            <w:vAlign w:val="center"/>
          </w:tcPr>
          <w:p>
            <w:pPr>
              <w:pStyle w:val="14"/>
            </w:pPr>
            <w:r>
              <w:t>2座</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扬水站修缮数量</w:t>
            </w:r>
          </w:p>
        </w:tc>
        <w:tc>
          <w:tcPr>
            <w:tcW w:w="2835" w:type="dxa"/>
            <w:vAlign w:val="center"/>
          </w:tcPr>
          <w:p>
            <w:pPr>
              <w:pStyle w:val="14"/>
            </w:pPr>
            <w:r>
              <w:t>扬水站修缮数量</w:t>
            </w:r>
          </w:p>
        </w:tc>
        <w:tc>
          <w:tcPr>
            <w:tcW w:w="2551" w:type="dxa"/>
            <w:vAlign w:val="center"/>
          </w:tcPr>
          <w:p>
            <w:pPr>
              <w:pStyle w:val="14"/>
            </w:pPr>
            <w:r>
              <w:t>2处</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完成可研、勘测设计、施工图预算及施工图设计数量</w:t>
            </w:r>
          </w:p>
        </w:tc>
        <w:tc>
          <w:tcPr>
            <w:tcW w:w="2835" w:type="dxa"/>
            <w:vAlign w:val="center"/>
          </w:tcPr>
          <w:p>
            <w:pPr>
              <w:pStyle w:val="14"/>
            </w:pPr>
            <w:r>
              <w:t>编制报告、图纸的数量</w:t>
            </w:r>
          </w:p>
        </w:tc>
        <w:tc>
          <w:tcPr>
            <w:tcW w:w="2551" w:type="dxa"/>
            <w:vAlign w:val="center"/>
          </w:tcPr>
          <w:p>
            <w:pPr>
              <w:pStyle w:val="14"/>
            </w:pPr>
            <w:r>
              <w:t>30本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完成编制社稳报告、水土保持方案报告书数量</w:t>
            </w:r>
          </w:p>
        </w:tc>
        <w:tc>
          <w:tcPr>
            <w:tcW w:w="2835" w:type="dxa"/>
            <w:vAlign w:val="center"/>
          </w:tcPr>
          <w:p>
            <w:pPr>
              <w:pStyle w:val="14"/>
            </w:pPr>
            <w:r>
              <w:t>编制社稳报告、水土保持方案报告书数量</w:t>
            </w:r>
          </w:p>
        </w:tc>
        <w:tc>
          <w:tcPr>
            <w:tcW w:w="2551" w:type="dxa"/>
            <w:vAlign w:val="center"/>
          </w:tcPr>
          <w:p>
            <w:pPr>
              <w:pStyle w:val="14"/>
            </w:pPr>
            <w:r>
              <w:t>10本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成果报告验收通过率</w:t>
            </w:r>
          </w:p>
        </w:tc>
        <w:tc>
          <w:tcPr>
            <w:tcW w:w="2835" w:type="dxa"/>
            <w:vAlign w:val="center"/>
          </w:tcPr>
          <w:p>
            <w:pPr>
              <w:pStyle w:val="14"/>
            </w:pPr>
            <w:r>
              <w:t>成果报告验收通过率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农业用水提升工程完成时间</w:t>
            </w:r>
          </w:p>
        </w:tc>
        <w:tc>
          <w:tcPr>
            <w:tcW w:w="2835" w:type="dxa"/>
            <w:vAlign w:val="center"/>
          </w:tcPr>
          <w:p>
            <w:pPr>
              <w:pStyle w:val="14"/>
            </w:pPr>
            <w:r>
              <w:t>农业用水提升工程完成时间</w:t>
            </w:r>
          </w:p>
        </w:tc>
        <w:tc>
          <w:tcPr>
            <w:tcW w:w="2551" w:type="dxa"/>
            <w:vAlign w:val="center"/>
          </w:tcPr>
          <w:p>
            <w:pPr>
              <w:pStyle w:val="14"/>
            </w:pPr>
            <w:r>
              <w:t>2022年12月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农业用水提升工程投资所需成本</w:t>
            </w:r>
          </w:p>
        </w:tc>
        <w:tc>
          <w:tcPr>
            <w:tcW w:w="2835" w:type="dxa"/>
            <w:vAlign w:val="center"/>
          </w:tcPr>
          <w:p>
            <w:pPr>
              <w:pStyle w:val="14"/>
            </w:pPr>
            <w:r>
              <w:t>农业用水提升工程投资部分成本</w:t>
            </w:r>
          </w:p>
        </w:tc>
        <w:tc>
          <w:tcPr>
            <w:tcW w:w="2551" w:type="dxa"/>
            <w:vAlign w:val="center"/>
          </w:tcPr>
          <w:p>
            <w:pPr>
              <w:pStyle w:val="14"/>
            </w:pPr>
            <w:r>
              <w:t>≤1000万元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rPr>
                <w:sz w:val="18"/>
                <w:szCs w:val="18"/>
              </w:rP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改善农村生活环境</w:t>
            </w:r>
          </w:p>
        </w:tc>
        <w:tc>
          <w:tcPr>
            <w:tcW w:w="2835" w:type="dxa"/>
            <w:vAlign w:val="center"/>
          </w:tcPr>
          <w:p>
            <w:pPr>
              <w:pStyle w:val="14"/>
            </w:pPr>
            <w:r>
              <w:rPr>
                <w:sz w:val="18"/>
                <w:szCs w:val="18"/>
              </w:rPr>
              <w:t>基础设施提升，蓄水池改建，提升村民人居环境。</w:t>
            </w:r>
          </w:p>
        </w:tc>
        <w:tc>
          <w:tcPr>
            <w:tcW w:w="2551" w:type="dxa"/>
            <w:vAlign w:val="center"/>
          </w:tcPr>
          <w:p>
            <w:pPr>
              <w:pStyle w:val="14"/>
            </w:pPr>
            <w:r>
              <w:t>提升村民人居环境。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29、黄壁庄镇镇域基础农业用水基础设施提升工程绩效目标表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渠道修缮长度</w:t>
            </w:r>
          </w:p>
        </w:tc>
        <w:tc>
          <w:tcPr>
            <w:tcW w:w="2835" w:type="dxa"/>
            <w:vAlign w:val="center"/>
          </w:tcPr>
          <w:p>
            <w:pPr>
              <w:pStyle w:val="14"/>
            </w:pPr>
            <w:r>
              <w:t>渠道修缮长度</w:t>
            </w:r>
          </w:p>
        </w:tc>
        <w:tc>
          <w:tcPr>
            <w:tcW w:w="2551" w:type="dxa"/>
            <w:vAlign w:val="center"/>
          </w:tcPr>
          <w:p>
            <w:pPr>
              <w:pStyle w:val="14"/>
            </w:pPr>
            <w:r>
              <w:t>≥36公里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蓄水池改建数量</w:t>
            </w:r>
          </w:p>
        </w:tc>
        <w:tc>
          <w:tcPr>
            <w:tcW w:w="2835" w:type="dxa"/>
            <w:vAlign w:val="center"/>
          </w:tcPr>
          <w:p>
            <w:pPr>
              <w:pStyle w:val="14"/>
            </w:pPr>
            <w:r>
              <w:t>蓄水池改建数量</w:t>
            </w:r>
          </w:p>
        </w:tc>
        <w:tc>
          <w:tcPr>
            <w:tcW w:w="2551" w:type="dxa"/>
            <w:vAlign w:val="center"/>
          </w:tcPr>
          <w:p>
            <w:pPr>
              <w:pStyle w:val="14"/>
            </w:pPr>
            <w:r>
              <w:t>2座</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扬水站修缮数量</w:t>
            </w:r>
          </w:p>
        </w:tc>
        <w:tc>
          <w:tcPr>
            <w:tcW w:w="2835" w:type="dxa"/>
            <w:vAlign w:val="center"/>
          </w:tcPr>
          <w:p>
            <w:pPr>
              <w:pStyle w:val="14"/>
            </w:pPr>
            <w:r>
              <w:t>扬水站修缮数量</w:t>
            </w:r>
          </w:p>
        </w:tc>
        <w:tc>
          <w:tcPr>
            <w:tcW w:w="2551" w:type="dxa"/>
            <w:vAlign w:val="center"/>
          </w:tcPr>
          <w:p>
            <w:pPr>
              <w:pStyle w:val="14"/>
            </w:pPr>
            <w:r>
              <w:t>2处</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rPr>
                <w:sz w:val="18"/>
                <w:szCs w:val="18"/>
              </w:rPr>
              <w:t>完成可研、勘测设计、施工图预算及施工图设计数量</w:t>
            </w:r>
          </w:p>
        </w:tc>
        <w:tc>
          <w:tcPr>
            <w:tcW w:w="2835" w:type="dxa"/>
            <w:vAlign w:val="center"/>
          </w:tcPr>
          <w:p>
            <w:pPr>
              <w:pStyle w:val="14"/>
            </w:pPr>
            <w:r>
              <w:t>编制报告、图纸的数量</w:t>
            </w:r>
          </w:p>
        </w:tc>
        <w:tc>
          <w:tcPr>
            <w:tcW w:w="2551" w:type="dxa"/>
            <w:vAlign w:val="center"/>
          </w:tcPr>
          <w:p>
            <w:pPr>
              <w:pStyle w:val="14"/>
            </w:pPr>
            <w:r>
              <w:t>30本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完成编制社稳报告、水土保持方案报告书数量</w:t>
            </w:r>
          </w:p>
        </w:tc>
        <w:tc>
          <w:tcPr>
            <w:tcW w:w="2835" w:type="dxa"/>
            <w:vAlign w:val="center"/>
          </w:tcPr>
          <w:p>
            <w:pPr>
              <w:pStyle w:val="14"/>
            </w:pPr>
            <w:r>
              <w:t>编制社稳报告、水土保持方案报告书数量</w:t>
            </w:r>
          </w:p>
        </w:tc>
        <w:tc>
          <w:tcPr>
            <w:tcW w:w="2551" w:type="dxa"/>
            <w:vAlign w:val="center"/>
          </w:tcPr>
          <w:p>
            <w:pPr>
              <w:pStyle w:val="14"/>
            </w:pPr>
            <w:r>
              <w:t>10本</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成果报告验收通过率</w:t>
            </w:r>
          </w:p>
        </w:tc>
        <w:tc>
          <w:tcPr>
            <w:tcW w:w="2835" w:type="dxa"/>
            <w:vAlign w:val="center"/>
          </w:tcPr>
          <w:p>
            <w:pPr>
              <w:pStyle w:val="14"/>
            </w:pPr>
            <w:r>
              <w:t>成果报告验收通过率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农业用水提升工程完成时间</w:t>
            </w:r>
          </w:p>
        </w:tc>
        <w:tc>
          <w:tcPr>
            <w:tcW w:w="2835" w:type="dxa"/>
            <w:vAlign w:val="center"/>
          </w:tcPr>
          <w:p>
            <w:pPr>
              <w:pStyle w:val="14"/>
            </w:pPr>
            <w:r>
              <w:t>农业用水提升工程完成时间</w:t>
            </w:r>
          </w:p>
        </w:tc>
        <w:tc>
          <w:tcPr>
            <w:tcW w:w="2551" w:type="dxa"/>
            <w:vAlign w:val="center"/>
          </w:tcPr>
          <w:p>
            <w:pPr>
              <w:pStyle w:val="14"/>
            </w:pPr>
            <w:r>
              <w:t>2022年12月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农业用水提升工程投资所需成本</w:t>
            </w:r>
          </w:p>
        </w:tc>
        <w:tc>
          <w:tcPr>
            <w:tcW w:w="2835" w:type="dxa"/>
            <w:vAlign w:val="center"/>
          </w:tcPr>
          <w:p>
            <w:pPr>
              <w:pStyle w:val="14"/>
            </w:pPr>
            <w:r>
              <w:t>农业用水提升工程投资部分成本</w:t>
            </w:r>
          </w:p>
        </w:tc>
        <w:tc>
          <w:tcPr>
            <w:tcW w:w="2551" w:type="dxa"/>
            <w:vAlign w:val="center"/>
          </w:tcPr>
          <w:p>
            <w:pPr>
              <w:pStyle w:val="14"/>
            </w:pPr>
            <w:r>
              <w:t>≤500万元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改善农村生活环境</w:t>
            </w:r>
          </w:p>
        </w:tc>
        <w:tc>
          <w:tcPr>
            <w:tcW w:w="2835" w:type="dxa"/>
            <w:vAlign w:val="center"/>
          </w:tcPr>
          <w:p>
            <w:pPr>
              <w:pStyle w:val="14"/>
            </w:pPr>
            <w:r>
              <w:rPr>
                <w:sz w:val="18"/>
                <w:szCs w:val="18"/>
              </w:rPr>
              <w:t>基础设施提升，蓄水池改建，提升村民人居环境。</w:t>
            </w:r>
          </w:p>
        </w:tc>
        <w:tc>
          <w:tcPr>
            <w:tcW w:w="2551" w:type="dxa"/>
            <w:vAlign w:val="center"/>
          </w:tcPr>
          <w:p>
            <w:pPr>
              <w:pStyle w:val="14"/>
            </w:pPr>
            <w:r>
              <w:t>提升村民人居环境。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30、获鹿镇截潜流工程租地费绩效目标表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1.租用海山大街至杨庄桥段北太平河北边的一街、二街、八街三个村合计占地25亩，保障截潜流工程正常运行。</w:t>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截潜流工程租地亩数</w:t>
            </w:r>
          </w:p>
        </w:tc>
        <w:tc>
          <w:tcPr>
            <w:tcW w:w="2835" w:type="dxa"/>
            <w:vAlign w:val="center"/>
          </w:tcPr>
          <w:p>
            <w:pPr>
              <w:pStyle w:val="14"/>
            </w:pPr>
            <w:r>
              <w:t>截潜流工程租海山大街至杨庄桥段北太平河北边地亩数</w:t>
            </w:r>
          </w:p>
        </w:tc>
        <w:tc>
          <w:tcPr>
            <w:tcW w:w="2551" w:type="dxa"/>
            <w:vAlign w:val="center"/>
          </w:tcPr>
          <w:p>
            <w:pPr>
              <w:pStyle w:val="14"/>
            </w:pPr>
            <w:r>
              <w:t>25亩</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截潜流工程租地标准</w:t>
            </w:r>
          </w:p>
        </w:tc>
        <w:tc>
          <w:tcPr>
            <w:tcW w:w="2835" w:type="dxa"/>
            <w:vAlign w:val="center"/>
          </w:tcPr>
          <w:p>
            <w:pPr>
              <w:pStyle w:val="14"/>
            </w:pPr>
            <w:r>
              <w:t>每年截潜流工程租地标准</w:t>
            </w:r>
          </w:p>
        </w:tc>
        <w:tc>
          <w:tcPr>
            <w:tcW w:w="2551" w:type="dxa"/>
            <w:vAlign w:val="center"/>
          </w:tcPr>
          <w:p>
            <w:pPr>
              <w:pStyle w:val="14"/>
            </w:pPr>
            <w:r>
              <w:t>3.17万元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付租时间</w:t>
            </w:r>
          </w:p>
        </w:tc>
        <w:tc>
          <w:tcPr>
            <w:tcW w:w="2835" w:type="dxa"/>
            <w:vAlign w:val="center"/>
          </w:tcPr>
          <w:p>
            <w:pPr>
              <w:pStyle w:val="14"/>
            </w:pPr>
            <w:r>
              <w:t>支付截潜流工程租地费时间</w:t>
            </w:r>
          </w:p>
        </w:tc>
        <w:tc>
          <w:tcPr>
            <w:tcW w:w="2551" w:type="dxa"/>
            <w:vAlign w:val="center"/>
          </w:tcPr>
          <w:p>
            <w:pPr>
              <w:pStyle w:val="14"/>
            </w:pPr>
            <w:r>
              <w:t>2023年10月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截潜流工程保障率</w:t>
            </w:r>
          </w:p>
        </w:tc>
        <w:tc>
          <w:tcPr>
            <w:tcW w:w="2835" w:type="dxa"/>
            <w:vAlign w:val="center"/>
          </w:tcPr>
          <w:p>
            <w:pPr>
              <w:pStyle w:val="14"/>
            </w:pPr>
            <w:r>
              <w:t>截潜流工程保障率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能够长期较好地美化水环境,正常运转</w:t>
            </w:r>
          </w:p>
        </w:tc>
        <w:tc>
          <w:tcPr>
            <w:tcW w:w="2551" w:type="dxa"/>
            <w:vAlign w:val="center"/>
          </w:tcPr>
          <w:p>
            <w:pPr>
              <w:pStyle w:val="14"/>
            </w:pPr>
            <w:r>
              <w:t>长期美化水环境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31、鹿泉区2019年度地下水超采综合治理农村生活用水置换项目绩效目标表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1.完成项目建设，包括更换管道15894米及配套设施消火栓井160座、消防水鹤2个、阀门井50座。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≥15.89公里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≤9629.54万元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增加安全用水受益人口数</w:t>
            </w:r>
          </w:p>
        </w:tc>
        <w:tc>
          <w:tcPr>
            <w:tcW w:w="2835" w:type="dxa"/>
            <w:vAlign w:val="center"/>
          </w:tcPr>
          <w:p>
            <w:pPr>
              <w:pStyle w:val="14"/>
            </w:pPr>
            <w:r>
              <w:t>增加安全用水受益人口数</w:t>
            </w:r>
          </w:p>
        </w:tc>
        <w:tc>
          <w:tcPr>
            <w:tcW w:w="2551" w:type="dxa"/>
            <w:vAlign w:val="center"/>
          </w:tcPr>
          <w:p>
            <w:pPr>
              <w:pStyle w:val="14"/>
            </w:pPr>
            <w:r>
              <w:t>≥99000人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预计可实现压采量</w:t>
            </w:r>
          </w:p>
        </w:tc>
        <w:tc>
          <w:tcPr>
            <w:tcW w:w="2835" w:type="dxa"/>
            <w:vAlign w:val="center"/>
          </w:tcPr>
          <w:p>
            <w:pPr>
              <w:pStyle w:val="14"/>
            </w:pPr>
            <w:r>
              <w:t>预计可实现压采量</w:t>
            </w:r>
          </w:p>
        </w:tc>
        <w:tc>
          <w:tcPr>
            <w:tcW w:w="2551" w:type="dxa"/>
            <w:vAlign w:val="center"/>
          </w:tcPr>
          <w:p>
            <w:pPr>
              <w:pStyle w:val="14"/>
            </w:pPr>
            <w:r>
              <w:t>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32、鹿泉区2020年度地下水超采综合治理省级奖补资金绩效目标表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1.完成项目建设，完成智能水表安装总数的29.7%。工程实施后，实现用水网络化和精准化，提高村民节水意识，提升村民对水资源的保护及自觉缴费意识。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安装水表村数量</w:t>
            </w:r>
          </w:p>
        </w:tc>
        <w:tc>
          <w:tcPr>
            <w:tcW w:w="2835" w:type="dxa"/>
            <w:vAlign w:val="center"/>
          </w:tcPr>
          <w:p>
            <w:pPr>
              <w:pStyle w:val="14"/>
            </w:pPr>
            <w:r>
              <w:t>鹿泉区获鹿镇石柏村、石井乡石井村、大河镇双庙村、新庄头村、上庄镇南庄村、山尹村镇南平同村、西郭庄村、白鹿泉乡武庄、梁庄、荷莲峪；寺家庄镇寺家庄村、东营北街、高迁东街、高迁西街、平南村7个乡镇15个村</w:t>
            </w:r>
          </w:p>
        </w:tc>
        <w:tc>
          <w:tcPr>
            <w:tcW w:w="2551" w:type="dxa"/>
            <w:vAlign w:val="center"/>
          </w:tcPr>
          <w:p>
            <w:pPr>
              <w:pStyle w:val="14"/>
            </w:pPr>
            <w:r>
              <w:t>15个</w:t>
            </w:r>
          </w:p>
        </w:tc>
        <w:tc>
          <w:tcPr>
            <w:tcW w:w="2268" w:type="dxa"/>
            <w:vAlign w:val="center"/>
          </w:tcPr>
          <w:p>
            <w:pPr>
              <w:pStyle w:val="14"/>
            </w:pPr>
            <w:r>
              <w:t>石家庄市水利局关于鹿泉区2020年度地下水超采综合治理省级奖补资金实施方案的批复（石水【2020】459号）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安装水表数量</w:t>
            </w:r>
          </w:p>
        </w:tc>
        <w:tc>
          <w:tcPr>
            <w:tcW w:w="2835" w:type="dxa"/>
            <w:vAlign w:val="center"/>
          </w:tcPr>
          <w:p>
            <w:pPr>
              <w:pStyle w:val="14"/>
            </w:pPr>
            <w:r>
              <w:t>安装智能水表数量9000套</w:t>
            </w:r>
          </w:p>
        </w:tc>
        <w:tc>
          <w:tcPr>
            <w:tcW w:w="2551" w:type="dxa"/>
            <w:vAlign w:val="center"/>
          </w:tcPr>
          <w:p>
            <w:pPr>
              <w:pStyle w:val="14"/>
            </w:pPr>
            <w:r>
              <w:t>≥29.7%</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安装智能水表工程质量合格率</w:t>
            </w:r>
          </w:p>
        </w:tc>
        <w:tc>
          <w:tcPr>
            <w:tcW w:w="2835" w:type="dxa"/>
            <w:vAlign w:val="center"/>
          </w:tcPr>
          <w:p>
            <w:pPr>
              <w:pStyle w:val="14"/>
            </w:pPr>
            <w:r>
              <w:t>验收合格智能水表占总验收智能水表比例</w:t>
            </w:r>
          </w:p>
        </w:tc>
        <w:tc>
          <w:tcPr>
            <w:tcW w:w="2551" w:type="dxa"/>
            <w:vAlign w:val="center"/>
          </w:tcPr>
          <w:p>
            <w:pPr>
              <w:pStyle w:val="14"/>
            </w:pPr>
            <w:r>
              <w:t>≥95%</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安装智能水表安装完成时间</w:t>
            </w:r>
          </w:p>
        </w:tc>
        <w:tc>
          <w:tcPr>
            <w:tcW w:w="2835" w:type="dxa"/>
            <w:vAlign w:val="center"/>
          </w:tcPr>
          <w:p>
            <w:pPr>
              <w:pStyle w:val="14"/>
            </w:pPr>
            <w:r>
              <w:t>安装智能水表安装完成时间</w:t>
            </w:r>
          </w:p>
        </w:tc>
        <w:tc>
          <w:tcPr>
            <w:tcW w:w="2551" w:type="dxa"/>
            <w:vAlign w:val="center"/>
          </w:tcPr>
          <w:p>
            <w:pPr>
              <w:pStyle w:val="14"/>
            </w:pPr>
            <w:r>
              <w:t>已完工</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安装水表价格</w:t>
            </w:r>
          </w:p>
        </w:tc>
        <w:tc>
          <w:tcPr>
            <w:tcW w:w="2835" w:type="dxa"/>
            <w:vAlign w:val="center"/>
          </w:tcPr>
          <w:p>
            <w:pPr>
              <w:pStyle w:val="14"/>
            </w:pPr>
            <w:r>
              <w:t>安装智能水表单价</w:t>
            </w:r>
          </w:p>
        </w:tc>
        <w:tc>
          <w:tcPr>
            <w:tcW w:w="2551" w:type="dxa"/>
            <w:vAlign w:val="center"/>
          </w:tcPr>
          <w:p>
            <w:pPr>
              <w:pStyle w:val="14"/>
            </w:pPr>
            <w:r>
              <w:t>≤450元/套</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提高村民节水意识，提升村民对水资源的保护及自觉缴费意识</w:t>
            </w:r>
          </w:p>
        </w:tc>
        <w:tc>
          <w:tcPr>
            <w:tcW w:w="2268"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鹿泉区2021年度地下水超采综合治理省级奖补资金实施方案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33、鹿泉区北部区域供水设施提升工程绩效目标表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1.完成勘察设计和部分征迁工作，保障工程顺利开展，减少地下水开采，增加安全用水受益人口。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征迁资金用于征迁村的数量</w:t>
            </w:r>
          </w:p>
        </w:tc>
        <w:tc>
          <w:tcPr>
            <w:tcW w:w="2835" w:type="dxa"/>
            <w:vAlign w:val="center"/>
          </w:tcPr>
          <w:p>
            <w:pPr>
              <w:pStyle w:val="14"/>
            </w:pPr>
            <w:r>
              <w:t>征迁资金用于征迁村的数量</w:t>
            </w:r>
          </w:p>
        </w:tc>
        <w:tc>
          <w:tcPr>
            <w:tcW w:w="2551" w:type="dxa"/>
            <w:vAlign w:val="center"/>
          </w:tcPr>
          <w:p>
            <w:pPr>
              <w:pStyle w:val="14"/>
            </w:pPr>
            <w:r>
              <w:t>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完成勘察设计的进度</w:t>
            </w:r>
          </w:p>
        </w:tc>
        <w:tc>
          <w:tcPr>
            <w:tcW w:w="2835" w:type="dxa"/>
            <w:vAlign w:val="center"/>
          </w:tcPr>
          <w:p>
            <w:pPr>
              <w:pStyle w:val="14"/>
            </w:pPr>
            <w:r>
              <w:t>完成勘察设计占总任务的比例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勘察设计成果报告验收通过率</w:t>
            </w:r>
          </w:p>
        </w:tc>
        <w:tc>
          <w:tcPr>
            <w:tcW w:w="2835" w:type="dxa"/>
            <w:vAlign w:val="center"/>
          </w:tcPr>
          <w:p>
            <w:pPr>
              <w:pStyle w:val="14"/>
            </w:pPr>
            <w:r>
              <w:t>勘察设计成果报告验收通过率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sz w:val="18"/>
                <w:szCs w:val="18"/>
              </w:rPr>
            </w:pPr>
            <w:r>
              <w:rPr>
                <w:sz w:val="18"/>
                <w:szCs w:val="18"/>
              </w:rPr>
              <w:t>北部区域供水设施提升</w:t>
            </w:r>
          </w:p>
          <w:p>
            <w:pPr>
              <w:pStyle w:val="14"/>
            </w:pPr>
            <w:r>
              <w:rPr>
                <w:sz w:val="18"/>
                <w:szCs w:val="18"/>
              </w:rPr>
              <w:t>工程前期手续办理完成时间</w:t>
            </w:r>
          </w:p>
        </w:tc>
        <w:tc>
          <w:tcPr>
            <w:tcW w:w="2835" w:type="dxa"/>
            <w:vAlign w:val="center"/>
          </w:tcPr>
          <w:p>
            <w:pPr>
              <w:pStyle w:val="14"/>
            </w:pPr>
            <w:r>
              <w:t>工程前期手续办理完成时间</w:t>
            </w:r>
          </w:p>
        </w:tc>
        <w:tc>
          <w:tcPr>
            <w:tcW w:w="2551" w:type="dxa"/>
            <w:vAlign w:val="center"/>
          </w:tcPr>
          <w:p>
            <w:pPr>
              <w:pStyle w:val="14"/>
            </w:pPr>
            <w:r>
              <w:t>2022年3月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北部区域供水设施提升</w:t>
            </w:r>
          </w:p>
          <w:p>
            <w:pPr>
              <w:pStyle w:val="14"/>
            </w:pPr>
            <w:r>
              <w:t>工程前期费投资额</w:t>
            </w:r>
          </w:p>
        </w:tc>
        <w:tc>
          <w:tcPr>
            <w:tcW w:w="2835" w:type="dxa"/>
            <w:vAlign w:val="center"/>
          </w:tcPr>
          <w:p>
            <w:pPr>
              <w:pStyle w:val="14"/>
            </w:pPr>
            <w:r>
              <w:t>工程前期费投资部分成本</w:t>
            </w:r>
          </w:p>
        </w:tc>
        <w:tc>
          <w:tcPr>
            <w:tcW w:w="2551" w:type="dxa"/>
            <w:vAlign w:val="center"/>
          </w:tcPr>
          <w:p>
            <w:pPr>
              <w:pStyle w:val="14"/>
            </w:pPr>
            <w:r>
              <w:t>≤58.5万元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增加安全用水受益人口的数量</w:t>
            </w:r>
          </w:p>
        </w:tc>
        <w:tc>
          <w:tcPr>
            <w:tcW w:w="2835" w:type="dxa"/>
            <w:vAlign w:val="center"/>
          </w:tcPr>
          <w:p>
            <w:pPr>
              <w:pStyle w:val="14"/>
            </w:pPr>
            <w:r>
              <w:t>安全用水受益人口</w:t>
            </w:r>
          </w:p>
        </w:tc>
        <w:tc>
          <w:tcPr>
            <w:tcW w:w="2551" w:type="dxa"/>
            <w:vAlign w:val="center"/>
          </w:tcPr>
          <w:p>
            <w:pPr>
              <w:pStyle w:val="14"/>
            </w:pPr>
            <w:r>
              <w:t>≥11万人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预计可实现通水户数量</w:t>
            </w:r>
          </w:p>
        </w:tc>
        <w:tc>
          <w:tcPr>
            <w:tcW w:w="2835" w:type="dxa"/>
            <w:vAlign w:val="center"/>
          </w:tcPr>
          <w:p>
            <w:pPr>
              <w:pStyle w:val="14"/>
            </w:pPr>
            <w:r>
              <w:t>预计可实现通水户数量</w:t>
            </w:r>
          </w:p>
        </w:tc>
        <w:tc>
          <w:tcPr>
            <w:tcW w:w="2551" w:type="dxa"/>
            <w:vAlign w:val="center"/>
          </w:tcPr>
          <w:p>
            <w:pPr>
              <w:pStyle w:val="14"/>
            </w:pPr>
            <w:r>
              <w:t>≥12463户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rPr>
                <w:sz w:val="18"/>
                <w:szCs w:val="18"/>
              </w:rP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34、鹿泉区北部区域供水设施提升工程（2022）绩效目标表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铺设供水主管网长度</w:t>
            </w:r>
          </w:p>
        </w:tc>
        <w:tc>
          <w:tcPr>
            <w:tcW w:w="2835" w:type="dxa"/>
            <w:vAlign w:val="center"/>
          </w:tcPr>
          <w:p>
            <w:pPr>
              <w:pStyle w:val="14"/>
            </w:pPr>
            <w:r>
              <w:t>铺设供水主管网长度</w:t>
            </w:r>
          </w:p>
        </w:tc>
        <w:tc>
          <w:tcPr>
            <w:tcW w:w="2551" w:type="dxa"/>
            <w:vAlign w:val="center"/>
          </w:tcPr>
          <w:p>
            <w:pPr>
              <w:pStyle w:val="14"/>
            </w:pPr>
            <w:r>
              <w:t>≥27.38公里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铺设村外支线长度</w:t>
            </w:r>
          </w:p>
        </w:tc>
        <w:tc>
          <w:tcPr>
            <w:tcW w:w="2835" w:type="dxa"/>
            <w:vAlign w:val="center"/>
          </w:tcPr>
          <w:p>
            <w:pPr>
              <w:pStyle w:val="14"/>
            </w:pPr>
            <w:r>
              <w:t>铺设村外支线长度</w:t>
            </w:r>
          </w:p>
        </w:tc>
        <w:tc>
          <w:tcPr>
            <w:tcW w:w="2551" w:type="dxa"/>
            <w:vAlign w:val="center"/>
          </w:tcPr>
          <w:p>
            <w:pPr>
              <w:pStyle w:val="14"/>
            </w:pPr>
            <w:r>
              <w:t>≥38.45公里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铺设村内管道长度</w:t>
            </w:r>
          </w:p>
        </w:tc>
        <w:tc>
          <w:tcPr>
            <w:tcW w:w="2835" w:type="dxa"/>
            <w:vAlign w:val="center"/>
          </w:tcPr>
          <w:p>
            <w:pPr>
              <w:pStyle w:val="14"/>
            </w:pPr>
            <w:r>
              <w:t>铺设村内管道长度</w:t>
            </w:r>
          </w:p>
        </w:tc>
        <w:tc>
          <w:tcPr>
            <w:tcW w:w="2551" w:type="dxa"/>
            <w:vAlign w:val="center"/>
          </w:tcPr>
          <w:p>
            <w:pPr>
              <w:pStyle w:val="14"/>
            </w:pPr>
            <w:r>
              <w:t>≥731.26公里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2022.12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工程总投资额控制范围</w:t>
            </w:r>
          </w:p>
        </w:tc>
        <w:tc>
          <w:tcPr>
            <w:tcW w:w="2835" w:type="dxa"/>
            <w:vAlign w:val="center"/>
          </w:tcPr>
          <w:p>
            <w:pPr>
              <w:pStyle w:val="14"/>
            </w:pPr>
            <w:r>
              <w:t>工程总投资额控制范围</w:t>
            </w:r>
          </w:p>
        </w:tc>
        <w:tc>
          <w:tcPr>
            <w:tcW w:w="2551" w:type="dxa"/>
            <w:vAlign w:val="center"/>
          </w:tcPr>
          <w:p>
            <w:pPr>
              <w:pStyle w:val="14"/>
            </w:pPr>
            <w:r>
              <w:t>≤59653.61万元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35、鹿泉区城乡供水管网提升工程(2020年)绩效目标表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1.完成项目建设，铺设36.14公里供水管道。减少地下水开采，实现采补平衡，地下水位得到稳步回升。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≥4.6公里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2021年</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供水管网提升工程部分成本</w:t>
            </w:r>
          </w:p>
        </w:tc>
        <w:tc>
          <w:tcPr>
            <w:tcW w:w="2835" w:type="dxa"/>
            <w:vAlign w:val="center"/>
          </w:tcPr>
          <w:p>
            <w:pPr>
              <w:pStyle w:val="14"/>
            </w:pPr>
            <w:r>
              <w:t>供水管网提升工程部分成本</w:t>
            </w:r>
          </w:p>
        </w:tc>
        <w:tc>
          <w:tcPr>
            <w:tcW w:w="2551" w:type="dxa"/>
            <w:vAlign w:val="center"/>
          </w:tcPr>
          <w:p>
            <w:pPr>
              <w:pStyle w:val="14"/>
            </w:pPr>
            <w:r>
              <w:t>480.51万元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≥0.2万立方米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36、鹿泉区城乡供水管网提升工程(2020年)（2022）绩效目标表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1.完成项目建设，铺设36.14公里供水管道。减少地下水开采，实现采补平衡，地下水位得到稳步回升。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≥4.6公里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≤3963.75万元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≥0.2万立方米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37、鹿泉区河道智能视频监控系统项目鹿泉区购买服务费绩效目标表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1.监控覆盖面积50平方公里，监控河道河流4条，对滹沱河、洨河、古运河、太平河视频监控，提高河流监管水平。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监控河道的数量</w:t>
            </w:r>
          </w:p>
        </w:tc>
        <w:tc>
          <w:tcPr>
            <w:tcW w:w="2835" w:type="dxa"/>
            <w:vAlign w:val="center"/>
          </w:tcPr>
          <w:p>
            <w:pPr>
              <w:pStyle w:val="14"/>
            </w:pPr>
            <w:r>
              <w:t>监控河道河流监管的数量</w:t>
            </w:r>
          </w:p>
        </w:tc>
        <w:tc>
          <w:tcPr>
            <w:tcW w:w="2551" w:type="dxa"/>
            <w:vAlign w:val="center"/>
          </w:tcPr>
          <w:p>
            <w:pPr>
              <w:pStyle w:val="14"/>
            </w:pPr>
            <w:r>
              <w:t>4条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监控河道流域面积</w:t>
            </w:r>
          </w:p>
        </w:tc>
        <w:tc>
          <w:tcPr>
            <w:tcW w:w="2835" w:type="dxa"/>
            <w:vAlign w:val="center"/>
          </w:tcPr>
          <w:p>
            <w:pPr>
              <w:pStyle w:val="14"/>
            </w:pPr>
            <w:r>
              <w:t>监控河道河流监管的流域面积</w:t>
            </w:r>
          </w:p>
        </w:tc>
        <w:tc>
          <w:tcPr>
            <w:tcW w:w="2551" w:type="dxa"/>
            <w:vAlign w:val="center"/>
          </w:tcPr>
          <w:p>
            <w:pPr>
              <w:pStyle w:val="14"/>
            </w:pPr>
            <w:r>
              <w:t>≥50平方公里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提供监控前端点位服务的数量</w:t>
            </w:r>
          </w:p>
        </w:tc>
        <w:tc>
          <w:tcPr>
            <w:tcW w:w="2835" w:type="dxa"/>
            <w:vAlign w:val="center"/>
          </w:tcPr>
          <w:p>
            <w:pPr>
              <w:pStyle w:val="14"/>
            </w:pPr>
            <w:r>
              <w:t>提供监控前端点位服务的数量</w:t>
            </w:r>
          </w:p>
          <w:p>
            <w:pPr>
              <w:pStyle w:val="14"/>
            </w:pPr>
          </w:p>
        </w:tc>
        <w:tc>
          <w:tcPr>
            <w:tcW w:w="2551" w:type="dxa"/>
            <w:vAlign w:val="center"/>
          </w:tcPr>
          <w:p>
            <w:pPr>
              <w:pStyle w:val="14"/>
            </w:pPr>
            <w:r>
              <w:t>16个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监控系统服务工作完成率</w:t>
            </w:r>
          </w:p>
        </w:tc>
        <w:tc>
          <w:tcPr>
            <w:tcW w:w="2835" w:type="dxa"/>
            <w:vAlign w:val="center"/>
          </w:tcPr>
          <w:p>
            <w:pPr>
              <w:pStyle w:val="14"/>
            </w:pPr>
            <w:r>
              <w:t>河道监控系统服务工作完成率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监控系统服务完成及时率（%）</w:t>
            </w:r>
          </w:p>
        </w:tc>
        <w:tc>
          <w:tcPr>
            <w:tcW w:w="2835" w:type="dxa"/>
            <w:vAlign w:val="center"/>
          </w:tcPr>
          <w:p>
            <w:pPr>
              <w:pStyle w:val="14"/>
            </w:pPr>
            <w:r>
              <w:t>监控系统服务完成及时率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监控系统服务成本</w:t>
            </w:r>
          </w:p>
        </w:tc>
        <w:tc>
          <w:tcPr>
            <w:tcW w:w="2835" w:type="dxa"/>
            <w:vAlign w:val="center"/>
          </w:tcPr>
          <w:p>
            <w:pPr>
              <w:pStyle w:val="14"/>
            </w:pPr>
            <w:r>
              <w:t>河道监控系统服务费按年运行的部分成本</w:t>
            </w:r>
          </w:p>
        </w:tc>
        <w:tc>
          <w:tcPr>
            <w:tcW w:w="2551" w:type="dxa"/>
            <w:vAlign w:val="center"/>
          </w:tcPr>
          <w:p>
            <w:pPr>
              <w:pStyle w:val="14"/>
            </w:pPr>
            <w:r>
              <w:t>≤33万元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监控系统服务持续使用时间（年）</w:t>
            </w:r>
          </w:p>
        </w:tc>
        <w:tc>
          <w:tcPr>
            <w:tcW w:w="2835" w:type="dxa"/>
            <w:vAlign w:val="center"/>
          </w:tcPr>
          <w:p>
            <w:pPr>
              <w:pStyle w:val="14"/>
            </w:pPr>
            <w:r>
              <w:t>监控系统服务持续使用时间（年）</w:t>
            </w:r>
          </w:p>
        </w:tc>
        <w:tc>
          <w:tcPr>
            <w:tcW w:w="2551" w:type="dxa"/>
            <w:vAlign w:val="center"/>
          </w:tcPr>
          <w:p>
            <w:pPr>
              <w:pStyle w:val="14"/>
            </w:pPr>
            <w:r>
              <w:t>≥1.5年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2835" w:type="dxa"/>
            <w:vAlign w:val="center"/>
          </w:tcPr>
          <w:p>
            <w:pPr>
              <w:pStyle w:val="14"/>
            </w:pPr>
            <w:r>
              <w:t>河道生态环境得到改善</w:t>
            </w:r>
          </w:p>
        </w:tc>
        <w:tc>
          <w:tcPr>
            <w:tcW w:w="2551" w:type="dxa"/>
            <w:vAlign w:val="center"/>
          </w:tcPr>
          <w:p>
            <w:pPr>
              <w:pStyle w:val="14"/>
            </w:pPr>
            <w:r>
              <w:t>改善环境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38、鹿泉区南部区域供水设施提升及2022年关停自备井配套管网铺设工程绩效目标表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1.完成勘察设计和部分征迁工作，保障工程顺利开展，减少地下水开采，增加安全用水受益人口。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征迁资金用于征迁村的数量</w:t>
            </w:r>
          </w:p>
        </w:tc>
        <w:tc>
          <w:tcPr>
            <w:tcW w:w="2835" w:type="dxa"/>
            <w:vAlign w:val="center"/>
          </w:tcPr>
          <w:p>
            <w:pPr>
              <w:pStyle w:val="14"/>
            </w:pPr>
            <w:r>
              <w:t>征迁资金用于征迁村的数量</w:t>
            </w:r>
          </w:p>
        </w:tc>
        <w:tc>
          <w:tcPr>
            <w:tcW w:w="2551" w:type="dxa"/>
            <w:vAlign w:val="center"/>
          </w:tcPr>
          <w:p>
            <w:pPr>
              <w:pStyle w:val="14"/>
            </w:pPr>
            <w:r>
              <w:t>16个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完成勘察设计的进度</w:t>
            </w:r>
          </w:p>
        </w:tc>
        <w:tc>
          <w:tcPr>
            <w:tcW w:w="2835" w:type="dxa"/>
            <w:vAlign w:val="center"/>
          </w:tcPr>
          <w:p>
            <w:pPr>
              <w:pStyle w:val="14"/>
            </w:pPr>
            <w:r>
              <w:rPr>
                <w:sz w:val="18"/>
                <w:szCs w:val="18"/>
              </w:rPr>
              <w:t>完成勘察设计占总任务的比例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sz w:val="18"/>
                <w:szCs w:val="18"/>
              </w:rPr>
            </w:pPr>
            <w:r>
              <w:rPr>
                <w:sz w:val="18"/>
                <w:szCs w:val="18"/>
              </w:rPr>
              <w:t>勘察设计成果报告验收通过率</w:t>
            </w:r>
          </w:p>
        </w:tc>
        <w:tc>
          <w:tcPr>
            <w:tcW w:w="2835" w:type="dxa"/>
            <w:vAlign w:val="center"/>
          </w:tcPr>
          <w:p>
            <w:pPr>
              <w:pStyle w:val="14"/>
              <w:rPr>
                <w:sz w:val="18"/>
                <w:szCs w:val="18"/>
              </w:rPr>
            </w:pPr>
            <w:r>
              <w:rPr>
                <w:sz w:val="18"/>
                <w:szCs w:val="18"/>
              </w:rPr>
              <w:t>勘察设计成果报告验收通过率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南部供水设施提升及关停自备井管网铺设工程前期手续办理完成时间</w:t>
            </w:r>
          </w:p>
        </w:tc>
        <w:tc>
          <w:tcPr>
            <w:tcW w:w="2835" w:type="dxa"/>
            <w:vAlign w:val="center"/>
          </w:tcPr>
          <w:p>
            <w:pPr>
              <w:pStyle w:val="14"/>
            </w:pPr>
            <w:r>
              <w:t>工程前期手续办理完成时间</w:t>
            </w:r>
          </w:p>
        </w:tc>
        <w:tc>
          <w:tcPr>
            <w:tcW w:w="2551" w:type="dxa"/>
            <w:vAlign w:val="center"/>
          </w:tcPr>
          <w:p>
            <w:pPr>
              <w:pStyle w:val="14"/>
            </w:pPr>
            <w:r>
              <w:t>2022年3月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南部供水设施提升及关停自备井管网铺设工程前期费所需成本</w:t>
            </w:r>
          </w:p>
        </w:tc>
        <w:tc>
          <w:tcPr>
            <w:tcW w:w="2835" w:type="dxa"/>
            <w:vAlign w:val="center"/>
          </w:tcPr>
          <w:p>
            <w:pPr>
              <w:pStyle w:val="14"/>
            </w:pPr>
            <w:r>
              <w:t>工程前期费部分成本</w:t>
            </w:r>
          </w:p>
        </w:tc>
        <w:tc>
          <w:tcPr>
            <w:tcW w:w="2551" w:type="dxa"/>
            <w:vAlign w:val="center"/>
          </w:tcPr>
          <w:p>
            <w:pPr>
              <w:pStyle w:val="14"/>
            </w:pPr>
            <w:r>
              <w:t>≤60万元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rPr>
                <w:sz w:val="18"/>
                <w:szCs w:val="18"/>
              </w:rPr>
              <w:t>增加安全用水受益人口的数量</w:t>
            </w:r>
          </w:p>
        </w:tc>
        <w:tc>
          <w:tcPr>
            <w:tcW w:w="2835" w:type="dxa"/>
            <w:vAlign w:val="center"/>
          </w:tcPr>
          <w:p>
            <w:pPr>
              <w:pStyle w:val="14"/>
            </w:pPr>
            <w:r>
              <w:t>安全用水受益人口</w:t>
            </w:r>
          </w:p>
        </w:tc>
        <w:tc>
          <w:tcPr>
            <w:tcW w:w="2551" w:type="dxa"/>
            <w:vAlign w:val="center"/>
          </w:tcPr>
          <w:p>
            <w:pPr>
              <w:pStyle w:val="14"/>
            </w:pPr>
            <w:r>
              <w:t>≥2.1万人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预计可实现通水户数量</w:t>
            </w:r>
          </w:p>
        </w:tc>
        <w:tc>
          <w:tcPr>
            <w:tcW w:w="2835" w:type="dxa"/>
            <w:vAlign w:val="center"/>
          </w:tcPr>
          <w:p>
            <w:pPr>
              <w:pStyle w:val="14"/>
            </w:pPr>
            <w:r>
              <w:t>预计可实现通水户数量</w:t>
            </w:r>
          </w:p>
        </w:tc>
        <w:tc>
          <w:tcPr>
            <w:tcW w:w="2551" w:type="dxa"/>
            <w:vAlign w:val="center"/>
          </w:tcPr>
          <w:p>
            <w:pPr>
              <w:pStyle w:val="14"/>
            </w:pPr>
            <w:r>
              <w:t>≥5600户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rPr>
                <w:sz w:val="18"/>
                <w:szCs w:val="18"/>
              </w:rP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39、鹿泉区南部区域供水设施提升及2022年关停自备井配套管网铺设工程（2022）绩效目标表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铺设供水主管网长度</w:t>
            </w:r>
          </w:p>
        </w:tc>
        <w:tc>
          <w:tcPr>
            <w:tcW w:w="2835" w:type="dxa"/>
            <w:vAlign w:val="center"/>
          </w:tcPr>
          <w:p>
            <w:pPr>
              <w:pStyle w:val="14"/>
            </w:pPr>
            <w:r>
              <w:t>铺设供水主管网长度</w:t>
            </w:r>
          </w:p>
        </w:tc>
        <w:tc>
          <w:tcPr>
            <w:tcW w:w="2551" w:type="dxa"/>
            <w:vAlign w:val="center"/>
          </w:tcPr>
          <w:p>
            <w:pPr>
              <w:pStyle w:val="14"/>
            </w:pPr>
            <w:r>
              <w:t>≥5.77公里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铺设村外支线长度</w:t>
            </w:r>
          </w:p>
        </w:tc>
        <w:tc>
          <w:tcPr>
            <w:tcW w:w="2835" w:type="dxa"/>
            <w:vAlign w:val="center"/>
          </w:tcPr>
          <w:p>
            <w:pPr>
              <w:pStyle w:val="14"/>
            </w:pPr>
            <w:r>
              <w:t>铺设村外支线长度</w:t>
            </w:r>
          </w:p>
        </w:tc>
        <w:tc>
          <w:tcPr>
            <w:tcW w:w="2551" w:type="dxa"/>
            <w:vAlign w:val="center"/>
          </w:tcPr>
          <w:p>
            <w:pPr>
              <w:pStyle w:val="14"/>
            </w:pPr>
            <w:r>
              <w:t>≥12.07公里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铺设村内管道长度</w:t>
            </w:r>
          </w:p>
        </w:tc>
        <w:tc>
          <w:tcPr>
            <w:tcW w:w="2835" w:type="dxa"/>
            <w:vAlign w:val="center"/>
          </w:tcPr>
          <w:p>
            <w:pPr>
              <w:pStyle w:val="14"/>
            </w:pPr>
            <w:r>
              <w:t>铺设村内管道长度</w:t>
            </w:r>
          </w:p>
        </w:tc>
        <w:tc>
          <w:tcPr>
            <w:tcW w:w="2551" w:type="dxa"/>
            <w:vAlign w:val="center"/>
          </w:tcPr>
          <w:p>
            <w:pPr>
              <w:pStyle w:val="14"/>
            </w:pPr>
            <w:r>
              <w:t>≥111.96公里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2022.12</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工程总投资额控制范围</w:t>
            </w:r>
          </w:p>
        </w:tc>
        <w:tc>
          <w:tcPr>
            <w:tcW w:w="2835" w:type="dxa"/>
            <w:vAlign w:val="center"/>
          </w:tcPr>
          <w:p>
            <w:pPr>
              <w:pStyle w:val="14"/>
            </w:pPr>
            <w:r>
              <w:t>工程总投资额控制范围</w:t>
            </w:r>
          </w:p>
        </w:tc>
        <w:tc>
          <w:tcPr>
            <w:tcW w:w="2551" w:type="dxa"/>
            <w:vAlign w:val="center"/>
          </w:tcPr>
          <w:p>
            <w:pPr>
              <w:pStyle w:val="14"/>
            </w:pPr>
            <w:r>
              <w:t>≤20452.74万元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40、鹿泉区南部区域供水设施提升及2022年关停自备井配套管网铺设工程（2022）绩效目标表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1.完成获鹿镇、寺家庄镇、铜冶镇、上庄镇、山尹村镇、上寨乡5镇1乡16个村，改造村内管网约229千米，铺设供水主管网约11.8千米，铺设村外支线约24.7千米，减少地下水开采，增加安全用水受益人口。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改造村内管网长度</w:t>
            </w:r>
          </w:p>
        </w:tc>
        <w:tc>
          <w:tcPr>
            <w:tcW w:w="2835" w:type="dxa"/>
            <w:vAlign w:val="center"/>
          </w:tcPr>
          <w:p>
            <w:pPr>
              <w:pStyle w:val="14"/>
            </w:pPr>
            <w:r>
              <w:t>改造村内管网长度</w:t>
            </w:r>
          </w:p>
        </w:tc>
        <w:tc>
          <w:tcPr>
            <w:tcW w:w="2551" w:type="dxa"/>
            <w:vAlign w:val="center"/>
          </w:tcPr>
          <w:p>
            <w:pPr>
              <w:pStyle w:val="14"/>
            </w:pPr>
            <w:r>
              <w:t>229千米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南部供水提升工程验收合格率</w:t>
            </w:r>
          </w:p>
        </w:tc>
        <w:tc>
          <w:tcPr>
            <w:tcW w:w="2835" w:type="dxa"/>
            <w:vAlign w:val="center"/>
          </w:tcPr>
          <w:p>
            <w:pPr>
              <w:pStyle w:val="14"/>
            </w:pPr>
            <w:r>
              <w:t>南部供水提升工程验收合格率</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南部供水提升工程完成时间</w:t>
            </w:r>
          </w:p>
        </w:tc>
        <w:tc>
          <w:tcPr>
            <w:tcW w:w="2835" w:type="dxa"/>
            <w:vAlign w:val="center"/>
          </w:tcPr>
          <w:p>
            <w:pPr>
              <w:pStyle w:val="14"/>
            </w:pPr>
            <w:r>
              <w:t>南部供水提升工程完成时间</w:t>
            </w:r>
          </w:p>
        </w:tc>
        <w:tc>
          <w:tcPr>
            <w:tcW w:w="2551" w:type="dxa"/>
            <w:vAlign w:val="center"/>
          </w:tcPr>
          <w:p>
            <w:pPr>
              <w:pStyle w:val="14"/>
            </w:pPr>
            <w:r>
              <w:t>2022年12月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南部供水提升工程部分成本</w:t>
            </w:r>
          </w:p>
        </w:tc>
        <w:tc>
          <w:tcPr>
            <w:tcW w:w="2835" w:type="dxa"/>
            <w:vAlign w:val="center"/>
          </w:tcPr>
          <w:p>
            <w:pPr>
              <w:pStyle w:val="14"/>
            </w:pPr>
            <w:r>
              <w:t>南部供水提升工程部分成本</w:t>
            </w:r>
          </w:p>
        </w:tc>
        <w:tc>
          <w:tcPr>
            <w:tcW w:w="2551" w:type="dxa"/>
            <w:vAlign w:val="center"/>
          </w:tcPr>
          <w:p>
            <w:pPr>
              <w:pStyle w:val="14"/>
            </w:pPr>
            <w:r>
              <w:t>≤60万元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安全用水受益人口数量</w:t>
            </w:r>
          </w:p>
        </w:tc>
        <w:tc>
          <w:tcPr>
            <w:tcW w:w="2835" w:type="dxa"/>
            <w:vAlign w:val="center"/>
          </w:tcPr>
          <w:p>
            <w:pPr>
              <w:pStyle w:val="14"/>
            </w:pPr>
            <w:r>
              <w:t>增加安全用水受益人口数量</w:t>
            </w:r>
          </w:p>
        </w:tc>
        <w:tc>
          <w:tcPr>
            <w:tcW w:w="2551" w:type="dxa"/>
            <w:vAlign w:val="center"/>
          </w:tcPr>
          <w:p>
            <w:pPr>
              <w:pStyle w:val="14"/>
            </w:pPr>
            <w:r>
              <w:t>≥2.1万人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实现通水户数量</w:t>
            </w:r>
          </w:p>
        </w:tc>
        <w:tc>
          <w:tcPr>
            <w:tcW w:w="2835" w:type="dxa"/>
            <w:vAlign w:val="center"/>
          </w:tcPr>
          <w:p>
            <w:pPr>
              <w:pStyle w:val="14"/>
            </w:pPr>
            <w:r>
              <w:t>预计可实现通水户数量</w:t>
            </w:r>
          </w:p>
        </w:tc>
        <w:tc>
          <w:tcPr>
            <w:tcW w:w="2551" w:type="dxa"/>
            <w:vAlign w:val="center"/>
          </w:tcPr>
          <w:p>
            <w:pPr>
              <w:pStyle w:val="14"/>
            </w:pPr>
            <w:r>
              <w:t>≥5600户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41、鹿泉区水利基础设施空间布局和“</w:t>
      </w:r>
      <w:bookmarkStart w:id="25" w:name="_GoBack"/>
      <w:bookmarkEnd w:id="25"/>
      <w:r>
        <w:rPr>
          <w:rFonts w:ascii="方正仿宋_GBK" w:hAnsi="方正仿宋_GBK" w:eastAsia="方正仿宋_GBK" w:cs="方正仿宋_GBK"/>
          <w:b/>
          <w:color w:val="000000"/>
          <w:sz w:val="28"/>
        </w:rPr>
        <w:t>十四五”水安全规划编制项目绩效目标表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1.完成鹿泉区水利基础设施空间布局规划的编制，完成鹿泉区“十四五”水安全规划的编制，为全区</w:t>
            </w:r>
            <w:r>
              <w:rPr>
                <w:rFonts w:hint="eastAsia"/>
                <w:lang w:eastAsia="zh-CN"/>
              </w:rPr>
              <w:t>“</w:t>
            </w:r>
            <w:r>
              <w:t>十四五</w:t>
            </w:r>
            <w:r>
              <w:rPr>
                <w:rFonts w:hint="eastAsia"/>
                <w:lang w:eastAsia="zh-CN"/>
              </w:rPr>
              <w:t>”</w:t>
            </w:r>
            <w:r>
              <w:t>规划及国土空间规划提供依据。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完成规划编制的数量</w:t>
            </w:r>
          </w:p>
        </w:tc>
        <w:tc>
          <w:tcPr>
            <w:tcW w:w="2835" w:type="dxa"/>
            <w:vAlign w:val="center"/>
          </w:tcPr>
          <w:p>
            <w:pPr>
              <w:pStyle w:val="14"/>
            </w:pPr>
            <w:r>
              <w:t>完成规划编制的数量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规划通过率</w:t>
            </w:r>
          </w:p>
        </w:tc>
        <w:tc>
          <w:tcPr>
            <w:tcW w:w="2835" w:type="dxa"/>
            <w:vAlign w:val="center"/>
          </w:tcPr>
          <w:p>
            <w:pPr>
              <w:pStyle w:val="14"/>
            </w:pPr>
            <w:r>
              <w:t>两项规划通过专家审查的通过率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完成规划编制的时间</w:t>
            </w:r>
          </w:p>
        </w:tc>
        <w:tc>
          <w:tcPr>
            <w:tcW w:w="2835" w:type="dxa"/>
            <w:vAlign w:val="center"/>
          </w:tcPr>
          <w:p>
            <w:pPr>
              <w:pStyle w:val="14"/>
            </w:pPr>
            <w:r>
              <w:t>计划完成两项规划编制的时间</w:t>
            </w:r>
          </w:p>
        </w:tc>
        <w:tc>
          <w:tcPr>
            <w:tcW w:w="2551" w:type="dxa"/>
            <w:vAlign w:val="center"/>
          </w:tcPr>
          <w:p>
            <w:pPr>
              <w:pStyle w:val="14"/>
            </w:pPr>
            <w:r>
              <w:t>2022年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规划编制所需部分成本</w:t>
            </w:r>
          </w:p>
        </w:tc>
        <w:tc>
          <w:tcPr>
            <w:tcW w:w="2835" w:type="dxa"/>
            <w:vAlign w:val="center"/>
          </w:tcPr>
          <w:p>
            <w:pPr>
              <w:pStyle w:val="14"/>
            </w:pPr>
            <w:r>
              <w:t>规划编制所需部分成本</w:t>
            </w:r>
          </w:p>
        </w:tc>
        <w:tc>
          <w:tcPr>
            <w:tcW w:w="2551" w:type="dxa"/>
            <w:vAlign w:val="center"/>
          </w:tcPr>
          <w:p>
            <w:pPr>
              <w:pStyle w:val="14"/>
            </w:pPr>
            <w:r>
              <w:t>≤47.54万元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规划的持续影响时间</w:t>
            </w:r>
          </w:p>
        </w:tc>
        <w:tc>
          <w:tcPr>
            <w:tcW w:w="2835" w:type="dxa"/>
            <w:vAlign w:val="center"/>
          </w:tcPr>
          <w:p>
            <w:pPr>
              <w:pStyle w:val="14"/>
            </w:pPr>
            <w:r>
              <w:t>规划近期水平年2025年，中期水平年2035年，远景展望至2050年</w:t>
            </w:r>
          </w:p>
        </w:tc>
        <w:tc>
          <w:tcPr>
            <w:tcW w:w="2551" w:type="dxa"/>
            <w:vAlign w:val="center"/>
          </w:tcPr>
          <w:p>
            <w:pPr>
              <w:pStyle w:val="14"/>
            </w:pPr>
            <w:r>
              <w:t>规划近期水平年2025年，中期水平年2035年，远景展望至2050年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委托规划编制单位的满意度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42、南水北调配套工程建设费用(2017年及以前年度工程)（2022）绩效目标表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≥45公里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工程总投资额不超过总概算</w:t>
            </w:r>
          </w:p>
        </w:tc>
        <w:tc>
          <w:tcPr>
            <w:tcW w:w="2551" w:type="dxa"/>
            <w:vAlign w:val="center"/>
          </w:tcPr>
          <w:p>
            <w:pPr>
              <w:pStyle w:val="14"/>
            </w:pPr>
            <w:r>
              <w:t>≤24357.88万元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43、南水北调配套工程建设费用（2017年及以前年度工程）绩效目标表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铺设供水管道长度</w:t>
            </w:r>
          </w:p>
        </w:tc>
        <w:tc>
          <w:tcPr>
            <w:tcW w:w="2551" w:type="dxa"/>
            <w:vAlign w:val="center"/>
          </w:tcPr>
          <w:p>
            <w:pPr>
              <w:pStyle w:val="14"/>
            </w:pPr>
            <w:r>
              <w:t>≥45公里</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已完成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工程总投资额不超过总概算</w:t>
            </w:r>
          </w:p>
        </w:tc>
        <w:tc>
          <w:tcPr>
            <w:tcW w:w="2551" w:type="dxa"/>
            <w:vAlign w:val="center"/>
          </w:tcPr>
          <w:p>
            <w:pPr>
              <w:pStyle w:val="14"/>
            </w:pPr>
            <w:r>
              <w:t>≤24357.88万元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供水规模</w:t>
            </w:r>
          </w:p>
        </w:tc>
        <w:tc>
          <w:tcPr>
            <w:tcW w:w="2835" w:type="dxa"/>
            <w:vAlign w:val="center"/>
          </w:tcPr>
          <w:p>
            <w:pPr>
              <w:pStyle w:val="14"/>
            </w:pPr>
            <w:r>
              <w:t>供水规模</w:t>
            </w:r>
          </w:p>
        </w:tc>
        <w:tc>
          <w:tcPr>
            <w:tcW w:w="2551" w:type="dxa"/>
            <w:vAlign w:val="center"/>
          </w:tcPr>
          <w:p>
            <w:pPr>
              <w:pStyle w:val="14"/>
            </w:pPr>
            <w:r>
              <w:t>≥5万立方米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44、农业水价综合改革资金绩效目标表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1.开展计三渠、源泉渠两个灌区的农业水价综合改革方案编制。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农业水价改革方案涉及有效灌溉面积</w:t>
            </w:r>
          </w:p>
        </w:tc>
        <w:tc>
          <w:tcPr>
            <w:tcW w:w="2835" w:type="dxa"/>
            <w:vAlign w:val="center"/>
          </w:tcPr>
          <w:p>
            <w:pPr>
              <w:pStyle w:val="14"/>
            </w:pPr>
            <w:r>
              <w:t>农业水价改革方案涉及有效灌溉面积</w:t>
            </w:r>
          </w:p>
        </w:tc>
        <w:tc>
          <w:tcPr>
            <w:tcW w:w="2551" w:type="dxa"/>
            <w:vAlign w:val="center"/>
          </w:tcPr>
          <w:p>
            <w:pPr>
              <w:pStyle w:val="14"/>
            </w:pPr>
            <w:r>
              <w:t>17.6万亩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农业水价综合改革方案编制专家通过率</w:t>
            </w:r>
          </w:p>
        </w:tc>
        <w:tc>
          <w:tcPr>
            <w:tcW w:w="2835" w:type="dxa"/>
            <w:vAlign w:val="center"/>
          </w:tcPr>
          <w:p>
            <w:pPr>
              <w:pStyle w:val="14"/>
            </w:pPr>
            <w:r>
              <w:t>农业水价综合改革方案编制专家通过率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农业水价综合改革方案编制完成时间</w:t>
            </w:r>
          </w:p>
        </w:tc>
        <w:tc>
          <w:tcPr>
            <w:tcW w:w="2835" w:type="dxa"/>
            <w:vAlign w:val="center"/>
          </w:tcPr>
          <w:p>
            <w:pPr>
              <w:pStyle w:val="14"/>
            </w:pPr>
            <w:r>
              <w:t>农业水价综合改革方案编制完成时间</w:t>
            </w:r>
          </w:p>
        </w:tc>
        <w:tc>
          <w:tcPr>
            <w:tcW w:w="2551" w:type="dxa"/>
            <w:vAlign w:val="center"/>
          </w:tcPr>
          <w:p>
            <w:pPr>
              <w:pStyle w:val="14"/>
            </w:pPr>
            <w:r>
              <w:t>2021年11月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水价综合改革编制成本</w:t>
            </w:r>
          </w:p>
        </w:tc>
        <w:tc>
          <w:tcPr>
            <w:tcW w:w="2835" w:type="dxa"/>
            <w:vAlign w:val="center"/>
          </w:tcPr>
          <w:p>
            <w:pPr>
              <w:pStyle w:val="14"/>
            </w:pPr>
            <w:r>
              <w:t>农业水价综合改革方案编制成本</w:t>
            </w:r>
          </w:p>
        </w:tc>
        <w:tc>
          <w:tcPr>
            <w:tcW w:w="2551" w:type="dxa"/>
            <w:vAlign w:val="center"/>
          </w:tcPr>
          <w:p>
            <w:pPr>
              <w:pStyle w:val="14"/>
            </w:pPr>
            <w:r>
              <w:t>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可持续运行</w:t>
            </w:r>
          </w:p>
        </w:tc>
        <w:tc>
          <w:tcPr>
            <w:tcW w:w="2835" w:type="dxa"/>
            <w:vAlign w:val="center"/>
          </w:tcPr>
          <w:p>
            <w:pPr>
              <w:pStyle w:val="14"/>
            </w:pPr>
            <w:r>
              <w:t>实现灌区节水灌溉工程可持续运行</w:t>
            </w:r>
          </w:p>
        </w:tc>
        <w:tc>
          <w:tcPr>
            <w:tcW w:w="2551" w:type="dxa"/>
            <w:vAlign w:val="center"/>
          </w:tcPr>
          <w:p>
            <w:pPr>
              <w:pStyle w:val="14"/>
            </w:pPr>
            <w:r>
              <w:t>实现灌区节水灌溉工程可持续运行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45、山洪灾害防治非工程措施运行维护费绩效目标表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1.完成山洪灾害非工程措施设施设备维修养护，完成17座自动雨量站数据卡缴费，维护预警平台118套，减少洪水对村庄和农田的威胁。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维护预警广播数量</w:t>
            </w:r>
          </w:p>
        </w:tc>
        <w:tc>
          <w:tcPr>
            <w:tcW w:w="2835" w:type="dxa"/>
            <w:vAlign w:val="center"/>
          </w:tcPr>
          <w:p>
            <w:pPr>
              <w:pStyle w:val="14"/>
            </w:pPr>
            <w:r>
              <w:t>维护预警广播数量</w:t>
            </w:r>
          </w:p>
        </w:tc>
        <w:tc>
          <w:tcPr>
            <w:tcW w:w="2551" w:type="dxa"/>
            <w:vAlign w:val="center"/>
          </w:tcPr>
          <w:p>
            <w:pPr>
              <w:pStyle w:val="14"/>
            </w:pPr>
            <w:r>
              <w:t>118套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设备正常运行率</w:t>
            </w:r>
          </w:p>
        </w:tc>
        <w:tc>
          <w:tcPr>
            <w:tcW w:w="2835" w:type="dxa"/>
            <w:vAlign w:val="center"/>
          </w:tcPr>
          <w:p>
            <w:pPr>
              <w:pStyle w:val="14"/>
            </w:pPr>
            <w:r>
              <w:t>山洪灾害设施设备正常运行率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雨量站数据卡缴费完成时间</w:t>
            </w:r>
          </w:p>
        </w:tc>
        <w:tc>
          <w:tcPr>
            <w:tcW w:w="2835" w:type="dxa"/>
            <w:vAlign w:val="center"/>
          </w:tcPr>
          <w:p>
            <w:pPr>
              <w:pStyle w:val="14"/>
            </w:pPr>
            <w:r>
              <w:t>雨量站数据卡缴费完成时间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山洪灾害防治所需成本</w:t>
            </w:r>
          </w:p>
        </w:tc>
        <w:tc>
          <w:tcPr>
            <w:tcW w:w="2835" w:type="dxa"/>
            <w:vAlign w:val="center"/>
          </w:tcPr>
          <w:p>
            <w:pPr>
              <w:pStyle w:val="14"/>
            </w:pPr>
            <w:r>
              <w:t>山洪灾害防治所需成本</w:t>
            </w:r>
          </w:p>
        </w:tc>
        <w:tc>
          <w:tcPr>
            <w:tcW w:w="2551" w:type="dxa"/>
            <w:vAlign w:val="center"/>
          </w:tcPr>
          <w:p>
            <w:pPr>
              <w:pStyle w:val="14"/>
            </w:pPr>
            <w:r>
              <w:t>42.76万元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减少洪水威胁</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减少洪水威胁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促进环境协调发展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46、申请退休人员取暖费、年终一次性生活补贴绩效目标表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1.保障退休人员取暖费、年终一次性生活补贴及时发放。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保障退休人员数</w:t>
            </w:r>
          </w:p>
        </w:tc>
        <w:tc>
          <w:tcPr>
            <w:tcW w:w="2835" w:type="dxa"/>
            <w:vAlign w:val="center"/>
          </w:tcPr>
          <w:p>
            <w:pPr>
              <w:pStyle w:val="14"/>
            </w:pPr>
            <w:r>
              <w:t>保障退休人员数</w:t>
            </w:r>
          </w:p>
        </w:tc>
        <w:tc>
          <w:tcPr>
            <w:tcW w:w="2551" w:type="dxa"/>
            <w:vAlign w:val="center"/>
          </w:tcPr>
          <w:p>
            <w:pPr>
              <w:pStyle w:val="14"/>
            </w:pPr>
            <w:r>
              <w:t>58人员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发放补贴所需成本</w:t>
            </w:r>
          </w:p>
        </w:tc>
        <w:tc>
          <w:tcPr>
            <w:tcW w:w="2835" w:type="dxa"/>
            <w:vAlign w:val="center"/>
          </w:tcPr>
          <w:p>
            <w:pPr>
              <w:pStyle w:val="14"/>
            </w:pPr>
            <w:r>
              <w:t>发放补贴所需成本</w:t>
            </w:r>
          </w:p>
        </w:tc>
        <w:tc>
          <w:tcPr>
            <w:tcW w:w="2551" w:type="dxa"/>
            <w:vAlign w:val="center"/>
          </w:tcPr>
          <w:p>
            <w:pPr>
              <w:pStyle w:val="14"/>
            </w:pPr>
            <w:r>
              <w:t>53.44万元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补贴发放率</w:t>
            </w:r>
          </w:p>
        </w:tc>
        <w:tc>
          <w:tcPr>
            <w:tcW w:w="2835" w:type="dxa"/>
            <w:vAlign w:val="center"/>
          </w:tcPr>
          <w:p>
            <w:pPr>
              <w:pStyle w:val="14"/>
            </w:pPr>
            <w:r>
              <w:t>实际拨付金额占应拨付的比例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是否到期及时发放</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47、石财农[2021]102号提前下达2022年省级地下水超采综合治理专项资金绩效目标表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铜冶镇的南铜冶村铺设管道7621m，新建总水表井1座、阀门井13座、消火栓井5座、分户水表井28座，安装更换智能水表412块；寺家庄镇的高迁东街新村铺设管道789m，新建单户水表井263座，安装更换智能水表263块。保障居民饮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南铜冶村铺设管道长度</w:t>
            </w:r>
          </w:p>
        </w:tc>
        <w:tc>
          <w:tcPr>
            <w:tcW w:w="2835" w:type="dxa"/>
            <w:vAlign w:val="center"/>
          </w:tcPr>
          <w:p>
            <w:pPr>
              <w:pStyle w:val="14"/>
            </w:pPr>
            <w:r>
              <w:t>南铜冶村铺设管道长度</w:t>
            </w:r>
          </w:p>
        </w:tc>
        <w:tc>
          <w:tcPr>
            <w:tcW w:w="2551" w:type="dxa"/>
            <w:vAlign w:val="center"/>
          </w:tcPr>
          <w:p>
            <w:pPr>
              <w:pStyle w:val="14"/>
            </w:pPr>
            <w:r>
              <w:t>7621米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南铜冶村安装智能水表数量</w:t>
            </w:r>
          </w:p>
        </w:tc>
        <w:tc>
          <w:tcPr>
            <w:tcW w:w="2835" w:type="dxa"/>
            <w:vAlign w:val="center"/>
          </w:tcPr>
          <w:p>
            <w:pPr>
              <w:pStyle w:val="14"/>
            </w:pPr>
            <w:r>
              <w:t>南铜冶村安装智能水表数量</w:t>
            </w:r>
          </w:p>
        </w:tc>
        <w:tc>
          <w:tcPr>
            <w:tcW w:w="2551" w:type="dxa"/>
            <w:vAlign w:val="center"/>
          </w:tcPr>
          <w:p>
            <w:pPr>
              <w:pStyle w:val="14"/>
            </w:pPr>
            <w:r>
              <w:t>412套</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南铜冶村新建总水表井数量</w:t>
            </w:r>
          </w:p>
        </w:tc>
        <w:tc>
          <w:tcPr>
            <w:tcW w:w="2835" w:type="dxa"/>
            <w:vAlign w:val="center"/>
          </w:tcPr>
          <w:p>
            <w:pPr>
              <w:pStyle w:val="14"/>
            </w:pPr>
            <w:r>
              <w:t>南铜冶村新建总水表井数量</w:t>
            </w:r>
          </w:p>
        </w:tc>
        <w:tc>
          <w:tcPr>
            <w:tcW w:w="2551" w:type="dxa"/>
            <w:vAlign w:val="center"/>
          </w:tcPr>
          <w:p>
            <w:pPr>
              <w:pStyle w:val="14"/>
            </w:pPr>
            <w:r>
              <w:t>1座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南铜冶村安装阀门井数量</w:t>
            </w:r>
          </w:p>
        </w:tc>
        <w:tc>
          <w:tcPr>
            <w:tcW w:w="2835" w:type="dxa"/>
            <w:vAlign w:val="center"/>
          </w:tcPr>
          <w:p>
            <w:pPr>
              <w:pStyle w:val="14"/>
            </w:pPr>
            <w:r>
              <w:t>南铜冶村安装阀门井数量</w:t>
            </w:r>
          </w:p>
        </w:tc>
        <w:tc>
          <w:tcPr>
            <w:tcW w:w="2551" w:type="dxa"/>
            <w:vAlign w:val="center"/>
          </w:tcPr>
          <w:p>
            <w:pPr>
              <w:pStyle w:val="14"/>
            </w:pPr>
            <w:r>
              <w:t>13座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南铜冶村安装消防栓数量</w:t>
            </w:r>
          </w:p>
          <w:p>
            <w:pPr>
              <w:pStyle w:val="14"/>
            </w:pPr>
          </w:p>
        </w:tc>
        <w:tc>
          <w:tcPr>
            <w:tcW w:w="2835" w:type="dxa"/>
            <w:vAlign w:val="center"/>
          </w:tcPr>
          <w:p>
            <w:pPr>
              <w:pStyle w:val="14"/>
            </w:pPr>
            <w:r>
              <w:t>南铜冶村安装消防栓数量</w:t>
            </w:r>
          </w:p>
          <w:p>
            <w:pPr>
              <w:pStyle w:val="14"/>
            </w:pPr>
          </w:p>
        </w:tc>
        <w:tc>
          <w:tcPr>
            <w:tcW w:w="2551" w:type="dxa"/>
            <w:vAlign w:val="center"/>
          </w:tcPr>
          <w:p>
            <w:pPr>
              <w:pStyle w:val="14"/>
            </w:pPr>
            <w:r>
              <w:t>5座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南铜冶村安装分户水表井数量</w:t>
            </w:r>
          </w:p>
        </w:tc>
        <w:tc>
          <w:tcPr>
            <w:tcW w:w="2835" w:type="dxa"/>
            <w:vAlign w:val="center"/>
          </w:tcPr>
          <w:p>
            <w:pPr>
              <w:pStyle w:val="14"/>
            </w:pPr>
            <w:r>
              <w:t>南铜冶村安装分户水表井数量</w:t>
            </w:r>
          </w:p>
        </w:tc>
        <w:tc>
          <w:tcPr>
            <w:tcW w:w="2551" w:type="dxa"/>
            <w:vAlign w:val="center"/>
          </w:tcPr>
          <w:p>
            <w:pPr>
              <w:pStyle w:val="14"/>
            </w:pPr>
            <w:r>
              <w:t>28座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高迁东街新村铺设管道长度</w:t>
            </w:r>
          </w:p>
        </w:tc>
        <w:tc>
          <w:tcPr>
            <w:tcW w:w="2835" w:type="dxa"/>
            <w:vAlign w:val="center"/>
          </w:tcPr>
          <w:p>
            <w:pPr>
              <w:pStyle w:val="14"/>
            </w:pPr>
            <w:r>
              <w:t>高迁东街新村铺设管道长度</w:t>
            </w:r>
          </w:p>
        </w:tc>
        <w:tc>
          <w:tcPr>
            <w:tcW w:w="2551" w:type="dxa"/>
            <w:vAlign w:val="center"/>
          </w:tcPr>
          <w:p>
            <w:pPr>
              <w:pStyle w:val="14"/>
            </w:pPr>
            <w:r>
              <w:t>789米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高迁东街新村新建单户水表井数量</w:t>
            </w:r>
          </w:p>
        </w:tc>
        <w:tc>
          <w:tcPr>
            <w:tcW w:w="2835" w:type="dxa"/>
            <w:vAlign w:val="center"/>
          </w:tcPr>
          <w:p>
            <w:pPr>
              <w:pStyle w:val="14"/>
            </w:pPr>
            <w:r>
              <w:t>高迁东街新村新建单户水表井数量</w:t>
            </w:r>
          </w:p>
        </w:tc>
        <w:tc>
          <w:tcPr>
            <w:tcW w:w="2551" w:type="dxa"/>
            <w:vAlign w:val="center"/>
          </w:tcPr>
          <w:p>
            <w:pPr>
              <w:pStyle w:val="14"/>
            </w:pPr>
            <w:r>
              <w:t>263座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高迁东街新村安装更换智能水表数量</w:t>
            </w:r>
          </w:p>
        </w:tc>
        <w:tc>
          <w:tcPr>
            <w:tcW w:w="2835" w:type="dxa"/>
            <w:vAlign w:val="center"/>
          </w:tcPr>
          <w:p>
            <w:pPr>
              <w:pStyle w:val="14"/>
            </w:pPr>
            <w:r>
              <w:t>高迁东街新村安装更换智能水表数量</w:t>
            </w:r>
          </w:p>
        </w:tc>
        <w:tc>
          <w:tcPr>
            <w:tcW w:w="2551" w:type="dxa"/>
            <w:vAlign w:val="center"/>
          </w:tcPr>
          <w:p>
            <w:pPr>
              <w:pStyle w:val="14"/>
            </w:pPr>
            <w:r>
              <w:t>263块</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验收合格工程占总验收的比例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工程按时完成时间</w:t>
            </w:r>
          </w:p>
        </w:tc>
        <w:tc>
          <w:tcPr>
            <w:tcW w:w="2835" w:type="dxa"/>
            <w:vAlign w:val="center"/>
          </w:tcPr>
          <w:p>
            <w:pPr>
              <w:pStyle w:val="14"/>
            </w:pPr>
            <w:r>
              <w:t>部分工程按时完成时间</w:t>
            </w:r>
          </w:p>
        </w:tc>
        <w:tc>
          <w:tcPr>
            <w:tcW w:w="2551" w:type="dxa"/>
            <w:vAlign w:val="center"/>
          </w:tcPr>
          <w:p>
            <w:pPr>
              <w:pStyle w:val="14"/>
            </w:pPr>
            <w:r>
              <w:t>2022年12月底前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≤198万元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提高村民水费收缴率</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48、石财农[2021]98号提前下达2022年省级水利发展资金预算（河湖长制工作奖补资金）绩效目标表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1.更换公示牌200块以上、警示牌10块以上，开展1次宣传、培训、会议，购买无人机保险，确保我区河长制考核工作顺利通过，同时带动乡镇（区）河长制工作的积极性，真正把河长制工作落实好。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更换公示牌的数量</w:t>
            </w:r>
          </w:p>
        </w:tc>
        <w:tc>
          <w:tcPr>
            <w:tcW w:w="2835" w:type="dxa"/>
            <w:vAlign w:val="center"/>
          </w:tcPr>
          <w:p>
            <w:pPr>
              <w:pStyle w:val="14"/>
            </w:pPr>
            <w:r>
              <w:t>按照相关信息更换公示牌数量</w:t>
            </w:r>
          </w:p>
        </w:tc>
        <w:tc>
          <w:tcPr>
            <w:tcW w:w="2551" w:type="dxa"/>
            <w:vAlign w:val="center"/>
          </w:tcPr>
          <w:p>
            <w:pPr>
              <w:pStyle w:val="14"/>
            </w:pPr>
            <w:r>
              <w:t>≥200块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rPr>
                <w:rFonts w:hint="eastAsia"/>
                <w:lang w:eastAsia="zh-CN"/>
              </w:rPr>
              <w:t>更</w:t>
            </w:r>
            <w:r>
              <w:t>换警示牌的数量</w:t>
            </w:r>
          </w:p>
        </w:tc>
        <w:tc>
          <w:tcPr>
            <w:tcW w:w="2835" w:type="dxa"/>
            <w:vAlign w:val="center"/>
          </w:tcPr>
          <w:p>
            <w:pPr>
              <w:pStyle w:val="14"/>
            </w:pPr>
            <w:r>
              <w:t>对警示牌进行维修、养护、安装数量</w:t>
            </w:r>
          </w:p>
        </w:tc>
        <w:tc>
          <w:tcPr>
            <w:tcW w:w="2551" w:type="dxa"/>
            <w:vAlign w:val="center"/>
          </w:tcPr>
          <w:p>
            <w:pPr>
              <w:pStyle w:val="14"/>
            </w:pPr>
            <w:r>
              <w:t>≥10块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开展培训、会议、宣传的次数</w:t>
            </w:r>
          </w:p>
        </w:tc>
        <w:tc>
          <w:tcPr>
            <w:tcW w:w="2835" w:type="dxa"/>
            <w:vAlign w:val="center"/>
          </w:tcPr>
          <w:p>
            <w:pPr>
              <w:pStyle w:val="14"/>
            </w:pPr>
            <w:r>
              <w:t>开展培训、会议、宣传的次数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制作宣传片的数量</w:t>
            </w:r>
          </w:p>
        </w:tc>
        <w:tc>
          <w:tcPr>
            <w:tcW w:w="2835" w:type="dxa"/>
            <w:vAlign w:val="center"/>
          </w:tcPr>
          <w:p>
            <w:pPr>
              <w:pStyle w:val="14"/>
            </w:pPr>
            <w:r>
              <w:t>制作宣传片次数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购买无人机保险数量</w:t>
            </w:r>
          </w:p>
        </w:tc>
        <w:tc>
          <w:tcPr>
            <w:tcW w:w="2835" w:type="dxa"/>
            <w:vAlign w:val="center"/>
          </w:tcPr>
          <w:p>
            <w:pPr>
              <w:pStyle w:val="14"/>
            </w:pPr>
            <w:r>
              <w:t>购买无人机保险数量</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更换公示牌、警示牌的成本</w:t>
            </w:r>
          </w:p>
        </w:tc>
        <w:tc>
          <w:tcPr>
            <w:tcW w:w="2835" w:type="dxa"/>
            <w:vAlign w:val="center"/>
          </w:tcPr>
          <w:p>
            <w:pPr>
              <w:pStyle w:val="14"/>
            </w:pPr>
            <w:r>
              <w:t>更换公示牌、警示牌的成本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复印制作宣传用品及培训资料成本</w:t>
            </w:r>
          </w:p>
        </w:tc>
        <w:tc>
          <w:tcPr>
            <w:tcW w:w="2835" w:type="dxa"/>
            <w:vAlign w:val="center"/>
          </w:tcPr>
          <w:p>
            <w:pPr>
              <w:pStyle w:val="14"/>
            </w:pPr>
            <w:r>
              <w:t>复印制作宣传用品及培训资料成本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宣传片制作资金成本</w:t>
            </w:r>
          </w:p>
        </w:tc>
        <w:tc>
          <w:tcPr>
            <w:tcW w:w="2835" w:type="dxa"/>
            <w:vAlign w:val="center"/>
          </w:tcPr>
          <w:p>
            <w:pPr>
              <w:pStyle w:val="14"/>
            </w:pPr>
            <w:r>
              <w:t>宣传片制作资金成本</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购买无人机保险成本</w:t>
            </w:r>
          </w:p>
        </w:tc>
        <w:tc>
          <w:tcPr>
            <w:tcW w:w="2835" w:type="dxa"/>
            <w:vAlign w:val="center"/>
          </w:tcPr>
          <w:p>
            <w:pPr>
              <w:pStyle w:val="14"/>
            </w:pPr>
            <w:r>
              <w:t>河道巡查设备维护成本</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河道水生态环境日常保洁</w:t>
            </w:r>
          </w:p>
        </w:tc>
        <w:tc>
          <w:tcPr>
            <w:tcW w:w="2835" w:type="dxa"/>
            <w:vAlign w:val="center"/>
          </w:tcPr>
          <w:p>
            <w:pPr>
              <w:pStyle w:val="14"/>
            </w:pPr>
            <w:r>
              <w:t>河道水生态环境日常保洁维护成本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持续保障河道畅通</w:t>
            </w:r>
          </w:p>
        </w:tc>
        <w:tc>
          <w:tcPr>
            <w:tcW w:w="2551" w:type="dxa"/>
            <w:vAlign w:val="center"/>
          </w:tcPr>
          <w:p>
            <w:pPr>
              <w:pStyle w:val="14"/>
            </w:pPr>
            <w:r>
              <w:t>持续保障河道畅通</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49、石财农[2021]98号提前下达2022年省级水利发展资金预算（小型水库工程设施维修养护）绩效目标表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小水库巡查时效</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小型水库补助标准</w:t>
            </w:r>
          </w:p>
        </w:tc>
        <w:tc>
          <w:tcPr>
            <w:tcW w:w="2835" w:type="dxa"/>
            <w:vAlign w:val="center"/>
          </w:tcPr>
          <w:p>
            <w:pPr>
              <w:pStyle w:val="14"/>
            </w:pPr>
            <w:r>
              <w:t>小（Ⅰ）型水库、小（Ⅱ）型水库每座补助标准</w:t>
            </w:r>
          </w:p>
        </w:tc>
        <w:tc>
          <w:tcPr>
            <w:tcW w:w="2551" w:type="dxa"/>
            <w:vAlign w:val="center"/>
          </w:tcPr>
          <w:p>
            <w:pPr>
              <w:pStyle w:val="14"/>
            </w:pPr>
            <w:r>
              <w:t>小（Ⅰ）型每座补助7万元，小（Ⅱ）型每座补助4.6万元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50、石财农[2022]48号下达2022年中央农业生产和水利救灾资金绩效目标表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1.完成洨河黄峪水库泄洪沟黄峪村钢筋混凝土挡墙12m，混凝土护墙3m；太平河石井沟石井村浆砌石挡墙15m。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完成混凝土挡墙长度</w:t>
            </w:r>
          </w:p>
        </w:tc>
        <w:tc>
          <w:tcPr>
            <w:tcW w:w="2835" w:type="dxa"/>
            <w:vAlign w:val="center"/>
          </w:tcPr>
          <w:p>
            <w:pPr>
              <w:pStyle w:val="14"/>
            </w:pPr>
            <w:r>
              <w:t>完成钢筋混凝土挡墙长度</w:t>
            </w:r>
          </w:p>
        </w:tc>
        <w:tc>
          <w:tcPr>
            <w:tcW w:w="2551" w:type="dxa"/>
            <w:vAlign w:val="center"/>
          </w:tcPr>
          <w:p>
            <w:pPr>
              <w:pStyle w:val="14"/>
            </w:pPr>
            <w:r>
              <w:t>12米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完成混凝土护墙长度</w:t>
            </w:r>
          </w:p>
        </w:tc>
        <w:tc>
          <w:tcPr>
            <w:tcW w:w="2835" w:type="dxa"/>
            <w:vAlign w:val="center"/>
          </w:tcPr>
          <w:p>
            <w:pPr>
              <w:pStyle w:val="14"/>
            </w:pPr>
            <w:r>
              <w:t>完成混凝土护墙长度</w:t>
            </w:r>
          </w:p>
        </w:tc>
        <w:tc>
          <w:tcPr>
            <w:tcW w:w="2551" w:type="dxa"/>
            <w:vAlign w:val="center"/>
          </w:tcPr>
          <w:p>
            <w:pPr>
              <w:pStyle w:val="14"/>
            </w:pPr>
            <w:r>
              <w:t>3米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完成浆砌石档墙长度</w:t>
            </w:r>
          </w:p>
        </w:tc>
        <w:tc>
          <w:tcPr>
            <w:tcW w:w="2835" w:type="dxa"/>
            <w:vAlign w:val="center"/>
          </w:tcPr>
          <w:p>
            <w:pPr>
              <w:pStyle w:val="14"/>
            </w:pPr>
            <w:r>
              <w:t>完成浆砌石档墙长度</w:t>
            </w:r>
          </w:p>
        </w:tc>
        <w:tc>
          <w:tcPr>
            <w:tcW w:w="2551" w:type="dxa"/>
            <w:vAlign w:val="center"/>
          </w:tcPr>
          <w:p>
            <w:pPr>
              <w:pStyle w:val="14"/>
            </w:pPr>
            <w:r>
              <w:t>15米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尾工完成时间</w:t>
            </w:r>
          </w:p>
        </w:tc>
        <w:tc>
          <w:tcPr>
            <w:tcW w:w="2551" w:type="dxa"/>
            <w:vAlign w:val="center"/>
          </w:tcPr>
          <w:p>
            <w:pPr>
              <w:pStyle w:val="14"/>
            </w:pPr>
            <w:r>
              <w:t>2022年10月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太平河及洨河应急度汛工程投资额</w:t>
            </w:r>
          </w:p>
        </w:tc>
        <w:tc>
          <w:tcPr>
            <w:tcW w:w="2835" w:type="dxa"/>
            <w:vAlign w:val="center"/>
          </w:tcPr>
          <w:p>
            <w:pPr>
              <w:pStyle w:val="14"/>
            </w:pPr>
            <w:r>
              <w:t>太平河及洨河应急度汛工程总投资额控制范围</w:t>
            </w:r>
          </w:p>
        </w:tc>
        <w:tc>
          <w:tcPr>
            <w:tcW w:w="2551" w:type="dxa"/>
            <w:vAlign w:val="center"/>
          </w:tcPr>
          <w:p>
            <w:pPr>
              <w:pStyle w:val="14"/>
            </w:pPr>
            <w:r>
              <w:t>≤30万元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防洪标准提高，社会效益显著</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减少洪水对村庄和农田的威胁</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可促进农业生态环境协调发展</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51、石财农【2021】78号提前下达2022年中央水利发展资金预算（农村生活水源江水置换）绩效目标表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1.完成项目建设，铺设村内管网约294.23公里，预计可实现压采量119.05万立方米，减少地下水开采，实现采补平衡，地下水位得到稳步回升。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铺设分支管道长度</w:t>
            </w:r>
          </w:p>
        </w:tc>
        <w:tc>
          <w:tcPr>
            <w:tcW w:w="2835" w:type="dxa"/>
            <w:vAlign w:val="center"/>
          </w:tcPr>
          <w:p>
            <w:pPr>
              <w:pStyle w:val="14"/>
            </w:pPr>
            <w:r>
              <w:t>铺设村内分支供水管道长度</w:t>
            </w:r>
          </w:p>
        </w:tc>
        <w:tc>
          <w:tcPr>
            <w:tcW w:w="2551" w:type="dxa"/>
            <w:vAlign w:val="center"/>
          </w:tcPr>
          <w:p>
            <w:pPr>
              <w:pStyle w:val="14"/>
            </w:pPr>
            <w:r>
              <w:t>≥294.23公里</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2021年12月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工程总投资额控制范围</w:t>
            </w:r>
          </w:p>
        </w:tc>
        <w:tc>
          <w:tcPr>
            <w:tcW w:w="2551" w:type="dxa"/>
            <w:vAlign w:val="center"/>
          </w:tcPr>
          <w:p>
            <w:pPr>
              <w:pStyle w:val="14"/>
            </w:pPr>
            <w:r>
              <w:t>≤23797.53万元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增加安全用水受益人口数量</w:t>
            </w:r>
          </w:p>
        </w:tc>
        <w:tc>
          <w:tcPr>
            <w:tcW w:w="2835" w:type="dxa"/>
            <w:vAlign w:val="center"/>
          </w:tcPr>
          <w:p>
            <w:pPr>
              <w:pStyle w:val="14"/>
            </w:pPr>
            <w:r>
              <w:t>安全用水受益人口</w:t>
            </w:r>
          </w:p>
        </w:tc>
        <w:tc>
          <w:tcPr>
            <w:tcW w:w="2551" w:type="dxa"/>
            <w:vAlign w:val="center"/>
          </w:tcPr>
          <w:p>
            <w:pPr>
              <w:pStyle w:val="14"/>
            </w:pPr>
            <w:r>
              <w:t>≥44971人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预计可实现压采量</w:t>
            </w:r>
          </w:p>
        </w:tc>
        <w:tc>
          <w:tcPr>
            <w:tcW w:w="2835" w:type="dxa"/>
            <w:vAlign w:val="center"/>
          </w:tcPr>
          <w:p>
            <w:pPr>
              <w:pStyle w:val="14"/>
            </w:pPr>
            <w:r>
              <w:t>预计可实现压采量</w:t>
            </w:r>
          </w:p>
        </w:tc>
        <w:tc>
          <w:tcPr>
            <w:tcW w:w="2551" w:type="dxa"/>
            <w:vAlign w:val="center"/>
          </w:tcPr>
          <w:p>
            <w:pPr>
              <w:pStyle w:val="14"/>
            </w:pPr>
            <w:r>
              <w:t>≥119.05万立方米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52、石财农【2021】78号下达2022年中央水利发展资金预算（山洪灾害防治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1.山洪灾害防治运行维护费计划用于水旱灾害预警平台维护，购买简易雨量筒40套、手摇报警器铜锣等预警设备，提升防汛预警能力，减少汛期对人民财产安全的威胁。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购置简易雨量筒数量</w:t>
            </w:r>
          </w:p>
        </w:tc>
        <w:tc>
          <w:tcPr>
            <w:tcW w:w="2835" w:type="dxa"/>
            <w:vAlign w:val="center"/>
          </w:tcPr>
          <w:p>
            <w:pPr>
              <w:pStyle w:val="14"/>
            </w:pPr>
            <w:r>
              <w:t>完成购置简易雨量筒数量</w:t>
            </w:r>
          </w:p>
        </w:tc>
        <w:tc>
          <w:tcPr>
            <w:tcW w:w="2551" w:type="dxa"/>
            <w:vAlign w:val="center"/>
          </w:tcPr>
          <w:p>
            <w:pPr>
              <w:pStyle w:val="14"/>
            </w:pPr>
            <w:r>
              <w:t>≥40套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雨量筒购置质量合格率</w:t>
            </w:r>
          </w:p>
        </w:tc>
        <w:tc>
          <w:tcPr>
            <w:tcW w:w="2835" w:type="dxa"/>
            <w:vAlign w:val="center"/>
          </w:tcPr>
          <w:p>
            <w:pPr>
              <w:pStyle w:val="14"/>
            </w:pPr>
            <w:r>
              <w:t>简易雨量筒购置质量合格率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完成设备购置时间</w:t>
            </w:r>
          </w:p>
        </w:tc>
        <w:tc>
          <w:tcPr>
            <w:tcW w:w="2835" w:type="dxa"/>
            <w:vAlign w:val="center"/>
          </w:tcPr>
          <w:p>
            <w:pPr>
              <w:pStyle w:val="14"/>
            </w:pPr>
            <w:r>
              <w:t>完成预警设备购置时间</w:t>
            </w:r>
          </w:p>
        </w:tc>
        <w:tc>
          <w:tcPr>
            <w:tcW w:w="2551" w:type="dxa"/>
            <w:vAlign w:val="center"/>
          </w:tcPr>
          <w:p>
            <w:pPr>
              <w:pStyle w:val="14"/>
            </w:pPr>
            <w:r>
              <w:t>2022年12月底完成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山洪灾害防治运行维护费投资额</w:t>
            </w:r>
          </w:p>
        </w:tc>
        <w:tc>
          <w:tcPr>
            <w:tcW w:w="2835" w:type="dxa"/>
            <w:vAlign w:val="center"/>
          </w:tcPr>
          <w:p>
            <w:pPr>
              <w:pStyle w:val="14"/>
            </w:pPr>
            <w:r>
              <w:t>山洪灾害防治运行维护费总投资额控制范围</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防汛预警能力提升，社会效益显著</w:t>
            </w:r>
          </w:p>
        </w:tc>
        <w:tc>
          <w:tcPr>
            <w:tcW w:w="2835" w:type="dxa"/>
            <w:vAlign w:val="center"/>
          </w:tcPr>
          <w:p>
            <w:pPr>
              <w:pStyle w:val="14"/>
            </w:pPr>
            <w:r>
              <w:t>防汛预警能力提升，减少汛期对人民财产安全的威胁</w:t>
            </w:r>
          </w:p>
        </w:tc>
        <w:tc>
          <w:tcPr>
            <w:tcW w:w="2551" w:type="dxa"/>
            <w:vAlign w:val="center"/>
          </w:tcPr>
          <w:p>
            <w:pPr>
              <w:pStyle w:val="14"/>
            </w:pPr>
            <w:r>
              <w:t>提升防汛预警能力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53、石财农【2021】78号下达2022年中央水利发展资金预算（小型水库维养）绩效目标表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小水库巡查时效</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小型水库补助标准</w:t>
            </w:r>
          </w:p>
        </w:tc>
        <w:tc>
          <w:tcPr>
            <w:tcW w:w="2835" w:type="dxa"/>
            <w:vAlign w:val="center"/>
          </w:tcPr>
          <w:p>
            <w:pPr>
              <w:pStyle w:val="14"/>
            </w:pPr>
            <w:r>
              <w:t>小（Ⅰ）型水库、小（Ⅱ）型水库每座补助标准</w:t>
            </w:r>
          </w:p>
        </w:tc>
        <w:tc>
          <w:tcPr>
            <w:tcW w:w="2551" w:type="dxa"/>
            <w:vAlign w:val="center"/>
          </w:tcPr>
          <w:p>
            <w:pPr>
              <w:pStyle w:val="14"/>
            </w:pPr>
            <w:r>
              <w:t>小（Ⅰ）型每座补助7万元，小（Ⅱ）型每座补助4.6万元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54、石财农【2021】90号提前下达2022年市级水利发展资金预算（村级河长巡河护河补助资金）绩效目标表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补助巡河员人数</w:t>
            </w:r>
          </w:p>
        </w:tc>
        <w:tc>
          <w:tcPr>
            <w:tcW w:w="2835" w:type="dxa"/>
            <w:vAlign w:val="center"/>
          </w:tcPr>
          <w:p>
            <w:pPr>
              <w:pStyle w:val="14"/>
            </w:pPr>
            <w:r>
              <w:t>补助巡河员人数</w:t>
            </w:r>
          </w:p>
        </w:tc>
        <w:tc>
          <w:tcPr>
            <w:tcW w:w="2551" w:type="dxa"/>
            <w:vAlign w:val="center"/>
          </w:tcPr>
          <w:p>
            <w:pPr>
              <w:pStyle w:val="14"/>
            </w:pPr>
            <w:r>
              <w:t>≥190人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巡河工作月巡查率</w:t>
            </w:r>
          </w:p>
        </w:tc>
        <w:tc>
          <w:tcPr>
            <w:tcW w:w="2835" w:type="dxa"/>
            <w:vAlign w:val="center"/>
          </w:tcPr>
          <w:p>
            <w:pPr>
              <w:pStyle w:val="14"/>
            </w:pPr>
            <w:r>
              <w:t>巡河工作月巡查率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巡河员补助发放及时性</w:t>
            </w:r>
          </w:p>
        </w:tc>
        <w:tc>
          <w:tcPr>
            <w:tcW w:w="2835" w:type="dxa"/>
            <w:vAlign w:val="center"/>
          </w:tcPr>
          <w:p>
            <w:pPr>
              <w:pStyle w:val="14"/>
            </w:pPr>
            <w:r>
              <w:t>及时发放巡河员补助</w:t>
            </w:r>
          </w:p>
        </w:tc>
        <w:tc>
          <w:tcPr>
            <w:tcW w:w="2551" w:type="dxa"/>
            <w:vAlign w:val="center"/>
          </w:tcPr>
          <w:p>
            <w:pPr>
              <w:pStyle w:val="14"/>
            </w:pPr>
            <w:r>
              <w:t>及时发放</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巡河员工资发放标准</w:t>
            </w:r>
          </w:p>
        </w:tc>
        <w:tc>
          <w:tcPr>
            <w:tcW w:w="2835" w:type="dxa"/>
            <w:vAlign w:val="center"/>
          </w:tcPr>
          <w:p>
            <w:pPr>
              <w:pStyle w:val="14"/>
            </w:pPr>
            <w:r>
              <w:t>巡河员工资发放标准</w:t>
            </w:r>
          </w:p>
        </w:tc>
        <w:tc>
          <w:tcPr>
            <w:tcW w:w="2551" w:type="dxa"/>
            <w:vAlign w:val="center"/>
          </w:tcPr>
          <w:p>
            <w:pPr>
              <w:pStyle w:val="14"/>
            </w:pPr>
            <w:r>
              <w:t>≥80元/月/人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加强河道环境监督管理</w:t>
            </w:r>
          </w:p>
        </w:tc>
        <w:tc>
          <w:tcPr>
            <w:tcW w:w="2835" w:type="dxa"/>
            <w:vAlign w:val="center"/>
          </w:tcPr>
          <w:p>
            <w:pPr>
              <w:pStyle w:val="14"/>
            </w:pPr>
            <w:r>
              <w:t>加强河道环境监督管理</w:t>
            </w:r>
          </w:p>
        </w:tc>
        <w:tc>
          <w:tcPr>
            <w:tcW w:w="2551" w:type="dxa"/>
            <w:vAlign w:val="center"/>
          </w:tcPr>
          <w:p>
            <w:pPr>
              <w:pStyle w:val="14"/>
            </w:pPr>
            <w:r>
              <w:t>加强监督管理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55、石财农【2021】90号提前下达2022年市级水利发展资金预算（防汛及物资储备经费）绩效目标表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1.保障12座水库值班补助按时发放，确保安全渡汛，保障社会稳定。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发放值班补助水库的数量</w:t>
            </w:r>
          </w:p>
        </w:tc>
        <w:tc>
          <w:tcPr>
            <w:tcW w:w="2835" w:type="dxa"/>
            <w:vAlign w:val="center"/>
          </w:tcPr>
          <w:p>
            <w:pPr>
              <w:pStyle w:val="14"/>
            </w:pPr>
            <w:r>
              <w:t>发放值班补助水库的数量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补助拨付完成率</w:t>
            </w:r>
          </w:p>
        </w:tc>
        <w:tc>
          <w:tcPr>
            <w:tcW w:w="2835" w:type="dxa"/>
            <w:vAlign w:val="center"/>
          </w:tcPr>
          <w:p>
            <w:pPr>
              <w:pStyle w:val="14"/>
            </w:pPr>
            <w:r>
              <w:t>已发放水库补助占应发补助的比例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补助拨付完成时间</w:t>
            </w:r>
          </w:p>
        </w:tc>
        <w:tc>
          <w:tcPr>
            <w:tcW w:w="2835" w:type="dxa"/>
            <w:vAlign w:val="center"/>
          </w:tcPr>
          <w:p>
            <w:pPr>
              <w:pStyle w:val="14"/>
            </w:pPr>
            <w:r>
              <w:t>值班补助拨付完成时间</w:t>
            </w:r>
          </w:p>
        </w:tc>
        <w:tc>
          <w:tcPr>
            <w:tcW w:w="2551" w:type="dxa"/>
            <w:vAlign w:val="center"/>
          </w:tcPr>
          <w:p>
            <w:pPr>
              <w:pStyle w:val="14"/>
            </w:pPr>
            <w:r>
              <w:t>2022年12月底前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水库补助发放标准</w:t>
            </w:r>
          </w:p>
        </w:tc>
        <w:tc>
          <w:tcPr>
            <w:tcW w:w="2835" w:type="dxa"/>
            <w:vAlign w:val="center"/>
          </w:tcPr>
          <w:p>
            <w:pPr>
              <w:pStyle w:val="14"/>
            </w:pPr>
            <w:r>
              <w:t>每人水库补助发放标准</w:t>
            </w:r>
          </w:p>
        </w:tc>
        <w:tc>
          <w:tcPr>
            <w:tcW w:w="2551" w:type="dxa"/>
            <w:vAlign w:val="center"/>
          </w:tcPr>
          <w:p>
            <w:pPr>
              <w:pStyle w:val="14"/>
            </w:pPr>
            <w:r>
              <w:t>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为国民经济持续健康发展和社会稳定提供安全保障</w:t>
            </w:r>
          </w:p>
        </w:tc>
        <w:tc>
          <w:tcPr>
            <w:tcW w:w="2835" w:type="dxa"/>
            <w:vAlign w:val="center"/>
          </w:tcPr>
          <w:p>
            <w:pPr>
              <w:pStyle w:val="14"/>
            </w:pPr>
            <w:r>
              <w:t>为国民经济持续健康发展和社会稳定提供安全保障</w:t>
            </w:r>
          </w:p>
        </w:tc>
        <w:tc>
          <w:tcPr>
            <w:tcW w:w="2551" w:type="dxa"/>
            <w:vAlign w:val="center"/>
          </w:tcPr>
          <w:p>
            <w:pPr>
              <w:pStyle w:val="14"/>
            </w:pPr>
            <w:r>
              <w:t>保障社会稳定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56、石财农【2021】90号提前下达2022年市级水利发展资金预算（河长制考核奖补资金）绩效目标表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1.每年进行2次宣传、培训、会议，保障河长制工作的正常运行。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每年进行宣传、培训、会议次数</w:t>
            </w:r>
          </w:p>
        </w:tc>
        <w:tc>
          <w:tcPr>
            <w:tcW w:w="2835" w:type="dxa"/>
            <w:vAlign w:val="center"/>
          </w:tcPr>
          <w:p>
            <w:pPr>
              <w:pStyle w:val="14"/>
            </w:pPr>
            <w:r>
              <w:t>每年进行宣传、培训、会议各2次</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按安装展牌、标语数量</w:t>
            </w:r>
          </w:p>
        </w:tc>
        <w:tc>
          <w:tcPr>
            <w:tcW w:w="2835" w:type="dxa"/>
            <w:vAlign w:val="center"/>
          </w:tcPr>
          <w:p>
            <w:pPr>
              <w:pStyle w:val="14"/>
            </w:pPr>
            <w:r>
              <w:t>按安装展牌、标语数量</w:t>
            </w:r>
          </w:p>
        </w:tc>
        <w:tc>
          <w:tcPr>
            <w:tcW w:w="2551" w:type="dxa"/>
            <w:vAlign w:val="center"/>
          </w:tcPr>
          <w:p>
            <w:pPr>
              <w:pStyle w:val="14"/>
            </w:pPr>
            <w:r>
              <w:t>根据需要安装展牌、标语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复印制作宣传用品及培训资料成本</w:t>
            </w:r>
          </w:p>
        </w:tc>
        <w:tc>
          <w:tcPr>
            <w:tcW w:w="2835" w:type="dxa"/>
            <w:vAlign w:val="center"/>
          </w:tcPr>
          <w:p>
            <w:pPr>
              <w:pStyle w:val="14"/>
            </w:pPr>
            <w:r>
              <w:t>复印制作宣传用品及培训资料成本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安装展牌、标语成本</w:t>
            </w:r>
          </w:p>
        </w:tc>
        <w:tc>
          <w:tcPr>
            <w:tcW w:w="2835" w:type="dxa"/>
            <w:vAlign w:val="center"/>
          </w:tcPr>
          <w:p>
            <w:pPr>
              <w:pStyle w:val="14"/>
            </w:pPr>
            <w:r>
              <w:t>安装展牌、标语成本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持续保障河道畅通</w:t>
            </w:r>
          </w:p>
        </w:tc>
        <w:tc>
          <w:tcPr>
            <w:tcW w:w="2551" w:type="dxa"/>
            <w:vAlign w:val="center"/>
          </w:tcPr>
          <w:p>
            <w:pPr>
              <w:pStyle w:val="14"/>
            </w:pPr>
            <w:r>
              <w:t>持续保障河道畅通</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57、石财农【2022】104号提前下达2023年省级水利发展资金（山洪灾害防治）绩效目标表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1.新建自动雨量站点15处，减少洪水威胁，减少洪水对村庄和农田的威胁。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新建自动雨量站点数量</w:t>
            </w:r>
          </w:p>
        </w:tc>
        <w:tc>
          <w:tcPr>
            <w:tcW w:w="2835" w:type="dxa"/>
            <w:vAlign w:val="center"/>
          </w:tcPr>
          <w:p>
            <w:pPr>
              <w:pStyle w:val="14"/>
            </w:pPr>
            <w:r>
              <w:t>新建自动雨量站点数量</w:t>
            </w:r>
          </w:p>
        </w:tc>
        <w:tc>
          <w:tcPr>
            <w:tcW w:w="2551" w:type="dxa"/>
            <w:vAlign w:val="center"/>
          </w:tcPr>
          <w:p>
            <w:pPr>
              <w:pStyle w:val="14"/>
            </w:pPr>
            <w:r>
              <w:t>15处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山洪灾害项目完成时间</w:t>
            </w:r>
          </w:p>
        </w:tc>
        <w:tc>
          <w:tcPr>
            <w:tcW w:w="2835" w:type="dxa"/>
            <w:vAlign w:val="center"/>
          </w:tcPr>
          <w:p>
            <w:pPr>
              <w:pStyle w:val="14"/>
            </w:pPr>
            <w:r>
              <w:t>山洪灾害项目完成时间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山洪灾害项目部分成本</w:t>
            </w:r>
          </w:p>
        </w:tc>
        <w:tc>
          <w:tcPr>
            <w:tcW w:w="2835" w:type="dxa"/>
            <w:vAlign w:val="center"/>
          </w:tcPr>
          <w:p>
            <w:pPr>
              <w:pStyle w:val="14"/>
            </w:pPr>
            <w:r>
              <w:t>山洪灾害项目部分成本</w:t>
            </w: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减少洪水威胁</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减少洪水威胁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促进环境协调发展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58、石财农【2022】104号提前下达2023年省级水利发展资金（小型水库维修养护）绩效目标表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我区管辖范围内12座小型水库进行维修养护服务。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水库巡查次数</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水库补助标准</w:t>
            </w:r>
          </w:p>
        </w:tc>
        <w:tc>
          <w:tcPr>
            <w:tcW w:w="2835" w:type="dxa"/>
            <w:vAlign w:val="center"/>
          </w:tcPr>
          <w:p>
            <w:pPr>
              <w:pStyle w:val="14"/>
            </w:pPr>
            <w:r>
              <w:t>小（Ⅰ）型水库、小（Ⅱ）型水库每座补助标准</w:t>
            </w:r>
          </w:p>
        </w:tc>
        <w:tc>
          <w:tcPr>
            <w:tcW w:w="2551" w:type="dxa"/>
            <w:vAlign w:val="center"/>
          </w:tcPr>
          <w:p>
            <w:pPr>
              <w:pStyle w:val="14"/>
            </w:pPr>
            <w:r>
              <w:t>小（Ⅰ）型每座补助7万元，小（Ⅱ）型每座补助4.6万元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59、石财农【2022】104号提前下达2023年省级水利发展资金（中型灌区续建与节水改造）绩效目标表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渠道改造长度数量</w:t>
            </w:r>
          </w:p>
        </w:tc>
        <w:tc>
          <w:tcPr>
            <w:tcW w:w="2835" w:type="dxa"/>
            <w:vAlign w:val="center"/>
          </w:tcPr>
          <w:p>
            <w:pPr>
              <w:pStyle w:val="14"/>
            </w:pPr>
            <w:r>
              <w:t>完成渠道改造长度</w:t>
            </w:r>
          </w:p>
        </w:tc>
        <w:tc>
          <w:tcPr>
            <w:tcW w:w="2551" w:type="dxa"/>
            <w:vAlign w:val="center"/>
          </w:tcPr>
          <w:p>
            <w:pPr>
              <w:pStyle w:val="14"/>
            </w:pPr>
            <w:r>
              <w:t>≥16.5公里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建筑物改造数量</w:t>
            </w:r>
          </w:p>
        </w:tc>
        <w:tc>
          <w:tcPr>
            <w:tcW w:w="2835" w:type="dxa"/>
            <w:vAlign w:val="center"/>
          </w:tcPr>
          <w:p>
            <w:pPr>
              <w:pStyle w:val="14"/>
            </w:pPr>
            <w:r>
              <w:t>完成建筑物改造数量</w:t>
            </w:r>
          </w:p>
        </w:tc>
        <w:tc>
          <w:tcPr>
            <w:tcW w:w="2551" w:type="dxa"/>
            <w:vAlign w:val="center"/>
          </w:tcPr>
          <w:p>
            <w:pPr>
              <w:pStyle w:val="14"/>
            </w:pPr>
            <w:r>
              <w:t>6座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视频监控数量</w:t>
            </w:r>
          </w:p>
        </w:tc>
        <w:tc>
          <w:tcPr>
            <w:tcW w:w="2835" w:type="dxa"/>
            <w:vAlign w:val="center"/>
          </w:tcPr>
          <w:p>
            <w:pPr>
              <w:pStyle w:val="14"/>
            </w:pPr>
            <w:r>
              <w:t>完成视频监控数量</w:t>
            </w:r>
          </w:p>
        </w:tc>
        <w:tc>
          <w:tcPr>
            <w:tcW w:w="2551" w:type="dxa"/>
            <w:vAlign w:val="center"/>
          </w:tcPr>
          <w:p>
            <w:pPr>
              <w:pStyle w:val="14"/>
            </w:pPr>
            <w:r>
              <w:t>21套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计划工程完成时间</w:t>
            </w:r>
          </w:p>
        </w:tc>
        <w:tc>
          <w:tcPr>
            <w:tcW w:w="2551" w:type="dxa"/>
            <w:vAlign w:val="center"/>
          </w:tcPr>
          <w:p>
            <w:pPr>
              <w:pStyle w:val="14"/>
            </w:pPr>
            <w:r>
              <w:t>2025年6月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续建配套与节水改造项目投资所需成本</w:t>
            </w:r>
          </w:p>
        </w:tc>
        <w:tc>
          <w:tcPr>
            <w:tcW w:w="2835" w:type="dxa"/>
            <w:vAlign w:val="center"/>
          </w:tcPr>
          <w:p>
            <w:pPr>
              <w:pStyle w:val="14"/>
            </w:pPr>
            <w:r>
              <w:t>续建配套与节水改造项目投资部分成本</w:t>
            </w:r>
          </w:p>
        </w:tc>
        <w:tc>
          <w:tcPr>
            <w:tcW w:w="2551" w:type="dxa"/>
            <w:vAlign w:val="center"/>
          </w:tcPr>
          <w:p>
            <w:pPr>
              <w:pStyle w:val="14"/>
            </w:pPr>
            <w:r>
              <w:t>≤355万元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长期影响</w:t>
            </w:r>
          </w:p>
        </w:tc>
        <w:tc>
          <w:tcPr>
            <w:tcW w:w="2835" w:type="dxa"/>
            <w:vAlign w:val="center"/>
          </w:tcPr>
          <w:p>
            <w:pPr>
              <w:pStyle w:val="14"/>
            </w:pPr>
            <w:r>
              <w:t>改善灌溉面积，年新增节水能力，年新增产粮食</w:t>
            </w:r>
          </w:p>
        </w:tc>
        <w:tc>
          <w:tcPr>
            <w:tcW w:w="2551" w:type="dxa"/>
            <w:vAlign w:val="center"/>
          </w:tcPr>
          <w:p>
            <w:pPr>
              <w:pStyle w:val="14"/>
            </w:pPr>
            <w:r>
              <w:t>长期影响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60、石财农【2022】105号提前下达2023年市级水利发展资金（村级河长巡河护河补助资金）</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1.保障190名巡河员工资及时发放，加强监督管理，减少遏制倾倒垃圾，违法损害河库的行为发生，保障河道畅通。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补助巡河员人数</w:t>
            </w:r>
          </w:p>
        </w:tc>
        <w:tc>
          <w:tcPr>
            <w:tcW w:w="2835" w:type="dxa"/>
            <w:vAlign w:val="center"/>
          </w:tcPr>
          <w:p>
            <w:pPr>
              <w:pStyle w:val="14"/>
            </w:pPr>
            <w:r>
              <w:t>补助巡河员人数</w:t>
            </w:r>
          </w:p>
        </w:tc>
        <w:tc>
          <w:tcPr>
            <w:tcW w:w="2551" w:type="dxa"/>
            <w:vAlign w:val="center"/>
          </w:tcPr>
          <w:p>
            <w:pPr>
              <w:pStyle w:val="14"/>
            </w:pPr>
            <w:r>
              <w:t>≥190人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巡河工作月巡查率</w:t>
            </w:r>
          </w:p>
        </w:tc>
        <w:tc>
          <w:tcPr>
            <w:tcW w:w="2835" w:type="dxa"/>
            <w:vAlign w:val="center"/>
          </w:tcPr>
          <w:p>
            <w:pPr>
              <w:pStyle w:val="14"/>
            </w:pPr>
            <w:r>
              <w:t>巡河工作月巡查率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巡河员补助发放及时性</w:t>
            </w:r>
          </w:p>
        </w:tc>
        <w:tc>
          <w:tcPr>
            <w:tcW w:w="2835" w:type="dxa"/>
            <w:vAlign w:val="center"/>
          </w:tcPr>
          <w:p>
            <w:pPr>
              <w:pStyle w:val="14"/>
            </w:pPr>
            <w:r>
              <w:t>是否及时发放巡河员补助</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巡河员工资发放标准</w:t>
            </w:r>
          </w:p>
        </w:tc>
        <w:tc>
          <w:tcPr>
            <w:tcW w:w="2835" w:type="dxa"/>
            <w:vAlign w:val="center"/>
          </w:tcPr>
          <w:p>
            <w:pPr>
              <w:pStyle w:val="14"/>
            </w:pPr>
            <w:r>
              <w:t>巡河员工资发放标准</w:t>
            </w:r>
          </w:p>
        </w:tc>
        <w:tc>
          <w:tcPr>
            <w:tcW w:w="2551" w:type="dxa"/>
            <w:vAlign w:val="center"/>
          </w:tcPr>
          <w:p>
            <w:pPr>
              <w:pStyle w:val="14"/>
            </w:pPr>
            <w:r>
              <w:t>≤120元/月/人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加强河道环境监督管理</w:t>
            </w:r>
          </w:p>
        </w:tc>
        <w:tc>
          <w:tcPr>
            <w:tcW w:w="2835" w:type="dxa"/>
            <w:vAlign w:val="center"/>
          </w:tcPr>
          <w:p>
            <w:pPr>
              <w:pStyle w:val="14"/>
            </w:pPr>
            <w:r>
              <w:t>加强河道环境监督管理</w:t>
            </w:r>
          </w:p>
        </w:tc>
        <w:tc>
          <w:tcPr>
            <w:tcW w:w="2551" w:type="dxa"/>
            <w:vAlign w:val="center"/>
          </w:tcPr>
          <w:p>
            <w:pPr>
              <w:pStyle w:val="14"/>
            </w:pPr>
            <w:r>
              <w:t>加强监督管理</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61、石财农【2022】105号提前下达2023年市级水利发展资金预算指标（防汛及物资储备）绩效目标表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1.保障12座水库值班补助按时发放，确保安全渡汛，保障社会稳定。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发放值班补助水库的数量</w:t>
            </w:r>
          </w:p>
        </w:tc>
        <w:tc>
          <w:tcPr>
            <w:tcW w:w="2835" w:type="dxa"/>
            <w:vAlign w:val="center"/>
          </w:tcPr>
          <w:p>
            <w:pPr>
              <w:pStyle w:val="14"/>
            </w:pPr>
            <w:r>
              <w:t>发放值班补助水库的数量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补助拨付完成率</w:t>
            </w:r>
          </w:p>
        </w:tc>
        <w:tc>
          <w:tcPr>
            <w:tcW w:w="2835" w:type="dxa"/>
            <w:vAlign w:val="center"/>
          </w:tcPr>
          <w:p>
            <w:pPr>
              <w:pStyle w:val="14"/>
            </w:pPr>
            <w:r>
              <w:t>已发放水库补助占应发补助的比例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补助拨付完成时间</w:t>
            </w:r>
          </w:p>
        </w:tc>
        <w:tc>
          <w:tcPr>
            <w:tcW w:w="2835" w:type="dxa"/>
            <w:vAlign w:val="center"/>
          </w:tcPr>
          <w:p>
            <w:pPr>
              <w:pStyle w:val="14"/>
            </w:pPr>
            <w:r>
              <w:t>值班补助拨付完成时间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水库补助发放标准</w:t>
            </w:r>
          </w:p>
        </w:tc>
        <w:tc>
          <w:tcPr>
            <w:tcW w:w="2835" w:type="dxa"/>
            <w:vAlign w:val="center"/>
          </w:tcPr>
          <w:p>
            <w:pPr>
              <w:pStyle w:val="14"/>
            </w:pPr>
            <w:r>
              <w:t>每人水库补助发放标准</w:t>
            </w:r>
          </w:p>
        </w:tc>
        <w:tc>
          <w:tcPr>
            <w:tcW w:w="2551" w:type="dxa"/>
            <w:vAlign w:val="center"/>
          </w:tcPr>
          <w:p>
            <w:pPr>
              <w:pStyle w:val="14"/>
            </w:pPr>
            <w:r>
              <w:t>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为国民经济持续健康发展和社会稳定提供安全保障</w:t>
            </w:r>
          </w:p>
        </w:tc>
        <w:tc>
          <w:tcPr>
            <w:tcW w:w="2835" w:type="dxa"/>
            <w:vAlign w:val="center"/>
          </w:tcPr>
          <w:p>
            <w:pPr>
              <w:pStyle w:val="14"/>
            </w:pPr>
            <w:r>
              <w:t>为国民经济持续健康发展和社会稳定提供安全保障</w:t>
            </w:r>
          </w:p>
        </w:tc>
        <w:tc>
          <w:tcPr>
            <w:tcW w:w="2551" w:type="dxa"/>
            <w:vAlign w:val="center"/>
          </w:tcPr>
          <w:p>
            <w:pPr>
              <w:pStyle w:val="14"/>
            </w:pPr>
            <w:r>
              <w:t>保障社会稳定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62、石财农【2022】105号提前下达2023年市级水利发展资金预算指标（河长制考核奖补资金）绩效目标表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1.每年进行2次宣传、培训、会议，保障河长制工作的正常运行。</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每年进行宣传、培训、会议次数</w:t>
            </w:r>
          </w:p>
        </w:tc>
        <w:tc>
          <w:tcPr>
            <w:tcW w:w="2835" w:type="dxa"/>
            <w:vAlign w:val="center"/>
          </w:tcPr>
          <w:p>
            <w:pPr>
              <w:pStyle w:val="14"/>
            </w:pPr>
            <w:r>
              <w:t>每年进行宣传、培训、会议次数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河长制各项日常工作保障率</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是否及时保障各项日常办公需要</w:t>
            </w:r>
          </w:p>
        </w:tc>
        <w:tc>
          <w:tcPr>
            <w:tcW w:w="2551" w:type="dxa"/>
            <w:vAlign w:val="center"/>
          </w:tcPr>
          <w:p>
            <w:pPr>
              <w:pStyle w:val="14"/>
            </w:pPr>
            <w:r>
              <w:t>是</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复印制作宣传用品成本</w:t>
            </w:r>
          </w:p>
        </w:tc>
        <w:tc>
          <w:tcPr>
            <w:tcW w:w="2835" w:type="dxa"/>
            <w:vAlign w:val="center"/>
          </w:tcPr>
          <w:p>
            <w:pPr>
              <w:pStyle w:val="14"/>
            </w:pPr>
            <w:r>
              <w:t>复印制作宣传用品成本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安装展牌、标语成本</w:t>
            </w:r>
          </w:p>
        </w:tc>
        <w:tc>
          <w:tcPr>
            <w:tcW w:w="2835" w:type="dxa"/>
            <w:vAlign w:val="center"/>
          </w:tcPr>
          <w:p>
            <w:pPr>
              <w:pStyle w:val="14"/>
            </w:pPr>
            <w:r>
              <w:t>安装展牌、标语成本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保障河道畅通</w:t>
            </w:r>
          </w:p>
        </w:tc>
        <w:tc>
          <w:tcPr>
            <w:tcW w:w="2835" w:type="dxa"/>
            <w:vAlign w:val="center"/>
          </w:tcPr>
          <w:p>
            <w:pPr>
              <w:pStyle w:val="14"/>
            </w:pPr>
            <w:r>
              <w:t>持续保障河道畅通</w:t>
            </w:r>
          </w:p>
        </w:tc>
        <w:tc>
          <w:tcPr>
            <w:tcW w:w="2551" w:type="dxa"/>
            <w:vAlign w:val="center"/>
          </w:tcPr>
          <w:p>
            <w:pPr>
              <w:pStyle w:val="14"/>
            </w:pPr>
            <w:r>
              <w:t>持续保障河道畅通</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满意人数占调查总人数的比例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63、石财农【2022】105号提前下达2023年市级水利发展资金预算指标（江水置换）绩效目标表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1.完成项目建设，共铺设村外供水主管网约30.7公里，改造和新建村内分支管网约832.2公里。预计可实现压采量119.05万立方米，减少地下水开采，实现采补平衡，地下水位得到稳步回升。</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铺设分支管道长度</w:t>
            </w:r>
          </w:p>
        </w:tc>
        <w:tc>
          <w:tcPr>
            <w:tcW w:w="2835" w:type="dxa"/>
            <w:vAlign w:val="center"/>
          </w:tcPr>
          <w:p>
            <w:pPr>
              <w:pStyle w:val="14"/>
            </w:pPr>
            <w:r>
              <w:t>铺设村内分支供水管道长度</w:t>
            </w:r>
          </w:p>
        </w:tc>
        <w:tc>
          <w:tcPr>
            <w:tcW w:w="2551" w:type="dxa"/>
            <w:vAlign w:val="center"/>
          </w:tcPr>
          <w:p>
            <w:pPr>
              <w:pStyle w:val="14"/>
            </w:pPr>
            <w:r>
              <w:t>832.2公里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2021年12月</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江水置换工程部分成本</w:t>
            </w:r>
          </w:p>
        </w:tc>
        <w:tc>
          <w:tcPr>
            <w:tcW w:w="2835" w:type="dxa"/>
            <w:vAlign w:val="center"/>
          </w:tcPr>
          <w:p>
            <w:pPr>
              <w:pStyle w:val="14"/>
            </w:pPr>
            <w:r>
              <w:t>江水置换工程部分成本</w:t>
            </w:r>
          </w:p>
        </w:tc>
        <w:tc>
          <w:tcPr>
            <w:tcW w:w="2551" w:type="dxa"/>
            <w:vAlign w:val="center"/>
          </w:tcPr>
          <w:p>
            <w:pPr>
              <w:pStyle w:val="14"/>
            </w:pPr>
            <w:r>
              <w:t>≤2734万元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增加安全用水受益人口数量</w:t>
            </w:r>
          </w:p>
        </w:tc>
        <w:tc>
          <w:tcPr>
            <w:tcW w:w="2835" w:type="dxa"/>
            <w:vAlign w:val="center"/>
          </w:tcPr>
          <w:p>
            <w:pPr>
              <w:pStyle w:val="14"/>
            </w:pPr>
            <w:r>
              <w:t>安全用水受益人口</w:t>
            </w:r>
          </w:p>
        </w:tc>
        <w:tc>
          <w:tcPr>
            <w:tcW w:w="2551" w:type="dxa"/>
            <w:vAlign w:val="center"/>
          </w:tcPr>
          <w:p>
            <w:pPr>
              <w:pStyle w:val="14"/>
            </w:pPr>
            <w:r>
              <w:t>≥44971人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预计可实现压采量</w:t>
            </w:r>
          </w:p>
        </w:tc>
        <w:tc>
          <w:tcPr>
            <w:tcW w:w="2835" w:type="dxa"/>
            <w:vAlign w:val="center"/>
          </w:tcPr>
          <w:p>
            <w:pPr>
              <w:pStyle w:val="14"/>
            </w:pPr>
            <w:r>
              <w:t>预计可实现压采量</w:t>
            </w:r>
          </w:p>
        </w:tc>
        <w:tc>
          <w:tcPr>
            <w:tcW w:w="2551" w:type="dxa"/>
            <w:vAlign w:val="center"/>
          </w:tcPr>
          <w:p>
            <w:pPr>
              <w:pStyle w:val="14"/>
            </w:pPr>
            <w:r>
              <w:t>≥119.05万立方米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减少地下水开采，实现采补平衡，地下水位得到稳步回升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64、石财农【2022】111号下达2022年中央农业生产和水利救灾资金绩效目标表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1.修复白鹿泉乡梁庄村泄洪沟水毁浆砌石挡墙护坡约50m。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泄洪沟水毁修复长度</w:t>
            </w:r>
          </w:p>
        </w:tc>
        <w:tc>
          <w:tcPr>
            <w:tcW w:w="2835" w:type="dxa"/>
            <w:vAlign w:val="center"/>
          </w:tcPr>
          <w:p>
            <w:pPr>
              <w:pStyle w:val="14"/>
            </w:pPr>
            <w:r>
              <w:t>泄洪沟浆砌石挡墙护坡修复长度</w:t>
            </w:r>
          </w:p>
        </w:tc>
        <w:tc>
          <w:tcPr>
            <w:tcW w:w="2551" w:type="dxa"/>
            <w:vAlign w:val="center"/>
          </w:tcPr>
          <w:p>
            <w:pPr>
              <w:pStyle w:val="14"/>
            </w:pPr>
            <w:r>
              <w:t>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修复泄洪沟项目完工时间</w:t>
            </w:r>
          </w:p>
        </w:tc>
        <w:tc>
          <w:tcPr>
            <w:tcW w:w="2835" w:type="dxa"/>
            <w:vAlign w:val="center"/>
          </w:tcPr>
          <w:p>
            <w:pPr>
              <w:pStyle w:val="14"/>
            </w:pPr>
            <w:r>
              <w:t>修复泄洪沟项目完工时间</w:t>
            </w:r>
          </w:p>
        </w:tc>
        <w:tc>
          <w:tcPr>
            <w:tcW w:w="2551" w:type="dxa"/>
            <w:vAlign w:val="center"/>
          </w:tcPr>
          <w:p>
            <w:pPr>
              <w:pStyle w:val="14"/>
            </w:pPr>
            <w:r>
              <w:t>2023年5月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泄洪沟水毁修复项目成本</w:t>
            </w:r>
          </w:p>
        </w:tc>
        <w:tc>
          <w:tcPr>
            <w:tcW w:w="2835" w:type="dxa"/>
            <w:vAlign w:val="center"/>
          </w:tcPr>
          <w:p>
            <w:pPr>
              <w:pStyle w:val="14"/>
            </w:pPr>
            <w:r>
              <w:t>泄洪沟水毁修复项目所需成本</w:t>
            </w:r>
          </w:p>
        </w:tc>
        <w:tc>
          <w:tcPr>
            <w:tcW w:w="2551" w:type="dxa"/>
            <w:vAlign w:val="center"/>
          </w:tcPr>
          <w:p>
            <w:pPr>
              <w:pStyle w:val="14"/>
            </w:pPr>
            <w:r>
              <w:t>≤40万元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促进农业生态环境协调发展</w:t>
            </w:r>
          </w:p>
        </w:tc>
        <w:tc>
          <w:tcPr>
            <w:tcW w:w="2551" w:type="dxa"/>
            <w:vAlign w:val="center"/>
          </w:tcPr>
          <w:p>
            <w:pPr>
              <w:pStyle w:val="14"/>
            </w:pPr>
            <w:r>
              <w:t>促进农业生态环境协调发展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65、石财农【2022】84号提前下达2023年度省级地下水超采综合治理专项资金绩效目标表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1.完成项目建设，铺设供水管道。减少地下水开采，实现采补平衡，地下水位得到稳步回升。</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铺设供水管道长度</w:t>
            </w:r>
          </w:p>
        </w:tc>
        <w:tc>
          <w:tcPr>
            <w:tcW w:w="2835" w:type="dxa"/>
            <w:vAlign w:val="center"/>
          </w:tcPr>
          <w:p>
            <w:pPr>
              <w:pStyle w:val="14"/>
            </w:pPr>
            <w:r>
              <w:t>铺设供水管道</w:t>
            </w:r>
          </w:p>
        </w:tc>
        <w:tc>
          <w:tcPr>
            <w:tcW w:w="2551" w:type="dxa"/>
            <w:vAlign w:val="center"/>
          </w:tcPr>
          <w:p>
            <w:pPr>
              <w:pStyle w:val="14"/>
            </w:pPr>
            <w:r>
              <w:t>≥0.5公里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工程投资部分成本</w:t>
            </w:r>
          </w:p>
        </w:tc>
        <w:tc>
          <w:tcPr>
            <w:tcW w:w="2835" w:type="dxa"/>
            <w:vAlign w:val="center"/>
          </w:tcPr>
          <w:p>
            <w:pPr>
              <w:pStyle w:val="14"/>
            </w:pPr>
            <w:r>
              <w:t>工程投资部分成本</w:t>
            </w:r>
          </w:p>
        </w:tc>
        <w:tc>
          <w:tcPr>
            <w:tcW w:w="2551" w:type="dxa"/>
            <w:vAlign w:val="center"/>
          </w:tcPr>
          <w:p>
            <w:pPr>
              <w:pStyle w:val="14"/>
            </w:pPr>
            <w:r>
              <w:t>≥159万元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减少地下水开采</w:t>
            </w:r>
          </w:p>
        </w:tc>
        <w:tc>
          <w:tcPr>
            <w:tcW w:w="2835" w:type="dxa"/>
            <w:vAlign w:val="center"/>
          </w:tcPr>
          <w:p>
            <w:pPr>
              <w:pStyle w:val="14"/>
            </w:pPr>
            <w:r>
              <w:t>减少地下水开采，实现采补平衡，地下水位得到稳步回升</w:t>
            </w:r>
          </w:p>
        </w:tc>
        <w:tc>
          <w:tcPr>
            <w:tcW w:w="2551" w:type="dxa"/>
            <w:vAlign w:val="center"/>
          </w:tcPr>
          <w:p>
            <w:pPr>
              <w:pStyle w:val="14"/>
            </w:pPr>
            <w:r>
              <w:t>地下水位得到稳步回升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66、石财农【2022】87号提前下达2023年中央水利发展资金（山洪灾害防治非工程措施）绩效目标表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1.新建自动雨量站点15处，减少洪水威胁，减少洪水对村庄和农田的威胁。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新建自动雨量站点数量</w:t>
            </w:r>
          </w:p>
        </w:tc>
        <w:tc>
          <w:tcPr>
            <w:tcW w:w="2835" w:type="dxa"/>
            <w:vAlign w:val="center"/>
          </w:tcPr>
          <w:p>
            <w:pPr>
              <w:pStyle w:val="14"/>
            </w:pPr>
            <w:r>
              <w:t>新建自动雨量站点数量</w:t>
            </w:r>
          </w:p>
        </w:tc>
        <w:tc>
          <w:tcPr>
            <w:tcW w:w="2551" w:type="dxa"/>
            <w:vAlign w:val="center"/>
          </w:tcPr>
          <w:p>
            <w:pPr>
              <w:pStyle w:val="14"/>
            </w:pPr>
            <w:r>
              <w:t>15处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山洪灾害项目完成时间</w:t>
            </w:r>
          </w:p>
        </w:tc>
        <w:tc>
          <w:tcPr>
            <w:tcW w:w="2835" w:type="dxa"/>
            <w:vAlign w:val="center"/>
          </w:tcPr>
          <w:p>
            <w:pPr>
              <w:pStyle w:val="14"/>
            </w:pPr>
            <w:r>
              <w:t>山洪灾害项目完成时间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山洪灾害项目部分成本</w:t>
            </w:r>
          </w:p>
        </w:tc>
        <w:tc>
          <w:tcPr>
            <w:tcW w:w="2835" w:type="dxa"/>
            <w:vAlign w:val="center"/>
          </w:tcPr>
          <w:p>
            <w:pPr>
              <w:pStyle w:val="14"/>
            </w:pPr>
            <w:r>
              <w:t>山洪灾害项目部分成本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减少洪水威胁</w:t>
            </w:r>
          </w:p>
        </w:tc>
        <w:tc>
          <w:tcPr>
            <w:tcW w:w="2835" w:type="dxa"/>
            <w:vAlign w:val="center"/>
          </w:tcPr>
          <w:p>
            <w:pPr>
              <w:pStyle w:val="14"/>
            </w:pPr>
            <w:r>
              <w:t>工程建成后防洪标准提高，减少洪水对村庄和农田的威胁。</w:t>
            </w:r>
          </w:p>
        </w:tc>
        <w:tc>
          <w:tcPr>
            <w:tcW w:w="2551" w:type="dxa"/>
            <w:vAlign w:val="center"/>
          </w:tcPr>
          <w:p>
            <w:pPr>
              <w:pStyle w:val="14"/>
            </w:pPr>
            <w:r>
              <w:t>减少洪水威胁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促进环境协调发展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67、石财农【2022】87号提前下达2023年中央水利发展资金预算（农业水价改革）绩效目标表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开展水价改革灌区数量</w:t>
            </w:r>
          </w:p>
        </w:tc>
        <w:tc>
          <w:tcPr>
            <w:tcW w:w="2835" w:type="dxa"/>
            <w:vAlign w:val="center"/>
          </w:tcPr>
          <w:p>
            <w:pPr>
              <w:pStyle w:val="14"/>
            </w:pPr>
            <w:r>
              <w:t>开展农业水价综合改革的灌区数量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农业水价综合改革项目验收合格率</w:t>
            </w:r>
          </w:p>
        </w:tc>
        <w:tc>
          <w:tcPr>
            <w:tcW w:w="2835" w:type="dxa"/>
            <w:vAlign w:val="center"/>
          </w:tcPr>
          <w:p>
            <w:pPr>
              <w:pStyle w:val="14"/>
            </w:pPr>
            <w:r>
              <w:t>农业水价综合改革验收合格率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农业水价综合改革完成时间</w:t>
            </w:r>
          </w:p>
        </w:tc>
        <w:tc>
          <w:tcPr>
            <w:tcW w:w="2835" w:type="dxa"/>
            <w:vAlign w:val="center"/>
          </w:tcPr>
          <w:p>
            <w:pPr>
              <w:pStyle w:val="14"/>
            </w:pPr>
            <w:r>
              <w:t>农业水价综合改革完成时间</w:t>
            </w:r>
          </w:p>
        </w:tc>
        <w:tc>
          <w:tcPr>
            <w:tcW w:w="2551" w:type="dxa"/>
            <w:vAlign w:val="center"/>
          </w:tcPr>
          <w:p>
            <w:pPr>
              <w:pStyle w:val="14"/>
            </w:pPr>
            <w:r>
              <w:t>2025年之前完成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农业水价改革部分成本</w:t>
            </w:r>
          </w:p>
        </w:tc>
        <w:tc>
          <w:tcPr>
            <w:tcW w:w="2835" w:type="dxa"/>
            <w:vAlign w:val="center"/>
          </w:tcPr>
          <w:p>
            <w:pPr>
              <w:pStyle w:val="14"/>
            </w:pPr>
            <w:r>
              <w:t>农业水价改革部分成本</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可持续运行</w:t>
            </w:r>
          </w:p>
        </w:tc>
        <w:tc>
          <w:tcPr>
            <w:tcW w:w="2835" w:type="dxa"/>
            <w:vAlign w:val="center"/>
          </w:tcPr>
          <w:p>
            <w:pPr>
              <w:pStyle w:val="14"/>
            </w:pPr>
            <w:r>
              <w:t>实现灌区节水灌溉工程可持续运行</w:t>
            </w:r>
          </w:p>
        </w:tc>
        <w:tc>
          <w:tcPr>
            <w:tcW w:w="2551" w:type="dxa"/>
            <w:vAlign w:val="center"/>
          </w:tcPr>
          <w:p>
            <w:pPr>
              <w:pStyle w:val="14"/>
            </w:pPr>
            <w:r>
              <w:t>实现灌区节水灌溉工程可持续运行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68、石财农【2022】87号提前下达2023年中央水利发展资金预算（小型水库维修养护）绩效目标表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养护服务小型水库12座，对我区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进行维修养护服务水库数量</w:t>
            </w:r>
          </w:p>
        </w:tc>
        <w:tc>
          <w:tcPr>
            <w:tcW w:w="2835" w:type="dxa"/>
            <w:vAlign w:val="center"/>
          </w:tcPr>
          <w:p>
            <w:pPr>
              <w:pStyle w:val="14"/>
            </w:pPr>
            <w:r>
              <w:t>进行维修养护服务小型水库数量</w:t>
            </w:r>
          </w:p>
        </w:tc>
        <w:tc>
          <w:tcPr>
            <w:tcW w:w="2551" w:type="dxa"/>
            <w:vAlign w:val="center"/>
          </w:tcPr>
          <w:p>
            <w:pPr>
              <w:pStyle w:val="14"/>
            </w:pPr>
            <w:r>
              <w:t>12座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维修养护服务考核得分</w:t>
            </w:r>
          </w:p>
        </w:tc>
        <w:tc>
          <w:tcPr>
            <w:tcW w:w="2835" w:type="dxa"/>
            <w:vAlign w:val="center"/>
          </w:tcPr>
          <w:p>
            <w:pPr>
              <w:pStyle w:val="14"/>
            </w:pPr>
            <w:r>
              <w:t>进行维修养护服务小型水库考核得分</w:t>
            </w:r>
          </w:p>
        </w:tc>
        <w:tc>
          <w:tcPr>
            <w:tcW w:w="2551" w:type="dxa"/>
            <w:vAlign w:val="center"/>
          </w:tcPr>
          <w:p>
            <w:pPr>
              <w:pStyle w:val="14"/>
            </w:pPr>
            <w:r>
              <w:t>≥80分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水库巡查次数</w:t>
            </w:r>
          </w:p>
        </w:tc>
        <w:tc>
          <w:tcPr>
            <w:tcW w:w="2835" w:type="dxa"/>
            <w:vAlign w:val="center"/>
          </w:tcPr>
          <w:p>
            <w:pPr>
              <w:pStyle w:val="14"/>
            </w:pPr>
            <w:r>
              <w:t>进行维修养护服务小型水库巡查次数要求</w:t>
            </w:r>
          </w:p>
        </w:tc>
        <w:tc>
          <w:tcPr>
            <w:tcW w:w="2551" w:type="dxa"/>
            <w:vAlign w:val="center"/>
          </w:tcPr>
          <w:p>
            <w:pPr>
              <w:pStyle w:val="14"/>
            </w:pPr>
            <w:r>
              <w:t>汛期每天一次，非汛期每周一次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小水库维养所需部分成本</w:t>
            </w:r>
          </w:p>
        </w:tc>
        <w:tc>
          <w:tcPr>
            <w:tcW w:w="2835" w:type="dxa"/>
            <w:vAlign w:val="center"/>
          </w:tcPr>
          <w:p>
            <w:pPr>
              <w:pStyle w:val="14"/>
            </w:pPr>
            <w:r>
              <w:t>小水库维养所需部分成本</w:t>
            </w:r>
          </w:p>
        </w:tc>
        <w:tc>
          <w:tcPr>
            <w:tcW w:w="2551" w:type="dxa"/>
            <w:vAlign w:val="center"/>
          </w:tcPr>
          <w:p>
            <w:pPr>
              <w:pStyle w:val="14"/>
            </w:pPr>
            <w:r>
              <w:t>69万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保护人口数量</w:t>
            </w:r>
          </w:p>
        </w:tc>
        <w:tc>
          <w:tcPr>
            <w:tcW w:w="2835" w:type="dxa"/>
            <w:vAlign w:val="center"/>
          </w:tcPr>
          <w:p>
            <w:pPr>
              <w:pStyle w:val="14"/>
            </w:pPr>
            <w:r>
              <w:t>通过小型水库维修养护服务保护下游人口</w:t>
            </w:r>
          </w:p>
        </w:tc>
        <w:tc>
          <w:tcPr>
            <w:tcW w:w="2551" w:type="dxa"/>
            <w:vAlign w:val="center"/>
          </w:tcPr>
          <w:p>
            <w:pPr>
              <w:pStyle w:val="14"/>
            </w:pPr>
            <w:r>
              <w:t>≥8.4万人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69、石财农【2022】87号提前下达2023年中央水利发展资金预算（中型灌区节水改造）绩效目标表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渠道改造长度数量</w:t>
            </w:r>
          </w:p>
        </w:tc>
        <w:tc>
          <w:tcPr>
            <w:tcW w:w="2835" w:type="dxa"/>
            <w:vAlign w:val="center"/>
          </w:tcPr>
          <w:p>
            <w:pPr>
              <w:pStyle w:val="14"/>
            </w:pPr>
            <w:r>
              <w:t>完成渠道改造长度</w:t>
            </w:r>
          </w:p>
        </w:tc>
        <w:tc>
          <w:tcPr>
            <w:tcW w:w="2551" w:type="dxa"/>
            <w:vAlign w:val="center"/>
          </w:tcPr>
          <w:p>
            <w:pPr>
              <w:pStyle w:val="14"/>
            </w:pPr>
            <w:r>
              <w:t>≥16.5公里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建筑物改造数量</w:t>
            </w:r>
          </w:p>
        </w:tc>
        <w:tc>
          <w:tcPr>
            <w:tcW w:w="2835" w:type="dxa"/>
            <w:vAlign w:val="center"/>
          </w:tcPr>
          <w:p>
            <w:pPr>
              <w:pStyle w:val="14"/>
            </w:pPr>
            <w:r>
              <w:t>完成建筑物改造数量</w:t>
            </w:r>
          </w:p>
        </w:tc>
        <w:tc>
          <w:tcPr>
            <w:tcW w:w="2551" w:type="dxa"/>
            <w:vAlign w:val="center"/>
          </w:tcPr>
          <w:p>
            <w:pPr>
              <w:pStyle w:val="14"/>
            </w:pPr>
            <w:r>
              <w:t>6座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视频监控数量</w:t>
            </w:r>
          </w:p>
        </w:tc>
        <w:tc>
          <w:tcPr>
            <w:tcW w:w="2835" w:type="dxa"/>
            <w:vAlign w:val="center"/>
          </w:tcPr>
          <w:p>
            <w:pPr>
              <w:pStyle w:val="14"/>
            </w:pPr>
            <w:r>
              <w:t>完成视频监控数量</w:t>
            </w:r>
          </w:p>
        </w:tc>
        <w:tc>
          <w:tcPr>
            <w:tcW w:w="2551" w:type="dxa"/>
            <w:vAlign w:val="center"/>
          </w:tcPr>
          <w:p>
            <w:pPr>
              <w:pStyle w:val="14"/>
            </w:pPr>
            <w:r>
              <w:t>21套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计划工程完成时间</w:t>
            </w:r>
          </w:p>
        </w:tc>
        <w:tc>
          <w:tcPr>
            <w:tcW w:w="2551" w:type="dxa"/>
            <w:vAlign w:val="center"/>
          </w:tcPr>
          <w:p>
            <w:pPr>
              <w:pStyle w:val="14"/>
            </w:pPr>
            <w:r>
              <w:t>2025年6月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续建配套与节水改造项目投资所需成本</w:t>
            </w:r>
          </w:p>
        </w:tc>
        <w:tc>
          <w:tcPr>
            <w:tcW w:w="2835" w:type="dxa"/>
            <w:vAlign w:val="center"/>
          </w:tcPr>
          <w:p>
            <w:pPr>
              <w:pStyle w:val="14"/>
            </w:pPr>
            <w:r>
              <w:t>续建配套与节水改造项目投资部分成本</w:t>
            </w:r>
          </w:p>
        </w:tc>
        <w:tc>
          <w:tcPr>
            <w:tcW w:w="2551" w:type="dxa"/>
            <w:vAlign w:val="center"/>
          </w:tcPr>
          <w:p>
            <w:pPr>
              <w:pStyle w:val="14"/>
            </w:pPr>
            <w:r>
              <w:t>≤1786万元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渠道通水畅通率</w:t>
            </w:r>
          </w:p>
        </w:tc>
        <w:tc>
          <w:tcPr>
            <w:tcW w:w="2835" w:type="dxa"/>
            <w:vAlign w:val="center"/>
          </w:tcPr>
          <w:p>
            <w:pPr>
              <w:pStyle w:val="14"/>
            </w:pPr>
            <w:r>
              <w:t>畅通天数占通水天数的比率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长期影响</w:t>
            </w:r>
          </w:p>
        </w:tc>
        <w:tc>
          <w:tcPr>
            <w:tcW w:w="2835" w:type="dxa"/>
            <w:vAlign w:val="center"/>
          </w:tcPr>
          <w:p>
            <w:pPr>
              <w:pStyle w:val="14"/>
            </w:pPr>
            <w:r>
              <w:t>改善灌溉面积，年新增节水能力，年新增产粮食</w:t>
            </w:r>
          </w:p>
        </w:tc>
        <w:tc>
          <w:tcPr>
            <w:tcW w:w="2551" w:type="dxa"/>
            <w:vAlign w:val="center"/>
          </w:tcPr>
          <w:p>
            <w:pPr>
              <w:pStyle w:val="14"/>
            </w:pPr>
            <w:r>
              <w:t>长期影响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70、石财农【2022】92号2023年省级防汛补助-南庄水库泄洪沟水毁修复项目绩效目标表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1.修复上庄镇南庄水库泄洪沟水毁浆砌石挡墙约50m，促进农业生态环境协调发展。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泄洪沟水毁修复长度</w:t>
            </w:r>
          </w:p>
        </w:tc>
        <w:tc>
          <w:tcPr>
            <w:tcW w:w="2835" w:type="dxa"/>
            <w:vAlign w:val="center"/>
          </w:tcPr>
          <w:p>
            <w:pPr>
              <w:pStyle w:val="14"/>
            </w:pPr>
            <w:r>
              <w:t>泄洪沟浆砌石挡墙护坡修复长度</w:t>
            </w:r>
          </w:p>
        </w:tc>
        <w:tc>
          <w:tcPr>
            <w:tcW w:w="2551" w:type="dxa"/>
            <w:vAlign w:val="center"/>
          </w:tcPr>
          <w:p>
            <w:pPr>
              <w:pStyle w:val="14"/>
            </w:pPr>
            <w:r>
              <w:t>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泄洪沟修复工程验收合格率</w:t>
            </w:r>
          </w:p>
        </w:tc>
        <w:tc>
          <w:tcPr>
            <w:tcW w:w="2835" w:type="dxa"/>
            <w:vAlign w:val="center"/>
          </w:tcPr>
          <w:p>
            <w:pPr>
              <w:pStyle w:val="14"/>
            </w:pPr>
            <w:r>
              <w:t>泄洪沟修复工程验收合格率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泄洪沟修复工程完成时间</w:t>
            </w:r>
          </w:p>
        </w:tc>
        <w:tc>
          <w:tcPr>
            <w:tcW w:w="2835" w:type="dxa"/>
            <w:vAlign w:val="center"/>
          </w:tcPr>
          <w:p>
            <w:pPr>
              <w:pStyle w:val="14"/>
            </w:pPr>
            <w:r>
              <w:t>泄洪沟修复工程完成时间</w:t>
            </w:r>
          </w:p>
        </w:tc>
        <w:tc>
          <w:tcPr>
            <w:tcW w:w="2551" w:type="dxa"/>
            <w:vAlign w:val="center"/>
          </w:tcPr>
          <w:p>
            <w:pPr>
              <w:pStyle w:val="14"/>
            </w:pPr>
            <w:r>
              <w:t>2023年5月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泄洪沟水毁修复项目成本</w:t>
            </w:r>
          </w:p>
        </w:tc>
        <w:tc>
          <w:tcPr>
            <w:tcW w:w="2835" w:type="dxa"/>
            <w:vAlign w:val="center"/>
          </w:tcPr>
          <w:p>
            <w:pPr>
              <w:pStyle w:val="14"/>
            </w:pPr>
            <w:r>
              <w:t>泄洪沟水毁修复项目所需成本</w:t>
            </w:r>
          </w:p>
        </w:tc>
        <w:tc>
          <w:tcPr>
            <w:tcW w:w="2551" w:type="dxa"/>
            <w:vAlign w:val="center"/>
          </w:tcPr>
          <w:p>
            <w:pPr>
              <w:pStyle w:val="14"/>
            </w:pPr>
            <w:r>
              <w:t>≤20万元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促进农业生态环境协调发展</w:t>
            </w:r>
          </w:p>
        </w:tc>
        <w:tc>
          <w:tcPr>
            <w:tcW w:w="2551" w:type="dxa"/>
            <w:vAlign w:val="center"/>
          </w:tcPr>
          <w:p>
            <w:pPr>
              <w:pStyle w:val="14"/>
            </w:pPr>
            <w:r>
              <w:t>促进农业生态环境协调发展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71、石家庄市财政局关于下达2022年第六批新增政府债券资金的通知石财债【2022】13（小水库）绩效目标表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1.目标内容1对梁庄水库、十八扭沟水库进行安全监测及五座小型水库坝顶路面硬化，新建梁庄水库移动式管理房。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安全检测水库数量</w:t>
            </w:r>
          </w:p>
        </w:tc>
        <w:tc>
          <w:tcPr>
            <w:tcW w:w="2835" w:type="dxa"/>
            <w:vAlign w:val="center"/>
          </w:tcPr>
          <w:p>
            <w:pPr>
              <w:pStyle w:val="14"/>
            </w:pPr>
            <w:r>
              <w:t>安全检测水库数量</w:t>
            </w:r>
          </w:p>
        </w:tc>
        <w:tc>
          <w:tcPr>
            <w:tcW w:w="2551" w:type="dxa"/>
            <w:vAlign w:val="center"/>
          </w:tcPr>
          <w:p>
            <w:pPr>
              <w:pStyle w:val="14"/>
            </w:pPr>
            <w:r>
              <w:t>2座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坝顶硬化水库数量</w:t>
            </w:r>
          </w:p>
        </w:tc>
        <w:tc>
          <w:tcPr>
            <w:tcW w:w="2835" w:type="dxa"/>
            <w:vAlign w:val="center"/>
          </w:tcPr>
          <w:p>
            <w:pPr>
              <w:pStyle w:val="14"/>
            </w:pPr>
            <w:r>
              <w:t>对小型水库坝顶硬化水库数量</w:t>
            </w:r>
          </w:p>
        </w:tc>
        <w:tc>
          <w:tcPr>
            <w:tcW w:w="2551" w:type="dxa"/>
            <w:vAlign w:val="center"/>
          </w:tcPr>
          <w:p>
            <w:pPr>
              <w:pStyle w:val="14"/>
            </w:pPr>
            <w:r>
              <w:t>5座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硬化坝顶路面面积</w:t>
            </w:r>
          </w:p>
        </w:tc>
        <w:tc>
          <w:tcPr>
            <w:tcW w:w="2835" w:type="dxa"/>
            <w:vAlign w:val="center"/>
          </w:tcPr>
          <w:p>
            <w:pPr>
              <w:pStyle w:val="14"/>
            </w:pPr>
            <w:r>
              <w:t>硬化五座水库坝顶路面面积</w:t>
            </w:r>
          </w:p>
        </w:tc>
        <w:tc>
          <w:tcPr>
            <w:tcW w:w="2551" w:type="dxa"/>
            <w:vAlign w:val="center"/>
          </w:tcPr>
          <w:p>
            <w:pPr>
              <w:pStyle w:val="14"/>
            </w:pPr>
            <w:r>
              <w:t>≥4897平方米</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新建水库管理房数量</w:t>
            </w:r>
          </w:p>
        </w:tc>
        <w:tc>
          <w:tcPr>
            <w:tcW w:w="2835" w:type="dxa"/>
            <w:vAlign w:val="center"/>
          </w:tcPr>
          <w:p>
            <w:pPr>
              <w:pStyle w:val="14"/>
            </w:pPr>
            <w:r>
              <w:t>新建梁庄水库移动管理房数量</w:t>
            </w:r>
          </w:p>
        </w:tc>
        <w:tc>
          <w:tcPr>
            <w:tcW w:w="2551" w:type="dxa"/>
            <w:vAlign w:val="center"/>
          </w:tcPr>
          <w:p>
            <w:pPr>
              <w:pStyle w:val="14"/>
            </w:pPr>
            <w:r>
              <w:t>1座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整修水库数量</w:t>
            </w:r>
          </w:p>
        </w:tc>
        <w:tc>
          <w:tcPr>
            <w:tcW w:w="2835" w:type="dxa"/>
            <w:vAlign w:val="center"/>
          </w:tcPr>
          <w:p>
            <w:pPr>
              <w:pStyle w:val="14"/>
            </w:pPr>
            <w:r>
              <w:t>整修水库数量</w:t>
            </w:r>
          </w:p>
        </w:tc>
        <w:tc>
          <w:tcPr>
            <w:tcW w:w="2551" w:type="dxa"/>
            <w:vAlign w:val="center"/>
          </w:tcPr>
          <w:p>
            <w:pPr>
              <w:pStyle w:val="14"/>
            </w:pPr>
            <w:r>
              <w:t>1座</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验收合格数量占总数量的比例</w:t>
            </w:r>
          </w:p>
        </w:tc>
        <w:tc>
          <w:tcPr>
            <w:tcW w:w="2551" w:type="dxa"/>
            <w:vAlign w:val="center"/>
          </w:tcPr>
          <w:p>
            <w:pPr>
              <w:pStyle w:val="14"/>
            </w:pPr>
            <w:r>
              <w:t>100%</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工程尾工完成时间</w:t>
            </w:r>
          </w:p>
        </w:tc>
        <w:tc>
          <w:tcPr>
            <w:tcW w:w="2551" w:type="dxa"/>
            <w:vAlign w:val="center"/>
          </w:tcPr>
          <w:p>
            <w:pPr>
              <w:pStyle w:val="14"/>
            </w:pPr>
            <w:r>
              <w:t>2022年12月底</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完成小水库检测及设施专项维修养护成本</w:t>
            </w:r>
          </w:p>
        </w:tc>
        <w:tc>
          <w:tcPr>
            <w:tcW w:w="2835" w:type="dxa"/>
            <w:vAlign w:val="center"/>
          </w:tcPr>
          <w:p>
            <w:pPr>
              <w:pStyle w:val="14"/>
            </w:pPr>
            <w:r>
              <w:t>完成小水库检测及设施专项维修养护成本</w:t>
            </w:r>
          </w:p>
        </w:tc>
        <w:tc>
          <w:tcPr>
            <w:tcW w:w="2551" w:type="dxa"/>
            <w:vAlign w:val="center"/>
          </w:tcPr>
          <w:p>
            <w:pPr>
              <w:pStyle w:val="14"/>
            </w:pPr>
            <w:r>
              <w:t>160万元</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保障全区人民生命财产安全</w:t>
            </w:r>
          </w:p>
        </w:tc>
        <w:tc>
          <w:tcPr>
            <w:tcW w:w="2835" w:type="dxa"/>
            <w:vAlign w:val="center"/>
          </w:tcPr>
          <w:p>
            <w:pPr>
              <w:pStyle w:val="14"/>
            </w:pPr>
            <w:r>
              <w:t>保障全区人民生命财产安全</w:t>
            </w:r>
          </w:p>
        </w:tc>
        <w:tc>
          <w:tcPr>
            <w:tcW w:w="2551" w:type="dxa"/>
            <w:vAlign w:val="center"/>
          </w:tcPr>
          <w:p>
            <w:pPr>
              <w:pStyle w:val="14"/>
            </w:pPr>
            <w:r>
              <w:t>保障全区人民生命财产安全</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保障全区人民生命财产安全</w:t>
            </w:r>
          </w:p>
        </w:tc>
        <w:tc>
          <w:tcPr>
            <w:tcW w:w="2835" w:type="dxa"/>
            <w:vAlign w:val="center"/>
          </w:tcPr>
          <w:p>
            <w:pPr>
              <w:pStyle w:val="14"/>
            </w:pPr>
            <w:r>
              <w:t>保障全区人民生命财产安全</w:t>
            </w:r>
          </w:p>
        </w:tc>
        <w:tc>
          <w:tcPr>
            <w:tcW w:w="2551" w:type="dxa"/>
            <w:vAlign w:val="center"/>
          </w:tcPr>
          <w:p>
            <w:pPr>
              <w:pStyle w:val="14"/>
            </w:pPr>
            <w:r>
              <w:t>保障全区人民生命财产安全</w:t>
            </w:r>
          </w:p>
        </w:tc>
        <w:tc>
          <w:tcPr>
            <w:tcW w:w="2268"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72、石家庄市鹿泉区改善农村人居环境建设项目抱犊寨片区引水工程运行管护项目绩效目标表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管护、维修养护护管道（DN600钢管）9090米，管道沿线排气阀井10座，排泥阀井7座，排泥湿井6座，泄压阀井8座，出水口闸阀井6座，出水口6个，扬水站配套电机6台，完成抱犊寨片美丽乡村引水工程进行运行管护，提升白鹿泉乡景观效果，水源有保障情况下对西薛庄水库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抱犊寨引水上山工程维修养护管道沿线排气阀井</w:t>
            </w:r>
          </w:p>
        </w:tc>
        <w:tc>
          <w:tcPr>
            <w:tcW w:w="2551" w:type="dxa"/>
            <w:vAlign w:val="center"/>
          </w:tcPr>
          <w:p>
            <w:pPr>
              <w:pStyle w:val="14"/>
            </w:pPr>
            <w:r>
              <w:t>10座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抱犊寨引水上山工程维修养护排泥阀井</w:t>
            </w:r>
          </w:p>
        </w:tc>
        <w:tc>
          <w:tcPr>
            <w:tcW w:w="2551" w:type="dxa"/>
            <w:vAlign w:val="center"/>
          </w:tcPr>
          <w:p>
            <w:pPr>
              <w:pStyle w:val="14"/>
            </w:pPr>
            <w:r>
              <w:t>7座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抱犊寨引水上山工程维修养护排泥湿井</w:t>
            </w:r>
          </w:p>
        </w:tc>
        <w:tc>
          <w:tcPr>
            <w:tcW w:w="2551" w:type="dxa"/>
            <w:vAlign w:val="center"/>
          </w:tcPr>
          <w:p>
            <w:pPr>
              <w:pStyle w:val="14"/>
            </w:pPr>
            <w:r>
              <w:t>6座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抱犊寨引水上山工程维修养护泄压阀井</w:t>
            </w:r>
          </w:p>
        </w:tc>
        <w:tc>
          <w:tcPr>
            <w:tcW w:w="2551" w:type="dxa"/>
            <w:vAlign w:val="center"/>
          </w:tcPr>
          <w:p>
            <w:pPr>
              <w:pStyle w:val="14"/>
            </w:pPr>
            <w:r>
              <w:t>8座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抱犊寨引水上山工程维修养护出水口闸阀井</w:t>
            </w:r>
          </w:p>
        </w:tc>
        <w:tc>
          <w:tcPr>
            <w:tcW w:w="2551" w:type="dxa"/>
            <w:vAlign w:val="center"/>
          </w:tcPr>
          <w:p>
            <w:pPr>
              <w:pStyle w:val="14"/>
            </w:pPr>
            <w:r>
              <w:t>6座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抱犊寨引水上山工程维修养护出水口</w:t>
            </w:r>
          </w:p>
        </w:tc>
        <w:tc>
          <w:tcPr>
            <w:tcW w:w="2551" w:type="dxa"/>
            <w:vAlign w:val="center"/>
          </w:tcPr>
          <w:p>
            <w:pPr>
              <w:pStyle w:val="14"/>
            </w:pPr>
            <w:r>
              <w:t>6个</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引水上山工程维修养护数量</w:t>
            </w:r>
          </w:p>
        </w:tc>
        <w:tc>
          <w:tcPr>
            <w:tcW w:w="2835" w:type="dxa"/>
            <w:vAlign w:val="center"/>
          </w:tcPr>
          <w:p>
            <w:pPr>
              <w:pStyle w:val="14"/>
            </w:pPr>
            <w:r>
              <w:t>抱犊寨引水上山工程维修养护扬水站配套电机数量</w:t>
            </w:r>
          </w:p>
        </w:tc>
        <w:tc>
          <w:tcPr>
            <w:tcW w:w="2551" w:type="dxa"/>
            <w:vAlign w:val="center"/>
          </w:tcPr>
          <w:p>
            <w:pPr>
              <w:pStyle w:val="14"/>
            </w:pPr>
            <w:r>
              <w:t>6台</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引水上山工程维修养护长度</w:t>
            </w:r>
          </w:p>
        </w:tc>
        <w:tc>
          <w:tcPr>
            <w:tcW w:w="2835" w:type="dxa"/>
            <w:vAlign w:val="center"/>
          </w:tcPr>
          <w:p>
            <w:pPr>
              <w:pStyle w:val="14"/>
            </w:pPr>
            <w:r>
              <w:t>抱犊寨引水上山工程维修养护管道（DN600钢管）长度</w:t>
            </w:r>
          </w:p>
        </w:tc>
        <w:tc>
          <w:tcPr>
            <w:tcW w:w="2551" w:type="dxa"/>
            <w:vAlign w:val="center"/>
          </w:tcPr>
          <w:p>
            <w:pPr>
              <w:pStyle w:val="14"/>
            </w:pPr>
            <w:r>
              <w:t>≥9090米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引水工程设备正常运行率</w:t>
            </w:r>
          </w:p>
        </w:tc>
        <w:tc>
          <w:tcPr>
            <w:tcW w:w="2835" w:type="dxa"/>
            <w:vAlign w:val="center"/>
          </w:tcPr>
          <w:p>
            <w:pPr>
              <w:pStyle w:val="14"/>
            </w:pPr>
            <w:r>
              <w:t>引水工程设备正常运行率</w:t>
            </w:r>
          </w:p>
        </w:tc>
        <w:tc>
          <w:tcPr>
            <w:tcW w:w="2551" w:type="dxa"/>
            <w:vAlign w:val="center"/>
          </w:tcPr>
          <w:p>
            <w:pPr>
              <w:pStyle w:val="14"/>
            </w:pPr>
            <w:r>
              <w:t>≥90％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引水上山工程完成设备维修养护的时间</w:t>
            </w:r>
          </w:p>
        </w:tc>
        <w:tc>
          <w:tcPr>
            <w:tcW w:w="2835" w:type="dxa"/>
            <w:vAlign w:val="center"/>
          </w:tcPr>
          <w:p>
            <w:pPr>
              <w:pStyle w:val="14"/>
            </w:pPr>
            <w:r>
              <w:t>抱犊寨引水上山工程完成设备维修养护的时间</w:t>
            </w:r>
          </w:p>
        </w:tc>
        <w:tc>
          <w:tcPr>
            <w:tcW w:w="2551" w:type="dxa"/>
            <w:vAlign w:val="center"/>
          </w:tcPr>
          <w:p>
            <w:pPr>
              <w:pStyle w:val="14"/>
            </w:pPr>
            <w:r>
              <w:t>2023年12月底前</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引水上山工程运行管护成本</w:t>
            </w:r>
          </w:p>
        </w:tc>
        <w:tc>
          <w:tcPr>
            <w:tcW w:w="2835" w:type="dxa"/>
            <w:vAlign w:val="center"/>
          </w:tcPr>
          <w:p>
            <w:pPr>
              <w:pStyle w:val="14"/>
            </w:pPr>
            <w:r>
              <w:t>引水上山工程运行管护成本控制范围</w:t>
            </w:r>
          </w:p>
        </w:tc>
        <w:tc>
          <w:tcPr>
            <w:tcW w:w="2551" w:type="dxa"/>
            <w:vAlign w:val="center"/>
          </w:tcPr>
          <w:p>
            <w:pPr>
              <w:pStyle w:val="14"/>
            </w:pPr>
            <w:r>
              <w:t>≤143.02万元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保障引水量</w:t>
            </w:r>
          </w:p>
        </w:tc>
        <w:tc>
          <w:tcPr>
            <w:tcW w:w="2835" w:type="dxa"/>
            <w:vAlign w:val="center"/>
          </w:tcPr>
          <w:p>
            <w:pPr>
              <w:pStyle w:val="14"/>
            </w:pPr>
            <w:r>
              <w:t>保障水库、河道引水量</w:t>
            </w:r>
          </w:p>
        </w:tc>
        <w:tc>
          <w:tcPr>
            <w:tcW w:w="2551" w:type="dxa"/>
            <w:vAlign w:val="center"/>
          </w:tcPr>
          <w:p>
            <w:pPr>
              <w:pStyle w:val="14"/>
            </w:pPr>
            <w:r>
              <w:t>≥40万立方米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保障设备正常运行</w:t>
            </w:r>
          </w:p>
        </w:tc>
        <w:tc>
          <w:tcPr>
            <w:tcW w:w="2835" w:type="dxa"/>
            <w:vAlign w:val="center"/>
          </w:tcPr>
          <w:p>
            <w:pPr>
              <w:pStyle w:val="14"/>
            </w:pPr>
            <w:r>
              <w:t>保障设备正常运行</w:t>
            </w:r>
          </w:p>
        </w:tc>
        <w:tc>
          <w:tcPr>
            <w:tcW w:w="2551" w:type="dxa"/>
            <w:vAlign w:val="center"/>
          </w:tcPr>
          <w:p>
            <w:pPr>
              <w:pStyle w:val="14"/>
            </w:pPr>
            <w:r>
              <w:t>正常运行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73、石家庄市鹿泉区江水置换村给排水设施改造提升项目绩效目标表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1.完成项目建设，铺设村内给水管网约119.1公里，污水管网18.8公里。减少地下水开采，实现采补平衡，地下水位得到稳步回升。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铺设村内给水管道长度</w:t>
            </w:r>
          </w:p>
        </w:tc>
        <w:tc>
          <w:tcPr>
            <w:tcW w:w="2835" w:type="dxa"/>
            <w:vAlign w:val="center"/>
          </w:tcPr>
          <w:p>
            <w:pPr>
              <w:pStyle w:val="14"/>
            </w:pPr>
            <w:r>
              <w:t>铺设村内给水管道长度</w:t>
            </w:r>
          </w:p>
        </w:tc>
        <w:tc>
          <w:tcPr>
            <w:tcW w:w="2551" w:type="dxa"/>
            <w:vAlign w:val="center"/>
          </w:tcPr>
          <w:p>
            <w:pPr>
              <w:pStyle w:val="14"/>
            </w:pPr>
            <w:r>
              <w:t>≥119.1公里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铺设村内污水管道长度</w:t>
            </w:r>
          </w:p>
        </w:tc>
        <w:tc>
          <w:tcPr>
            <w:tcW w:w="2835" w:type="dxa"/>
            <w:vAlign w:val="center"/>
          </w:tcPr>
          <w:p>
            <w:pPr>
              <w:pStyle w:val="14"/>
            </w:pPr>
            <w:r>
              <w:t>铺设村内污水管道长度</w:t>
            </w:r>
          </w:p>
        </w:tc>
        <w:tc>
          <w:tcPr>
            <w:tcW w:w="2551" w:type="dxa"/>
            <w:vAlign w:val="center"/>
          </w:tcPr>
          <w:p>
            <w:pPr>
              <w:pStyle w:val="14"/>
            </w:pPr>
            <w:r>
              <w:t>≥18.8公里</w:t>
            </w:r>
          </w:p>
        </w:tc>
        <w:tc>
          <w:tcPr>
            <w:tcW w:w="2268"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2022年3月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工程总投资额控制范围</w:t>
            </w:r>
          </w:p>
        </w:tc>
        <w:tc>
          <w:tcPr>
            <w:tcW w:w="2835" w:type="dxa"/>
            <w:vAlign w:val="center"/>
          </w:tcPr>
          <w:p>
            <w:pPr>
              <w:pStyle w:val="14"/>
            </w:pPr>
            <w:r>
              <w:t>工程总投资额控制范围</w:t>
            </w:r>
          </w:p>
        </w:tc>
        <w:tc>
          <w:tcPr>
            <w:tcW w:w="2551" w:type="dxa"/>
            <w:vAlign w:val="center"/>
          </w:tcPr>
          <w:p>
            <w:pPr>
              <w:pStyle w:val="14"/>
            </w:pPr>
            <w:r>
              <w:t>≤13089.36万元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供水设施工程验收合格率</w:t>
            </w:r>
          </w:p>
        </w:tc>
        <w:tc>
          <w:tcPr>
            <w:tcW w:w="2835" w:type="dxa"/>
            <w:vAlign w:val="center"/>
          </w:tcPr>
          <w:p>
            <w:pPr>
              <w:pStyle w:val="14"/>
            </w:pPr>
            <w:r>
              <w:t>验收合格的工程数量占总工程数量的比例</w:t>
            </w:r>
          </w:p>
        </w:tc>
        <w:tc>
          <w:tcPr>
            <w:tcW w:w="2551" w:type="dxa"/>
            <w:vAlign w:val="center"/>
          </w:tcPr>
          <w:p>
            <w:pPr>
              <w:pStyle w:val="14"/>
            </w:pPr>
            <w:r>
              <w:t>%</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供水设施安装完成率</w:t>
            </w:r>
          </w:p>
        </w:tc>
        <w:tc>
          <w:tcPr>
            <w:tcW w:w="2835" w:type="dxa"/>
            <w:vAlign w:val="center"/>
          </w:tcPr>
          <w:p>
            <w:pPr>
              <w:pStyle w:val="14"/>
            </w:pPr>
            <w:r>
              <w:t>安装完成供水设施数量占可完成数量的比例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全年供水保障率</w:t>
            </w:r>
          </w:p>
        </w:tc>
        <w:tc>
          <w:tcPr>
            <w:tcW w:w="2835" w:type="dxa"/>
            <w:vAlign w:val="center"/>
          </w:tcPr>
          <w:p>
            <w:pPr>
              <w:pStyle w:val="14"/>
            </w:pPr>
            <w:r>
              <w:t>保障供水天数占一年总天数的比率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74、石家庄市鹿泉区水系连通（一期）工程（2022）绩效目标表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1.完成项目建设，维修水闸6座、新建水闸8座、新建扬水泵站2座、新建引水工程1处、河道防护4处。</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新建扬水泵站数量</w:t>
            </w:r>
          </w:p>
        </w:tc>
        <w:tc>
          <w:tcPr>
            <w:tcW w:w="2835" w:type="dxa"/>
            <w:vAlign w:val="center"/>
          </w:tcPr>
          <w:p>
            <w:pPr>
              <w:pStyle w:val="14"/>
            </w:pPr>
            <w:r>
              <w:t>新建新庄头扬水泵站1座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工程尾工完成时间</w:t>
            </w:r>
          </w:p>
        </w:tc>
        <w:tc>
          <w:tcPr>
            <w:tcW w:w="2551" w:type="dxa"/>
            <w:vAlign w:val="center"/>
          </w:tcPr>
          <w:p>
            <w:pPr>
              <w:pStyle w:val="14"/>
            </w:pPr>
            <w:r>
              <w:t>2022年6月完工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水系联通（一期）工程投资额</w:t>
            </w:r>
          </w:p>
        </w:tc>
        <w:tc>
          <w:tcPr>
            <w:tcW w:w="2835" w:type="dxa"/>
            <w:vAlign w:val="center"/>
          </w:tcPr>
          <w:p>
            <w:pPr>
              <w:pStyle w:val="14"/>
            </w:pPr>
            <w:r>
              <w:t>水系联通（一期）工程2022本级配套资金控制范围</w:t>
            </w:r>
          </w:p>
        </w:tc>
        <w:tc>
          <w:tcPr>
            <w:tcW w:w="2551" w:type="dxa"/>
            <w:vAlign w:val="center"/>
          </w:tcPr>
          <w:p>
            <w:pPr>
              <w:pStyle w:val="14"/>
            </w:pPr>
            <w:r>
              <w:t>≤1469.12万元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改善生态环境，梳理良好形象。</w:t>
            </w:r>
          </w:p>
        </w:tc>
        <w:tc>
          <w:tcPr>
            <w:tcW w:w="2835" w:type="dxa"/>
            <w:vAlign w:val="center"/>
          </w:tcPr>
          <w:p>
            <w:pPr>
              <w:pStyle w:val="14"/>
              <w:rPr>
                <w:sz w:val="18"/>
                <w:szCs w:val="18"/>
              </w:rPr>
            </w:pPr>
            <w:r>
              <w:rPr>
                <w:sz w:val="18"/>
                <w:szCs w:val="18"/>
              </w:rPr>
              <w:t>工程实施后可改善生态环境，水系及绿地面积、绿色植被的增加，将有效改善区域环境质量状况，营造一个更清新自然的生活环境，为人类提供生产、生活资源方面发挥着重要作用。</w:t>
            </w:r>
          </w:p>
        </w:tc>
        <w:tc>
          <w:tcPr>
            <w:tcW w:w="2551" w:type="dxa"/>
            <w:vAlign w:val="center"/>
          </w:tcPr>
          <w:p>
            <w:pPr>
              <w:pStyle w:val="14"/>
              <w:rPr>
                <w:sz w:val="18"/>
                <w:szCs w:val="18"/>
              </w:rPr>
            </w:pPr>
            <w:r>
              <w:rPr>
                <w:sz w:val="18"/>
                <w:szCs w:val="18"/>
              </w:rPr>
              <w:t>工程实施后可改善生态环境，水系及绿地面积、绿色植被的增加，将有效改善区域环境质量状况，营造一个更清新自然的生活环境，为人类提供生产、生活资源方面发挥着重要作用。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为当地居民提供方便、有利于提高当地居民的生活水平</w:t>
            </w:r>
          </w:p>
        </w:tc>
        <w:tc>
          <w:tcPr>
            <w:tcW w:w="2835" w:type="dxa"/>
            <w:vAlign w:val="center"/>
          </w:tcPr>
          <w:p>
            <w:pPr>
              <w:pStyle w:val="14"/>
            </w:pPr>
            <w:r>
              <w:t>为当地居民生活、娱乐和休闲提供方便，有利于提高当地居民的生活水平和生活质量。</w:t>
            </w:r>
          </w:p>
        </w:tc>
        <w:tc>
          <w:tcPr>
            <w:tcW w:w="2551" w:type="dxa"/>
            <w:vAlign w:val="center"/>
          </w:tcPr>
          <w:p>
            <w:pPr>
              <w:pStyle w:val="14"/>
            </w:pPr>
            <w:r>
              <w:t>为当地居民生活、娱乐和休闲提供方便，有利于提高当地居民的生活水平和生活质量。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75、石家庄市鹿泉区太平河北支岸下泄洪沟应急度汛工程等质保金项目绩效目标表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家庄市鹿泉区太平河北支岸下泄洪沟应急度汛工程：防护河段63米，修建两岸挡墙126米；鹿泉区2021年河道水毁修复工程（太平河及洨河）：修复5个村6处水毁，岸墙修复169米，涵洞1处；石家庄市鹿泉区2021年度小型水库维修养护羊角庄水库坝顶路面硬化项目：羊角庄水库坝顶路面硬化120米；石家庄市鹿泉区2021年度小型水库维修养护项目二标段：新建测压管23根，修建330米排水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修建挡墙数量</w:t>
            </w:r>
          </w:p>
        </w:tc>
        <w:tc>
          <w:tcPr>
            <w:tcW w:w="2835" w:type="dxa"/>
            <w:vAlign w:val="center"/>
          </w:tcPr>
          <w:p>
            <w:pPr>
              <w:pStyle w:val="14"/>
            </w:pPr>
            <w:r>
              <w:t>修建挡墙数量</w:t>
            </w:r>
          </w:p>
        </w:tc>
        <w:tc>
          <w:tcPr>
            <w:tcW w:w="2551" w:type="dxa"/>
            <w:vAlign w:val="center"/>
          </w:tcPr>
          <w:p>
            <w:pPr>
              <w:pStyle w:val="14"/>
            </w:pPr>
            <w:r>
              <w:t>126米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岸墙修复长度</w:t>
            </w:r>
          </w:p>
        </w:tc>
        <w:tc>
          <w:tcPr>
            <w:tcW w:w="2835" w:type="dxa"/>
            <w:vAlign w:val="center"/>
          </w:tcPr>
          <w:p>
            <w:pPr>
              <w:pStyle w:val="14"/>
            </w:pPr>
            <w:r>
              <w:t>岸墙修复长度</w:t>
            </w:r>
          </w:p>
        </w:tc>
        <w:tc>
          <w:tcPr>
            <w:tcW w:w="2551" w:type="dxa"/>
            <w:vAlign w:val="center"/>
          </w:tcPr>
          <w:p>
            <w:pPr>
              <w:pStyle w:val="14"/>
            </w:pPr>
            <w:r>
              <w:t>169米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坝顶路面硬化长度</w:t>
            </w:r>
          </w:p>
        </w:tc>
        <w:tc>
          <w:tcPr>
            <w:tcW w:w="2835" w:type="dxa"/>
            <w:vAlign w:val="center"/>
          </w:tcPr>
          <w:p>
            <w:pPr>
              <w:pStyle w:val="14"/>
            </w:pPr>
            <w:r>
              <w:t>坝顶路面硬化长度</w:t>
            </w:r>
          </w:p>
        </w:tc>
        <w:tc>
          <w:tcPr>
            <w:tcW w:w="2551" w:type="dxa"/>
            <w:vAlign w:val="center"/>
          </w:tcPr>
          <w:p>
            <w:pPr>
              <w:pStyle w:val="14"/>
            </w:pPr>
            <w:r>
              <w:t>120米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新建测压管数量</w:t>
            </w:r>
          </w:p>
        </w:tc>
        <w:tc>
          <w:tcPr>
            <w:tcW w:w="2835" w:type="dxa"/>
            <w:vAlign w:val="center"/>
          </w:tcPr>
          <w:p>
            <w:pPr>
              <w:pStyle w:val="14"/>
            </w:pPr>
            <w:r>
              <w:t>新建测压管数量</w:t>
            </w:r>
          </w:p>
        </w:tc>
        <w:tc>
          <w:tcPr>
            <w:tcW w:w="2551" w:type="dxa"/>
            <w:vAlign w:val="center"/>
          </w:tcPr>
          <w:p>
            <w:pPr>
              <w:pStyle w:val="14"/>
            </w:pPr>
            <w:r>
              <w:t>23根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项目验收合格率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项目完工时间</w:t>
            </w:r>
          </w:p>
        </w:tc>
        <w:tc>
          <w:tcPr>
            <w:tcW w:w="2835" w:type="dxa"/>
            <w:vAlign w:val="center"/>
          </w:tcPr>
          <w:p>
            <w:pPr>
              <w:pStyle w:val="14"/>
            </w:pPr>
            <w:r>
              <w:t>项目完工时间</w:t>
            </w:r>
          </w:p>
        </w:tc>
        <w:tc>
          <w:tcPr>
            <w:tcW w:w="2551" w:type="dxa"/>
            <w:vAlign w:val="center"/>
          </w:tcPr>
          <w:p>
            <w:pPr>
              <w:pStyle w:val="14"/>
            </w:pPr>
            <w:r>
              <w:t>2022年12月前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项目质保金所需成本</w:t>
            </w:r>
          </w:p>
        </w:tc>
        <w:tc>
          <w:tcPr>
            <w:tcW w:w="2835" w:type="dxa"/>
            <w:vAlign w:val="center"/>
          </w:tcPr>
          <w:p>
            <w:pPr>
              <w:pStyle w:val="14"/>
            </w:pPr>
            <w:r>
              <w:t>项目质保金所需成本</w:t>
            </w:r>
          </w:p>
        </w:tc>
        <w:tc>
          <w:tcPr>
            <w:tcW w:w="2551" w:type="dxa"/>
            <w:vAlign w:val="center"/>
          </w:tcPr>
          <w:p>
            <w:pPr>
              <w:pStyle w:val="14"/>
            </w:pPr>
            <w:r>
              <w:t>≤4.35万元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提高水利工程防洪能力</w:t>
            </w:r>
          </w:p>
        </w:tc>
        <w:tc>
          <w:tcPr>
            <w:tcW w:w="2835" w:type="dxa"/>
            <w:vAlign w:val="center"/>
          </w:tcPr>
          <w:p>
            <w:pPr>
              <w:pStyle w:val="14"/>
            </w:pPr>
            <w:r>
              <w:t>通过对水利工程的修复及维修养护，提高水利工程的防洪能力</w:t>
            </w:r>
          </w:p>
        </w:tc>
        <w:tc>
          <w:tcPr>
            <w:tcW w:w="2551" w:type="dxa"/>
            <w:vAlign w:val="center"/>
          </w:tcPr>
          <w:p>
            <w:pPr>
              <w:pStyle w:val="14"/>
            </w:pPr>
            <w:r>
              <w:t>提高水利工程防洪能力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促进农业生态环境协调发展</w:t>
            </w:r>
          </w:p>
        </w:tc>
        <w:tc>
          <w:tcPr>
            <w:tcW w:w="2551" w:type="dxa"/>
            <w:vAlign w:val="center"/>
          </w:tcPr>
          <w:p>
            <w:pPr>
              <w:pStyle w:val="14"/>
            </w:pPr>
            <w:r>
              <w:t>促进农业生态环境协调发展</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76、石津干区古贤跨河桥东西两侧部分水毁护坡修复工程（2022）绩效目标表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浆砌石重力式挡墙防护长度</w:t>
            </w:r>
          </w:p>
        </w:tc>
        <w:tc>
          <w:tcPr>
            <w:tcW w:w="2835" w:type="dxa"/>
            <w:vAlign w:val="center"/>
          </w:tcPr>
          <w:p>
            <w:pPr>
              <w:pStyle w:val="14"/>
            </w:pPr>
            <w:r>
              <w:t>浆砌石重力式挡墙防护</w:t>
            </w:r>
          </w:p>
        </w:tc>
        <w:tc>
          <w:tcPr>
            <w:tcW w:w="2551" w:type="dxa"/>
            <w:vAlign w:val="center"/>
          </w:tcPr>
          <w:p>
            <w:pPr>
              <w:pStyle w:val="14"/>
            </w:pPr>
            <w:r>
              <w:t>52.5米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钢筋混凝土扶壁式挡墙防护长度</w:t>
            </w:r>
          </w:p>
        </w:tc>
        <w:tc>
          <w:tcPr>
            <w:tcW w:w="2835" w:type="dxa"/>
            <w:vAlign w:val="center"/>
          </w:tcPr>
          <w:p>
            <w:pPr>
              <w:pStyle w:val="14"/>
            </w:pPr>
            <w:r>
              <w:t>钢筋混凝土扶壁式挡墙防护</w:t>
            </w:r>
          </w:p>
        </w:tc>
        <w:tc>
          <w:tcPr>
            <w:tcW w:w="2551" w:type="dxa"/>
            <w:vAlign w:val="center"/>
          </w:tcPr>
          <w:p>
            <w:pPr>
              <w:pStyle w:val="14"/>
            </w:pPr>
            <w:r>
              <w:t>22.5米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水毁护坡修复工程验收合格率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水毁护坡修复工程完成时间</w:t>
            </w:r>
          </w:p>
        </w:tc>
        <w:tc>
          <w:tcPr>
            <w:tcW w:w="2835" w:type="dxa"/>
            <w:vAlign w:val="center"/>
          </w:tcPr>
          <w:p>
            <w:pPr>
              <w:pStyle w:val="14"/>
            </w:pPr>
            <w:r>
              <w:t>工程尾工完成时间</w:t>
            </w:r>
          </w:p>
        </w:tc>
        <w:tc>
          <w:tcPr>
            <w:tcW w:w="2551" w:type="dxa"/>
            <w:vAlign w:val="center"/>
          </w:tcPr>
          <w:p>
            <w:pPr>
              <w:pStyle w:val="14"/>
            </w:pPr>
            <w:r>
              <w:t>2021年12月底</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石津干渠古贤跨河桥东西两侧部分水毁护坡修复工程投资额</w:t>
            </w:r>
          </w:p>
        </w:tc>
        <w:tc>
          <w:tcPr>
            <w:tcW w:w="2835" w:type="dxa"/>
            <w:vAlign w:val="center"/>
          </w:tcPr>
          <w:p>
            <w:pPr>
              <w:pStyle w:val="14"/>
            </w:pPr>
            <w:r>
              <w:t>石津干渠古贤跨河桥东西两侧部分水毁护坡修复工程总投资额控制范围</w:t>
            </w:r>
          </w:p>
        </w:tc>
        <w:tc>
          <w:tcPr>
            <w:tcW w:w="2551" w:type="dxa"/>
            <w:vAlign w:val="center"/>
          </w:tcPr>
          <w:p>
            <w:pPr>
              <w:pStyle w:val="14"/>
            </w:pPr>
            <w:r>
              <w:t>≤223.91万元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具有显著的生态环境效益。</w:t>
            </w:r>
          </w:p>
        </w:tc>
        <w:tc>
          <w:tcPr>
            <w:tcW w:w="2835" w:type="dxa"/>
            <w:vAlign w:val="center"/>
          </w:tcPr>
          <w:p>
            <w:pPr>
              <w:pStyle w:val="14"/>
            </w:pPr>
            <w:r>
              <w:t>在很大程度上促进了水资源的循环再利用，具有显著的生态环境效益。</w:t>
            </w:r>
          </w:p>
        </w:tc>
        <w:tc>
          <w:tcPr>
            <w:tcW w:w="2551" w:type="dxa"/>
            <w:vAlign w:val="center"/>
          </w:tcPr>
          <w:p>
            <w:pPr>
              <w:pStyle w:val="14"/>
            </w:pPr>
            <w:r>
              <w:t>在很大程度上促进了水资源的循环再利用，具有显著的生态环境效益。</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提高项目区排水导流能力</w:t>
            </w:r>
          </w:p>
        </w:tc>
        <w:tc>
          <w:tcPr>
            <w:tcW w:w="2835" w:type="dxa"/>
            <w:vAlign w:val="center"/>
          </w:tcPr>
          <w:p>
            <w:pPr>
              <w:pStyle w:val="14"/>
            </w:pPr>
            <w:r>
              <w:t>提高项目区排水导流能力，解决了雨季来临时雨水横流，避免了冲刷桥头边坡而引起滑坡的现象，消除了安全隐患，保护村民生命财产安全。</w:t>
            </w:r>
          </w:p>
        </w:tc>
        <w:tc>
          <w:tcPr>
            <w:tcW w:w="2551" w:type="dxa"/>
            <w:vAlign w:val="center"/>
          </w:tcPr>
          <w:p>
            <w:pPr>
              <w:pStyle w:val="14"/>
            </w:pPr>
            <w:r>
              <w:t>提高项目区排水导流能力，解决了雨季来临时雨水横流，避免了冲刷桥头边坡而引起滑坡的现象，消除了安全隐患，保护村民生命财产安全。</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77、石津灌区古贤桥东西两侧部分水毁护坡修复工程绩效目标表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修建重力式挡墙防护长度</w:t>
            </w:r>
          </w:p>
        </w:tc>
        <w:tc>
          <w:tcPr>
            <w:tcW w:w="2835" w:type="dxa"/>
            <w:vAlign w:val="center"/>
          </w:tcPr>
          <w:p>
            <w:pPr>
              <w:pStyle w:val="14"/>
            </w:pPr>
            <w:r>
              <w:t>修建重力式挡墙防护长度</w:t>
            </w:r>
          </w:p>
        </w:tc>
        <w:tc>
          <w:tcPr>
            <w:tcW w:w="2551" w:type="dxa"/>
            <w:vAlign w:val="center"/>
          </w:tcPr>
          <w:p>
            <w:pPr>
              <w:pStyle w:val="14"/>
            </w:pPr>
            <w:r>
              <w:t>52.5米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修建扶壁式挡墙防护长度</w:t>
            </w:r>
          </w:p>
        </w:tc>
        <w:tc>
          <w:tcPr>
            <w:tcW w:w="2835" w:type="dxa"/>
            <w:vAlign w:val="center"/>
          </w:tcPr>
          <w:p>
            <w:pPr>
              <w:pStyle w:val="14"/>
            </w:pPr>
            <w:r>
              <w:t>修建扶壁式挡墙防护长度</w:t>
            </w:r>
          </w:p>
        </w:tc>
        <w:tc>
          <w:tcPr>
            <w:tcW w:w="2551" w:type="dxa"/>
            <w:vAlign w:val="center"/>
          </w:tcPr>
          <w:p>
            <w:pPr>
              <w:pStyle w:val="14"/>
            </w:pPr>
            <w:r>
              <w:t>22.5米</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护坡修复工程验收合格率</w:t>
            </w:r>
          </w:p>
        </w:tc>
        <w:tc>
          <w:tcPr>
            <w:tcW w:w="2835" w:type="dxa"/>
            <w:vAlign w:val="center"/>
          </w:tcPr>
          <w:p>
            <w:pPr>
              <w:pStyle w:val="14"/>
            </w:pPr>
            <w:r>
              <w:t>护坡修复工程验收合格率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护坡修复工程完成时间</w:t>
            </w:r>
          </w:p>
        </w:tc>
        <w:tc>
          <w:tcPr>
            <w:tcW w:w="2835" w:type="dxa"/>
            <w:vAlign w:val="center"/>
          </w:tcPr>
          <w:p>
            <w:pPr>
              <w:pStyle w:val="14"/>
            </w:pPr>
            <w:r>
              <w:t>护坡修复工程完成时间</w:t>
            </w:r>
          </w:p>
        </w:tc>
        <w:tc>
          <w:tcPr>
            <w:tcW w:w="2551" w:type="dxa"/>
            <w:vAlign w:val="center"/>
          </w:tcPr>
          <w:p>
            <w:pPr>
              <w:pStyle w:val="14"/>
            </w:pPr>
            <w:r>
              <w:t>2020年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护坡修复工程部分成本</w:t>
            </w:r>
          </w:p>
        </w:tc>
        <w:tc>
          <w:tcPr>
            <w:tcW w:w="2835" w:type="dxa"/>
            <w:vAlign w:val="center"/>
          </w:tcPr>
          <w:p>
            <w:pPr>
              <w:pStyle w:val="14"/>
            </w:pPr>
            <w:r>
              <w:t>护坡修复工程部分成本</w:t>
            </w:r>
          </w:p>
        </w:tc>
        <w:tc>
          <w:tcPr>
            <w:tcW w:w="2551" w:type="dxa"/>
            <w:vAlign w:val="center"/>
          </w:tcPr>
          <w:p>
            <w:pPr>
              <w:pStyle w:val="14"/>
            </w:pPr>
            <w:r>
              <w:t>48.26万元</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显著提高生态效益</w:t>
            </w:r>
          </w:p>
        </w:tc>
        <w:tc>
          <w:tcPr>
            <w:tcW w:w="2835" w:type="dxa"/>
            <w:vAlign w:val="center"/>
          </w:tcPr>
          <w:p>
            <w:pPr>
              <w:pStyle w:val="14"/>
            </w:pPr>
            <w:r>
              <w:rPr>
                <w:sz w:val="18"/>
                <w:szCs w:val="18"/>
              </w:rPr>
              <w:t>在很大程度上促进了水资源的循环再利用，具有显著的生态环境效益。</w:t>
            </w:r>
          </w:p>
        </w:tc>
        <w:tc>
          <w:tcPr>
            <w:tcW w:w="2551" w:type="dxa"/>
            <w:vAlign w:val="center"/>
          </w:tcPr>
          <w:p>
            <w:pPr>
              <w:pStyle w:val="14"/>
            </w:pPr>
            <w:r>
              <w:t>显著提高生态效益</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提高项目区排水导流能力</w:t>
            </w:r>
          </w:p>
        </w:tc>
        <w:tc>
          <w:tcPr>
            <w:tcW w:w="2835" w:type="dxa"/>
            <w:vAlign w:val="center"/>
          </w:tcPr>
          <w:p>
            <w:pPr>
              <w:pStyle w:val="14"/>
            </w:pPr>
            <w:r>
              <w:t>提高项目区排水导流能力，解决了雨季来临时雨水横流，避免了冲刷桥头边坡而引起滑坡的现象，消除了安全隐患，保护村民生命财产安全。</w:t>
            </w:r>
          </w:p>
        </w:tc>
        <w:tc>
          <w:tcPr>
            <w:tcW w:w="2551" w:type="dxa"/>
            <w:vAlign w:val="center"/>
          </w:tcPr>
          <w:p>
            <w:pPr>
              <w:pStyle w:val="14"/>
            </w:pPr>
            <w:r>
              <w:t>提高项目区排水导流能力</w:t>
            </w:r>
          </w:p>
        </w:tc>
        <w:tc>
          <w:tcPr>
            <w:tcW w:w="2268"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78、水旱灾害风险普查工作费用绩效目标表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1.开展水旱灾害致灾调查及重点隐患调查评估等工作，提升综合防范能力，切实保护人民群众生命财产安全。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普查完成数量</w:t>
            </w:r>
          </w:p>
        </w:tc>
        <w:tc>
          <w:tcPr>
            <w:tcW w:w="2835" w:type="dxa"/>
            <w:vAlign w:val="center"/>
          </w:tcPr>
          <w:p>
            <w:pPr>
              <w:pStyle w:val="14"/>
            </w:pPr>
            <w:r>
              <w:t>洪水及干旱风险普查完成数量</w:t>
            </w:r>
          </w:p>
        </w:tc>
        <w:tc>
          <w:tcPr>
            <w:tcW w:w="2551" w:type="dxa"/>
            <w:vAlign w:val="center"/>
          </w:tcPr>
          <w:p>
            <w:pPr>
              <w:pStyle w:val="14"/>
            </w:pPr>
            <w:r>
              <w:t>2项</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普查通过审核率</w:t>
            </w:r>
          </w:p>
        </w:tc>
        <w:tc>
          <w:tcPr>
            <w:tcW w:w="2835" w:type="dxa"/>
            <w:vAlign w:val="center"/>
          </w:tcPr>
          <w:p>
            <w:pPr>
              <w:pStyle w:val="14"/>
            </w:pPr>
            <w:r>
              <w:t>洪水及干旱风险普查通过专家审核率</w:t>
            </w:r>
          </w:p>
        </w:tc>
        <w:tc>
          <w:tcPr>
            <w:tcW w:w="2551" w:type="dxa"/>
            <w:vAlign w:val="center"/>
          </w:tcPr>
          <w:p>
            <w:pPr>
              <w:pStyle w:val="14"/>
            </w:pPr>
            <w:r>
              <w:t>≥90％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普查完成时间</w:t>
            </w:r>
          </w:p>
        </w:tc>
        <w:tc>
          <w:tcPr>
            <w:tcW w:w="2835" w:type="dxa"/>
            <w:vAlign w:val="center"/>
          </w:tcPr>
          <w:p>
            <w:pPr>
              <w:pStyle w:val="14"/>
            </w:pPr>
            <w:r>
              <w:t>洪水及干旱风险普查完成时间</w:t>
            </w:r>
          </w:p>
        </w:tc>
        <w:tc>
          <w:tcPr>
            <w:tcW w:w="2551" w:type="dxa"/>
            <w:vAlign w:val="center"/>
          </w:tcPr>
          <w:p>
            <w:pPr>
              <w:pStyle w:val="14"/>
            </w:pPr>
            <w:r>
              <w:t>2023年12月</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洪水灾害风险普查经费标准</w:t>
            </w:r>
          </w:p>
          <w:p>
            <w:pPr>
              <w:pStyle w:val="14"/>
            </w:pPr>
          </w:p>
        </w:tc>
        <w:tc>
          <w:tcPr>
            <w:tcW w:w="2835" w:type="dxa"/>
            <w:vAlign w:val="center"/>
          </w:tcPr>
          <w:p>
            <w:pPr>
              <w:pStyle w:val="14"/>
            </w:pPr>
            <w:r>
              <w:t>洪水灾害风险普查经费标准</w:t>
            </w:r>
          </w:p>
          <w:p>
            <w:pPr>
              <w:pStyle w:val="14"/>
            </w:pPr>
          </w:p>
        </w:tc>
        <w:tc>
          <w:tcPr>
            <w:tcW w:w="2551" w:type="dxa"/>
            <w:vAlign w:val="center"/>
          </w:tcPr>
          <w:p>
            <w:pPr>
              <w:pStyle w:val="14"/>
            </w:pPr>
            <w:r>
              <w:t>7万元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干旱灾害风险普查经费标准</w:t>
            </w:r>
          </w:p>
          <w:p>
            <w:pPr>
              <w:pStyle w:val="14"/>
            </w:pPr>
          </w:p>
        </w:tc>
        <w:tc>
          <w:tcPr>
            <w:tcW w:w="2835" w:type="dxa"/>
            <w:vAlign w:val="center"/>
          </w:tcPr>
          <w:p>
            <w:pPr>
              <w:pStyle w:val="14"/>
            </w:pPr>
            <w:r>
              <w:t>干旱灾害风险普查经费标准</w:t>
            </w:r>
          </w:p>
          <w:p>
            <w:pPr>
              <w:pStyle w:val="14"/>
            </w:pPr>
          </w:p>
        </w:tc>
        <w:tc>
          <w:tcPr>
            <w:tcW w:w="2551" w:type="dxa"/>
            <w:vAlign w:val="center"/>
          </w:tcPr>
          <w:p>
            <w:pPr>
              <w:pStyle w:val="14"/>
            </w:pPr>
            <w:r>
              <w:t>6.5万元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提升综合防范能力</w:t>
            </w:r>
          </w:p>
        </w:tc>
        <w:tc>
          <w:tcPr>
            <w:tcW w:w="2835" w:type="dxa"/>
            <w:vAlign w:val="center"/>
          </w:tcPr>
          <w:p>
            <w:pPr>
              <w:pStyle w:val="14"/>
            </w:pPr>
            <w:r>
              <w:t>提升综合防范能力，切实保护人民群众生命财产安全</w:t>
            </w:r>
          </w:p>
        </w:tc>
        <w:tc>
          <w:tcPr>
            <w:tcW w:w="2551" w:type="dxa"/>
            <w:vAlign w:val="center"/>
          </w:tcPr>
          <w:p>
            <w:pPr>
              <w:pStyle w:val="14"/>
            </w:pPr>
            <w:r>
              <w:t>提升综合防范能力</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79、水利局专项业务工作经费绩效目标表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1.保障水利局机关办公费、设备购置费、宣传、印刷费、租车费、办公经费等支出，确保工作正常运转，计划购置电脑2台、打印机2台、办公桌10张。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及时保障各项工作正常运行及日常办公需要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是否保障正常运转</w:t>
            </w:r>
          </w:p>
        </w:tc>
        <w:tc>
          <w:tcPr>
            <w:tcW w:w="2835" w:type="dxa"/>
            <w:vAlign w:val="center"/>
          </w:tcPr>
          <w:p>
            <w:pPr>
              <w:pStyle w:val="14"/>
            </w:pPr>
            <w:r>
              <w:t>是否保障各项日常业务正常运转</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日常公用经费所需成本</w:t>
            </w:r>
          </w:p>
        </w:tc>
        <w:tc>
          <w:tcPr>
            <w:tcW w:w="2835" w:type="dxa"/>
            <w:vAlign w:val="center"/>
          </w:tcPr>
          <w:p>
            <w:pPr>
              <w:pStyle w:val="14"/>
            </w:pPr>
            <w:r>
              <w:t>办公费、电费、劳务费、印刷费等及其他公用经费的支出成本</w:t>
            </w:r>
          </w:p>
        </w:tc>
        <w:tc>
          <w:tcPr>
            <w:tcW w:w="2551" w:type="dxa"/>
            <w:vAlign w:val="center"/>
          </w:tcPr>
          <w:p>
            <w:pPr>
              <w:pStyle w:val="14"/>
            </w:pPr>
            <w:r>
              <w:t>72.9万元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正常保障办公人数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能够长期较好地开展水利工作，长期满足工作年数</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群众对水利工作满意度数量占总数的比例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80、太平河橡胶坝管理费绩效目标表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清理河道长度</w:t>
            </w:r>
          </w:p>
        </w:tc>
        <w:tc>
          <w:tcPr>
            <w:tcW w:w="2835" w:type="dxa"/>
            <w:vAlign w:val="center"/>
          </w:tcPr>
          <w:p>
            <w:pPr>
              <w:pStyle w:val="14"/>
            </w:pPr>
            <w:r>
              <w:t>完成太平河输水河道清理长度</w:t>
            </w:r>
          </w:p>
        </w:tc>
        <w:tc>
          <w:tcPr>
            <w:tcW w:w="2551" w:type="dxa"/>
            <w:vAlign w:val="center"/>
          </w:tcPr>
          <w:p>
            <w:pPr>
              <w:pStyle w:val="14"/>
            </w:pPr>
            <w:r>
              <w:t>≥5000米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保障用工人人数</w:t>
            </w:r>
          </w:p>
        </w:tc>
        <w:tc>
          <w:tcPr>
            <w:tcW w:w="2835" w:type="dxa"/>
            <w:vAlign w:val="center"/>
          </w:tcPr>
          <w:p>
            <w:pPr>
              <w:pStyle w:val="14"/>
            </w:pPr>
            <w:r>
              <w:t>保障长期用工，汛期临时用工人数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太平河坝系统故障率</w:t>
            </w:r>
          </w:p>
        </w:tc>
        <w:tc>
          <w:tcPr>
            <w:tcW w:w="2835" w:type="dxa"/>
            <w:vAlign w:val="center"/>
          </w:tcPr>
          <w:p>
            <w:pPr>
              <w:pStyle w:val="14"/>
            </w:pPr>
            <w:r>
              <w:t>太平河坝系统故障率=系统出故障时间/总运行时间*100%</w:t>
            </w:r>
          </w:p>
        </w:tc>
        <w:tc>
          <w:tcPr>
            <w:tcW w:w="2551" w:type="dxa"/>
            <w:vAlign w:val="center"/>
          </w:tcPr>
          <w:p>
            <w:pPr>
              <w:pStyle w:val="14"/>
            </w:pPr>
            <w:r>
              <w:t>&lt;10%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工作保障及时性</w:t>
            </w:r>
          </w:p>
        </w:tc>
        <w:tc>
          <w:tcPr>
            <w:tcW w:w="2835" w:type="dxa"/>
            <w:vAlign w:val="center"/>
          </w:tcPr>
          <w:p>
            <w:pPr>
              <w:pStyle w:val="14"/>
            </w:pPr>
            <w:r>
              <w:t>及时保障太平河坝各项日常办公需要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橡胶坝管护成本</w:t>
            </w:r>
          </w:p>
        </w:tc>
        <w:tc>
          <w:tcPr>
            <w:tcW w:w="2835" w:type="dxa"/>
            <w:vAlign w:val="center"/>
          </w:tcPr>
          <w:p>
            <w:pPr>
              <w:pStyle w:val="14"/>
            </w:pPr>
            <w:r>
              <w:t>太平河橡胶坝管护成本控制范围</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橡胶坝运行用工成本</w:t>
            </w:r>
          </w:p>
        </w:tc>
        <w:tc>
          <w:tcPr>
            <w:tcW w:w="2835" w:type="dxa"/>
            <w:vAlign w:val="center"/>
          </w:tcPr>
          <w:p>
            <w:pPr>
              <w:pStyle w:val="14"/>
            </w:pPr>
            <w:r>
              <w:t>橡胶坝运行用工成本</w:t>
            </w:r>
          </w:p>
        </w:tc>
        <w:tc>
          <w:tcPr>
            <w:tcW w:w="2551" w:type="dxa"/>
            <w:vAlign w:val="center"/>
          </w:tcPr>
          <w:p>
            <w:pPr>
              <w:pStyle w:val="14"/>
            </w:pPr>
            <w:r>
              <w:t>≤37万元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改善河道生态环境的恶化，提升太平河周边生态环境。</w:t>
            </w:r>
          </w:p>
        </w:tc>
        <w:tc>
          <w:tcPr>
            <w:tcW w:w="2835" w:type="dxa"/>
            <w:vAlign w:val="center"/>
          </w:tcPr>
          <w:p>
            <w:pPr>
              <w:pStyle w:val="14"/>
            </w:pPr>
            <w:r>
              <w:t>改善太平河沿岸生态环境，形成集“河畅、水清、岸绿、景美”于一体的美丽河流。</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太平河城区段汛期防洪。</w:t>
            </w:r>
          </w:p>
        </w:tc>
        <w:tc>
          <w:tcPr>
            <w:tcW w:w="2835" w:type="dxa"/>
            <w:vAlign w:val="center"/>
          </w:tcPr>
          <w:p>
            <w:pPr>
              <w:pStyle w:val="14"/>
            </w:pPr>
            <w:r>
              <w:t>保证太平河城区段汛期安全泄流。</w:t>
            </w:r>
          </w:p>
        </w:tc>
        <w:tc>
          <w:tcPr>
            <w:tcW w:w="2551" w:type="dxa"/>
            <w:vAlign w:val="center"/>
          </w:tcPr>
          <w:p>
            <w:pPr>
              <w:pStyle w:val="14"/>
            </w:pPr>
            <w:r>
              <w:t>保证汛期安全泄流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河道两岸及地区满意程度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81、太平河橡胶坝管理费（2022）绩效目标表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清理河道长度</w:t>
            </w:r>
          </w:p>
        </w:tc>
        <w:tc>
          <w:tcPr>
            <w:tcW w:w="2835" w:type="dxa"/>
            <w:vAlign w:val="center"/>
          </w:tcPr>
          <w:p>
            <w:pPr>
              <w:pStyle w:val="14"/>
            </w:pPr>
            <w:r>
              <w:t>完成太平河输水河道清理长度</w:t>
            </w:r>
          </w:p>
        </w:tc>
        <w:tc>
          <w:tcPr>
            <w:tcW w:w="2551" w:type="dxa"/>
            <w:vAlign w:val="center"/>
          </w:tcPr>
          <w:p>
            <w:pPr>
              <w:pStyle w:val="14"/>
            </w:pPr>
            <w:r>
              <w:t>≥5000米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保障用工人人数</w:t>
            </w:r>
          </w:p>
        </w:tc>
        <w:tc>
          <w:tcPr>
            <w:tcW w:w="2835" w:type="dxa"/>
            <w:vAlign w:val="center"/>
          </w:tcPr>
          <w:p>
            <w:pPr>
              <w:pStyle w:val="14"/>
            </w:pPr>
            <w:r>
              <w:t>保障长期用工，汛期临时用工人数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太平河坝系统故障率</w:t>
            </w:r>
          </w:p>
        </w:tc>
        <w:tc>
          <w:tcPr>
            <w:tcW w:w="2835" w:type="dxa"/>
            <w:vAlign w:val="center"/>
          </w:tcPr>
          <w:p>
            <w:pPr>
              <w:pStyle w:val="14"/>
            </w:pPr>
            <w:r>
              <w:t>太平河坝系统故障率=系统出故障时间/总运行时间*100%</w:t>
            </w:r>
          </w:p>
        </w:tc>
        <w:tc>
          <w:tcPr>
            <w:tcW w:w="2551" w:type="dxa"/>
            <w:vAlign w:val="center"/>
          </w:tcPr>
          <w:p>
            <w:pPr>
              <w:pStyle w:val="14"/>
            </w:pPr>
            <w:r>
              <w:t>&lt;10%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工作保障及时性</w:t>
            </w:r>
          </w:p>
        </w:tc>
        <w:tc>
          <w:tcPr>
            <w:tcW w:w="2835" w:type="dxa"/>
            <w:vAlign w:val="center"/>
          </w:tcPr>
          <w:p>
            <w:pPr>
              <w:pStyle w:val="14"/>
            </w:pPr>
            <w:r>
              <w:t>及时保障太平河坝各项日常办公需要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橡胶坝管护成本</w:t>
            </w:r>
          </w:p>
        </w:tc>
        <w:tc>
          <w:tcPr>
            <w:tcW w:w="2835" w:type="dxa"/>
            <w:vAlign w:val="center"/>
          </w:tcPr>
          <w:p>
            <w:pPr>
              <w:pStyle w:val="14"/>
            </w:pPr>
            <w:r>
              <w:t>太平河橡胶坝管护成本控制范围</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橡胶坝运行用工成本</w:t>
            </w:r>
          </w:p>
        </w:tc>
        <w:tc>
          <w:tcPr>
            <w:tcW w:w="2835" w:type="dxa"/>
            <w:vAlign w:val="center"/>
          </w:tcPr>
          <w:p>
            <w:pPr>
              <w:pStyle w:val="14"/>
            </w:pPr>
            <w:r>
              <w:t>橡胶坝运行用工成本</w:t>
            </w:r>
          </w:p>
        </w:tc>
        <w:tc>
          <w:tcPr>
            <w:tcW w:w="2551" w:type="dxa"/>
            <w:vAlign w:val="center"/>
          </w:tcPr>
          <w:p>
            <w:pPr>
              <w:pStyle w:val="14"/>
            </w:pPr>
            <w:r>
              <w:t>≤37万元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改善生态环境</w:t>
            </w:r>
          </w:p>
        </w:tc>
        <w:tc>
          <w:tcPr>
            <w:tcW w:w="2835" w:type="dxa"/>
            <w:vAlign w:val="center"/>
          </w:tcPr>
          <w:p>
            <w:pPr>
              <w:pStyle w:val="14"/>
            </w:pPr>
            <w:r>
              <w:t>改善太平河沿岸生态环境，形成集“河畅、水清、岸绿、景美”于一体的美丽河流。</w:t>
            </w:r>
          </w:p>
        </w:tc>
        <w:tc>
          <w:tcPr>
            <w:tcW w:w="2551" w:type="dxa"/>
            <w:vAlign w:val="center"/>
          </w:tcPr>
          <w:p>
            <w:pPr>
              <w:pStyle w:val="14"/>
            </w:pPr>
            <w:r>
              <w:t>改善生态环境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保证汛期安全泄流</w:t>
            </w:r>
          </w:p>
        </w:tc>
        <w:tc>
          <w:tcPr>
            <w:tcW w:w="2835" w:type="dxa"/>
            <w:vAlign w:val="center"/>
          </w:tcPr>
          <w:p>
            <w:pPr>
              <w:pStyle w:val="14"/>
            </w:pPr>
            <w:r>
              <w:t>保证太平河城区段汛期安全泄流。</w:t>
            </w:r>
          </w:p>
        </w:tc>
        <w:tc>
          <w:tcPr>
            <w:tcW w:w="2551" w:type="dxa"/>
            <w:vAlign w:val="center"/>
          </w:tcPr>
          <w:p>
            <w:pPr>
              <w:pStyle w:val="14"/>
            </w:pPr>
            <w:r>
              <w:t>保证汛期安全泄流</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河道两岸及地区满意程度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82、提前下达2022年省级农业生产救灾及特大防汛抗旱补助资金【2021】118号（安全度汛）绩效目标表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1.山尹村水库拆除恢复护坡20.4m，新建阶梯卧管1座，旧输水管道加固45m，新建引水渠道20m；团山水库封堵管道2处，更新闸门1套，维修进口闸室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山尹村水库新建阶梯卧管数量</w:t>
            </w:r>
          </w:p>
        </w:tc>
        <w:tc>
          <w:tcPr>
            <w:tcW w:w="2835" w:type="dxa"/>
            <w:vAlign w:val="center"/>
          </w:tcPr>
          <w:p>
            <w:pPr>
              <w:pStyle w:val="14"/>
            </w:pPr>
            <w:r>
              <w:t>山尹村水库新建阶梯卧管数量</w:t>
            </w:r>
          </w:p>
        </w:tc>
        <w:tc>
          <w:tcPr>
            <w:tcW w:w="2551" w:type="dxa"/>
            <w:vAlign w:val="center"/>
          </w:tcPr>
          <w:p>
            <w:pPr>
              <w:pStyle w:val="14"/>
            </w:pPr>
            <w:r>
              <w:t>1座</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山尹村水库旧输水管道加固长度</w:t>
            </w:r>
          </w:p>
        </w:tc>
        <w:tc>
          <w:tcPr>
            <w:tcW w:w="2835" w:type="dxa"/>
            <w:vAlign w:val="center"/>
          </w:tcPr>
          <w:p>
            <w:pPr>
              <w:pStyle w:val="14"/>
            </w:pPr>
            <w:r>
              <w:t>山尹村水库旧输水管道加固长度</w:t>
            </w:r>
          </w:p>
        </w:tc>
        <w:tc>
          <w:tcPr>
            <w:tcW w:w="2551" w:type="dxa"/>
            <w:vAlign w:val="center"/>
          </w:tcPr>
          <w:p>
            <w:pPr>
              <w:pStyle w:val="14"/>
            </w:pPr>
            <w:r>
              <w:t>45米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山尹村水库新建引水渠道长度</w:t>
            </w:r>
          </w:p>
        </w:tc>
        <w:tc>
          <w:tcPr>
            <w:tcW w:w="2835" w:type="dxa"/>
            <w:vAlign w:val="center"/>
          </w:tcPr>
          <w:p>
            <w:pPr>
              <w:pStyle w:val="14"/>
            </w:pPr>
            <w:r>
              <w:t>山尹村水库新建引水渠道长度</w:t>
            </w:r>
          </w:p>
        </w:tc>
        <w:tc>
          <w:tcPr>
            <w:tcW w:w="2551" w:type="dxa"/>
            <w:vAlign w:val="center"/>
          </w:tcPr>
          <w:p>
            <w:pPr>
              <w:pStyle w:val="14"/>
            </w:pPr>
            <w:r>
              <w:t>20米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团山水库封堵管道数量</w:t>
            </w:r>
          </w:p>
        </w:tc>
        <w:tc>
          <w:tcPr>
            <w:tcW w:w="2835" w:type="dxa"/>
            <w:vAlign w:val="center"/>
          </w:tcPr>
          <w:p>
            <w:pPr>
              <w:pStyle w:val="14"/>
            </w:pPr>
            <w:r>
              <w:t>团山水库封堵管道数量</w:t>
            </w:r>
          </w:p>
        </w:tc>
        <w:tc>
          <w:tcPr>
            <w:tcW w:w="2551" w:type="dxa"/>
            <w:vAlign w:val="center"/>
          </w:tcPr>
          <w:p>
            <w:pPr>
              <w:pStyle w:val="14"/>
            </w:pPr>
            <w:r>
              <w:t>2处</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山尹村水库拆除恢复护坡总长度</w:t>
            </w:r>
          </w:p>
        </w:tc>
        <w:tc>
          <w:tcPr>
            <w:tcW w:w="2835" w:type="dxa"/>
            <w:vAlign w:val="center"/>
          </w:tcPr>
          <w:p>
            <w:pPr>
              <w:pStyle w:val="14"/>
            </w:pPr>
            <w:r>
              <w:t>山尹村水库拆除恢复护坡总长度</w:t>
            </w:r>
          </w:p>
        </w:tc>
        <w:tc>
          <w:tcPr>
            <w:tcW w:w="2551" w:type="dxa"/>
            <w:vAlign w:val="center"/>
          </w:tcPr>
          <w:p>
            <w:pPr>
              <w:pStyle w:val="14"/>
            </w:pPr>
            <w:r>
              <w:t>≤20.4米</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团山水库更新闸门数量</w:t>
            </w:r>
          </w:p>
        </w:tc>
        <w:tc>
          <w:tcPr>
            <w:tcW w:w="2835" w:type="dxa"/>
            <w:vAlign w:val="center"/>
          </w:tcPr>
          <w:p>
            <w:pPr>
              <w:pStyle w:val="14"/>
            </w:pPr>
            <w:r>
              <w:t>团山水库更新闸门数量</w:t>
            </w:r>
          </w:p>
        </w:tc>
        <w:tc>
          <w:tcPr>
            <w:tcW w:w="2551" w:type="dxa"/>
            <w:vAlign w:val="center"/>
          </w:tcPr>
          <w:p>
            <w:pPr>
              <w:pStyle w:val="14"/>
            </w:pPr>
            <w:r>
              <w:t>1套</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工程完成时间</w:t>
            </w:r>
          </w:p>
        </w:tc>
        <w:tc>
          <w:tcPr>
            <w:tcW w:w="2551" w:type="dxa"/>
            <w:vAlign w:val="center"/>
          </w:tcPr>
          <w:p>
            <w:pPr>
              <w:pStyle w:val="14"/>
            </w:pPr>
            <w:r>
              <w:t>2022年9月底</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输水洞项目成本</w:t>
            </w:r>
          </w:p>
        </w:tc>
        <w:tc>
          <w:tcPr>
            <w:tcW w:w="2835" w:type="dxa"/>
            <w:vAlign w:val="center"/>
          </w:tcPr>
          <w:p>
            <w:pPr>
              <w:pStyle w:val="14"/>
            </w:pPr>
            <w:r>
              <w:t>输水洞项目成本</w:t>
            </w:r>
          </w:p>
        </w:tc>
        <w:tc>
          <w:tcPr>
            <w:tcW w:w="2551" w:type="dxa"/>
            <w:vAlign w:val="center"/>
          </w:tcPr>
          <w:p>
            <w:pPr>
              <w:pStyle w:val="14"/>
            </w:pPr>
            <w:r>
              <w:t>≤40万元</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提高水库安全运行能力,社会效益显著</w:t>
            </w:r>
          </w:p>
        </w:tc>
        <w:tc>
          <w:tcPr>
            <w:tcW w:w="2835" w:type="dxa"/>
            <w:vAlign w:val="center"/>
          </w:tcPr>
          <w:p>
            <w:pPr>
              <w:pStyle w:val="14"/>
            </w:pPr>
            <w:r>
              <w:t>有利于水库防汛抢险，可提高水库大坝的安全运行能力。</w:t>
            </w:r>
          </w:p>
        </w:tc>
        <w:tc>
          <w:tcPr>
            <w:tcW w:w="2551" w:type="dxa"/>
            <w:vAlign w:val="center"/>
          </w:tcPr>
          <w:p>
            <w:pPr>
              <w:pStyle w:val="14"/>
            </w:pPr>
            <w:r>
              <w:t>有利于水库防汛抢险，可提高水库大坝的安全运行能力。</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促进农业生态环境协调发展</w:t>
            </w:r>
          </w:p>
        </w:tc>
        <w:tc>
          <w:tcPr>
            <w:tcW w:w="2835" w:type="dxa"/>
            <w:vAlign w:val="center"/>
          </w:tcPr>
          <w:p>
            <w:pPr>
              <w:pStyle w:val="14"/>
            </w:pPr>
            <w:r>
              <w:t>可促进农业生态环境协调发展，有利于生态系统的良性循环。</w:t>
            </w:r>
          </w:p>
        </w:tc>
        <w:tc>
          <w:tcPr>
            <w:tcW w:w="2551" w:type="dxa"/>
            <w:vAlign w:val="center"/>
          </w:tcPr>
          <w:p>
            <w:pPr>
              <w:pStyle w:val="14"/>
            </w:pPr>
            <w:r>
              <w:t>可促进农业生态环境协调发展，有利于生态系统的良性循环。</w:t>
            </w:r>
          </w:p>
        </w:tc>
        <w:tc>
          <w:tcPr>
            <w:tcW w:w="2268"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83、污水处理费代征手续费绩效目标表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1.及时保障各项工作正常运行及污水费征收工作。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是否及时保障手续费缴纳</w:t>
            </w:r>
          </w:p>
        </w:tc>
        <w:tc>
          <w:tcPr>
            <w:tcW w:w="2835" w:type="dxa"/>
            <w:vAlign w:val="center"/>
          </w:tcPr>
          <w:p>
            <w:pPr>
              <w:pStyle w:val="14"/>
            </w:pPr>
            <w:r>
              <w:t>是否及时保障手续费缴纳</w:t>
            </w:r>
          </w:p>
        </w:tc>
        <w:tc>
          <w:tcPr>
            <w:tcW w:w="2551" w:type="dxa"/>
            <w:vAlign w:val="center"/>
          </w:tcPr>
          <w:p>
            <w:pPr>
              <w:pStyle w:val="14"/>
            </w:pPr>
            <w:r>
              <w:t>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污水处理费收缴精准率</w:t>
            </w:r>
          </w:p>
        </w:tc>
        <w:tc>
          <w:tcPr>
            <w:tcW w:w="2835" w:type="dxa"/>
            <w:vAlign w:val="center"/>
          </w:tcPr>
          <w:p>
            <w:pPr>
              <w:pStyle w:val="14"/>
            </w:pPr>
            <w:r>
              <w:t>污水处理费收缴精准率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污水处理所需成本</w:t>
            </w:r>
          </w:p>
        </w:tc>
        <w:tc>
          <w:tcPr>
            <w:tcW w:w="2835" w:type="dxa"/>
            <w:vAlign w:val="center"/>
          </w:tcPr>
          <w:p>
            <w:pPr>
              <w:pStyle w:val="14"/>
            </w:pPr>
            <w:r>
              <w:t>污水处理所需成本</w:t>
            </w:r>
          </w:p>
        </w:tc>
        <w:tc>
          <w:tcPr>
            <w:tcW w:w="2551" w:type="dxa"/>
            <w:vAlign w:val="center"/>
          </w:tcPr>
          <w:p>
            <w:pPr>
              <w:pStyle w:val="14"/>
            </w:pPr>
            <w:r>
              <w:t>40万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污水处理费代征手续费数</w:t>
            </w:r>
          </w:p>
        </w:tc>
        <w:tc>
          <w:tcPr>
            <w:tcW w:w="2835" w:type="dxa"/>
            <w:vAlign w:val="center"/>
          </w:tcPr>
          <w:p>
            <w:pPr>
              <w:pStyle w:val="14"/>
            </w:pPr>
            <w:r>
              <w:t>污水处理费代征手续费数</w:t>
            </w:r>
          </w:p>
        </w:tc>
        <w:tc>
          <w:tcPr>
            <w:tcW w:w="2551" w:type="dxa"/>
            <w:vAlign w:val="center"/>
          </w:tcPr>
          <w:p>
            <w:pPr>
              <w:pStyle w:val="14"/>
            </w:pPr>
            <w:r>
              <w:t>40万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维持工作正常开展</w:t>
            </w:r>
          </w:p>
        </w:tc>
        <w:tc>
          <w:tcPr>
            <w:tcW w:w="2835" w:type="dxa"/>
            <w:vAlign w:val="center"/>
          </w:tcPr>
          <w:p>
            <w:pPr>
              <w:pStyle w:val="14"/>
            </w:pPr>
            <w:r>
              <w:t>保障日常办公需要维持污水征收工作正常开展</w:t>
            </w:r>
          </w:p>
        </w:tc>
        <w:tc>
          <w:tcPr>
            <w:tcW w:w="2551" w:type="dxa"/>
            <w:vAlign w:val="center"/>
          </w:tcPr>
          <w:p>
            <w:pPr>
              <w:pStyle w:val="14"/>
            </w:pPr>
            <w:r>
              <w:t>维持工作正常开展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群众对污水征收工作的满意度</w:t>
            </w:r>
          </w:p>
        </w:tc>
        <w:tc>
          <w:tcPr>
            <w:tcW w:w="2835" w:type="dxa"/>
            <w:vAlign w:val="center"/>
          </w:tcPr>
          <w:p>
            <w:pPr>
              <w:pStyle w:val="14"/>
            </w:pPr>
            <w:r>
              <w:t>群众对污水征收工作满意度占总调查人数的比例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84、重点县质保金绩效目标表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建设扬水站数量</w:t>
            </w:r>
          </w:p>
        </w:tc>
        <w:tc>
          <w:tcPr>
            <w:tcW w:w="2835" w:type="dxa"/>
            <w:vAlign w:val="center"/>
          </w:tcPr>
          <w:p>
            <w:pPr>
              <w:pStyle w:val="14"/>
            </w:pPr>
            <w:r>
              <w:t>建设扬水站数量</w:t>
            </w:r>
          </w:p>
        </w:tc>
        <w:tc>
          <w:tcPr>
            <w:tcW w:w="2551" w:type="dxa"/>
            <w:vAlign w:val="center"/>
          </w:tcPr>
          <w:p>
            <w:pPr>
              <w:pStyle w:val="14"/>
            </w:pPr>
            <w:r>
              <w:t>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维修水塘数量</w:t>
            </w:r>
          </w:p>
        </w:tc>
        <w:tc>
          <w:tcPr>
            <w:tcW w:w="2835" w:type="dxa"/>
            <w:vAlign w:val="center"/>
          </w:tcPr>
          <w:p>
            <w:pPr>
              <w:pStyle w:val="14"/>
            </w:pPr>
            <w:r>
              <w:t>维修水塘数量</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验收合格工程数量占总工程数量的比例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按时完成工程数量占总工程量的比例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工程质保金资金需求</w:t>
            </w:r>
          </w:p>
        </w:tc>
        <w:tc>
          <w:tcPr>
            <w:tcW w:w="2835" w:type="dxa"/>
            <w:vAlign w:val="center"/>
          </w:tcPr>
          <w:p>
            <w:pPr>
              <w:pStyle w:val="14"/>
            </w:pPr>
            <w:r>
              <w:t>工程质保金资金需求控制范围</w:t>
            </w:r>
          </w:p>
        </w:tc>
        <w:tc>
          <w:tcPr>
            <w:tcW w:w="2551" w:type="dxa"/>
            <w:vAlign w:val="center"/>
          </w:tcPr>
          <w:p>
            <w:pPr>
              <w:pStyle w:val="14"/>
            </w:pPr>
            <w:r>
              <w:t>≤41.34万元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节水灌溉面积率</w:t>
            </w:r>
          </w:p>
        </w:tc>
        <w:tc>
          <w:tcPr>
            <w:tcW w:w="2835" w:type="dxa"/>
            <w:vAlign w:val="center"/>
          </w:tcPr>
          <w:p>
            <w:pPr>
              <w:pStyle w:val="14"/>
            </w:pPr>
            <w:r>
              <w:t>发展节水灌溉面积占批复实施节水灌溉面积的比率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85、滹沱河生态修复工程二、三期2023年度管理养护预算资金绩效目标表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1.工程已完工，为使工程效益长期发挥，对工程进行维修养护，绿化维养面积179.97万m2，修复土地流转集体土地478.86亩，实施后呈现出新的景象，突出了观赏性，维持了生态平衡。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滹沱河生态修复绿化维养面积</w:t>
            </w:r>
          </w:p>
        </w:tc>
        <w:tc>
          <w:tcPr>
            <w:tcW w:w="2835" w:type="dxa"/>
            <w:vAlign w:val="center"/>
          </w:tcPr>
          <w:p>
            <w:pPr>
              <w:pStyle w:val="14"/>
            </w:pPr>
            <w:r>
              <w:t>滹沱河生态修复绿化维养面积</w:t>
            </w:r>
          </w:p>
        </w:tc>
        <w:tc>
          <w:tcPr>
            <w:tcW w:w="2551" w:type="dxa"/>
            <w:vAlign w:val="center"/>
          </w:tcPr>
          <w:p>
            <w:pPr>
              <w:pStyle w:val="14"/>
            </w:pPr>
            <w:r>
              <w:t>179.97万m2</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滹沱河生态修复土地流转集体土地亩数</w:t>
            </w:r>
          </w:p>
        </w:tc>
        <w:tc>
          <w:tcPr>
            <w:tcW w:w="2835" w:type="dxa"/>
            <w:vAlign w:val="center"/>
          </w:tcPr>
          <w:p>
            <w:pPr>
              <w:pStyle w:val="14"/>
            </w:pPr>
            <w:r>
              <w:t>滹沱河生态修复土地流转集体土地亩数</w:t>
            </w:r>
          </w:p>
        </w:tc>
        <w:tc>
          <w:tcPr>
            <w:tcW w:w="2551" w:type="dxa"/>
            <w:vAlign w:val="center"/>
          </w:tcPr>
          <w:p>
            <w:pPr>
              <w:pStyle w:val="14"/>
            </w:pPr>
            <w:r>
              <w:t>478.86亩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维修养护工程验收合格率</w:t>
            </w:r>
          </w:p>
        </w:tc>
        <w:tc>
          <w:tcPr>
            <w:tcW w:w="2835" w:type="dxa"/>
            <w:vAlign w:val="center"/>
          </w:tcPr>
          <w:p>
            <w:pPr>
              <w:pStyle w:val="14"/>
            </w:pPr>
            <w:r>
              <w:t>验收合格的工程数量占总工程数量的比例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维修养护完成时间</w:t>
            </w:r>
          </w:p>
        </w:tc>
        <w:tc>
          <w:tcPr>
            <w:tcW w:w="2835" w:type="dxa"/>
            <w:vAlign w:val="center"/>
          </w:tcPr>
          <w:p>
            <w:pPr>
              <w:pStyle w:val="14"/>
            </w:pPr>
            <w:r>
              <w:t>计划维修养护完成时间</w:t>
            </w:r>
          </w:p>
        </w:tc>
        <w:tc>
          <w:tcPr>
            <w:tcW w:w="2551" w:type="dxa"/>
            <w:vAlign w:val="center"/>
          </w:tcPr>
          <w:p>
            <w:pPr>
              <w:pStyle w:val="14"/>
            </w:pPr>
            <w:r>
              <w:t>2023年12月前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滹沱河绿化维养成本</w:t>
            </w:r>
          </w:p>
        </w:tc>
        <w:tc>
          <w:tcPr>
            <w:tcW w:w="2835" w:type="dxa"/>
            <w:vAlign w:val="center"/>
          </w:tcPr>
          <w:p>
            <w:pPr>
              <w:pStyle w:val="14"/>
            </w:pPr>
            <w:r>
              <w:t>滹沱河绿化部分半年维修养护所需成本</w:t>
            </w:r>
          </w:p>
        </w:tc>
        <w:tc>
          <w:tcPr>
            <w:tcW w:w="2551" w:type="dxa"/>
            <w:vAlign w:val="center"/>
          </w:tcPr>
          <w:p>
            <w:pPr>
              <w:pStyle w:val="14"/>
            </w:pPr>
            <w:r>
              <w:t>430.03万元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滹沱河水利部分维养成本</w:t>
            </w:r>
          </w:p>
        </w:tc>
        <w:tc>
          <w:tcPr>
            <w:tcW w:w="2835" w:type="dxa"/>
            <w:vAlign w:val="center"/>
          </w:tcPr>
          <w:p>
            <w:pPr>
              <w:pStyle w:val="14"/>
            </w:pPr>
            <w:r>
              <w:t>滹沱河水利部分半年维修养护所需成本</w:t>
            </w:r>
          </w:p>
        </w:tc>
        <w:tc>
          <w:tcPr>
            <w:tcW w:w="2551" w:type="dxa"/>
            <w:vAlign w:val="center"/>
          </w:tcPr>
          <w:p>
            <w:pPr>
              <w:pStyle w:val="14"/>
            </w:pPr>
            <w:r>
              <w:t>185.5万元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滹沱河集体土地补偿成本</w:t>
            </w:r>
          </w:p>
        </w:tc>
        <w:tc>
          <w:tcPr>
            <w:tcW w:w="2835" w:type="dxa"/>
            <w:vAlign w:val="center"/>
          </w:tcPr>
          <w:p>
            <w:pPr>
              <w:pStyle w:val="14"/>
            </w:pPr>
            <w:r>
              <w:t>滹沱河生态修复集体土地补偿半年所需成本</w:t>
            </w:r>
          </w:p>
        </w:tc>
        <w:tc>
          <w:tcPr>
            <w:tcW w:w="2551" w:type="dxa"/>
            <w:vAlign w:val="center"/>
          </w:tcPr>
          <w:p>
            <w:pPr>
              <w:pStyle w:val="14"/>
            </w:pPr>
            <w:r>
              <w:t>34.48万元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环境的美化，为招商引资创建了优越的外部环境，极大地推动鹿泉经济的持续飞速发展。</w:t>
            </w:r>
          </w:p>
        </w:tc>
        <w:tc>
          <w:tcPr>
            <w:tcW w:w="2551" w:type="dxa"/>
            <w:vAlign w:val="center"/>
          </w:tcPr>
          <w:p>
            <w:pPr>
              <w:pStyle w:val="14"/>
            </w:pPr>
            <w:r>
              <w:t>推动鹿泉经济的持续飞速发展。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达到的防洪标准</w:t>
            </w:r>
          </w:p>
        </w:tc>
        <w:tc>
          <w:tcPr>
            <w:tcW w:w="2835" w:type="dxa"/>
            <w:vAlign w:val="center"/>
          </w:tcPr>
          <w:p>
            <w:pPr>
              <w:pStyle w:val="14"/>
            </w:pPr>
            <w:r>
              <w:t>工程建成后，通过河道功能区划分，根据不同区域保护目标的重要程度设防</w:t>
            </w:r>
          </w:p>
        </w:tc>
        <w:tc>
          <w:tcPr>
            <w:tcW w:w="2551" w:type="dxa"/>
            <w:vAlign w:val="center"/>
          </w:tcPr>
          <w:p>
            <w:pPr>
              <w:pStyle w:val="14"/>
            </w:pPr>
            <w:r>
              <w:t>达到10年一遇防洪标准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改善河道生态环境的恶化对石家庄市外围环境造成的严重不良影响</w:t>
            </w:r>
          </w:p>
        </w:tc>
        <w:tc>
          <w:tcPr>
            <w:tcW w:w="2835" w:type="dxa"/>
            <w:vAlign w:val="center"/>
          </w:tcPr>
          <w:p>
            <w:pPr>
              <w:pStyle w:val="14"/>
            </w:pPr>
            <w:r>
              <w:t>实施后呈现出新的景象，突出了观赏性，维持了生态平衡。</w:t>
            </w:r>
          </w:p>
        </w:tc>
        <w:tc>
          <w:tcPr>
            <w:tcW w:w="2551" w:type="dxa"/>
            <w:vAlign w:val="center"/>
          </w:tcPr>
          <w:p>
            <w:pPr>
              <w:pStyle w:val="14"/>
            </w:pPr>
            <w:r>
              <w:t>维持了生态平衡。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满意人数占总人数的比例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hint="eastAsia" w:ascii="方正小标宋简体" w:hAnsi="方正小标宋简体" w:eastAsia="方正小标宋简体" w:cs="方正小标宋简体"/>
          <w:color w:val="000000"/>
          <w:sz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2023年，石家庄市鹿泉区水利局本级安排政府采购预算5112.00万元。具体内容见下表。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6"/>
        <w:gridCol w:w="1080"/>
        <w:gridCol w:w="735"/>
        <w:gridCol w:w="720"/>
        <w:gridCol w:w="729"/>
        <w:gridCol w:w="666"/>
        <w:gridCol w:w="1020"/>
        <w:gridCol w:w="1086"/>
        <w:gridCol w:w="1104"/>
        <w:gridCol w:w="1185"/>
        <w:gridCol w:w="795"/>
        <w:gridCol w:w="795"/>
        <w:gridCol w:w="705"/>
        <w:gridCol w:w="750"/>
        <w:gridCol w:w="930"/>
        <w:gridCol w:w="11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306" w:type="dxa"/>
            <w:gridSpan w:val="7"/>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8478"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36" w:type="dxa"/>
            <w:gridSpan w:val="2"/>
            <w:vAlign w:val="center"/>
          </w:tcPr>
          <w:p>
            <w:pPr>
              <w:pStyle w:val="12"/>
            </w:pPr>
            <w:r>
              <w:t>政府采购项目来源</w:t>
            </w:r>
          </w:p>
        </w:tc>
        <w:tc>
          <w:tcPr>
            <w:tcW w:w="735" w:type="dxa"/>
            <w:vMerge w:val="restart"/>
            <w:vAlign w:val="center"/>
          </w:tcPr>
          <w:p>
            <w:pPr>
              <w:pStyle w:val="12"/>
            </w:pPr>
            <w:r>
              <w:t>采购物品名称</w:t>
            </w:r>
          </w:p>
        </w:tc>
        <w:tc>
          <w:tcPr>
            <w:tcW w:w="720" w:type="dxa"/>
            <w:vMerge w:val="restart"/>
            <w:vAlign w:val="center"/>
          </w:tcPr>
          <w:p>
            <w:pPr>
              <w:pStyle w:val="12"/>
            </w:pPr>
            <w:r>
              <w:t>政府采购目录序号</w:t>
            </w:r>
          </w:p>
        </w:tc>
        <w:tc>
          <w:tcPr>
            <w:tcW w:w="729" w:type="dxa"/>
            <w:vMerge w:val="restart"/>
            <w:vAlign w:val="center"/>
          </w:tcPr>
          <w:p>
            <w:pPr>
              <w:pStyle w:val="12"/>
            </w:pPr>
            <w:r>
              <w:t>计量  单位</w:t>
            </w:r>
          </w:p>
        </w:tc>
        <w:tc>
          <w:tcPr>
            <w:tcW w:w="666" w:type="dxa"/>
            <w:vMerge w:val="restart"/>
            <w:vAlign w:val="center"/>
          </w:tcPr>
          <w:p>
            <w:pPr>
              <w:pStyle w:val="12"/>
            </w:pPr>
            <w:r>
              <w:t>数量</w:t>
            </w:r>
          </w:p>
        </w:tc>
        <w:tc>
          <w:tcPr>
            <w:tcW w:w="1020" w:type="dxa"/>
            <w:vMerge w:val="restart"/>
            <w:vAlign w:val="center"/>
          </w:tcPr>
          <w:p>
            <w:pPr>
              <w:pStyle w:val="12"/>
            </w:pPr>
            <w:r>
              <w:t>单价</w:t>
            </w:r>
          </w:p>
        </w:tc>
        <w:tc>
          <w:tcPr>
            <w:tcW w:w="7350" w:type="dxa"/>
            <w:gridSpan w:val="8"/>
            <w:vAlign w:val="center"/>
          </w:tcPr>
          <w:p>
            <w:pPr>
              <w:pStyle w:val="12"/>
            </w:pPr>
            <w:r>
              <w:t>政府采购金额（当年部门预算安排资金）</w:t>
            </w:r>
          </w:p>
        </w:tc>
        <w:tc>
          <w:tcPr>
            <w:tcW w:w="1128"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56" w:type="dxa"/>
            <w:vAlign w:val="center"/>
          </w:tcPr>
          <w:p>
            <w:pPr>
              <w:pStyle w:val="12"/>
            </w:pPr>
            <w:r>
              <w:t>项目名称</w:t>
            </w:r>
          </w:p>
        </w:tc>
        <w:tc>
          <w:tcPr>
            <w:tcW w:w="1080" w:type="dxa"/>
            <w:vAlign w:val="center"/>
          </w:tcPr>
          <w:p>
            <w:pPr>
              <w:pStyle w:val="12"/>
            </w:pPr>
            <w:r>
              <w:t>预算    资金</w:t>
            </w:r>
          </w:p>
        </w:tc>
        <w:tc>
          <w:tcPr>
            <w:tcW w:w="735" w:type="dxa"/>
            <w:vMerge w:val="continue"/>
          </w:tcPr>
          <w:p/>
        </w:tc>
        <w:tc>
          <w:tcPr>
            <w:tcW w:w="720" w:type="dxa"/>
            <w:vMerge w:val="continue"/>
          </w:tcPr>
          <w:p/>
        </w:tc>
        <w:tc>
          <w:tcPr>
            <w:tcW w:w="729" w:type="dxa"/>
            <w:vMerge w:val="continue"/>
          </w:tcPr>
          <w:p/>
        </w:tc>
        <w:tc>
          <w:tcPr>
            <w:tcW w:w="666" w:type="dxa"/>
            <w:vMerge w:val="continue"/>
          </w:tcPr>
          <w:p/>
        </w:tc>
        <w:tc>
          <w:tcPr>
            <w:tcW w:w="1020" w:type="dxa"/>
            <w:vMerge w:val="continue"/>
          </w:tcPr>
          <w:p/>
        </w:tc>
        <w:tc>
          <w:tcPr>
            <w:tcW w:w="1086" w:type="dxa"/>
            <w:vAlign w:val="center"/>
          </w:tcPr>
          <w:p>
            <w:pPr>
              <w:pStyle w:val="12"/>
            </w:pPr>
            <w:r>
              <w:t>合计</w:t>
            </w:r>
          </w:p>
        </w:tc>
        <w:tc>
          <w:tcPr>
            <w:tcW w:w="1104" w:type="dxa"/>
            <w:vAlign w:val="center"/>
          </w:tcPr>
          <w:p>
            <w:pPr>
              <w:pStyle w:val="12"/>
            </w:pPr>
            <w:r>
              <w:t>一般公共预算拨款</w:t>
            </w:r>
          </w:p>
        </w:tc>
        <w:tc>
          <w:tcPr>
            <w:tcW w:w="1185" w:type="dxa"/>
            <w:vAlign w:val="center"/>
          </w:tcPr>
          <w:p>
            <w:pPr>
              <w:pStyle w:val="12"/>
            </w:pPr>
            <w:r>
              <w:t>基金预算拨款</w:t>
            </w:r>
          </w:p>
        </w:tc>
        <w:tc>
          <w:tcPr>
            <w:tcW w:w="795" w:type="dxa"/>
            <w:vAlign w:val="center"/>
          </w:tcPr>
          <w:p>
            <w:pPr>
              <w:pStyle w:val="12"/>
            </w:pPr>
            <w:r>
              <w:t>国有资本经营预算拨款</w:t>
            </w:r>
          </w:p>
        </w:tc>
        <w:tc>
          <w:tcPr>
            <w:tcW w:w="795" w:type="dxa"/>
            <w:vAlign w:val="center"/>
          </w:tcPr>
          <w:p>
            <w:pPr>
              <w:pStyle w:val="12"/>
            </w:pPr>
            <w:r>
              <w:t>财政专户核拨</w:t>
            </w:r>
          </w:p>
        </w:tc>
        <w:tc>
          <w:tcPr>
            <w:tcW w:w="705" w:type="dxa"/>
            <w:vAlign w:val="center"/>
          </w:tcPr>
          <w:p>
            <w:pPr>
              <w:pStyle w:val="12"/>
            </w:pPr>
            <w:r>
              <w:t>单位    资金</w:t>
            </w:r>
          </w:p>
        </w:tc>
        <w:tc>
          <w:tcPr>
            <w:tcW w:w="750" w:type="dxa"/>
            <w:vAlign w:val="center"/>
          </w:tcPr>
          <w:p>
            <w:pPr>
              <w:pStyle w:val="12"/>
            </w:pPr>
            <w:r>
              <w:t>财政拨    款结转</w:t>
            </w:r>
          </w:p>
        </w:tc>
        <w:tc>
          <w:tcPr>
            <w:tcW w:w="930" w:type="dxa"/>
            <w:vAlign w:val="center"/>
          </w:tcPr>
          <w:p>
            <w:pPr>
              <w:pStyle w:val="12"/>
            </w:pPr>
            <w:r>
              <w:t>非财政    拨款结    转结余</w:t>
            </w:r>
          </w:p>
        </w:tc>
        <w:tc>
          <w:tcPr>
            <w:tcW w:w="112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56" w:type="dxa"/>
            <w:vAlign w:val="center"/>
          </w:tcPr>
          <w:p>
            <w:pPr>
              <w:pStyle w:val="16"/>
            </w:pPr>
            <w:r>
              <w:t>合  计</w:t>
            </w:r>
          </w:p>
        </w:tc>
        <w:tc>
          <w:tcPr>
            <w:tcW w:w="1080" w:type="dxa"/>
            <w:vAlign w:val="center"/>
          </w:tcPr>
          <w:p>
            <w:pPr>
              <w:pStyle w:val="17"/>
            </w:pPr>
          </w:p>
        </w:tc>
        <w:tc>
          <w:tcPr>
            <w:tcW w:w="735" w:type="dxa"/>
            <w:vAlign w:val="center"/>
          </w:tcPr>
          <w:p>
            <w:pPr>
              <w:pStyle w:val="18"/>
            </w:pPr>
          </w:p>
        </w:tc>
        <w:tc>
          <w:tcPr>
            <w:tcW w:w="720" w:type="dxa"/>
            <w:vAlign w:val="center"/>
          </w:tcPr>
          <w:p>
            <w:pPr>
              <w:pStyle w:val="18"/>
            </w:pPr>
          </w:p>
        </w:tc>
        <w:tc>
          <w:tcPr>
            <w:tcW w:w="729" w:type="dxa"/>
            <w:vAlign w:val="center"/>
          </w:tcPr>
          <w:p>
            <w:pPr>
              <w:pStyle w:val="16"/>
            </w:pPr>
          </w:p>
        </w:tc>
        <w:tc>
          <w:tcPr>
            <w:tcW w:w="666" w:type="dxa"/>
            <w:vAlign w:val="center"/>
          </w:tcPr>
          <w:p>
            <w:pPr>
              <w:pStyle w:val="17"/>
            </w:pPr>
          </w:p>
        </w:tc>
        <w:tc>
          <w:tcPr>
            <w:tcW w:w="1020" w:type="dxa"/>
            <w:vAlign w:val="center"/>
          </w:tcPr>
          <w:p>
            <w:pPr>
              <w:pStyle w:val="17"/>
            </w:pPr>
          </w:p>
        </w:tc>
        <w:tc>
          <w:tcPr>
            <w:tcW w:w="1086" w:type="dxa"/>
            <w:vAlign w:val="center"/>
          </w:tcPr>
          <w:p>
            <w:pPr>
              <w:pStyle w:val="17"/>
              <w:jc w:val="center"/>
            </w:pPr>
            <w:r>
              <w:t>5112.00</w:t>
            </w:r>
          </w:p>
        </w:tc>
        <w:tc>
          <w:tcPr>
            <w:tcW w:w="1104" w:type="dxa"/>
            <w:vAlign w:val="center"/>
          </w:tcPr>
          <w:p>
            <w:pPr>
              <w:pStyle w:val="17"/>
              <w:jc w:val="center"/>
            </w:pPr>
            <w:r>
              <w:t>2378.00</w:t>
            </w:r>
          </w:p>
        </w:tc>
        <w:tc>
          <w:tcPr>
            <w:tcW w:w="1185" w:type="dxa"/>
            <w:vAlign w:val="center"/>
          </w:tcPr>
          <w:p>
            <w:pPr>
              <w:pStyle w:val="17"/>
              <w:jc w:val="center"/>
            </w:pPr>
            <w:r>
              <w:t>2734.00</w:t>
            </w:r>
          </w:p>
        </w:tc>
        <w:tc>
          <w:tcPr>
            <w:tcW w:w="795" w:type="dxa"/>
            <w:vAlign w:val="center"/>
          </w:tcPr>
          <w:p>
            <w:pPr>
              <w:pStyle w:val="17"/>
              <w:jc w:val="center"/>
            </w:pPr>
          </w:p>
        </w:tc>
        <w:tc>
          <w:tcPr>
            <w:tcW w:w="795" w:type="dxa"/>
            <w:vAlign w:val="center"/>
          </w:tcPr>
          <w:p>
            <w:pPr>
              <w:pStyle w:val="17"/>
              <w:jc w:val="center"/>
            </w:pPr>
          </w:p>
        </w:tc>
        <w:tc>
          <w:tcPr>
            <w:tcW w:w="705" w:type="dxa"/>
            <w:vAlign w:val="center"/>
          </w:tcPr>
          <w:p>
            <w:pPr>
              <w:pStyle w:val="17"/>
              <w:jc w:val="center"/>
            </w:pPr>
          </w:p>
        </w:tc>
        <w:tc>
          <w:tcPr>
            <w:tcW w:w="750" w:type="dxa"/>
            <w:vAlign w:val="center"/>
          </w:tcPr>
          <w:p>
            <w:pPr>
              <w:pStyle w:val="17"/>
              <w:jc w:val="center"/>
            </w:pPr>
          </w:p>
        </w:tc>
        <w:tc>
          <w:tcPr>
            <w:tcW w:w="930" w:type="dxa"/>
            <w:vAlign w:val="center"/>
          </w:tcPr>
          <w:p>
            <w:pPr>
              <w:pStyle w:val="17"/>
              <w:jc w:val="center"/>
            </w:pPr>
          </w:p>
        </w:tc>
        <w:tc>
          <w:tcPr>
            <w:tcW w:w="1128" w:type="dxa"/>
            <w:vAlign w:val="center"/>
          </w:tcPr>
          <w:p>
            <w:pPr>
              <w:pStyle w:val="17"/>
              <w:jc w:val="center"/>
            </w:pPr>
            <w:r>
              <w:t>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6"/>
            </w:pPr>
            <w:r>
              <w:t>石家庄市鹿泉区水利局本级小计</w:t>
            </w:r>
          </w:p>
        </w:tc>
        <w:tc>
          <w:tcPr>
            <w:tcW w:w="1080" w:type="dxa"/>
            <w:vAlign w:val="center"/>
          </w:tcPr>
          <w:p>
            <w:pPr>
              <w:pStyle w:val="17"/>
            </w:pPr>
          </w:p>
        </w:tc>
        <w:tc>
          <w:tcPr>
            <w:tcW w:w="735" w:type="dxa"/>
            <w:vAlign w:val="center"/>
          </w:tcPr>
          <w:p>
            <w:pPr>
              <w:pStyle w:val="18"/>
            </w:pPr>
          </w:p>
        </w:tc>
        <w:tc>
          <w:tcPr>
            <w:tcW w:w="720" w:type="dxa"/>
            <w:vAlign w:val="center"/>
          </w:tcPr>
          <w:p>
            <w:pPr>
              <w:pStyle w:val="18"/>
            </w:pPr>
          </w:p>
        </w:tc>
        <w:tc>
          <w:tcPr>
            <w:tcW w:w="729" w:type="dxa"/>
            <w:vAlign w:val="center"/>
          </w:tcPr>
          <w:p>
            <w:pPr>
              <w:pStyle w:val="16"/>
            </w:pPr>
          </w:p>
        </w:tc>
        <w:tc>
          <w:tcPr>
            <w:tcW w:w="666" w:type="dxa"/>
            <w:vAlign w:val="center"/>
          </w:tcPr>
          <w:p>
            <w:pPr>
              <w:pStyle w:val="17"/>
            </w:pPr>
          </w:p>
        </w:tc>
        <w:tc>
          <w:tcPr>
            <w:tcW w:w="1020" w:type="dxa"/>
            <w:vAlign w:val="center"/>
          </w:tcPr>
          <w:p>
            <w:pPr>
              <w:pStyle w:val="17"/>
            </w:pPr>
          </w:p>
        </w:tc>
        <w:tc>
          <w:tcPr>
            <w:tcW w:w="1086" w:type="dxa"/>
            <w:vAlign w:val="center"/>
          </w:tcPr>
          <w:p>
            <w:pPr>
              <w:pStyle w:val="17"/>
              <w:jc w:val="center"/>
            </w:pPr>
            <w:r>
              <w:t>5112.00</w:t>
            </w:r>
          </w:p>
        </w:tc>
        <w:tc>
          <w:tcPr>
            <w:tcW w:w="1104" w:type="dxa"/>
            <w:vAlign w:val="center"/>
          </w:tcPr>
          <w:p>
            <w:pPr>
              <w:pStyle w:val="17"/>
              <w:jc w:val="center"/>
            </w:pPr>
            <w:r>
              <w:t>2378.00</w:t>
            </w:r>
          </w:p>
        </w:tc>
        <w:tc>
          <w:tcPr>
            <w:tcW w:w="1185" w:type="dxa"/>
            <w:vAlign w:val="center"/>
          </w:tcPr>
          <w:p>
            <w:pPr>
              <w:pStyle w:val="17"/>
              <w:jc w:val="center"/>
            </w:pPr>
            <w:r>
              <w:t>2734.00</w:t>
            </w:r>
          </w:p>
        </w:tc>
        <w:tc>
          <w:tcPr>
            <w:tcW w:w="795" w:type="dxa"/>
            <w:vAlign w:val="center"/>
          </w:tcPr>
          <w:p>
            <w:pPr>
              <w:pStyle w:val="17"/>
              <w:jc w:val="center"/>
            </w:pPr>
          </w:p>
        </w:tc>
        <w:tc>
          <w:tcPr>
            <w:tcW w:w="795" w:type="dxa"/>
            <w:vAlign w:val="center"/>
          </w:tcPr>
          <w:p>
            <w:pPr>
              <w:pStyle w:val="17"/>
              <w:jc w:val="center"/>
            </w:pPr>
          </w:p>
        </w:tc>
        <w:tc>
          <w:tcPr>
            <w:tcW w:w="705" w:type="dxa"/>
            <w:vAlign w:val="center"/>
          </w:tcPr>
          <w:p>
            <w:pPr>
              <w:pStyle w:val="17"/>
              <w:jc w:val="center"/>
            </w:pPr>
          </w:p>
        </w:tc>
        <w:tc>
          <w:tcPr>
            <w:tcW w:w="750" w:type="dxa"/>
            <w:vAlign w:val="center"/>
          </w:tcPr>
          <w:p>
            <w:pPr>
              <w:pStyle w:val="17"/>
              <w:jc w:val="center"/>
            </w:pPr>
          </w:p>
        </w:tc>
        <w:tc>
          <w:tcPr>
            <w:tcW w:w="930" w:type="dxa"/>
            <w:vAlign w:val="center"/>
          </w:tcPr>
          <w:p>
            <w:pPr>
              <w:pStyle w:val="17"/>
              <w:jc w:val="center"/>
            </w:pPr>
          </w:p>
        </w:tc>
        <w:tc>
          <w:tcPr>
            <w:tcW w:w="1128" w:type="dxa"/>
            <w:vAlign w:val="center"/>
          </w:tcPr>
          <w:p>
            <w:pPr>
              <w:pStyle w:val="17"/>
              <w:jc w:val="center"/>
            </w:pPr>
            <w:r>
              <w:t>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石财农【2022】104号提前下达2023年省级水利发展资金（中型灌区续建与节水改造）</w:t>
            </w:r>
          </w:p>
        </w:tc>
        <w:tc>
          <w:tcPr>
            <w:tcW w:w="1080" w:type="dxa"/>
            <w:vAlign w:val="center"/>
          </w:tcPr>
          <w:p>
            <w:pPr>
              <w:pStyle w:val="13"/>
              <w:jc w:val="center"/>
            </w:pPr>
            <w:r>
              <w:t>355.00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355.00</w:t>
            </w:r>
          </w:p>
        </w:tc>
        <w:tc>
          <w:tcPr>
            <w:tcW w:w="1086" w:type="dxa"/>
            <w:vAlign w:val="center"/>
          </w:tcPr>
          <w:p>
            <w:pPr>
              <w:pStyle w:val="13"/>
              <w:jc w:val="center"/>
            </w:pPr>
            <w:r>
              <w:t>355.00</w:t>
            </w:r>
          </w:p>
        </w:tc>
        <w:tc>
          <w:tcPr>
            <w:tcW w:w="1104" w:type="dxa"/>
            <w:vAlign w:val="center"/>
          </w:tcPr>
          <w:p>
            <w:pPr>
              <w:pStyle w:val="13"/>
              <w:jc w:val="center"/>
            </w:pPr>
            <w:r>
              <w:t>355.00</w:t>
            </w:r>
          </w:p>
        </w:tc>
        <w:tc>
          <w:tcPr>
            <w:tcW w:w="1185" w:type="dxa"/>
            <w:vAlign w:val="center"/>
          </w:tcPr>
          <w:p>
            <w:pPr>
              <w:pStyle w:val="13"/>
            </w:pPr>
          </w:p>
        </w:tc>
        <w:tc>
          <w:tcPr>
            <w:tcW w:w="795" w:type="dxa"/>
            <w:vAlign w:val="center"/>
          </w:tcPr>
          <w:p>
            <w:pPr>
              <w:pStyle w:val="13"/>
            </w:pPr>
          </w:p>
        </w:tc>
        <w:tc>
          <w:tcPr>
            <w:tcW w:w="795" w:type="dxa"/>
            <w:vAlign w:val="center"/>
          </w:tcPr>
          <w:p>
            <w:pPr>
              <w:pStyle w:val="13"/>
            </w:pPr>
          </w:p>
        </w:tc>
        <w:tc>
          <w:tcPr>
            <w:tcW w:w="705" w:type="dxa"/>
            <w:vAlign w:val="center"/>
          </w:tcPr>
          <w:p>
            <w:pPr>
              <w:pStyle w:val="13"/>
            </w:pPr>
          </w:p>
        </w:tc>
        <w:tc>
          <w:tcPr>
            <w:tcW w:w="750" w:type="dxa"/>
            <w:vAlign w:val="center"/>
          </w:tcPr>
          <w:p>
            <w:pPr>
              <w:pStyle w:val="13"/>
            </w:pPr>
          </w:p>
        </w:tc>
        <w:tc>
          <w:tcPr>
            <w:tcW w:w="930" w:type="dxa"/>
            <w:vAlign w:val="center"/>
          </w:tcPr>
          <w:p>
            <w:pPr>
              <w:pStyle w:val="13"/>
            </w:pPr>
          </w:p>
        </w:tc>
        <w:tc>
          <w:tcPr>
            <w:tcW w:w="1128" w:type="dxa"/>
            <w:vAlign w:val="center"/>
          </w:tcPr>
          <w:p>
            <w:pPr>
              <w:pStyle w:val="13"/>
              <w:jc w:val="center"/>
            </w:pPr>
            <w:r>
              <w:t>355.00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石财农【2022】105号提前下达2023年市级水利发展资金预算指标（江水置换）</w:t>
            </w:r>
          </w:p>
        </w:tc>
        <w:tc>
          <w:tcPr>
            <w:tcW w:w="1080" w:type="dxa"/>
            <w:vAlign w:val="center"/>
          </w:tcPr>
          <w:p>
            <w:pPr>
              <w:pStyle w:val="13"/>
              <w:jc w:val="center"/>
            </w:pPr>
            <w:r>
              <w:t>2734.00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2734.00</w:t>
            </w:r>
          </w:p>
        </w:tc>
        <w:tc>
          <w:tcPr>
            <w:tcW w:w="1086" w:type="dxa"/>
            <w:vAlign w:val="center"/>
          </w:tcPr>
          <w:p>
            <w:pPr>
              <w:pStyle w:val="13"/>
              <w:jc w:val="center"/>
            </w:pPr>
            <w:r>
              <w:t>2734.00</w:t>
            </w:r>
          </w:p>
        </w:tc>
        <w:tc>
          <w:tcPr>
            <w:tcW w:w="1104" w:type="dxa"/>
            <w:vAlign w:val="center"/>
          </w:tcPr>
          <w:p>
            <w:pPr>
              <w:pStyle w:val="13"/>
              <w:jc w:val="center"/>
            </w:pPr>
          </w:p>
        </w:tc>
        <w:tc>
          <w:tcPr>
            <w:tcW w:w="1185" w:type="dxa"/>
            <w:vAlign w:val="center"/>
          </w:tcPr>
          <w:p>
            <w:pPr>
              <w:pStyle w:val="13"/>
              <w:jc w:val="center"/>
            </w:pPr>
            <w:r>
              <w:t>2734.00</w:t>
            </w: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2734.00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56" w:type="dxa"/>
            <w:vAlign w:val="center"/>
          </w:tcPr>
          <w:p>
            <w:pPr>
              <w:pStyle w:val="14"/>
            </w:pPr>
            <w:r>
              <w:t>石财农【2022】84号提前下达2023年度省级地下水超采综合治理专项资金</w:t>
            </w:r>
          </w:p>
        </w:tc>
        <w:tc>
          <w:tcPr>
            <w:tcW w:w="1080" w:type="dxa"/>
            <w:vAlign w:val="center"/>
          </w:tcPr>
          <w:p>
            <w:pPr>
              <w:pStyle w:val="13"/>
              <w:jc w:val="center"/>
            </w:pPr>
            <w:r>
              <w:t>159.00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159.00</w:t>
            </w:r>
          </w:p>
        </w:tc>
        <w:tc>
          <w:tcPr>
            <w:tcW w:w="1086" w:type="dxa"/>
            <w:vAlign w:val="center"/>
          </w:tcPr>
          <w:p>
            <w:pPr>
              <w:pStyle w:val="13"/>
              <w:jc w:val="center"/>
            </w:pPr>
            <w:r>
              <w:t>159.00</w:t>
            </w:r>
          </w:p>
        </w:tc>
        <w:tc>
          <w:tcPr>
            <w:tcW w:w="1104" w:type="dxa"/>
            <w:vAlign w:val="center"/>
          </w:tcPr>
          <w:p>
            <w:pPr>
              <w:pStyle w:val="13"/>
              <w:jc w:val="center"/>
            </w:pPr>
            <w:r>
              <w:t>159.00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石财农【2022】87号提前下达2023年中央水利发展资金预算（小型水库维修养护）</w:t>
            </w:r>
          </w:p>
        </w:tc>
        <w:tc>
          <w:tcPr>
            <w:tcW w:w="1080" w:type="dxa"/>
            <w:vAlign w:val="center"/>
          </w:tcPr>
          <w:p>
            <w:pPr>
              <w:pStyle w:val="13"/>
              <w:jc w:val="center"/>
            </w:pPr>
            <w:r>
              <w:t>69.00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69.00</w:t>
            </w:r>
          </w:p>
        </w:tc>
        <w:tc>
          <w:tcPr>
            <w:tcW w:w="1086" w:type="dxa"/>
            <w:vAlign w:val="center"/>
          </w:tcPr>
          <w:p>
            <w:pPr>
              <w:pStyle w:val="13"/>
              <w:jc w:val="center"/>
            </w:pPr>
            <w:r>
              <w:t>69.00</w:t>
            </w:r>
          </w:p>
        </w:tc>
        <w:tc>
          <w:tcPr>
            <w:tcW w:w="1104" w:type="dxa"/>
            <w:vAlign w:val="center"/>
          </w:tcPr>
          <w:p>
            <w:pPr>
              <w:pStyle w:val="13"/>
              <w:jc w:val="center"/>
            </w:pPr>
            <w:r>
              <w:t>69.00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石财农【2022】87号提前下达2023年中央水利发展资金预算（中型灌区节水改造）</w:t>
            </w:r>
          </w:p>
        </w:tc>
        <w:tc>
          <w:tcPr>
            <w:tcW w:w="1080" w:type="dxa"/>
            <w:vAlign w:val="center"/>
          </w:tcPr>
          <w:p>
            <w:pPr>
              <w:pStyle w:val="13"/>
              <w:jc w:val="center"/>
            </w:pPr>
            <w:r>
              <w:t>1645.00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1645.00</w:t>
            </w:r>
          </w:p>
        </w:tc>
        <w:tc>
          <w:tcPr>
            <w:tcW w:w="1086" w:type="dxa"/>
            <w:vAlign w:val="center"/>
          </w:tcPr>
          <w:p>
            <w:pPr>
              <w:pStyle w:val="13"/>
              <w:jc w:val="center"/>
            </w:pPr>
            <w:r>
              <w:t>1645.00</w:t>
            </w:r>
          </w:p>
        </w:tc>
        <w:tc>
          <w:tcPr>
            <w:tcW w:w="1104" w:type="dxa"/>
            <w:vAlign w:val="center"/>
          </w:tcPr>
          <w:p>
            <w:pPr>
              <w:pStyle w:val="13"/>
              <w:jc w:val="center"/>
            </w:pPr>
            <w:r>
              <w:t>1645.00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1645.00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石家庄市鹿泉区改善农村人居环境建设项目抱犊寨片区引水工程运行管护项目</w:t>
            </w:r>
          </w:p>
        </w:tc>
        <w:tc>
          <w:tcPr>
            <w:tcW w:w="1080" w:type="dxa"/>
            <w:vAlign w:val="center"/>
          </w:tcPr>
          <w:p>
            <w:pPr>
              <w:pStyle w:val="13"/>
              <w:jc w:val="center"/>
            </w:pPr>
            <w:r>
              <w:t>100.00</w:t>
            </w:r>
          </w:p>
        </w:tc>
        <w:tc>
          <w:tcPr>
            <w:tcW w:w="735" w:type="dxa"/>
            <w:vAlign w:val="center"/>
          </w:tcPr>
          <w:p>
            <w:pPr>
              <w:pStyle w:val="14"/>
            </w:pPr>
            <w:r>
              <w:t>调水引水管理服务</w:t>
            </w:r>
          </w:p>
        </w:tc>
        <w:tc>
          <w:tcPr>
            <w:tcW w:w="720" w:type="dxa"/>
            <w:vAlign w:val="center"/>
          </w:tcPr>
          <w:p>
            <w:pPr>
              <w:pStyle w:val="14"/>
            </w:pPr>
            <w:r>
              <w:t>C12020200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100.00</w:t>
            </w:r>
          </w:p>
        </w:tc>
        <w:tc>
          <w:tcPr>
            <w:tcW w:w="1086" w:type="dxa"/>
            <w:vAlign w:val="center"/>
          </w:tcPr>
          <w:p>
            <w:pPr>
              <w:pStyle w:val="13"/>
              <w:jc w:val="center"/>
            </w:pPr>
            <w:r>
              <w:t>100.00</w:t>
            </w:r>
          </w:p>
        </w:tc>
        <w:tc>
          <w:tcPr>
            <w:tcW w:w="1104" w:type="dxa"/>
            <w:vAlign w:val="center"/>
          </w:tcPr>
          <w:p>
            <w:pPr>
              <w:pStyle w:val="13"/>
              <w:jc w:val="center"/>
            </w:pPr>
            <w:r>
              <w:t>100.00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56" w:type="dxa"/>
            <w:vAlign w:val="center"/>
          </w:tcPr>
          <w:p>
            <w:pPr>
              <w:pStyle w:val="14"/>
            </w:pPr>
            <w:r>
              <w:t>滹沱河生态修复工程二、三期2023年度管理养护预算资金</w:t>
            </w:r>
          </w:p>
        </w:tc>
        <w:tc>
          <w:tcPr>
            <w:tcW w:w="1080" w:type="dxa"/>
            <w:vAlign w:val="center"/>
          </w:tcPr>
          <w:p>
            <w:pPr>
              <w:pStyle w:val="13"/>
              <w:jc w:val="center"/>
            </w:pPr>
            <w:r>
              <w:t>50.00</w:t>
            </w:r>
          </w:p>
        </w:tc>
        <w:tc>
          <w:tcPr>
            <w:tcW w:w="735" w:type="dxa"/>
            <w:vAlign w:val="center"/>
          </w:tcPr>
          <w:p>
            <w:pPr>
              <w:pStyle w:val="14"/>
            </w:pPr>
            <w:r>
              <w:t>城镇水域治理服务</w:t>
            </w:r>
          </w:p>
        </w:tc>
        <w:tc>
          <w:tcPr>
            <w:tcW w:w="720" w:type="dxa"/>
            <w:vAlign w:val="center"/>
          </w:tcPr>
          <w:p>
            <w:pPr>
              <w:pStyle w:val="14"/>
            </w:pPr>
            <w:r>
              <w:t>C07020102</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50.00</w:t>
            </w:r>
          </w:p>
        </w:tc>
        <w:tc>
          <w:tcPr>
            <w:tcW w:w="1086" w:type="dxa"/>
            <w:vAlign w:val="center"/>
          </w:tcPr>
          <w:p>
            <w:pPr>
              <w:pStyle w:val="13"/>
              <w:jc w:val="center"/>
            </w:pPr>
            <w:r>
              <w:t>50.00</w:t>
            </w:r>
          </w:p>
        </w:tc>
        <w:tc>
          <w:tcPr>
            <w:tcW w:w="1104" w:type="dxa"/>
            <w:vAlign w:val="center"/>
          </w:tcPr>
          <w:p>
            <w:pPr>
              <w:pStyle w:val="13"/>
              <w:jc w:val="center"/>
            </w:pPr>
            <w:r>
              <w:t>50.00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color w:val="000000"/>
          <w:sz w:val="32"/>
          <w:szCs w:val="32"/>
        </w:rPr>
        <w:t>七、国有资产信息</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石家庄市鹿泉区水利局本级上年末固定资产金额为800.29万元（详见下表）。本年度拟购置固定资产总额为82.53万元，已按要求列入政府采购预算，详见政府采购预算表。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94"/>
        <w:gridCol w:w="4095"/>
        <w:gridCol w:w="42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494" w:type="dxa"/>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8305"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494" w:type="dxa"/>
            <w:vAlign w:val="center"/>
          </w:tcPr>
          <w:p>
            <w:pPr>
              <w:pStyle w:val="12"/>
            </w:pPr>
            <w:r>
              <w:t>项   目</w:t>
            </w:r>
          </w:p>
        </w:tc>
        <w:tc>
          <w:tcPr>
            <w:tcW w:w="4095" w:type="dxa"/>
            <w:vAlign w:val="center"/>
          </w:tcPr>
          <w:p>
            <w:pPr>
              <w:pStyle w:val="12"/>
            </w:pPr>
            <w:r>
              <w:t>数量</w:t>
            </w:r>
          </w:p>
        </w:tc>
        <w:tc>
          <w:tcPr>
            <w:tcW w:w="4210"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资产总额</w:t>
            </w:r>
          </w:p>
        </w:tc>
        <w:tc>
          <w:tcPr>
            <w:tcW w:w="4095" w:type="dxa"/>
            <w:vAlign w:val="center"/>
          </w:tcPr>
          <w:p>
            <w:pPr>
              <w:pStyle w:val="15"/>
            </w:pPr>
          </w:p>
        </w:tc>
        <w:tc>
          <w:tcPr>
            <w:tcW w:w="4210" w:type="dxa"/>
            <w:vAlign w:val="center"/>
          </w:tcPr>
          <w:p>
            <w:pPr>
              <w:pStyle w:val="13"/>
              <w:jc w:val="center"/>
            </w:pPr>
            <w:r>
              <w:t>800.29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494" w:type="dxa"/>
            <w:vAlign w:val="center"/>
          </w:tcPr>
          <w:p>
            <w:pPr>
              <w:pStyle w:val="14"/>
            </w:pPr>
            <w:r>
              <w:t>1、房屋（平方米）</w:t>
            </w:r>
          </w:p>
        </w:tc>
        <w:tc>
          <w:tcPr>
            <w:tcW w:w="4095" w:type="dxa"/>
            <w:vAlign w:val="center"/>
          </w:tcPr>
          <w:p>
            <w:pPr>
              <w:pStyle w:val="15"/>
            </w:pPr>
            <w:r>
              <w:t>5479</w:t>
            </w:r>
          </w:p>
        </w:tc>
        <w:tc>
          <w:tcPr>
            <w:tcW w:w="4210" w:type="dxa"/>
            <w:vAlign w:val="center"/>
          </w:tcPr>
          <w:p>
            <w:pPr>
              <w:pStyle w:val="13"/>
              <w:jc w:val="center"/>
            </w:pPr>
            <w:r>
              <w:t>757.79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　　其中：办公用房（平方米）</w:t>
            </w:r>
          </w:p>
        </w:tc>
        <w:tc>
          <w:tcPr>
            <w:tcW w:w="4095" w:type="dxa"/>
            <w:vAlign w:val="center"/>
          </w:tcPr>
          <w:p>
            <w:pPr>
              <w:pStyle w:val="15"/>
            </w:pPr>
            <w:r>
              <w:t>5479</w:t>
            </w:r>
          </w:p>
        </w:tc>
        <w:tc>
          <w:tcPr>
            <w:tcW w:w="4210" w:type="dxa"/>
            <w:vAlign w:val="center"/>
          </w:tcPr>
          <w:p>
            <w:pPr>
              <w:pStyle w:val="13"/>
              <w:jc w:val="center"/>
            </w:pPr>
            <w:r>
              <w:t>757.79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2、车辆（台、辆）</w:t>
            </w:r>
          </w:p>
        </w:tc>
        <w:tc>
          <w:tcPr>
            <w:tcW w:w="4095" w:type="dxa"/>
            <w:vAlign w:val="center"/>
          </w:tcPr>
          <w:p>
            <w:pPr>
              <w:pStyle w:val="15"/>
            </w:pPr>
            <w:r>
              <w:t>4</w:t>
            </w:r>
          </w:p>
        </w:tc>
        <w:tc>
          <w:tcPr>
            <w:tcW w:w="4210" w:type="dxa"/>
            <w:vAlign w:val="center"/>
          </w:tcPr>
          <w:p>
            <w:pPr>
              <w:pStyle w:val="13"/>
              <w:jc w:val="center"/>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3、单价在20万元以上的设备</w:t>
            </w:r>
          </w:p>
        </w:tc>
        <w:tc>
          <w:tcPr>
            <w:tcW w:w="4095" w:type="dxa"/>
            <w:vAlign w:val="center"/>
          </w:tcPr>
          <w:p>
            <w:pPr>
              <w:pStyle w:val="15"/>
            </w:pPr>
          </w:p>
        </w:tc>
        <w:tc>
          <w:tcPr>
            <w:tcW w:w="421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494" w:type="dxa"/>
            <w:vAlign w:val="center"/>
          </w:tcPr>
          <w:p>
            <w:pPr>
              <w:pStyle w:val="14"/>
            </w:pPr>
            <w:r>
              <w:t>4、其他固定资产</w:t>
            </w:r>
          </w:p>
        </w:tc>
        <w:tc>
          <w:tcPr>
            <w:tcW w:w="4095" w:type="dxa"/>
            <w:vAlign w:val="center"/>
          </w:tcPr>
          <w:p>
            <w:pPr>
              <w:pStyle w:val="15"/>
            </w:pPr>
          </w:p>
        </w:tc>
        <w:tc>
          <w:tcPr>
            <w:tcW w:w="4210"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方正小标宋简体" w:hAnsi="方正小标宋简体" w:eastAsia="方正小标宋简体" w:cs="方正小标宋简体"/>
          <w:b/>
          <w:bCs/>
          <w:sz w:val="32"/>
          <w:szCs w:val="32"/>
        </w:rPr>
      </w:pPr>
      <w:r>
        <w:rPr>
          <w:rFonts w:hint="eastAsia" w:ascii="方正小标宋简体" w:hAnsi="方正小标宋简体" w:eastAsia="方正小标宋简体" w:cs="方正小标宋简体"/>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二、石家庄市鹿泉区水资源综合服务中心收支预算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4"/>
        <w:gridCol w:w="4106"/>
        <w:gridCol w:w="2113"/>
        <w:gridCol w:w="4590"/>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0" w:type="dxa"/>
            <w:gridSpan w:val="2"/>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113" w:type="dxa"/>
            <w:tcBorders>
              <w:top w:val="single" w:color="FFFFFF" w:sz="6" w:space="0"/>
              <w:left w:val="single" w:color="FFFFFF" w:sz="6" w:space="0"/>
              <w:right w:val="single" w:color="FFFFFF" w:sz="6" w:space="0"/>
            </w:tcBorders>
            <w:vAlign w:val="center"/>
          </w:tcPr>
          <w:p>
            <w:pPr>
              <w:pStyle w:val="10"/>
            </w:pPr>
            <w:r>
              <w:t>预算年度：2023</w:t>
            </w:r>
          </w:p>
        </w:tc>
        <w:tc>
          <w:tcPr>
            <w:tcW w:w="652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4" w:type="dxa"/>
            <w:vMerge w:val="restart"/>
            <w:vAlign w:val="center"/>
          </w:tcPr>
          <w:p>
            <w:pPr>
              <w:pStyle w:val="12"/>
            </w:pPr>
            <w:r>
              <w:t>序号</w:t>
            </w:r>
          </w:p>
        </w:tc>
        <w:tc>
          <w:tcPr>
            <w:tcW w:w="6219" w:type="dxa"/>
            <w:gridSpan w:val="2"/>
            <w:vAlign w:val="center"/>
          </w:tcPr>
          <w:p>
            <w:pPr>
              <w:pStyle w:val="12"/>
            </w:pPr>
            <w:r>
              <w:t>收入</w:t>
            </w:r>
          </w:p>
        </w:tc>
        <w:tc>
          <w:tcPr>
            <w:tcW w:w="6525"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4" w:type="dxa"/>
            <w:vMerge w:val="continue"/>
          </w:tcPr>
          <w:p/>
        </w:tc>
        <w:tc>
          <w:tcPr>
            <w:tcW w:w="4106" w:type="dxa"/>
            <w:vAlign w:val="center"/>
          </w:tcPr>
          <w:p>
            <w:pPr>
              <w:pStyle w:val="12"/>
            </w:pPr>
            <w:r>
              <w:t>项  目</w:t>
            </w:r>
          </w:p>
        </w:tc>
        <w:tc>
          <w:tcPr>
            <w:tcW w:w="2113" w:type="dxa"/>
            <w:vAlign w:val="center"/>
          </w:tcPr>
          <w:p>
            <w:pPr>
              <w:pStyle w:val="12"/>
            </w:pPr>
            <w:r>
              <w:t>预算数</w:t>
            </w:r>
          </w:p>
        </w:tc>
        <w:tc>
          <w:tcPr>
            <w:tcW w:w="4590" w:type="dxa"/>
            <w:vAlign w:val="center"/>
          </w:tcPr>
          <w:p>
            <w:pPr>
              <w:pStyle w:val="12"/>
            </w:pPr>
            <w:r>
              <w:t>项  目</w:t>
            </w:r>
          </w:p>
        </w:tc>
        <w:tc>
          <w:tcPr>
            <w:tcW w:w="1935"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4" w:type="dxa"/>
            <w:vAlign w:val="center"/>
          </w:tcPr>
          <w:p>
            <w:pPr>
              <w:pStyle w:val="12"/>
            </w:pPr>
            <w:r>
              <w:t>栏次</w:t>
            </w:r>
          </w:p>
        </w:tc>
        <w:tc>
          <w:tcPr>
            <w:tcW w:w="4106" w:type="dxa"/>
            <w:vAlign w:val="center"/>
          </w:tcPr>
          <w:p>
            <w:pPr>
              <w:pStyle w:val="12"/>
            </w:pPr>
            <w:r>
              <w:t>1</w:t>
            </w:r>
          </w:p>
        </w:tc>
        <w:tc>
          <w:tcPr>
            <w:tcW w:w="2113" w:type="dxa"/>
            <w:vAlign w:val="center"/>
          </w:tcPr>
          <w:p>
            <w:pPr>
              <w:pStyle w:val="12"/>
            </w:pPr>
            <w:r>
              <w:t>2</w:t>
            </w:r>
          </w:p>
        </w:tc>
        <w:tc>
          <w:tcPr>
            <w:tcW w:w="4590" w:type="dxa"/>
            <w:vAlign w:val="center"/>
          </w:tcPr>
          <w:p>
            <w:pPr>
              <w:pStyle w:val="12"/>
            </w:pPr>
            <w:r>
              <w:t>3</w:t>
            </w:r>
          </w:p>
        </w:tc>
        <w:tc>
          <w:tcPr>
            <w:tcW w:w="1935"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w:t>
            </w:r>
          </w:p>
        </w:tc>
        <w:tc>
          <w:tcPr>
            <w:tcW w:w="4106" w:type="dxa"/>
            <w:vAlign w:val="center"/>
          </w:tcPr>
          <w:p>
            <w:pPr>
              <w:pStyle w:val="14"/>
            </w:pPr>
            <w:r>
              <w:t>一、一般公共预算拨款收入</w:t>
            </w:r>
          </w:p>
        </w:tc>
        <w:tc>
          <w:tcPr>
            <w:tcW w:w="2113" w:type="dxa"/>
            <w:vAlign w:val="center"/>
          </w:tcPr>
          <w:p>
            <w:pPr>
              <w:pStyle w:val="13"/>
              <w:jc w:val="center"/>
            </w:pPr>
            <w:r>
              <w:t>506.80</w:t>
            </w:r>
          </w:p>
        </w:tc>
        <w:tc>
          <w:tcPr>
            <w:tcW w:w="4590" w:type="dxa"/>
            <w:vAlign w:val="center"/>
          </w:tcPr>
          <w:p>
            <w:pPr>
              <w:pStyle w:val="14"/>
            </w:pPr>
            <w:r>
              <w:t>一、一般公共服务支出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w:t>
            </w:r>
          </w:p>
        </w:tc>
        <w:tc>
          <w:tcPr>
            <w:tcW w:w="4106" w:type="dxa"/>
            <w:vAlign w:val="center"/>
          </w:tcPr>
          <w:p>
            <w:pPr>
              <w:pStyle w:val="14"/>
            </w:pPr>
            <w:r>
              <w:t>二、政府性基金预算拨款收入</w:t>
            </w:r>
          </w:p>
        </w:tc>
        <w:tc>
          <w:tcPr>
            <w:tcW w:w="2113" w:type="dxa"/>
            <w:vAlign w:val="center"/>
          </w:tcPr>
          <w:p>
            <w:pPr>
              <w:pStyle w:val="13"/>
            </w:pPr>
          </w:p>
        </w:tc>
        <w:tc>
          <w:tcPr>
            <w:tcW w:w="4590" w:type="dxa"/>
            <w:vAlign w:val="center"/>
          </w:tcPr>
          <w:p>
            <w:pPr>
              <w:pStyle w:val="14"/>
            </w:pPr>
            <w:r>
              <w:t>二、外交支出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w:t>
            </w:r>
          </w:p>
        </w:tc>
        <w:tc>
          <w:tcPr>
            <w:tcW w:w="4106" w:type="dxa"/>
            <w:vAlign w:val="center"/>
          </w:tcPr>
          <w:p>
            <w:pPr>
              <w:pStyle w:val="14"/>
            </w:pPr>
            <w:r>
              <w:t>三、国有资本经营预算拨款收入</w:t>
            </w:r>
          </w:p>
        </w:tc>
        <w:tc>
          <w:tcPr>
            <w:tcW w:w="2113" w:type="dxa"/>
            <w:vAlign w:val="center"/>
          </w:tcPr>
          <w:p>
            <w:pPr>
              <w:pStyle w:val="13"/>
            </w:pPr>
          </w:p>
        </w:tc>
        <w:tc>
          <w:tcPr>
            <w:tcW w:w="4590" w:type="dxa"/>
            <w:vAlign w:val="center"/>
          </w:tcPr>
          <w:p>
            <w:pPr>
              <w:pStyle w:val="14"/>
            </w:pPr>
            <w:r>
              <w:t>三、国防支出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4</w:t>
            </w:r>
          </w:p>
        </w:tc>
        <w:tc>
          <w:tcPr>
            <w:tcW w:w="4106" w:type="dxa"/>
            <w:vAlign w:val="center"/>
          </w:tcPr>
          <w:p>
            <w:pPr>
              <w:pStyle w:val="14"/>
            </w:pPr>
            <w:r>
              <w:t>四、财政专户管理资金收入</w:t>
            </w:r>
          </w:p>
        </w:tc>
        <w:tc>
          <w:tcPr>
            <w:tcW w:w="2113" w:type="dxa"/>
            <w:vAlign w:val="center"/>
          </w:tcPr>
          <w:p>
            <w:pPr>
              <w:pStyle w:val="13"/>
            </w:pPr>
          </w:p>
        </w:tc>
        <w:tc>
          <w:tcPr>
            <w:tcW w:w="4590" w:type="dxa"/>
            <w:vAlign w:val="center"/>
          </w:tcPr>
          <w:p>
            <w:pPr>
              <w:pStyle w:val="14"/>
            </w:pPr>
            <w:r>
              <w:t>四、公共安全支出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5</w:t>
            </w:r>
          </w:p>
        </w:tc>
        <w:tc>
          <w:tcPr>
            <w:tcW w:w="4106" w:type="dxa"/>
            <w:vAlign w:val="center"/>
          </w:tcPr>
          <w:p>
            <w:pPr>
              <w:pStyle w:val="14"/>
            </w:pPr>
            <w:r>
              <w:t>五、事业收入</w:t>
            </w:r>
          </w:p>
        </w:tc>
        <w:tc>
          <w:tcPr>
            <w:tcW w:w="2113" w:type="dxa"/>
            <w:vAlign w:val="center"/>
          </w:tcPr>
          <w:p>
            <w:pPr>
              <w:pStyle w:val="13"/>
            </w:pPr>
          </w:p>
        </w:tc>
        <w:tc>
          <w:tcPr>
            <w:tcW w:w="4590" w:type="dxa"/>
            <w:vAlign w:val="center"/>
          </w:tcPr>
          <w:p>
            <w:pPr>
              <w:pStyle w:val="14"/>
            </w:pPr>
            <w:r>
              <w:t>五、教育支出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6</w:t>
            </w:r>
          </w:p>
        </w:tc>
        <w:tc>
          <w:tcPr>
            <w:tcW w:w="4106" w:type="dxa"/>
            <w:vAlign w:val="center"/>
          </w:tcPr>
          <w:p>
            <w:pPr>
              <w:pStyle w:val="14"/>
            </w:pPr>
            <w:r>
              <w:t>六、事业单位经营收入</w:t>
            </w:r>
          </w:p>
        </w:tc>
        <w:tc>
          <w:tcPr>
            <w:tcW w:w="2113" w:type="dxa"/>
            <w:vAlign w:val="center"/>
          </w:tcPr>
          <w:p>
            <w:pPr>
              <w:pStyle w:val="13"/>
            </w:pPr>
          </w:p>
        </w:tc>
        <w:tc>
          <w:tcPr>
            <w:tcW w:w="4590" w:type="dxa"/>
            <w:vAlign w:val="center"/>
          </w:tcPr>
          <w:p>
            <w:pPr>
              <w:pStyle w:val="14"/>
            </w:pPr>
            <w:r>
              <w:t>六、科学技术支出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7</w:t>
            </w:r>
          </w:p>
        </w:tc>
        <w:tc>
          <w:tcPr>
            <w:tcW w:w="4106" w:type="dxa"/>
            <w:vAlign w:val="center"/>
          </w:tcPr>
          <w:p>
            <w:pPr>
              <w:pStyle w:val="14"/>
            </w:pPr>
            <w:r>
              <w:t>七、上级补助收入</w:t>
            </w:r>
          </w:p>
        </w:tc>
        <w:tc>
          <w:tcPr>
            <w:tcW w:w="2113" w:type="dxa"/>
            <w:vAlign w:val="center"/>
          </w:tcPr>
          <w:p>
            <w:pPr>
              <w:pStyle w:val="13"/>
            </w:pPr>
          </w:p>
        </w:tc>
        <w:tc>
          <w:tcPr>
            <w:tcW w:w="4590" w:type="dxa"/>
            <w:vAlign w:val="center"/>
          </w:tcPr>
          <w:p>
            <w:pPr>
              <w:pStyle w:val="14"/>
            </w:pPr>
            <w:r>
              <w:t>七、文化旅游体育与传媒支出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8</w:t>
            </w:r>
          </w:p>
        </w:tc>
        <w:tc>
          <w:tcPr>
            <w:tcW w:w="4106" w:type="dxa"/>
            <w:vAlign w:val="center"/>
          </w:tcPr>
          <w:p>
            <w:pPr>
              <w:pStyle w:val="14"/>
            </w:pPr>
            <w:r>
              <w:t>八、附属单位上缴收入</w:t>
            </w:r>
          </w:p>
        </w:tc>
        <w:tc>
          <w:tcPr>
            <w:tcW w:w="2113" w:type="dxa"/>
            <w:vAlign w:val="center"/>
          </w:tcPr>
          <w:p>
            <w:pPr>
              <w:pStyle w:val="13"/>
            </w:pPr>
          </w:p>
        </w:tc>
        <w:tc>
          <w:tcPr>
            <w:tcW w:w="4590" w:type="dxa"/>
            <w:vAlign w:val="center"/>
          </w:tcPr>
          <w:p>
            <w:pPr>
              <w:pStyle w:val="14"/>
            </w:pPr>
            <w:r>
              <w:t>八、社会保障和就业支出</w:t>
            </w:r>
          </w:p>
        </w:tc>
        <w:tc>
          <w:tcPr>
            <w:tcW w:w="1935" w:type="dxa"/>
            <w:vAlign w:val="center"/>
          </w:tcPr>
          <w:p>
            <w:pPr>
              <w:pStyle w:val="13"/>
              <w:jc w:val="center"/>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9</w:t>
            </w:r>
          </w:p>
        </w:tc>
        <w:tc>
          <w:tcPr>
            <w:tcW w:w="4106" w:type="dxa"/>
            <w:vAlign w:val="center"/>
          </w:tcPr>
          <w:p>
            <w:pPr>
              <w:pStyle w:val="14"/>
            </w:pPr>
            <w:r>
              <w:t>九、其他收入</w:t>
            </w:r>
          </w:p>
        </w:tc>
        <w:tc>
          <w:tcPr>
            <w:tcW w:w="2113" w:type="dxa"/>
            <w:vAlign w:val="center"/>
          </w:tcPr>
          <w:p>
            <w:pPr>
              <w:pStyle w:val="13"/>
            </w:pPr>
          </w:p>
        </w:tc>
        <w:tc>
          <w:tcPr>
            <w:tcW w:w="4590" w:type="dxa"/>
            <w:vAlign w:val="center"/>
          </w:tcPr>
          <w:p>
            <w:pPr>
              <w:pStyle w:val="14"/>
            </w:pPr>
            <w:r>
              <w:t>九、社会保险基金支出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10</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十、卫生健康支出</w:t>
            </w:r>
          </w:p>
        </w:tc>
        <w:tc>
          <w:tcPr>
            <w:tcW w:w="1935" w:type="dxa"/>
            <w:vAlign w:val="center"/>
          </w:tcPr>
          <w:p>
            <w:pPr>
              <w:pStyle w:val="13"/>
              <w:jc w:val="center"/>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11</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十一、节能环保支出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12</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十二、城乡社区支出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13</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十三、农林水支出</w:t>
            </w:r>
          </w:p>
        </w:tc>
        <w:tc>
          <w:tcPr>
            <w:tcW w:w="1935" w:type="dxa"/>
            <w:vAlign w:val="center"/>
          </w:tcPr>
          <w:p>
            <w:pPr>
              <w:pStyle w:val="13"/>
              <w:jc w:val="center"/>
            </w:pPr>
            <w:r>
              <w:t>332.57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14</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十四、交通运输支出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15</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十五、资源勘探工业信息等支出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16</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十六、商业服务业等支出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17</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十七、金融支出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18</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十八、援助其他地区支出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19</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十九、自然资源海洋气象等支出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20</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二十、住房保障支出</w:t>
            </w:r>
          </w:p>
        </w:tc>
        <w:tc>
          <w:tcPr>
            <w:tcW w:w="1935" w:type="dxa"/>
            <w:vAlign w:val="center"/>
          </w:tcPr>
          <w:p>
            <w:pPr>
              <w:pStyle w:val="13"/>
              <w:jc w:val="center"/>
            </w:pPr>
            <w:r>
              <w:t>24.19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21</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二十一、粮油物资储备支出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22</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二十二、国有资本经营预算支出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23</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二十三、灾害防治及应急管理支出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24</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二十四、预备费</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25</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二十五、其他支出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26</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二十六、转移性支出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27</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二十七、债务还本支出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28</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二十八、债务付息支出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29</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二十九、债务发行费用支出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30</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三十、抗疫特别国债安排的支出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31</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三十一、人行科目</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32</w:t>
            </w:r>
          </w:p>
        </w:tc>
        <w:tc>
          <w:tcPr>
            <w:tcW w:w="4106" w:type="dxa"/>
            <w:vAlign w:val="center"/>
          </w:tcPr>
          <w:p>
            <w:pPr>
              <w:pStyle w:val="16"/>
            </w:pPr>
            <w:r>
              <w:t>本年收入合计</w:t>
            </w:r>
          </w:p>
        </w:tc>
        <w:tc>
          <w:tcPr>
            <w:tcW w:w="2113" w:type="dxa"/>
            <w:vAlign w:val="center"/>
          </w:tcPr>
          <w:p>
            <w:pPr>
              <w:pStyle w:val="17"/>
              <w:jc w:val="center"/>
            </w:pPr>
            <w:r>
              <w:t>506.80</w:t>
            </w:r>
          </w:p>
        </w:tc>
        <w:tc>
          <w:tcPr>
            <w:tcW w:w="4590" w:type="dxa"/>
            <w:vAlign w:val="center"/>
          </w:tcPr>
          <w:p>
            <w:pPr>
              <w:pStyle w:val="16"/>
            </w:pPr>
            <w:r>
              <w:t>本年支出合计</w:t>
            </w:r>
          </w:p>
        </w:tc>
        <w:tc>
          <w:tcPr>
            <w:tcW w:w="1935" w:type="dxa"/>
            <w:vAlign w:val="center"/>
          </w:tcPr>
          <w:p>
            <w:pPr>
              <w:pStyle w:val="17"/>
              <w:jc w:val="center"/>
            </w:pPr>
            <w:r>
              <w:t>526.80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33</w:t>
            </w:r>
          </w:p>
        </w:tc>
        <w:tc>
          <w:tcPr>
            <w:tcW w:w="4106" w:type="dxa"/>
            <w:vAlign w:val="center"/>
          </w:tcPr>
          <w:p>
            <w:pPr>
              <w:pStyle w:val="14"/>
            </w:pPr>
            <w:r>
              <w:t>上年结转结余</w:t>
            </w:r>
          </w:p>
        </w:tc>
        <w:tc>
          <w:tcPr>
            <w:tcW w:w="2113" w:type="dxa"/>
            <w:vAlign w:val="center"/>
          </w:tcPr>
          <w:p>
            <w:pPr>
              <w:pStyle w:val="13"/>
              <w:jc w:val="center"/>
            </w:pPr>
            <w:r>
              <w:t>20.00</w:t>
            </w:r>
          </w:p>
        </w:tc>
        <w:tc>
          <w:tcPr>
            <w:tcW w:w="4590" w:type="dxa"/>
            <w:vAlign w:val="center"/>
          </w:tcPr>
          <w:p>
            <w:pPr>
              <w:pStyle w:val="14"/>
            </w:pPr>
            <w:r>
              <w:t>年终结转结余</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34</w:t>
            </w:r>
          </w:p>
        </w:tc>
        <w:tc>
          <w:tcPr>
            <w:tcW w:w="4106" w:type="dxa"/>
            <w:vAlign w:val="center"/>
          </w:tcPr>
          <w:p>
            <w:pPr>
              <w:pStyle w:val="16"/>
            </w:pPr>
            <w:r>
              <w:t>收入总计</w:t>
            </w:r>
          </w:p>
        </w:tc>
        <w:tc>
          <w:tcPr>
            <w:tcW w:w="2113" w:type="dxa"/>
            <w:vAlign w:val="center"/>
          </w:tcPr>
          <w:p>
            <w:pPr>
              <w:pStyle w:val="17"/>
              <w:jc w:val="center"/>
            </w:pPr>
            <w:r>
              <w:t>526.80</w:t>
            </w:r>
          </w:p>
        </w:tc>
        <w:tc>
          <w:tcPr>
            <w:tcW w:w="4590" w:type="dxa"/>
            <w:vAlign w:val="center"/>
          </w:tcPr>
          <w:p>
            <w:pPr>
              <w:pStyle w:val="16"/>
            </w:pPr>
            <w:r>
              <w:t>支出总计</w:t>
            </w:r>
          </w:p>
        </w:tc>
        <w:tc>
          <w:tcPr>
            <w:tcW w:w="1935" w:type="dxa"/>
            <w:vAlign w:val="center"/>
          </w:tcPr>
          <w:p>
            <w:pPr>
              <w:pStyle w:val="17"/>
              <w:jc w:val="center"/>
            </w:pPr>
            <w:r>
              <w:t>526.80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5"/>
        <w:gridCol w:w="1320"/>
        <w:gridCol w:w="2895"/>
        <w:gridCol w:w="1170"/>
        <w:gridCol w:w="1127"/>
        <w:gridCol w:w="970"/>
        <w:gridCol w:w="705"/>
        <w:gridCol w:w="599"/>
        <w:gridCol w:w="758"/>
        <w:gridCol w:w="758"/>
        <w:gridCol w:w="758"/>
        <w:gridCol w:w="682"/>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7" w:type="dxa"/>
            <w:gridSpan w:val="5"/>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11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restart"/>
            <w:vAlign w:val="center"/>
          </w:tcPr>
          <w:p>
            <w:pPr>
              <w:pStyle w:val="12"/>
            </w:pPr>
            <w:r>
              <w:t>序号</w:t>
            </w:r>
          </w:p>
        </w:tc>
        <w:tc>
          <w:tcPr>
            <w:tcW w:w="4215" w:type="dxa"/>
            <w:gridSpan w:val="2"/>
            <w:vAlign w:val="center"/>
          </w:tcPr>
          <w:p>
            <w:pPr>
              <w:pStyle w:val="12"/>
            </w:pPr>
            <w:r>
              <w:t>功能分类科目</w:t>
            </w:r>
          </w:p>
        </w:tc>
        <w:tc>
          <w:tcPr>
            <w:tcW w:w="1170" w:type="dxa"/>
            <w:vMerge w:val="restart"/>
            <w:vAlign w:val="center"/>
          </w:tcPr>
          <w:p>
            <w:pPr>
              <w:pStyle w:val="12"/>
            </w:pPr>
            <w:r>
              <w:t>合计</w:t>
            </w:r>
          </w:p>
        </w:tc>
        <w:tc>
          <w:tcPr>
            <w:tcW w:w="6357" w:type="dxa"/>
            <w:gridSpan w:val="8"/>
            <w:vAlign w:val="center"/>
          </w:tcPr>
          <w:p>
            <w:pPr>
              <w:pStyle w:val="12"/>
            </w:pPr>
            <w:r>
              <w:t>本年收入</w:t>
            </w:r>
          </w:p>
        </w:tc>
        <w:tc>
          <w:tcPr>
            <w:tcW w:w="11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continue"/>
          </w:tcPr>
          <w:p/>
        </w:tc>
        <w:tc>
          <w:tcPr>
            <w:tcW w:w="1320" w:type="dxa"/>
            <w:vAlign w:val="center"/>
          </w:tcPr>
          <w:p>
            <w:pPr>
              <w:pStyle w:val="12"/>
            </w:pPr>
            <w:r>
              <w:t>科目    编码</w:t>
            </w:r>
          </w:p>
        </w:tc>
        <w:tc>
          <w:tcPr>
            <w:tcW w:w="2895" w:type="dxa"/>
            <w:vAlign w:val="center"/>
          </w:tcPr>
          <w:p>
            <w:pPr>
              <w:pStyle w:val="12"/>
            </w:pPr>
            <w:r>
              <w:t>科目名称</w:t>
            </w:r>
          </w:p>
        </w:tc>
        <w:tc>
          <w:tcPr>
            <w:tcW w:w="1170" w:type="dxa"/>
            <w:vMerge w:val="continue"/>
          </w:tcPr>
          <w:p/>
        </w:tc>
        <w:tc>
          <w:tcPr>
            <w:tcW w:w="1127" w:type="dxa"/>
            <w:vAlign w:val="center"/>
          </w:tcPr>
          <w:p>
            <w:pPr>
              <w:pStyle w:val="12"/>
            </w:pPr>
            <w:r>
              <w:t>小计</w:t>
            </w:r>
          </w:p>
        </w:tc>
        <w:tc>
          <w:tcPr>
            <w:tcW w:w="970" w:type="dxa"/>
            <w:vAlign w:val="center"/>
          </w:tcPr>
          <w:p>
            <w:pPr>
              <w:pStyle w:val="12"/>
            </w:pPr>
            <w:r>
              <w:t>财政拨款 收入</w:t>
            </w:r>
          </w:p>
        </w:tc>
        <w:tc>
          <w:tcPr>
            <w:tcW w:w="705" w:type="dxa"/>
            <w:vAlign w:val="center"/>
          </w:tcPr>
          <w:p>
            <w:pPr>
              <w:pStyle w:val="12"/>
            </w:pPr>
            <w:r>
              <w:t>财政专户 收入</w:t>
            </w:r>
          </w:p>
        </w:tc>
        <w:tc>
          <w:tcPr>
            <w:tcW w:w="599"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682" w:type="dxa"/>
            <w:vAlign w:val="center"/>
          </w:tcPr>
          <w:p>
            <w:pPr>
              <w:pStyle w:val="12"/>
            </w:pPr>
            <w:r>
              <w:t>其他收入</w:t>
            </w:r>
          </w:p>
        </w:tc>
        <w:tc>
          <w:tcPr>
            <w:tcW w:w="11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Align w:val="center"/>
          </w:tcPr>
          <w:p>
            <w:pPr>
              <w:pStyle w:val="12"/>
            </w:pPr>
            <w:r>
              <w:t>栏次</w:t>
            </w:r>
          </w:p>
        </w:tc>
        <w:tc>
          <w:tcPr>
            <w:tcW w:w="1320" w:type="dxa"/>
            <w:vAlign w:val="center"/>
          </w:tcPr>
          <w:p>
            <w:pPr>
              <w:pStyle w:val="12"/>
            </w:pPr>
            <w:r>
              <w:t>1</w:t>
            </w:r>
          </w:p>
        </w:tc>
        <w:tc>
          <w:tcPr>
            <w:tcW w:w="2895" w:type="dxa"/>
            <w:vAlign w:val="center"/>
          </w:tcPr>
          <w:p>
            <w:pPr>
              <w:pStyle w:val="12"/>
            </w:pPr>
            <w:r>
              <w:t>2</w:t>
            </w:r>
          </w:p>
        </w:tc>
        <w:tc>
          <w:tcPr>
            <w:tcW w:w="1170" w:type="dxa"/>
            <w:vAlign w:val="center"/>
          </w:tcPr>
          <w:p>
            <w:pPr>
              <w:pStyle w:val="12"/>
            </w:pPr>
            <w:r>
              <w:t>3</w:t>
            </w:r>
          </w:p>
        </w:tc>
        <w:tc>
          <w:tcPr>
            <w:tcW w:w="1127" w:type="dxa"/>
            <w:vAlign w:val="center"/>
          </w:tcPr>
          <w:p>
            <w:pPr>
              <w:pStyle w:val="12"/>
            </w:pPr>
            <w:r>
              <w:t>4</w:t>
            </w:r>
          </w:p>
        </w:tc>
        <w:tc>
          <w:tcPr>
            <w:tcW w:w="970" w:type="dxa"/>
            <w:vAlign w:val="center"/>
          </w:tcPr>
          <w:p>
            <w:pPr>
              <w:pStyle w:val="12"/>
            </w:pPr>
            <w:r>
              <w:t>5</w:t>
            </w:r>
          </w:p>
        </w:tc>
        <w:tc>
          <w:tcPr>
            <w:tcW w:w="705" w:type="dxa"/>
            <w:vAlign w:val="center"/>
          </w:tcPr>
          <w:p>
            <w:pPr>
              <w:pStyle w:val="12"/>
            </w:pPr>
            <w:r>
              <w:t>6</w:t>
            </w:r>
          </w:p>
        </w:tc>
        <w:tc>
          <w:tcPr>
            <w:tcW w:w="599"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682" w:type="dxa"/>
            <w:vAlign w:val="center"/>
          </w:tcPr>
          <w:p>
            <w:pPr>
              <w:pStyle w:val="12"/>
            </w:pPr>
            <w:r>
              <w:t>11</w:t>
            </w:r>
          </w:p>
        </w:tc>
        <w:tc>
          <w:tcPr>
            <w:tcW w:w="11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w:t>
            </w:r>
          </w:p>
        </w:tc>
        <w:tc>
          <w:tcPr>
            <w:tcW w:w="1320" w:type="dxa"/>
            <w:vAlign w:val="center"/>
          </w:tcPr>
          <w:p>
            <w:pPr>
              <w:pStyle w:val="18"/>
            </w:pPr>
          </w:p>
        </w:tc>
        <w:tc>
          <w:tcPr>
            <w:tcW w:w="2895" w:type="dxa"/>
            <w:vAlign w:val="center"/>
          </w:tcPr>
          <w:p>
            <w:pPr>
              <w:pStyle w:val="16"/>
            </w:pPr>
            <w:r>
              <w:t>合计</w:t>
            </w:r>
          </w:p>
        </w:tc>
        <w:tc>
          <w:tcPr>
            <w:tcW w:w="1170" w:type="dxa"/>
            <w:vAlign w:val="center"/>
          </w:tcPr>
          <w:p>
            <w:pPr>
              <w:pStyle w:val="17"/>
              <w:jc w:val="center"/>
            </w:pPr>
            <w:r>
              <w:t>526.80</w:t>
            </w:r>
          </w:p>
        </w:tc>
        <w:tc>
          <w:tcPr>
            <w:tcW w:w="1127" w:type="dxa"/>
            <w:vAlign w:val="center"/>
          </w:tcPr>
          <w:p>
            <w:pPr>
              <w:pStyle w:val="17"/>
              <w:jc w:val="center"/>
            </w:pPr>
            <w:r>
              <w:t>506.80</w:t>
            </w:r>
          </w:p>
        </w:tc>
        <w:tc>
          <w:tcPr>
            <w:tcW w:w="970" w:type="dxa"/>
            <w:vAlign w:val="center"/>
          </w:tcPr>
          <w:p>
            <w:pPr>
              <w:pStyle w:val="17"/>
              <w:jc w:val="center"/>
            </w:pPr>
            <w:r>
              <w:t>506.80</w:t>
            </w:r>
          </w:p>
        </w:tc>
        <w:tc>
          <w:tcPr>
            <w:tcW w:w="705" w:type="dxa"/>
            <w:vAlign w:val="center"/>
          </w:tcPr>
          <w:p>
            <w:pPr>
              <w:pStyle w:val="17"/>
              <w:jc w:val="center"/>
            </w:pPr>
          </w:p>
        </w:tc>
        <w:tc>
          <w:tcPr>
            <w:tcW w:w="599"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682" w:type="dxa"/>
            <w:vAlign w:val="center"/>
          </w:tcPr>
          <w:p>
            <w:pPr>
              <w:pStyle w:val="17"/>
              <w:jc w:val="center"/>
            </w:pPr>
          </w:p>
        </w:tc>
        <w:tc>
          <w:tcPr>
            <w:tcW w:w="1158" w:type="dxa"/>
            <w:vAlign w:val="center"/>
          </w:tcPr>
          <w:p>
            <w:pPr>
              <w:pStyle w:val="17"/>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w:t>
            </w:r>
          </w:p>
        </w:tc>
        <w:tc>
          <w:tcPr>
            <w:tcW w:w="1320" w:type="dxa"/>
            <w:vAlign w:val="center"/>
          </w:tcPr>
          <w:p>
            <w:pPr>
              <w:pStyle w:val="14"/>
            </w:pPr>
            <w:r>
              <w:t>208</w:t>
            </w:r>
          </w:p>
        </w:tc>
        <w:tc>
          <w:tcPr>
            <w:tcW w:w="2895" w:type="dxa"/>
            <w:vAlign w:val="center"/>
          </w:tcPr>
          <w:p>
            <w:pPr>
              <w:pStyle w:val="14"/>
            </w:pPr>
            <w:r>
              <w:t>社会保障和就业支出</w:t>
            </w:r>
          </w:p>
        </w:tc>
        <w:tc>
          <w:tcPr>
            <w:tcW w:w="1170" w:type="dxa"/>
            <w:vAlign w:val="center"/>
          </w:tcPr>
          <w:p>
            <w:pPr>
              <w:pStyle w:val="13"/>
              <w:jc w:val="center"/>
            </w:pPr>
            <w:r>
              <w:t>151.38</w:t>
            </w:r>
          </w:p>
        </w:tc>
        <w:tc>
          <w:tcPr>
            <w:tcW w:w="1127" w:type="dxa"/>
            <w:vAlign w:val="center"/>
          </w:tcPr>
          <w:p>
            <w:pPr>
              <w:pStyle w:val="13"/>
              <w:jc w:val="center"/>
            </w:pPr>
            <w:r>
              <w:t>151.38</w:t>
            </w:r>
          </w:p>
        </w:tc>
        <w:tc>
          <w:tcPr>
            <w:tcW w:w="970" w:type="dxa"/>
            <w:vAlign w:val="center"/>
          </w:tcPr>
          <w:p>
            <w:pPr>
              <w:pStyle w:val="13"/>
              <w:jc w:val="center"/>
            </w:pPr>
            <w:r>
              <w:t>151.38</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w:t>
            </w:r>
          </w:p>
        </w:tc>
        <w:tc>
          <w:tcPr>
            <w:tcW w:w="1320" w:type="dxa"/>
            <w:vAlign w:val="center"/>
          </w:tcPr>
          <w:p>
            <w:pPr>
              <w:pStyle w:val="14"/>
            </w:pPr>
            <w:r>
              <w:t>20805</w:t>
            </w:r>
          </w:p>
        </w:tc>
        <w:tc>
          <w:tcPr>
            <w:tcW w:w="2895" w:type="dxa"/>
            <w:vAlign w:val="center"/>
          </w:tcPr>
          <w:p>
            <w:pPr>
              <w:pStyle w:val="14"/>
            </w:pPr>
            <w:r>
              <w:t>行政事业单位养老支出</w:t>
            </w:r>
          </w:p>
        </w:tc>
        <w:tc>
          <w:tcPr>
            <w:tcW w:w="1170" w:type="dxa"/>
            <w:vAlign w:val="center"/>
          </w:tcPr>
          <w:p>
            <w:pPr>
              <w:pStyle w:val="13"/>
              <w:jc w:val="center"/>
            </w:pPr>
            <w:r>
              <w:t>128.88</w:t>
            </w:r>
          </w:p>
        </w:tc>
        <w:tc>
          <w:tcPr>
            <w:tcW w:w="1127" w:type="dxa"/>
            <w:vAlign w:val="center"/>
          </w:tcPr>
          <w:p>
            <w:pPr>
              <w:pStyle w:val="13"/>
              <w:jc w:val="center"/>
            </w:pPr>
            <w:r>
              <w:t>128.88</w:t>
            </w:r>
          </w:p>
        </w:tc>
        <w:tc>
          <w:tcPr>
            <w:tcW w:w="970" w:type="dxa"/>
            <w:vAlign w:val="center"/>
          </w:tcPr>
          <w:p>
            <w:pPr>
              <w:pStyle w:val="13"/>
              <w:jc w:val="center"/>
            </w:pPr>
            <w:r>
              <w:t>128.88</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w:t>
            </w:r>
          </w:p>
        </w:tc>
        <w:tc>
          <w:tcPr>
            <w:tcW w:w="1320" w:type="dxa"/>
            <w:vAlign w:val="center"/>
          </w:tcPr>
          <w:p>
            <w:pPr>
              <w:pStyle w:val="14"/>
            </w:pPr>
            <w:r>
              <w:t>2080502</w:t>
            </w:r>
          </w:p>
        </w:tc>
        <w:tc>
          <w:tcPr>
            <w:tcW w:w="2895" w:type="dxa"/>
            <w:vAlign w:val="center"/>
          </w:tcPr>
          <w:p>
            <w:pPr>
              <w:pStyle w:val="14"/>
            </w:pPr>
            <w:r>
              <w:t>事业单位离退休</w:t>
            </w:r>
          </w:p>
        </w:tc>
        <w:tc>
          <w:tcPr>
            <w:tcW w:w="1170" w:type="dxa"/>
            <w:vAlign w:val="center"/>
          </w:tcPr>
          <w:p>
            <w:pPr>
              <w:pStyle w:val="13"/>
              <w:jc w:val="center"/>
            </w:pPr>
            <w:r>
              <w:t>102.65</w:t>
            </w:r>
          </w:p>
        </w:tc>
        <w:tc>
          <w:tcPr>
            <w:tcW w:w="1127" w:type="dxa"/>
            <w:vAlign w:val="center"/>
          </w:tcPr>
          <w:p>
            <w:pPr>
              <w:pStyle w:val="13"/>
              <w:jc w:val="center"/>
            </w:pPr>
            <w:r>
              <w:t>102.65</w:t>
            </w:r>
          </w:p>
        </w:tc>
        <w:tc>
          <w:tcPr>
            <w:tcW w:w="970" w:type="dxa"/>
            <w:vAlign w:val="center"/>
          </w:tcPr>
          <w:p>
            <w:pPr>
              <w:pStyle w:val="13"/>
              <w:jc w:val="center"/>
            </w:pPr>
            <w:r>
              <w:t>102.65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5</w:t>
            </w:r>
          </w:p>
        </w:tc>
        <w:tc>
          <w:tcPr>
            <w:tcW w:w="1320" w:type="dxa"/>
            <w:vAlign w:val="center"/>
          </w:tcPr>
          <w:p>
            <w:pPr>
              <w:pStyle w:val="14"/>
            </w:pPr>
            <w:r>
              <w:t>2080505</w:t>
            </w:r>
          </w:p>
        </w:tc>
        <w:tc>
          <w:tcPr>
            <w:tcW w:w="2895" w:type="dxa"/>
            <w:vAlign w:val="center"/>
          </w:tcPr>
          <w:p>
            <w:pPr>
              <w:pStyle w:val="14"/>
            </w:pPr>
            <w:r>
              <w:t>机关事业单位基本养老保险缴费支出</w:t>
            </w:r>
          </w:p>
        </w:tc>
        <w:tc>
          <w:tcPr>
            <w:tcW w:w="1170" w:type="dxa"/>
            <w:vAlign w:val="center"/>
          </w:tcPr>
          <w:p>
            <w:pPr>
              <w:pStyle w:val="13"/>
              <w:jc w:val="center"/>
            </w:pPr>
            <w:r>
              <w:t>26.23</w:t>
            </w:r>
          </w:p>
        </w:tc>
        <w:tc>
          <w:tcPr>
            <w:tcW w:w="1127" w:type="dxa"/>
            <w:vAlign w:val="center"/>
          </w:tcPr>
          <w:p>
            <w:pPr>
              <w:pStyle w:val="13"/>
              <w:jc w:val="center"/>
            </w:pPr>
            <w:r>
              <w:t>26.23</w:t>
            </w:r>
          </w:p>
        </w:tc>
        <w:tc>
          <w:tcPr>
            <w:tcW w:w="970" w:type="dxa"/>
            <w:vAlign w:val="center"/>
          </w:tcPr>
          <w:p>
            <w:pPr>
              <w:pStyle w:val="13"/>
              <w:jc w:val="center"/>
            </w:pPr>
            <w:r>
              <w:t>26.23</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6</w:t>
            </w:r>
          </w:p>
        </w:tc>
        <w:tc>
          <w:tcPr>
            <w:tcW w:w="1320" w:type="dxa"/>
            <w:vAlign w:val="center"/>
          </w:tcPr>
          <w:p>
            <w:pPr>
              <w:pStyle w:val="14"/>
            </w:pPr>
            <w:r>
              <w:t>20809</w:t>
            </w:r>
          </w:p>
        </w:tc>
        <w:tc>
          <w:tcPr>
            <w:tcW w:w="2895" w:type="dxa"/>
            <w:vAlign w:val="center"/>
          </w:tcPr>
          <w:p>
            <w:pPr>
              <w:pStyle w:val="14"/>
            </w:pPr>
            <w:r>
              <w:t>退役安置</w:t>
            </w:r>
          </w:p>
        </w:tc>
        <w:tc>
          <w:tcPr>
            <w:tcW w:w="1170" w:type="dxa"/>
            <w:vAlign w:val="center"/>
          </w:tcPr>
          <w:p>
            <w:pPr>
              <w:pStyle w:val="13"/>
              <w:jc w:val="center"/>
            </w:pPr>
            <w:r>
              <w:t>22.50</w:t>
            </w:r>
          </w:p>
        </w:tc>
        <w:tc>
          <w:tcPr>
            <w:tcW w:w="1127" w:type="dxa"/>
            <w:vAlign w:val="center"/>
          </w:tcPr>
          <w:p>
            <w:pPr>
              <w:pStyle w:val="13"/>
              <w:jc w:val="center"/>
            </w:pPr>
            <w:r>
              <w:t>22.50</w:t>
            </w:r>
          </w:p>
        </w:tc>
        <w:tc>
          <w:tcPr>
            <w:tcW w:w="970" w:type="dxa"/>
            <w:vAlign w:val="center"/>
          </w:tcPr>
          <w:p>
            <w:pPr>
              <w:pStyle w:val="13"/>
              <w:jc w:val="center"/>
            </w:pPr>
            <w:r>
              <w:t>22.50</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7</w:t>
            </w:r>
          </w:p>
        </w:tc>
        <w:tc>
          <w:tcPr>
            <w:tcW w:w="1320" w:type="dxa"/>
            <w:vAlign w:val="center"/>
          </w:tcPr>
          <w:p>
            <w:pPr>
              <w:pStyle w:val="14"/>
            </w:pPr>
            <w:r>
              <w:t>2080901</w:t>
            </w:r>
          </w:p>
        </w:tc>
        <w:tc>
          <w:tcPr>
            <w:tcW w:w="2895" w:type="dxa"/>
            <w:vAlign w:val="center"/>
          </w:tcPr>
          <w:p>
            <w:pPr>
              <w:pStyle w:val="14"/>
            </w:pPr>
            <w:r>
              <w:t>退役士兵安置</w:t>
            </w:r>
          </w:p>
        </w:tc>
        <w:tc>
          <w:tcPr>
            <w:tcW w:w="1170" w:type="dxa"/>
            <w:vAlign w:val="center"/>
          </w:tcPr>
          <w:p>
            <w:pPr>
              <w:pStyle w:val="13"/>
              <w:jc w:val="center"/>
            </w:pPr>
            <w:r>
              <w:t>22.50</w:t>
            </w:r>
          </w:p>
        </w:tc>
        <w:tc>
          <w:tcPr>
            <w:tcW w:w="1127" w:type="dxa"/>
            <w:vAlign w:val="center"/>
          </w:tcPr>
          <w:p>
            <w:pPr>
              <w:pStyle w:val="13"/>
              <w:jc w:val="center"/>
            </w:pPr>
            <w:r>
              <w:t>22.50</w:t>
            </w:r>
          </w:p>
        </w:tc>
        <w:tc>
          <w:tcPr>
            <w:tcW w:w="970" w:type="dxa"/>
            <w:vAlign w:val="center"/>
          </w:tcPr>
          <w:p>
            <w:pPr>
              <w:pStyle w:val="13"/>
              <w:jc w:val="center"/>
            </w:pPr>
            <w:r>
              <w:t>22.50</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8</w:t>
            </w:r>
          </w:p>
        </w:tc>
        <w:tc>
          <w:tcPr>
            <w:tcW w:w="1320" w:type="dxa"/>
            <w:vAlign w:val="center"/>
          </w:tcPr>
          <w:p>
            <w:pPr>
              <w:pStyle w:val="14"/>
            </w:pPr>
            <w:r>
              <w:t>210</w:t>
            </w:r>
          </w:p>
        </w:tc>
        <w:tc>
          <w:tcPr>
            <w:tcW w:w="2895" w:type="dxa"/>
            <w:vAlign w:val="center"/>
          </w:tcPr>
          <w:p>
            <w:pPr>
              <w:pStyle w:val="14"/>
            </w:pPr>
            <w:r>
              <w:t>卫生健康支出</w:t>
            </w:r>
          </w:p>
        </w:tc>
        <w:tc>
          <w:tcPr>
            <w:tcW w:w="1170" w:type="dxa"/>
            <w:vAlign w:val="center"/>
          </w:tcPr>
          <w:p>
            <w:pPr>
              <w:pStyle w:val="13"/>
              <w:jc w:val="center"/>
            </w:pPr>
            <w:r>
              <w:t>18.65</w:t>
            </w:r>
          </w:p>
        </w:tc>
        <w:tc>
          <w:tcPr>
            <w:tcW w:w="1127" w:type="dxa"/>
            <w:vAlign w:val="center"/>
          </w:tcPr>
          <w:p>
            <w:pPr>
              <w:pStyle w:val="13"/>
              <w:jc w:val="center"/>
            </w:pPr>
            <w:r>
              <w:t>18.65</w:t>
            </w:r>
          </w:p>
        </w:tc>
        <w:tc>
          <w:tcPr>
            <w:tcW w:w="970" w:type="dxa"/>
            <w:vAlign w:val="center"/>
          </w:tcPr>
          <w:p>
            <w:pPr>
              <w:pStyle w:val="13"/>
              <w:jc w:val="center"/>
            </w:pPr>
            <w:r>
              <w:t>18.65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9</w:t>
            </w:r>
          </w:p>
        </w:tc>
        <w:tc>
          <w:tcPr>
            <w:tcW w:w="1320" w:type="dxa"/>
            <w:vAlign w:val="center"/>
          </w:tcPr>
          <w:p>
            <w:pPr>
              <w:pStyle w:val="14"/>
            </w:pPr>
            <w:r>
              <w:t>21011</w:t>
            </w:r>
          </w:p>
        </w:tc>
        <w:tc>
          <w:tcPr>
            <w:tcW w:w="2895" w:type="dxa"/>
            <w:vAlign w:val="center"/>
          </w:tcPr>
          <w:p>
            <w:pPr>
              <w:pStyle w:val="14"/>
            </w:pPr>
            <w:r>
              <w:t>行政事业单位医疗</w:t>
            </w:r>
          </w:p>
        </w:tc>
        <w:tc>
          <w:tcPr>
            <w:tcW w:w="1170" w:type="dxa"/>
            <w:vAlign w:val="center"/>
          </w:tcPr>
          <w:p>
            <w:pPr>
              <w:pStyle w:val="13"/>
              <w:jc w:val="center"/>
            </w:pPr>
            <w:r>
              <w:t>18.65</w:t>
            </w:r>
          </w:p>
        </w:tc>
        <w:tc>
          <w:tcPr>
            <w:tcW w:w="1127" w:type="dxa"/>
            <w:vAlign w:val="center"/>
          </w:tcPr>
          <w:p>
            <w:pPr>
              <w:pStyle w:val="13"/>
              <w:jc w:val="center"/>
            </w:pPr>
            <w:r>
              <w:t>18.65</w:t>
            </w:r>
          </w:p>
        </w:tc>
        <w:tc>
          <w:tcPr>
            <w:tcW w:w="970" w:type="dxa"/>
            <w:vAlign w:val="center"/>
          </w:tcPr>
          <w:p>
            <w:pPr>
              <w:pStyle w:val="13"/>
              <w:jc w:val="center"/>
            </w:pPr>
            <w:r>
              <w:t>18.65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10</w:t>
            </w:r>
          </w:p>
        </w:tc>
        <w:tc>
          <w:tcPr>
            <w:tcW w:w="1320" w:type="dxa"/>
            <w:vAlign w:val="center"/>
          </w:tcPr>
          <w:p>
            <w:pPr>
              <w:pStyle w:val="14"/>
            </w:pPr>
            <w:r>
              <w:t>2101102</w:t>
            </w:r>
          </w:p>
        </w:tc>
        <w:tc>
          <w:tcPr>
            <w:tcW w:w="2895" w:type="dxa"/>
            <w:vAlign w:val="center"/>
          </w:tcPr>
          <w:p>
            <w:pPr>
              <w:pStyle w:val="14"/>
            </w:pPr>
            <w:r>
              <w:t>事业单位医疗</w:t>
            </w:r>
          </w:p>
        </w:tc>
        <w:tc>
          <w:tcPr>
            <w:tcW w:w="1170" w:type="dxa"/>
            <w:vAlign w:val="center"/>
          </w:tcPr>
          <w:p>
            <w:pPr>
              <w:pStyle w:val="13"/>
              <w:jc w:val="center"/>
            </w:pPr>
            <w:r>
              <w:t>18.65</w:t>
            </w:r>
          </w:p>
        </w:tc>
        <w:tc>
          <w:tcPr>
            <w:tcW w:w="1127" w:type="dxa"/>
            <w:vAlign w:val="center"/>
          </w:tcPr>
          <w:p>
            <w:pPr>
              <w:pStyle w:val="13"/>
              <w:jc w:val="center"/>
            </w:pPr>
            <w:r>
              <w:t>18.65</w:t>
            </w:r>
          </w:p>
        </w:tc>
        <w:tc>
          <w:tcPr>
            <w:tcW w:w="970" w:type="dxa"/>
            <w:vAlign w:val="center"/>
          </w:tcPr>
          <w:p>
            <w:pPr>
              <w:pStyle w:val="13"/>
              <w:jc w:val="center"/>
            </w:pPr>
            <w:r>
              <w:t>18.65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11</w:t>
            </w:r>
          </w:p>
        </w:tc>
        <w:tc>
          <w:tcPr>
            <w:tcW w:w="1320" w:type="dxa"/>
            <w:vAlign w:val="center"/>
          </w:tcPr>
          <w:p>
            <w:pPr>
              <w:pStyle w:val="14"/>
            </w:pPr>
            <w:r>
              <w:t>213</w:t>
            </w:r>
          </w:p>
        </w:tc>
        <w:tc>
          <w:tcPr>
            <w:tcW w:w="2895" w:type="dxa"/>
            <w:vAlign w:val="center"/>
          </w:tcPr>
          <w:p>
            <w:pPr>
              <w:pStyle w:val="14"/>
            </w:pPr>
            <w:r>
              <w:t>农林水支出</w:t>
            </w:r>
          </w:p>
        </w:tc>
        <w:tc>
          <w:tcPr>
            <w:tcW w:w="1170" w:type="dxa"/>
            <w:vAlign w:val="center"/>
          </w:tcPr>
          <w:p>
            <w:pPr>
              <w:pStyle w:val="13"/>
              <w:jc w:val="center"/>
            </w:pPr>
            <w:r>
              <w:t>332.57</w:t>
            </w:r>
          </w:p>
        </w:tc>
        <w:tc>
          <w:tcPr>
            <w:tcW w:w="1127" w:type="dxa"/>
            <w:vAlign w:val="center"/>
          </w:tcPr>
          <w:p>
            <w:pPr>
              <w:pStyle w:val="13"/>
              <w:jc w:val="center"/>
            </w:pPr>
            <w:r>
              <w:t>312.57</w:t>
            </w:r>
          </w:p>
        </w:tc>
        <w:tc>
          <w:tcPr>
            <w:tcW w:w="970" w:type="dxa"/>
            <w:vAlign w:val="center"/>
          </w:tcPr>
          <w:p>
            <w:pPr>
              <w:pStyle w:val="13"/>
              <w:jc w:val="center"/>
            </w:pPr>
            <w:r>
              <w:t>312.57</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12</w:t>
            </w:r>
          </w:p>
        </w:tc>
        <w:tc>
          <w:tcPr>
            <w:tcW w:w="1320" w:type="dxa"/>
            <w:vAlign w:val="center"/>
          </w:tcPr>
          <w:p>
            <w:pPr>
              <w:pStyle w:val="14"/>
            </w:pPr>
            <w:r>
              <w:t>21303</w:t>
            </w:r>
          </w:p>
        </w:tc>
        <w:tc>
          <w:tcPr>
            <w:tcW w:w="2895" w:type="dxa"/>
            <w:vAlign w:val="center"/>
          </w:tcPr>
          <w:p>
            <w:pPr>
              <w:pStyle w:val="14"/>
            </w:pPr>
            <w:r>
              <w:t>水利</w:t>
            </w:r>
          </w:p>
        </w:tc>
        <w:tc>
          <w:tcPr>
            <w:tcW w:w="1170" w:type="dxa"/>
            <w:vAlign w:val="center"/>
          </w:tcPr>
          <w:p>
            <w:pPr>
              <w:pStyle w:val="13"/>
              <w:jc w:val="center"/>
            </w:pPr>
            <w:r>
              <w:t>332.57</w:t>
            </w:r>
          </w:p>
        </w:tc>
        <w:tc>
          <w:tcPr>
            <w:tcW w:w="1127" w:type="dxa"/>
            <w:vAlign w:val="center"/>
          </w:tcPr>
          <w:p>
            <w:pPr>
              <w:pStyle w:val="13"/>
              <w:jc w:val="center"/>
            </w:pPr>
            <w:r>
              <w:t>312.57</w:t>
            </w:r>
          </w:p>
        </w:tc>
        <w:tc>
          <w:tcPr>
            <w:tcW w:w="970" w:type="dxa"/>
            <w:vAlign w:val="center"/>
          </w:tcPr>
          <w:p>
            <w:pPr>
              <w:pStyle w:val="13"/>
              <w:jc w:val="center"/>
            </w:pPr>
            <w:r>
              <w:t>312.57</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13</w:t>
            </w:r>
          </w:p>
        </w:tc>
        <w:tc>
          <w:tcPr>
            <w:tcW w:w="1320" w:type="dxa"/>
            <w:vAlign w:val="center"/>
          </w:tcPr>
          <w:p>
            <w:pPr>
              <w:pStyle w:val="14"/>
            </w:pPr>
            <w:r>
              <w:t>2130301</w:t>
            </w:r>
          </w:p>
        </w:tc>
        <w:tc>
          <w:tcPr>
            <w:tcW w:w="2895" w:type="dxa"/>
            <w:vAlign w:val="center"/>
          </w:tcPr>
          <w:p>
            <w:pPr>
              <w:pStyle w:val="14"/>
            </w:pPr>
            <w:r>
              <w:t>行政运行</w:t>
            </w:r>
          </w:p>
        </w:tc>
        <w:tc>
          <w:tcPr>
            <w:tcW w:w="1170" w:type="dxa"/>
            <w:vAlign w:val="center"/>
          </w:tcPr>
          <w:p>
            <w:pPr>
              <w:pStyle w:val="13"/>
              <w:jc w:val="center"/>
            </w:pPr>
            <w:r>
              <w:t>248.00</w:t>
            </w:r>
          </w:p>
        </w:tc>
        <w:tc>
          <w:tcPr>
            <w:tcW w:w="1127" w:type="dxa"/>
            <w:vAlign w:val="center"/>
          </w:tcPr>
          <w:p>
            <w:pPr>
              <w:pStyle w:val="13"/>
              <w:jc w:val="center"/>
            </w:pPr>
            <w:r>
              <w:t>248.00</w:t>
            </w:r>
          </w:p>
        </w:tc>
        <w:tc>
          <w:tcPr>
            <w:tcW w:w="970" w:type="dxa"/>
            <w:vAlign w:val="center"/>
          </w:tcPr>
          <w:p>
            <w:pPr>
              <w:pStyle w:val="13"/>
              <w:jc w:val="center"/>
            </w:pPr>
            <w:r>
              <w:t>248.00</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14</w:t>
            </w:r>
          </w:p>
        </w:tc>
        <w:tc>
          <w:tcPr>
            <w:tcW w:w="1320" w:type="dxa"/>
            <w:vAlign w:val="center"/>
          </w:tcPr>
          <w:p>
            <w:pPr>
              <w:pStyle w:val="14"/>
            </w:pPr>
            <w:r>
              <w:t>2130311</w:t>
            </w:r>
          </w:p>
        </w:tc>
        <w:tc>
          <w:tcPr>
            <w:tcW w:w="2895" w:type="dxa"/>
            <w:vAlign w:val="center"/>
          </w:tcPr>
          <w:p>
            <w:pPr>
              <w:pStyle w:val="14"/>
            </w:pPr>
            <w:r>
              <w:t>水资源节约管理与保护</w:t>
            </w:r>
          </w:p>
        </w:tc>
        <w:tc>
          <w:tcPr>
            <w:tcW w:w="1170" w:type="dxa"/>
            <w:vAlign w:val="center"/>
          </w:tcPr>
          <w:p>
            <w:pPr>
              <w:pStyle w:val="13"/>
              <w:jc w:val="center"/>
            </w:pPr>
            <w:r>
              <w:t>84.57</w:t>
            </w:r>
          </w:p>
        </w:tc>
        <w:tc>
          <w:tcPr>
            <w:tcW w:w="1127" w:type="dxa"/>
            <w:vAlign w:val="center"/>
          </w:tcPr>
          <w:p>
            <w:pPr>
              <w:pStyle w:val="13"/>
              <w:jc w:val="center"/>
            </w:pPr>
            <w:r>
              <w:t>64.57</w:t>
            </w:r>
          </w:p>
        </w:tc>
        <w:tc>
          <w:tcPr>
            <w:tcW w:w="970" w:type="dxa"/>
            <w:vAlign w:val="center"/>
          </w:tcPr>
          <w:p>
            <w:pPr>
              <w:pStyle w:val="13"/>
              <w:jc w:val="center"/>
            </w:pPr>
            <w:r>
              <w:t>64.57</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15</w:t>
            </w:r>
          </w:p>
        </w:tc>
        <w:tc>
          <w:tcPr>
            <w:tcW w:w="1320" w:type="dxa"/>
            <w:vAlign w:val="center"/>
          </w:tcPr>
          <w:p>
            <w:pPr>
              <w:pStyle w:val="14"/>
            </w:pPr>
            <w:r>
              <w:t>221</w:t>
            </w:r>
          </w:p>
        </w:tc>
        <w:tc>
          <w:tcPr>
            <w:tcW w:w="2895" w:type="dxa"/>
            <w:vAlign w:val="center"/>
          </w:tcPr>
          <w:p>
            <w:pPr>
              <w:pStyle w:val="14"/>
            </w:pPr>
            <w:r>
              <w:t>住房保障支出</w:t>
            </w:r>
          </w:p>
        </w:tc>
        <w:tc>
          <w:tcPr>
            <w:tcW w:w="1170" w:type="dxa"/>
            <w:vAlign w:val="center"/>
          </w:tcPr>
          <w:p>
            <w:pPr>
              <w:pStyle w:val="13"/>
              <w:jc w:val="center"/>
            </w:pPr>
            <w:r>
              <w:t>24.19</w:t>
            </w:r>
          </w:p>
        </w:tc>
        <w:tc>
          <w:tcPr>
            <w:tcW w:w="1127" w:type="dxa"/>
            <w:vAlign w:val="center"/>
          </w:tcPr>
          <w:p>
            <w:pPr>
              <w:pStyle w:val="13"/>
              <w:jc w:val="center"/>
            </w:pPr>
            <w:r>
              <w:t>24.19</w:t>
            </w:r>
          </w:p>
        </w:tc>
        <w:tc>
          <w:tcPr>
            <w:tcW w:w="970" w:type="dxa"/>
            <w:vAlign w:val="center"/>
          </w:tcPr>
          <w:p>
            <w:pPr>
              <w:pStyle w:val="13"/>
              <w:jc w:val="center"/>
            </w:pPr>
            <w:r>
              <w:t>24.19</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16</w:t>
            </w:r>
          </w:p>
        </w:tc>
        <w:tc>
          <w:tcPr>
            <w:tcW w:w="1320" w:type="dxa"/>
            <w:vAlign w:val="center"/>
          </w:tcPr>
          <w:p>
            <w:pPr>
              <w:pStyle w:val="14"/>
            </w:pPr>
            <w:r>
              <w:t>22102</w:t>
            </w:r>
          </w:p>
        </w:tc>
        <w:tc>
          <w:tcPr>
            <w:tcW w:w="2895" w:type="dxa"/>
            <w:vAlign w:val="center"/>
          </w:tcPr>
          <w:p>
            <w:pPr>
              <w:pStyle w:val="14"/>
            </w:pPr>
            <w:r>
              <w:t>住房改革支出</w:t>
            </w:r>
          </w:p>
        </w:tc>
        <w:tc>
          <w:tcPr>
            <w:tcW w:w="1170" w:type="dxa"/>
            <w:vAlign w:val="center"/>
          </w:tcPr>
          <w:p>
            <w:pPr>
              <w:pStyle w:val="13"/>
              <w:jc w:val="center"/>
            </w:pPr>
            <w:r>
              <w:t>24.19</w:t>
            </w:r>
          </w:p>
        </w:tc>
        <w:tc>
          <w:tcPr>
            <w:tcW w:w="1127" w:type="dxa"/>
            <w:vAlign w:val="center"/>
          </w:tcPr>
          <w:p>
            <w:pPr>
              <w:pStyle w:val="13"/>
              <w:jc w:val="center"/>
            </w:pPr>
            <w:r>
              <w:t>24.19</w:t>
            </w:r>
          </w:p>
        </w:tc>
        <w:tc>
          <w:tcPr>
            <w:tcW w:w="970" w:type="dxa"/>
            <w:vAlign w:val="center"/>
          </w:tcPr>
          <w:p>
            <w:pPr>
              <w:pStyle w:val="13"/>
              <w:jc w:val="center"/>
            </w:pPr>
            <w:r>
              <w:t>24.19</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17</w:t>
            </w:r>
          </w:p>
        </w:tc>
        <w:tc>
          <w:tcPr>
            <w:tcW w:w="1320" w:type="dxa"/>
            <w:vAlign w:val="center"/>
          </w:tcPr>
          <w:p>
            <w:pPr>
              <w:pStyle w:val="14"/>
            </w:pPr>
            <w:r>
              <w:t>2210201</w:t>
            </w:r>
          </w:p>
        </w:tc>
        <w:tc>
          <w:tcPr>
            <w:tcW w:w="2895" w:type="dxa"/>
            <w:vAlign w:val="center"/>
          </w:tcPr>
          <w:p>
            <w:pPr>
              <w:pStyle w:val="14"/>
            </w:pPr>
            <w:r>
              <w:t>住房公积金</w:t>
            </w:r>
          </w:p>
        </w:tc>
        <w:tc>
          <w:tcPr>
            <w:tcW w:w="1170" w:type="dxa"/>
            <w:vAlign w:val="center"/>
          </w:tcPr>
          <w:p>
            <w:pPr>
              <w:pStyle w:val="13"/>
              <w:jc w:val="center"/>
            </w:pPr>
            <w:r>
              <w:t>24.19</w:t>
            </w:r>
          </w:p>
        </w:tc>
        <w:tc>
          <w:tcPr>
            <w:tcW w:w="1127" w:type="dxa"/>
            <w:vAlign w:val="center"/>
          </w:tcPr>
          <w:p>
            <w:pPr>
              <w:pStyle w:val="13"/>
              <w:jc w:val="center"/>
            </w:pPr>
            <w:r>
              <w:t>24.19</w:t>
            </w:r>
          </w:p>
        </w:tc>
        <w:tc>
          <w:tcPr>
            <w:tcW w:w="970" w:type="dxa"/>
            <w:vAlign w:val="center"/>
          </w:tcPr>
          <w:p>
            <w:pPr>
              <w:pStyle w:val="13"/>
              <w:jc w:val="center"/>
            </w:pPr>
            <w:r>
              <w:t>24.19</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1"/>
        <w:gridCol w:w="1335"/>
        <w:gridCol w:w="3600"/>
        <w:gridCol w:w="1575"/>
        <w:gridCol w:w="1515"/>
        <w:gridCol w:w="1482"/>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6"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30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76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restart"/>
            <w:vAlign w:val="center"/>
          </w:tcPr>
          <w:p>
            <w:pPr>
              <w:pStyle w:val="12"/>
            </w:pPr>
            <w:r>
              <w:t>序号</w:t>
            </w:r>
          </w:p>
        </w:tc>
        <w:tc>
          <w:tcPr>
            <w:tcW w:w="4935" w:type="dxa"/>
            <w:gridSpan w:val="2"/>
            <w:vAlign w:val="center"/>
          </w:tcPr>
          <w:p>
            <w:pPr>
              <w:pStyle w:val="12"/>
            </w:pPr>
            <w:r>
              <w:t>功能分类科目</w:t>
            </w:r>
          </w:p>
        </w:tc>
        <w:tc>
          <w:tcPr>
            <w:tcW w:w="1575" w:type="dxa"/>
            <w:vMerge w:val="restart"/>
            <w:vAlign w:val="center"/>
          </w:tcPr>
          <w:p>
            <w:pPr>
              <w:pStyle w:val="12"/>
            </w:pPr>
            <w:r>
              <w:t>合计</w:t>
            </w:r>
          </w:p>
        </w:tc>
        <w:tc>
          <w:tcPr>
            <w:tcW w:w="1515" w:type="dxa"/>
            <w:vMerge w:val="restart"/>
            <w:vAlign w:val="center"/>
          </w:tcPr>
          <w:p>
            <w:pPr>
              <w:pStyle w:val="12"/>
            </w:pPr>
            <w:r>
              <w:t>基本支出</w:t>
            </w:r>
          </w:p>
        </w:tc>
        <w:tc>
          <w:tcPr>
            <w:tcW w:w="1482"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continue"/>
          </w:tcPr>
          <w:p/>
        </w:tc>
        <w:tc>
          <w:tcPr>
            <w:tcW w:w="1335" w:type="dxa"/>
            <w:vAlign w:val="center"/>
          </w:tcPr>
          <w:p>
            <w:pPr>
              <w:pStyle w:val="12"/>
            </w:pPr>
            <w:r>
              <w:t>科目    编码</w:t>
            </w:r>
          </w:p>
        </w:tc>
        <w:tc>
          <w:tcPr>
            <w:tcW w:w="3600" w:type="dxa"/>
            <w:vAlign w:val="center"/>
          </w:tcPr>
          <w:p>
            <w:pPr>
              <w:pStyle w:val="12"/>
            </w:pPr>
            <w:r>
              <w:t>科目名称</w:t>
            </w:r>
          </w:p>
        </w:tc>
        <w:tc>
          <w:tcPr>
            <w:tcW w:w="1575" w:type="dxa"/>
            <w:vMerge w:val="continue"/>
          </w:tcPr>
          <w:p/>
        </w:tc>
        <w:tc>
          <w:tcPr>
            <w:tcW w:w="1515" w:type="dxa"/>
            <w:vMerge w:val="continue"/>
          </w:tcPr>
          <w:p/>
        </w:tc>
        <w:tc>
          <w:tcPr>
            <w:tcW w:w="1482"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Align w:val="center"/>
          </w:tcPr>
          <w:p>
            <w:pPr>
              <w:pStyle w:val="12"/>
            </w:pPr>
            <w:r>
              <w:t>栏次</w:t>
            </w:r>
          </w:p>
        </w:tc>
        <w:tc>
          <w:tcPr>
            <w:tcW w:w="1335" w:type="dxa"/>
            <w:vAlign w:val="center"/>
          </w:tcPr>
          <w:p>
            <w:pPr>
              <w:pStyle w:val="12"/>
            </w:pPr>
            <w:r>
              <w:t>1</w:t>
            </w:r>
          </w:p>
        </w:tc>
        <w:tc>
          <w:tcPr>
            <w:tcW w:w="3600" w:type="dxa"/>
            <w:vAlign w:val="center"/>
          </w:tcPr>
          <w:p>
            <w:pPr>
              <w:pStyle w:val="12"/>
            </w:pPr>
            <w:r>
              <w:t>2</w:t>
            </w:r>
          </w:p>
        </w:tc>
        <w:tc>
          <w:tcPr>
            <w:tcW w:w="1575" w:type="dxa"/>
            <w:vAlign w:val="center"/>
          </w:tcPr>
          <w:p>
            <w:pPr>
              <w:pStyle w:val="12"/>
            </w:pPr>
            <w:r>
              <w:t>3</w:t>
            </w:r>
          </w:p>
        </w:tc>
        <w:tc>
          <w:tcPr>
            <w:tcW w:w="1515" w:type="dxa"/>
            <w:vAlign w:val="center"/>
          </w:tcPr>
          <w:p>
            <w:pPr>
              <w:pStyle w:val="12"/>
            </w:pPr>
            <w:r>
              <w:t>4</w:t>
            </w:r>
          </w:p>
        </w:tc>
        <w:tc>
          <w:tcPr>
            <w:tcW w:w="1482"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w:t>
            </w:r>
          </w:p>
        </w:tc>
        <w:tc>
          <w:tcPr>
            <w:tcW w:w="1335" w:type="dxa"/>
            <w:vAlign w:val="center"/>
          </w:tcPr>
          <w:p>
            <w:pPr>
              <w:pStyle w:val="18"/>
            </w:pPr>
          </w:p>
        </w:tc>
        <w:tc>
          <w:tcPr>
            <w:tcW w:w="3600" w:type="dxa"/>
            <w:vAlign w:val="center"/>
          </w:tcPr>
          <w:p>
            <w:pPr>
              <w:pStyle w:val="16"/>
            </w:pPr>
            <w:r>
              <w:t>合计</w:t>
            </w:r>
          </w:p>
        </w:tc>
        <w:tc>
          <w:tcPr>
            <w:tcW w:w="1575" w:type="dxa"/>
            <w:vAlign w:val="center"/>
          </w:tcPr>
          <w:p>
            <w:pPr>
              <w:pStyle w:val="17"/>
              <w:jc w:val="center"/>
            </w:pPr>
            <w:r>
              <w:t>526.80</w:t>
            </w:r>
          </w:p>
        </w:tc>
        <w:tc>
          <w:tcPr>
            <w:tcW w:w="1515" w:type="dxa"/>
            <w:vAlign w:val="center"/>
          </w:tcPr>
          <w:p>
            <w:pPr>
              <w:pStyle w:val="17"/>
              <w:jc w:val="center"/>
            </w:pPr>
            <w:r>
              <w:t>419.73</w:t>
            </w:r>
          </w:p>
        </w:tc>
        <w:tc>
          <w:tcPr>
            <w:tcW w:w="1482" w:type="dxa"/>
            <w:vAlign w:val="center"/>
          </w:tcPr>
          <w:p>
            <w:pPr>
              <w:pStyle w:val="17"/>
              <w:jc w:val="center"/>
            </w:pPr>
            <w:r>
              <w:t>107.07</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2</w:t>
            </w:r>
          </w:p>
        </w:tc>
        <w:tc>
          <w:tcPr>
            <w:tcW w:w="1335" w:type="dxa"/>
            <w:vAlign w:val="center"/>
          </w:tcPr>
          <w:p>
            <w:pPr>
              <w:pStyle w:val="14"/>
            </w:pPr>
            <w:r>
              <w:t>208</w:t>
            </w:r>
          </w:p>
        </w:tc>
        <w:tc>
          <w:tcPr>
            <w:tcW w:w="3600" w:type="dxa"/>
            <w:vAlign w:val="center"/>
          </w:tcPr>
          <w:p>
            <w:pPr>
              <w:pStyle w:val="14"/>
            </w:pPr>
            <w:r>
              <w:t>社会保障和就业支出</w:t>
            </w:r>
          </w:p>
        </w:tc>
        <w:tc>
          <w:tcPr>
            <w:tcW w:w="1575" w:type="dxa"/>
            <w:vAlign w:val="center"/>
          </w:tcPr>
          <w:p>
            <w:pPr>
              <w:pStyle w:val="13"/>
              <w:jc w:val="center"/>
            </w:pPr>
            <w:r>
              <w:t>151.38</w:t>
            </w:r>
          </w:p>
        </w:tc>
        <w:tc>
          <w:tcPr>
            <w:tcW w:w="1515" w:type="dxa"/>
            <w:vAlign w:val="center"/>
          </w:tcPr>
          <w:p>
            <w:pPr>
              <w:pStyle w:val="13"/>
              <w:jc w:val="center"/>
            </w:pPr>
            <w:r>
              <w:t>128.88</w:t>
            </w:r>
          </w:p>
        </w:tc>
        <w:tc>
          <w:tcPr>
            <w:tcW w:w="1482" w:type="dxa"/>
            <w:vAlign w:val="center"/>
          </w:tcPr>
          <w:p>
            <w:pPr>
              <w:pStyle w:val="13"/>
              <w:jc w:val="center"/>
            </w:pPr>
            <w:r>
              <w:t>22.50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3</w:t>
            </w:r>
          </w:p>
        </w:tc>
        <w:tc>
          <w:tcPr>
            <w:tcW w:w="1335" w:type="dxa"/>
            <w:vAlign w:val="center"/>
          </w:tcPr>
          <w:p>
            <w:pPr>
              <w:pStyle w:val="14"/>
            </w:pPr>
            <w:r>
              <w:t>20805</w:t>
            </w:r>
          </w:p>
        </w:tc>
        <w:tc>
          <w:tcPr>
            <w:tcW w:w="3600" w:type="dxa"/>
            <w:vAlign w:val="center"/>
          </w:tcPr>
          <w:p>
            <w:pPr>
              <w:pStyle w:val="14"/>
            </w:pPr>
            <w:r>
              <w:t>行政事业单位养老支出</w:t>
            </w:r>
          </w:p>
        </w:tc>
        <w:tc>
          <w:tcPr>
            <w:tcW w:w="1575" w:type="dxa"/>
            <w:vAlign w:val="center"/>
          </w:tcPr>
          <w:p>
            <w:pPr>
              <w:pStyle w:val="13"/>
              <w:jc w:val="center"/>
            </w:pPr>
            <w:r>
              <w:t>128.88</w:t>
            </w:r>
          </w:p>
        </w:tc>
        <w:tc>
          <w:tcPr>
            <w:tcW w:w="1515" w:type="dxa"/>
            <w:vAlign w:val="center"/>
          </w:tcPr>
          <w:p>
            <w:pPr>
              <w:pStyle w:val="13"/>
              <w:jc w:val="center"/>
            </w:pPr>
            <w:r>
              <w:t>128.88</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4</w:t>
            </w:r>
          </w:p>
        </w:tc>
        <w:tc>
          <w:tcPr>
            <w:tcW w:w="1335" w:type="dxa"/>
            <w:vAlign w:val="center"/>
          </w:tcPr>
          <w:p>
            <w:pPr>
              <w:pStyle w:val="14"/>
            </w:pPr>
            <w:r>
              <w:t>2080502</w:t>
            </w:r>
          </w:p>
        </w:tc>
        <w:tc>
          <w:tcPr>
            <w:tcW w:w="3600" w:type="dxa"/>
            <w:vAlign w:val="center"/>
          </w:tcPr>
          <w:p>
            <w:pPr>
              <w:pStyle w:val="14"/>
            </w:pPr>
            <w:r>
              <w:t>事业单位离退休</w:t>
            </w:r>
          </w:p>
        </w:tc>
        <w:tc>
          <w:tcPr>
            <w:tcW w:w="1575" w:type="dxa"/>
            <w:vAlign w:val="center"/>
          </w:tcPr>
          <w:p>
            <w:pPr>
              <w:pStyle w:val="13"/>
              <w:jc w:val="center"/>
            </w:pPr>
            <w:r>
              <w:t>102.65</w:t>
            </w:r>
          </w:p>
        </w:tc>
        <w:tc>
          <w:tcPr>
            <w:tcW w:w="1515" w:type="dxa"/>
            <w:vAlign w:val="center"/>
          </w:tcPr>
          <w:p>
            <w:pPr>
              <w:pStyle w:val="13"/>
              <w:jc w:val="center"/>
            </w:pPr>
            <w:r>
              <w:t>102.65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5</w:t>
            </w:r>
          </w:p>
        </w:tc>
        <w:tc>
          <w:tcPr>
            <w:tcW w:w="1335" w:type="dxa"/>
            <w:vAlign w:val="center"/>
          </w:tcPr>
          <w:p>
            <w:pPr>
              <w:pStyle w:val="14"/>
            </w:pPr>
            <w:r>
              <w:t>2080505</w:t>
            </w:r>
          </w:p>
        </w:tc>
        <w:tc>
          <w:tcPr>
            <w:tcW w:w="3600" w:type="dxa"/>
            <w:vAlign w:val="center"/>
          </w:tcPr>
          <w:p>
            <w:pPr>
              <w:pStyle w:val="14"/>
            </w:pPr>
            <w:r>
              <w:t>机关事业单位基本养老保险缴费支出</w:t>
            </w:r>
          </w:p>
        </w:tc>
        <w:tc>
          <w:tcPr>
            <w:tcW w:w="1575" w:type="dxa"/>
            <w:vAlign w:val="center"/>
          </w:tcPr>
          <w:p>
            <w:pPr>
              <w:pStyle w:val="13"/>
              <w:jc w:val="center"/>
            </w:pPr>
            <w:r>
              <w:t>26.23</w:t>
            </w:r>
          </w:p>
        </w:tc>
        <w:tc>
          <w:tcPr>
            <w:tcW w:w="1515" w:type="dxa"/>
            <w:vAlign w:val="center"/>
          </w:tcPr>
          <w:p>
            <w:pPr>
              <w:pStyle w:val="13"/>
              <w:jc w:val="center"/>
            </w:pPr>
            <w:r>
              <w:t>26.23</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6</w:t>
            </w:r>
          </w:p>
        </w:tc>
        <w:tc>
          <w:tcPr>
            <w:tcW w:w="1335" w:type="dxa"/>
            <w:vAlign w:val="center"/>
          </w:tcPr>
          <w:p>
            <w:pPr>
              <w:pStyle w:val="14"/>
            </w:pPr>
            <w:r>
              <w:t>20809</w:t>
            </w:r>
          </w:p>
        </w:tc>
        <w:tc>
          <w:tcPr>
            <w:tcW w:w="3600" w:type="dxa"/>
            <w:vAlign w:val="center"/>
          </w:tcPr>
          <w:p>
            <w:pPr>
              <w:pStyle w:val="14"/>
            </w:pPr>
            <w:r>
              <w:t>退役安置</w:t>
            </w:r>
          </w:p>
        </w:tc>
        <w:tc>
          <w:tcPr>
            <w:tcW w:w="1575" w:type="dxa"/>
            <w:vAlign w:val="center"/>
          </w:tcPr>
          <w:p>
            <w:pPr>
              <w:pStyle w:val="13"/>
              <w:jc w:val="center"/>
            </w:pPr>
            <w:r>
              <w:t>22.50</w:t>
            </w:r>
          </w:p>
        </w:tc>
        <w:tc>
          <w:tcPr>
            <w:tcW w:w="1515" w:type="dxa"/>
            <w:vAlign w:val="center"/>
          </w:tcPr>
          <w:p>
            <w:pPr>
              <w:pStyle w:val="13"/>
              <w:jc w:val="center"/>
            </w:pPr>
          </w:p>
        </w:tc>
        <w:tc>
          <w:tcPr>
            <w:tcW w:w="1482" w:type="dxa"/>
            <w:vAlign w:val="center"/>
          </w:tcPr>
          <w:p>
            <w:pPr>
              <w:pStyle w:val="13"/>
              <w:jc w:val="center"/>
            </w:pPr>
            <w:r>
              <w:t>22.50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7</w:t>
            </w:r>
          </w:p>
        </w:tc>
        <w:tc>
          <w:tcPr>
            <w:tcW w:w="1335" w:type="dxa"/>
            <w:vAlign w:val="center"/>
          </w:tcPr>
          <w:p>
            <w:pPr>
              <w:pStyle w:val="14"/>
            </w:pPr>
            <w:r>
              <w:t>2080901</w:t>
            </w:r>
          </w:p>
        </w:tc>
        <w:tc>
          <w:tcPr>
            <w:tcW w:w="3600" w:type="dxa"/>
            <w:vAlign w:val="center"/>
          </w:tcPr>
          <w:p>
            <w:pPr>
              <w:pStyle w:val="14"/>
            </w:pPr>
            <w:r>
              <w:t>退役士兵安置</w:t>
            </w:r>
          </w:p>
        </w:tc>
        <w:tc>
          <w:tcPr>
            <w:tcW w:w="1575" w:type="dxa"/>
            <w:vAlign w:val="center"/>
          </w:tcPr>
          <w:p>
            <w:pPr>
              <w:pStyle w:val="13"/>
              <w:jc w:val="center"/>
            </w:pPr>
            <w:r>
              <w:t>22.50</w:t>
            </w:r>
          </w:p>
        </w:tc>
        <w:tc>
          <w:tcPr>
            <w:tcW w:w="1515" w:type="dxa"/>
            <w:vAlign w:val="center"/>
          </w:tcPr>
          <w:p>
            <w:pPr>
              <w:pStyle w:val="13"/>
              <w:jc w:val="center"/>
            </w:pPr>
          </w:p>
        </w:tc>
        <w:tc>
          <w:tcPr>
            <w:tcW w:w="1482" w:type="dxa"/>
            <w:vAlign w:val="center"/>
          </w:tcPr>
          <w:p>
            <w:pPr>
              <w:pStyle w:val="13"/>
              <w:jc w:val="center"/>
            </w:pPr>
            <w:r>
              <w:t>22.50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8</w:t>
            </w:r>
          </w:p>
        </w:tc>
        <w:tc>
          <w:tcPr>
            <w:tcW w:w="1335" w:type="dxa"/>
            <w:vAlign w:val="center"/>
          </w:tcPr>
          <w:p>
            <w:pPr>
              <w:pStyle w:val="14"/>
            </w:pPr>
            <w:r>
              <w:t>210</w:t>
            </w:r>
          </w:p>
        </w:tc>
        <w:tc>
          <w:tcPr>
            <w:tcW w:w="3600" w:type="dxa"/>
            <w:vAlign w:val="center"/>
          </w:tcPr>
          <w:p>
            <w:pPr>
              <w:pStyle w:val="14"/>
            </w:pPr>
            <w:r>
              <w:t>卫生健康支出</w:t>
            </w:r>
          </w:p>
        </w:tc>
        <w:tc>
          <w:tcPr>
            <w:tcW w:w="1575" w:type="dxa"/>
            <w:vAlign w:val="center"/>
          </w:tcPr>
          <w:p>
            <w:pPr>
              <w:pStyle w:val="13"/>
              <w:jc w:val="center"/>
            </w:pPr>
            <w:r>
              <w:t>18.65</w:t>
            </w:r>
          </w:p>
        </w:tc>
        <w:tc>
          <w:tcPr>
            <w:tcW w:w="1515" w:type="dxa"/>
            <w:vAlign w:val="center"/>
          </w:tcPr>
          <w:p>
            <w:pPr>
              <w:pStyle w:val="13"/>
              <w:jc w:val="center"/>
            </w:pPr>
            <w:r>
              <w:t>18.65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9</w:t>
            </w:r>
          </w:p>
        </w:tc>
        <w:tc>
          <w:tcPr>
            <w:tcW w:w="1335" w:type="dxa"/>
            <w:vAlign w:val="center"/>
          </w:tcPr>
          <w:p>
            <w:pPr>
              <w:pStyle w:val="14"/>
            </w:pPr>
            <w:r>
              <w:t>21011</w:t>
            </w:r>
          </w:p>
        </w:tc>
        <w:tc>
          <w:tcPr>
            <w:tcW w:w="3600" w:type="dxa"/>
            <w:vAlign w:val="center"/>
          </w:tcPr>
          <w:p>
            <w:pPr>
              <w:pStyle w:val="14"/>
            </w:pPr>
            <w:r>
              <w:t>行政事业单位医疗</w:t>
            </w:r>
          </w:p>
        </w:tc>
        <w:tc>
          <w:tcPr>
            <w:tcW w:w="1575" w:type="dxa"/>
            <w:vAlign w:val="center"/>
          </w:tcPr>
          <w:p>
            <w:pPr>
              <w:pStyle w:val="13"/>
              <w:jc w:val="center"/>
            </w:pPr>
            <w:r>
              <w:t>18.65</w:t>
            </w:r>
          </w:p>
        </w:tc>
        <w:tc>
          <w:tcPr>
            <w:tcW w:w="1515" w:type="dxa"/>
            <w:vAlign w:val="center"/>
          </w:tcPr>
          <w:p>
            <w:pPr>
              <w:pStyle w:val="13"/>
              <w:jc w:val="center"/>
            </w:pPr>
            <w:r>
              <w:t>18.65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10</w:t>
            </w:r>
          </w:p>
        </w:tc>
        <w:tc>
          <w:tcPr>
            <w:tcW w:w="1335" w:type="dxa"/>
            <w:vAlign w:val="center"/>
          </w:tcPr>
          <w:p>
            <w:pPr>
              <w:pStyle w:val="14"/>
            </w:pPr>
            <w:r>
              <w:t>2101102</w:t>
            </w:r>
          </w:p>
        </w:tc>
        <w:tc>
          <w:tcPr>
            <w:tcW w:w="3600" w:type="dxa"/>
            <w:vAlign w:val="center"/>
          </w:tcPr>
          <w:p>
            <w:pPr>
              <w:pStyle w:val="14"/>
            </w:pPr>
            <w:r>
              <w:t>事业单位医疗</w:t>
            </w:r>
          </w:p>
        </w:tc>
        <w:tc>
          <w:tcPr>
            <w:tcW w:w="1575" w:type="dxa"/>
            <w:vAlign w:val="center"/>
          </w:tcPr>
          <w:p>
            <w:pPr>
              <w:pStyle w:val="13"/>
              <w:jc w:val="center"/>
            </w:pPr>
            <w:r>
              <w:t>18.65</w:t>
            </w:r>
          </w:p>
        </w:tc>
        <w:tc>
          <w:tcPr>
            <w:tcW w:w="1515" w:type="dxa"/>
            <w:vAlign w:val="center"/>
          </w:tcPr>
          <w:p>
            <w:pPr>
              <w:pStyle w:val="13"/>
              <w:jc w:val="center"/>
            </w:pPr>
            <w:r>
              <w:t>18.65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11</w:t>
            </w:r>
          </w:p>
        </w:tc>
        <w:tc>
          <w:tcPr>
            <w:tcW w:w="1335" w:type="dxa"/>
            <w:vAlign w:val="center"/>
          </w:tcPr>
          <w:p>
            <w:pPr>
              <w:pStyle w:val="14"/>
            </w:pPr>
            <w:r>
              <w:t>213</w:t>
            </w:r>
          </w:p>
        </w:tc>
        <w:tc>
          <w:tcPr>
            <w:tcW w:w="3600" w:type="dxa"/>
            <w:vAlign w:val="center"/>
          </w:tcPr>
          <w:p>
            <w:pPr>
              <w:pStyle w:val="14"/>
            </w:pPr>
            <w:r>
              <w:t>农林水支出</w:t>
            </w:r>
          </w:p>
        </w:tc>
        <w:tc>
          <w:tcPr>
            <w:tcW w:w="1575" w:type="dxa"/>
            <w:vAlign w:val="center"/>
          </w:tcPr>
          <w:p>
            <w:pPr>
              <w:pStyle w:val="13"/>
              <w:jc w:val="center"/>
            </w:pPr>
            <w:r>
              <w:t>332.57</w:t>
            </w:r>
          </w:p>
        </w:tc>
        <w:tc>
          <w:tcPr>
            <w:tcW w:w="1515" w:type="dxa"/>
            <w:vAlign w:val="center"/>
          </w:tcPr>
          <w:p>
            <w:pPr>
              <w:pStyle w:val="13"/>
              <w:jc w:val="center"/>
            </w:pPr>
            <w:r>
              <w:t>248.00</w:t>
            </w:r>
          </w:p>
        </w:tc>
        <w:tc>
          <w:tcPr>
            <w:tcW w:w="1482" w:type="dxa"/>
            <w:vAlign w:val="center"/>
          </w:tcPr>
          <w:p>
            <w:pPr>
              <w:pStyle w:val="13"/>
              <w:jc w:val="center"/>
            </w:pPr>
            <w:r>
              <w:t>84.57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12</w:t>
            </w:r>
          </w:p>
        </w:tc>
        <w:tc>
          <w:tcPr>
            <w:tcW w:w="1335" w:type="dxa"/>
            <w:vAlign w:val="center"/>
          </w:tcPr>
          <w:p>
            <w:pPr>
              <w:pStyle w:val="14"/>
            </w:pPr>
            <w:r>
              <w:t>21303</w:t>
            </w:r>
          </w:p>
        </w:tc>
        <w:tc>
          <w:tcPr>
            <w:tcW w:w="3600" w:type="dxa"/>
            <w:vAlign w:val="center"/>
          </w:tcPr>
          <w:p>
            <w:pPr>
              <w:pStyle w:val="14"/>
            </w:pPr>
            <w:r>
              <w:t>水利</w:t>
            </w:r>
          </w:p>
        </w:tc>
        <w:tc>
          <w:tcPr>
            <w:tcW w:w="1575" w:type="dxa"/>
            <w:vAlign w:val="center"/>
          </w:tcPr>
          <w:p>
            <w:pPr>
              <w:pStyle w:val="13"/>
              <w:jc w:val="center"/>
            </w:pPr>
            <w:r>
              <w:t>332.57</w:t>
            </w:r>
          </w:p>
        </w:tc>
        <w:tc>
          <w:tcPr>
            <w:tcW w:w="1515" w:type="dxa"/>
            <w:vAlign w:val="center"/>
          </w:tcPr>
          <w:p>
            <w:pPr>
              <w:pStyle w:val="13"/>
              <w:jc w:val="center"/>
            </w:pPr>
            <w:r>
              <w:t>248.00</w:t>
            </w:r>
          </w:p>
        </w:tc>
        <w:tc>
          <w:tcPr>
            <w:tcW w:w="1482" w:type="dxa"/>
            <w:vAlign w:val="center"/>
          </w:tcPr>
          <w:p>
            <w:pPr>
              <w:pStyle w:val="13"/>
              <w:jc w:val="center"/>
            </w:pPr>
            <w:r>
              <w:t>84.57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13</w:t>
            </w:r>
          </w:p>
        </w:tc>
        <w:tc>
          <w:tcPr>
            <w:tcW w:w="1335" w:type="dxa"/>
            <w:vAlign w:val="center"/>
          </w:tcPr>
          <w:p>
            <w:pPr>
              <w:pStyle w:val="14"/>
            </w:pPr>
            <w:r>
              <w:t>2130301</w:t>
            </w:r>
          </w:p>
        </w:tc>
        <w:tc>
          <w:tcPr>
            <w:tcW w:w="3600" w:type="dxa"/>
            <w:vAlign w:val="center"/>
          </w:tcPr>
          <w:p>
            <w:pPr>
              <w:pStyle w:val="14"/>
            </w:pPr>
            <w:r>
              <w:t>行政运行</w:t>
            </w:r>
          </w:p>
        </w:tc>
        <w:tc>
          <w:tcPr>
            <w:tcW w:w="1575" w:type="dxa"/>
            <w:vAlign w:val="center"/>
          </w:tcPr>
          <w:p>
            <w:pPr>
              <w:pStyle w:val="13"/>
              <w:jc w:val="center"/>
            </w:pPr>
            <w:r>
              <w:t>248.00</w:t>
            </w:r>
          </w:p>
        </w:tc>
        <w:tc>
          <w:tcPr>
            <w:tcW w:w="1515" w:type="dxa"/>
            <w:vAlign w:val="center"/>
          </w:tcPr>
          <w:p>
            <w:pPr>
              <w:pStyle w:val="13"/>
              <w:jc w:val="center"/>
            </w:pPr>
            <w:r>
              <w:t>248.00</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14</w:t>
            </w:r>
          </w:p>
        </w:tc>
        <w:tc>
          <w:tcPr>
            <w:tcW w:w="1335" w:type="dxa"/>
            <w:vAlign w:val="center"/>
          </w:tcPr>
          <w:p>
            <w:pPr>
              <w:pStyle w:val="14"/>
            </w:pPr>
            <w:r>
              <w:t>2130311</w:t>
            </w:r>
          </w:p>
        </w:tc>
        <w:tc>
          <w:tcPr>
            <w:tcW w:w="3600" w:type="dxa"/>
            <w:vAlign w:val="center"/>
          </w:tcPr>
          <w:p>
            <w:pPr>
              <w:pStyle w:val="14"/>
            </w:pPr>
            <w:r>
              <w:t>水资源节约管理与保护</w:t>
            </w:r>
          </w:p>
        </w:tc>
        <w:tc>
          <w:tcPr>
            <w:tcW w:w="1575" w:type="dxa"/>
            <w:vAlign w:val="center"/>
          </w:tcPr>
          <w:p>
            <w:pPr>
              <w:pStyle w:val="13"/>
              <w:jc w:val="center"/>
            </w:pPr>
            <w:r>
              <w:t>84.57</w:t>
            </w:r>
          </w:p>
        </w:tc>
        <w:tc>
          <w:tcPr>
            <w:tcW w:w="1515" w:type="dxa"/>
            <w:vAlign w:val="center"/>
          </w:tcPr>
          <w:p>
            <w:pPr>
              <w:pStyle w:val="13"/>
              <w:jc w:val="center"/>
            </w:pPr>
          </w:p>
        </w:tc>
        <w:tc>
          <w:tcPr>
            <w:tcW w:w="1482" w:type="dxa"/>
            <w:vAlign w:val="center"/>
          </w:tcPr>
          <w:p>
            <w:pPr>
              <w:pStyle w:val="13"/>
              <w:jc w:val="center"/>
            </w:pPr>
            <w:r>
              <w:t>84.57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15</w:t>
            </w:r>
          </w:p>
        </w:tc>
        <w:tc>
          <w:tcPr>
            <w:tcW w:w="1335" w:type="dxa"/>
            <w:vAlign w:val="center"/>
          </w:tcPr>
          <w:p>
            <w:pPr>
              <w:pStyle w:val="14"/>
            </w:pPr>
            <w:r>
              <w:t>221</w:t>
            </w:r>
          </w:p>
        </w:tc>
        <w:tc>
          <w:tcPr>
            <w:tcW w:w="3600" w:type="dxa"/>
            <w:vAlign w:val="center"/>
          </w:tcPr>
          <w:p>
            <w:pPr>
              <w:pStyle w:val="14"/>
            </w:pPr>
            <w:r>
              <w:t>住房保障支出</w:t>
            </w:r>
          </w:p>
        </w:tc>
        <w:tc>
          <w:tcPr>
            <w:tcW w:w="1575" w:type="dxa"/>
            <w:vAlign w:val="center"/>
          </w:tcPr>
          <w:p>
            <w:pPr>
              <w:pStyle w:val="13"/>
              <w:jc w:val="center"/>
            </w:pPr>
            <w:r>
              <w:t>24.19</w:t>
            </w:r>
          </w:p>
        </w:tc>
        <w:tc>
          <w:tcPr>
            <w:tcW w:w="1515" w:type="dxa"/>
            <w:vAlign w:val="center"/>
          </w:tcPr>
          <w:p>
            <w:pPr>
              <w:pStyle w:val="13"/>
              <w:jc w:val="center"/>
            </w:pPr>
            <w:r>
              <w:t>24.19</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16</w:t>
            </w:r>
          </w:p>
        </w:tc>
        <w:tc>
          <w:tcPr>
            <w:tcW w:w="1335" w:type="dxa"/>
            <w:vAlign w:val="center"/>
          </w:tcPr>
          <w:p>
            <w:pPr>
              <w:pStyle w:val="14"/>
            </w:pPr>
            <w:r>
              <w:t>22102</w:t>
            </w:r>
          </w:p>
        </w:tc>
        <w:tc>
          <w:tcPr>
            <w:tcW w:w="3600" w:type="dxa"/>
            <w:vAlign w:val="center"/>
          </w:tcPr>
          <w:p>
            <w:pPr>
              <w:pStyle w:val="14"/>
            </w:pPr>
            <w:r>
              <w:t>住房改革支出</w:t>
            </w:r>
          </w:p>
        </w:tc>
        <w:tc>
          <w:tcPr>
            <w:tcW w:w="1575" w:type="dxa"/>
            <w:vAlign w:val="center"/>
          </w:tcPr>
          <w:p>
            <w:pPr>
              <w:pStyle w:val="13"/>
              <w:jc w:val="center"/>
            </w:pPr>
            <w:r>
              <w:t>24.19</w:t>
            </w:r>
          </w:p>
        </w:tc>
        <w:tc>
          <w:tcPr>
            <w:tcW w:w="1515" w:type="dxa"/>
            <w:vAlign w:val="center"/>
          </w:tcPr>
          <w:p>
            <w:pPr>
              <w:pStyle w:val="13"/>
              <w:jc w:val="center"/>
            </w:pPr>
            <w:r>
              <w:t>24.19</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17</w:t>
            </w:r>
          </w:p>
        </w:tc>
        <w:tc>
          <w:tcPr>
            <w:tcW w:w="1335" w:type="dxa"/>
            <w:vAlign w:val="center"/>
          </w:tcPr>
          <w:p>
            <w:pPr>
              <w:pStyle w:val="14"/>
            </w:pPr>
            <w:r>
              <w:t>2210201</w:t>
            </w:r>
          </w:p>
        </w:tc>
        <w:tc>
          <w:tcPr>
            <w:tcW w:w="3600" w:type="dxa"/>
            <w:vAlign w:val="center"/>
          </w:tcPr>
          <w:p>
            <w:pPr>
              <w:pStyle w:val="14"/>
            </w:pPr>
            <w:r>
              <w:t>住房公积金</w:t>
            </w:r>
          </w:p>
        </w:tc>
        <w:tc>
          <w:tcPr>
            <w:tcW w:w="1575" w:type="dxa"/>
            <w:vAlign w:val="center"/>
          </w:tcPr>
          <w:p>
            <w:pPr>
              <w:pStyle w:val="13"/>
              <w:jc w:val="center"/>
            </w:pPr>
            <w:r>
              <w:t>24.19</w:t>
            </w:r>
          </w:p>
        </w:tc>
        <w:tc>
          <w:tcPr>
            <w:tcW w:w="1515" w:type="dxa"/>
            <w:vAlign w:val="center"/>
          </w:tcPr>
          <w:p>
            <w:pPr>
              <w:pStyle w:val="13"/>
              <w:jc w:val="center"/>
            </w:pPr>
            <w:r>
              <w:t>24.19</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3180"/>
        <w:gridCol w:w="1605"/>
        <w:gridCol w:w="314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9"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314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pPr>
              <w:pStyle w:val="12"/>
            </w:pPr>
            <w:r>
              <w:t>序号</w:t>
            </w:r>
          </w:p>
        </w:tc>
        <w:tc>
          <w:tcPr>
            <w:tcW w:w="4785" w:type="dxa"/>
            <w:gridSpan w:val="2"/>
            <w:vAlign w:val="center"/>
          </w:tcPr>
          <w:p>
            <w:pPr>
              <w:pStyle w:val="12"/>
            </w:pPr>
            <w:r>
              <w:t>收入</w:t>
            </w:r>
          </w:p>
        </w:tc>
        <w:tc>
          <w:tcPr>
            <w:tcW w:w="807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tc>
        <w:tc>
          <w:tcPr>
            <w:tcW w:w="3180" w:type="dxa"/>
            <w:vAlign w:val="center"/>
          </w:tcPr>
          <w:p>
            <w:pPr>
              <w:pStyle w:val="12"/>
            </w:pPr>
            <w:r>
              <w:t>项  目</w:t>
            </w:r>
          </w:p>
        </w:tc>
        <w:tc>
          <w:tcPr>
            <w:tcW w:w="1605" w:type="dxa"/>
            <w:vAlign w:val="center"/>
          </w:tcPr>
          <w:p>
            <w:pPr>
              <w:pStyle w:val="12"/>
            </w:pPr>
            <w:r>
              <w:t>金额</w:t>
            </w:r>
          </w:p>
        </w:tc>
        <w:tc>
          <w:tcPr>
            <w:tcW w:w="314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pPr>
              <w:pStyle w:val="12"/>
            </w:pPr>
            <w:r>
              <w:t>栏次</w:t>
            </w:r>
          </w:p>
        </w:tc>
        <w:tc>
          <w:tcPr>
            <w:tcW w:w="3180" w:type="dxa"/>
            <w:vAlign w:val="center"/>
          </w:tcPr>
          <w:p>
            <w:pPr>
              <w:pStyle w:val="12"/>
            </w:pPr>
            <w:r>
              <w:t>1</w:t>
            </w:r>
          </w:p>
        </w:tc>
        <w:tc>
          <w:tcPr>
            <w:tcW w:w="1605" w:type="dxa"/>
            <w:vAlign w:val="center"/>
          </w:tcPr>
          <w:p>
            <w:pPr>
              <w:pStyle w:val="12"/>
            </w:pPr>
            <w:r>
              <w:t>2</w:t>
            </w:r>
          </w:p>
        </w:tc>
        <w:tc>
          <w:tcPr>
            <w:tcW w:w="314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w:t>
            </w:r>
          </w:p>
        </w:tc>
        <w:tc>
          <w:tcPr>
            <w:tcW w:w="3180" w:type="dxa"/>
            <w:vAlign w:val="center"/>
          </w:tcPr>
          <w:p>
            <w:pPr>
              <w:pStyle w:val="14"/>
            </w:pPr>
            <w:r>
              <w:t>一、一般公共预算拨款</w:t>
            </w:r>
          </w:p>
        </w:tc>
        <w:tc>
          <w:tcPr>
            <w:tcW w:w="1605" w:type="dxa"/>
            <w:vAlign w:val="center"/>
          </w:tcPr>
          <w:p>
            <w:pPr>
              <w:pStyle w:val="13"/>
              <w:jc w:val="center"/>
            </w:pPr>
            <w:r>
              <w:t>506.80</w:t>
            </w:r>
          </w:p>
        </w:tc>
        <w:tc>
          <w:tcPr>
            <w:tcW w:w="314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w:t>
            </w:r>
          </w:p>
        </w:tc>
        <w:tc>
          <w:tcPr>
            <w:tcW w:w="3180" w:type="dxa"/>
            <w:vAlign w:val="center"/>
          </w:tcPr>
          <w:p>
            <w:pPr>
              <w:pStyle w:val="14"/>
            </w:pPr>
            <w:r>
              <w:t>二、政府性基金预算拨款</w:t>
            </w:r>
          </w:p>
        </w:tc>
        <w:tc>
          <w:tcPr>
            <w:tcW w:w="1605" w:type="dxa"/>
            <w:vAlign w:val="center"/>
          </w:tcPr>
          <w:p>
            <w:pPr>
              <w:pStyle w:val="13"/>
            </w:pPr>
          </w:p>
        </w:tc>
        <w:tc>
          <w:tcPr>
            <w:tcW w:w="314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w:t>
            </w:r>
          </w:p>
        </w:tc>
        <w:tc>
          <w:tcPr>
            <w:tcW w:w="3180" w:type="dxa"/>
            <w:vAlign w:val="center"/>
          </w:tcPr>
          <w:p>
            <w:pPr>
              <w:pStyle w:val="14"/>
            </w:pPr>
            <w:r>
              <w:t>三、国有资本经营预算拨款</w:t>
            </w:r>
          </w:p>
        </w:tc>
        <w:tc>
          <w:tcPr>
            <w:tcW w:w="1605" w:type="dxa"/>
            <w:vAlign w:val="center"/>
          </w:tcPr>
          <w:p>
            <w:pPr>
              <w:pStyle w:val="13"/>
            </w:pPr>
          </w:p>
        </w:tc>
        <w:tc>
          <w:tcPr>
            <w:tcW w:w="314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4</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5</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6</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7</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8</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八、社会保障和就业支出</w:t>
            </w:r>
          </w:p>
        </w:tc>
        <w:tc>
          <w:tcPr>
            <w:tcW w:w="1232" w:type="dxa"/>
            <w:vAlign w:val="center"/>
          </w:tcPr>
          <w:p>
            <w:pPr>
              <w:pStyle w:val="13"/>
              <w:jc w:val="center"/>
            </w:pPr>
            <w:r>
              <w:t>151.38</w:t>
            </w:r>
          </w:p>
        </w:tc>
        <w:tc>
          <w:tcPr>
            <w:tcW w:w="1232" w:type="dxa"/>
            <w:vAlign w:val="center"/>
          </w:tcPr>
          <w:p>
            <w:pPr>
              <w:pStyle w:val="13"/>
              <w:jc w:val="center"/>
            </w:pPr>
            <w:r>
              <w:t>151.38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9</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10</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十、卫生健康支出</w:t>
            </w:r>
          </w:p>
        </w:tc>
        <w:tc>
          <w:tcPr>
            <w:tcW w:w="1232" w:type="dxa"/>
            <w:vAlign w:val="center"/>
          </w:tcPr>
          <w:p>
            <w:pPr>
              <w:pStyle w:val="13"/>
              <w:jc w:val="center"/>
            </w:pPr>
            <w:r>
              <w:t>18.65</w:t>
            </w:r>
          </w:p>
        </w:tc>
        <w:tc>
          <w:tcPr>
            <w:tcW w:w="1232" w:type="dxa"/>
            <w:vAlign w:val="center"/>
          </w:tcPr>
          <w:p>
            <w:pPr>
              <w:pStyle w:val="13"/>
              <w:jc w:val="center"/>
            </w:pPr>
            <w:r>
              <w:t>18.65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11</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12</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十二、城乡社区支出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13</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十三、农林水支出</w:t>
            </w:r>
          </w:p>
        </w:tc>
        <w:tc>
          <w:tcPr>
            <w:tcW w:w="1232" w:type="dxa"/>
            <w:vAlign w:val="center"/>
          </w:tcPr>
          <w:p>
            <w:pPr>
              <w:pStyle w:val="13"/>
              <w:jc w:val="center"/>
            </w:pPr>
            <w:r>
              <w:t>332.57</w:t>
            </w:r>
          </w:p>
        </w:tc>
        <w:tc>
          <w:tcPr>
            <w:tcW w:w="1232" w:type="dxa"/>
            <w:vAlign w:val="center"/>
          </w:tcPr>
          <w:p>
            <w:pPr>
              <w:pStyle w:val="13"/>
              <w:jc w:val="center"/>
            </w:pPr>
            <w:r>
              <w:t>332.57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14</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15</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十五、资源勘探工业信息等支出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16</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17</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18</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19</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20</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二十、住房保障支出</w:t>
            </w:r>
          </w:p>
        </w:tc>
        <w:tc>
          <w:tcPr>
            <w:tcW w:w="1232" w:type="dxa"/>
            <w:vAlign w:val="center"/>
          </w:tcPr>
          <w:p>
            <w:pPr>
              <w:pStyle w:val="13"/>
              <w:jc w:val="center"/>
            </w:pPr>
            <w:r>
              <w:t>24.19</w:t>
            </w:r>
          </w:p>
        </w:tc>
        <w:tc>
          <w:tcPr>
            <w:tcW w:w="1232" w:type="dxa"/>
            <w:vAlign w:val="center"/>
          </w:tcPr>
          <w:p>
            <w:pPr>
              <w:pStyle w:val="13"/>
              <w:jc w:val="center"/>
            </w:pPr>
            <w:r>
              <w:t>24.19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21</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22</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23</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24</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25</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26</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27</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28</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29</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30</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31</w:t>
            </w:r>
          </w:p>
        </w:tc>
        <w:tc>
          <w:tcPr>
            <w:tcW w:w="3180" w:type="dxa"/>
            <w:vAlign w:val="center"/>
          </w:tcPr>
          <w:p>
            <w:pPr>
              <w:pStyle w:val="14"/>
            </w:pPr>
          </w:p>
        </w:tc>
        <w:tc>
          <w:tcPr>
            <w:tcW w:w="1605" w:type="dxa"/>
            <w:vAlign w:val="center"/>
          </w:tcPr>
          <w:p>
            <w:pPr>
              <w:pStyle w:val="13"/>
            </w:pPr>
          </w:p>
        </w:tc>
        <w:tc>
          <w:tcPr>
            <w:tcW w:w="314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32</w:t>
            </w:r>
          </w:p>
        </w:tc>
        <w:tc>
          <w:tcPr>
            <w:tcW w:w="3180" w:type="dxa"/>
            <w:vAlign w:val="center"/>
          </w:tcPr>
          <w:p>
            <w:pPr>
              <w:pStyle w:val="16"/>
            </w:pPr>
            <w:r>
              <w:t>本年收入合计</w:t>
            </w:r>
          </w:p>
        </w:tc>
        <w:tc>
          <w:tcPr>
            <w:tcW w:w="1605" w:type="dxa"/>
            <w:vAlign w:val="center"/>
          </w:tcPr>
          <w:p>
            <w:pPr>
              <w:pStyle w:val="17"/>
              <w:jc w:val="center"/>
            </w:pPr>
            <w:r>
              <w:t>506.80</w:t>
            </w:r>
          </w:p>
        </w:tc>
        <w:tc>
          <w:tcPr>
            <w:tcW w:w="3142" w:type="dxa"/>
            <w:vAlign w:val="center"/>
          </w:tcPr>
          <w:p>
            <w:pPr>
              <w:pStyle w:val="16"/>
            </w:pPr>
            <w:r>
              <w:t>本年支出合计</w:t>
            </w:r>
          </w:p>
        </w:tc>
        <w:tc>
          <w:tcPr>
            <w:tcW w:w="1232" w:type="dxa"/>
            <w:vAlign w:val="center"/>
          </w:tcPr>
          <w:p>
            <w:pPr>
              <w:pStyle w:val="17"/>
              <w:jc w:val="center"/>
            </w:pPr>
            <w:r>
              <w:t>526.80</w:t>
            </w:r>
          </w:p>
        </w:tc>
        <w:tc>
          <w:tcPr>
            <w:tcW w:w="1232" w:type="dxa"/>
            <w:vAlign w:val="center"/>
          </w:tcPr>
          <w:p>
            <w:pPr>
              <w:pStyle w:val="17"/>
              <w:jc w:val="center"/>
            </w:pPr>
            <w:r>
              <w:t>526.80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33</w:t>
            </w:r>
          </w:p>
        </w:tc>
        <w:tc>
          <w:tcPr>
            <w:tcW w:w="3180" w:type="dxa"/>
            <w:vAlign w:val="center"/>
          </w:tcPr>
          <w:p>
            <w:pPr>
              <w:pStyle w:val="14"/>
            </w:pPr>
            <w:r>
              <w:t>年初财政拨款结转和结余</w:t>
            </w:r>
          </w:p>
        </w:tc>
        <w:tc>
          <w:tcPr>
            <w:tcW w:w="1605" w:type="dxa"/>
            <w:vAlign w:val="center"/>
          </w:tcPr>
          <w:p>
            <w:pPr>
              <w:pStyle w:val="13"/>
              <w:jc w:val="center"/>
            </w:pPr>
            <w:r>
              <w:t>20.00</w:t>
            </w:r>
          </w:p>
        </w:tc>
        <w:tc>
          <w:tcPr>
            <w:tcW w:w="3142"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34</w:t>
            </w:r>
          </w:p>
        </w:tc>
        <w:tc>
          <w:tcPr>
            <w:tcW w:w="3180" w:type="dxa"/>
            <w:vAlign w:val="center"/>
          </w:tcPr>
          <w:p>
            <w:pPr>
              <w:pStyle w:val="14"/>
            </w:pPr>
            <w:r>
              <w:t>一、一般公共预算拨款</w:t>
            </w:r>
          </w:p>
        </w:tc>
        <w:tc>
          <w:tcPr>
            <w:tcW w:w="1605" w:type="dxa"/>
            <w:vAlign w:val="center"/>
          </w:tcPr>
          <w:p>
            <w:pPr>
              <w:pStyle w:val="13"/>
              <w:jc w:val="center"/>
            </w:pPr>
            <w:r>
              <w:t>20.00</w:t>
            </w:r>
          </w:p>
        </w:tc>
        <w:tc>
          <w:tcPr>
            <w:tcW w:w="3142"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35</w:t>
            </w:r>
          </w:p>
        </w:tc>
        <w:tc>
          <w:tcPr>
            <w:tcW w:w="3180" w:type="dxa"/>
            <w:vAlign w:val="center"/>
          </w:tcPr>
          <w:p>
            <w:pPr>
              <w:pStyle w:val="14"/>
            </w:pPr>
            <w:r>
              <w:t>二、政府性基金预算拨款</w:t>
            </w:r>
          </w:p>
        </w:tc>
        <w:tc>
          <w:tcPr>
            <w:tcW w:w="1605" w:type="dxa"/>
            <w:vAlign w:val="center"/>
          </w:tcPr>
          <w:p>
            <w:pPr>
              <w:pStyle w:val="13"/>
              <w:jc w:val="center"/>
            </w:pPr>
          </w:p>
        </w:tc>
        <w:tc>
          <w:tcPr>
            <w:tcW w:w="3142"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36</w:t>
            </w:r>
          </w:p>
        </w:tc>
        <w:tc>
          <w:tcPr>
            <w:tcW w:w="3180" w:type="dxa"/>
            <w:vAlign w:val="center"/>
          </w:tcPr>
          <w:p>
            <w:pPr>
              <w:pStyle w:val="14"/>
            </w:pPr>
            <w:r>
              <w:t>三、国有资本经营预算拨款</w:t>
            </w:r>
          </w:p>
        </w:tc>
        <w:tc>
          <w:tcPr>
            <w:tcW w:w="1605" w:type="dxa"/>
            <w:vAlign w:val="center"/>
          </w:tcPr>
          <w:p>
            <w:pPr>
              <w:pStyle w:val="13"/>
              <w:jc w:val="center"/>
            </w:pPr>
          </w:p>
        </w:tc>
        <w:tc>
          <w:tcPr>
            <w:tcW w:w="3142"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37</w:t>
            </w:r>
          </w:p>
        </w:tc>
        <w:tc>
          <w:tcPr>
            <w:tcW w:w="3180" w:type="dxa"/>
            <w:vAlign w:val="center"/>
          </w:tcPr>
          <w:p>
            <w:pPr>
              <w:pStyle w:val="16"/>
            </w:pPr>
            <w:r>
              <w:t>收入总计</w:t>
            </w:r>
          </w:p>
        </w:tc>
        <w:tc>
          <w:tcPr>
            <w:tcW w:w="1605" w:type="dxa"/>
            <w:vAlign w:val="center"/>
          </w:tcPr>
          <w:p>
            <w:pPr>
              <w:pStyle w:val="17"/>
              <w:jc w:val="center"/>
            </w:pPr>
            <w:r>
              <w:t>526.80</w:t>
            </w:r>
          </w:p>
        </w:tc>
        <w:tc>
          <w:tcPr>
            <w:tcW w:w="3142" w:type="dxa"/>
            <w:vAlign w:val="center"/>
          </w:tcPr>
          <w:p>
            <w:pPr>
              <w:pStyle w:val="16"/>
            </w:pPr>
            <w:r>
              <w:t>支出总计</w:t>
            </w:r>
          </w:p>
        </w:tc>
        <w:tc>
          <w:tcPr>
            <w:tcW w:w="1232" w:type="dxa"/>
            <w:vAlign w:val="center"/>
          </w:tcPr>
          <w:p>
            <w:pPr>
              <w:pStyle w:val="17"/>
              <w:jc w:val="center"/>
            </w:pPr>
            <w:r>
              <w:t>526.80</w:t>
            </w:r>
          </w:p>
        </w:tc>
        <w:tc>
          <w:tcPr>
            <w:tcW w:w="1232" w:type="dxa"/>
            <w:vAlign w:val="center"/>
          </w:tcPr>
          <w:p>
            <w:pPr>
              <w:pStyle w:val="17"/>
              <w:jc w:val="center"/>
            </w:pPr>
            <w:r>
              <w:t>526.80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6"/>
        <w:gridCol w:w="1470"/>
        <w:gridCol w:w="5715"/>
        <w:gridCol w:w="177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1"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776"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Merge w:val="restart"/>
            <w:vAlign w:val="center"/>
          </w:tcPr>
          <w:p>
            <w:pPr>
              <w:pStyle w:val="12"/>
            </w:pPr>
            <w:r>
              <w:t>序号</w:t>
            </w:r>
          </w:p>
        </w:tc>
        <w:tc>
          <w:tcPr>
            <w:tcW w:w="7185" w:type="dxa"/>
            <w:gridSpan w:val="2"/>
            <w:vAlign w:val="center"/>
          </w:tcPr>
          <w:p>
            <w:pPr>
              <w:pStyle w:val="12"/>
            </w:pPr>
            <w:r>
              <w:t>功能分类科目</w:t>
            </w:r>
          </w:p>
        </w:tc>
        <w:tc>
          <w:tcPr>
            <w:tcW w:w="177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Merge w:val="continue"/>
          </w:tcPr>
          <w:p/>
        </w:tc>
        <w:tc>
          <w:tcPr>
            <w:tcW w:w="1470" w:type="dxa"/>
            <w:vAlign w:val="center"/>
          </w:tcPr>
          <w:p>
            <w:pPr>
              <w:pStyle w:val="12"/>
            </w:pPr>
            <w:r>
              <w:t>科目编码</w:t>
            </w:r>
          </w:p>
        </w:tc>
        <w:tc>
          <w:tcPr>
            <w:tcW w:w="5715" w:type="dxa"/>
            <w:vAlign w:val="center"/>
          </w:tcPr>
          <w:p>
            <w:pPr>
              <w:pStyle w:val="12"/>
            </w:pPr>
            <w:r>
              <w:t>科目名称</w:t>
            </w:r>
          </w:p>
        </w:tc>
        <w:tc>
          <w:tcPr>
            <w:tcW w:w="177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Align w:val="center"/>
          </w:tcPr>
          <w:p>
            <w:pPr>
              <w:pStyle w:val="12"/>
            </w:pPr>
            <w:r>
              <w:t>栏次</w:t>
            </w:r>
          </w:p>
        </w:tc>
        <w:tc>
          <w:tcPr>
            <w:tcW w:w="1470" w:type="dxa"/>
            <w:vAlign w:val="center"/>
          </w:tcPr>
          <w:p>
            <w:pPr>
              <w:pStyle w:val="12"/>
            </w:pPr>
            <w:r>
              <w:t>1</w:t>
            </w:r>
          </w:p>
        </w:tc>
        <w:tc>
          <w:tcPr>
            <w:tcW w:w="5715" w:type="dxa"/>
            <w:vAlign w:val="center"/>
          </w:tcPr>
          <w:p>
            <w:pPr>
              <w:pStyle w:val="12"/>
            </w:pPr>
            <w:r>
              <w:t>2</w:t>
            </w:r>
          </w:p>
        </w:tc>
        <w:tc>
          <w:tcPr>
            <w:tcW w:w="177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w:t>
            </w:r>
          </w:p>
        </w:tc>
        <w:tc>
          <w:tcPr>
            <w:tcW w:w="1470" w:type="dxa"/>
            <w:vAlign w:val="center"/>
          </w:tcPr>
          <w:p>
            <w:pPr>
              <w:pStyle w:val="18"/>
            </w:pPr>
          </w:p>
        </w:tc>
        <w:tc>
          <w:tcPr>
            <w:tcW w:w="5715" w:type="dxa"/>
            <w:vAlign w:val="center"/>
          </w:tcPr>
          <w:p>
            <w:pPr>
              <w:pStyle w:val="16"/>
            </w:pPr>
            <w:r>
              <w:t>合计</w:t>
            </w:r>
          </w:p>
        </w:tc>
        <w:tc>
          <w:tcPr>
            <w:tcW w:w="1776" w:type="dxa"/>
            <w:vAlign w:val="center"/>
          </w:tcPr>
          <w:p>
            <w:pPr>
              <w:pStyle w:val="17"/>
              <w:jc w:val="center"/>
            </w:pPr>
            <w:r>
              <w:t>526.80</w:t>
            </w:r>
          </w:p>
        </w:tc>
        <w:tc>
          <w:tcPr>
            <w:tcW w:w="1643" w:type="dxa"/>
            <w:vAlign w:val="center"/>
          </w:tcPr>
          <w:p>
            <w:pPr>
              <w:pStyle w:val="17"/>
              <w:jc w:val="center"/>
            </w:pPr>
            <w:r>
              <w:t>419.73</w:t>
            </w:r>
          </w:p>
        </w:tc>
        <w:tc>
          <w:tcPr>
            <w:tcW w:w="1643" w:type="dxa"/>
            <w:vAlign w:val="center"/>
          </w:tcPr>
          <w:p>
            <w:pPr>
              <w:pStyle w:val="17"/>
              <w:jc w:val="center"/>
            </w:pPr>
            <w:r>
              <w:t>107.07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2</w:t>
            </w:r>
          </w:p>
        </w:tc>
        <w:tc>
          <w:tcPr>
            <w:tcW w:w="1470" w:type="dxa"/>
            <w:vAlign w:val="center"/>
          </w:tcPr>
          <w:p>
            <w:pPr>
              <w:pStyle w:val="14"/>
            </w:pPr>
            <w:r>
              <w:t>208</w:t>
            </w:r>
          </w:p>
        </w:tc>
        <w:tc>
          <w:tcPr>
            <w:tcW w:w="5715" w:type="dxa"/>
            <w:vAlign w:val="center"/>
          </w:tcPr>
          <w:p>
            <w:pPr>
              <w:pStyle w:val="14"/>
            </w:pPr>
            <w:r>
              <w:t>社会保障和就业支出</w:t>
            </w:r>
          </w:p>
        </w:tc>
        <w:tc>
          <w:tcPr>
            <w:tcW w:w="1776" w:type="dxa"/>
            <w:vAlign w:val="center"/>
          </w:tcPr>
          <w:p>
            <w:pPr>
              <w:pStyle w:val="13"/>
              <w:jc w:val="center"/>
            </w:pPr>
            <w:r>
              <w:t>151.38</w:t>
            </w:r>
          </w:p>
        </w:tc>
        <w:tc>
          <w:tcPr>
            <w:tcW w:w="1643" w:type="dxa"/>
            <w:vAlign w:val="center"/>
          </w:tcPr>
          <w:p>
            <w:pPr>
              <w:pStyle w:val="13"/>
              <w:jc w:val="center"/>
            </w:pPr>
            <w:r>
              <w:t>128.88</w:t>
            </w:r>
          </w:p>
        </w:tc>
        <w:tc>
          <w:tcPr>
            <w:tcW w:w="1643" w:type="dxa"/>
            <w:vAlign w:val="center"/>
          </w:tcPr>
          <w:p>
            <w:pPr>
              <w:pStyle w:val="13"/>
              <w:jc w:val="center"/>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3</w:t>
            </w:r>
          </w:p>
        </w:tc>
        <w:tc>
          <w:tcPr>
            <w:tcW w:w="1470" w:type="dxa"/>
            <w:vAlign w:val="center"/>
          </w:tcPr>
          <w:p>
            <w:pPr>
              <w:pStyle w:val="14"/>
            </w:pPr>
            <w:r>
              <w:t>20805</w:t>
            </w:r>
          </w:p>
        </w:tc>
        <w:tc>
          <w:tcPr>
            <w:tcW w:w="5715" w:type="dxa"/>
            <w:vAlign w:val="center"/>
          </w:tcPr>
          <w:p>
            <w:pPr>
              <w:pStyle w:val="14"/>
            </w:pPr>
            <w:r>
              <w:t>行政事业单位养老支出</w:t>
            </w:r>
          </w:p>
        </w:tc>
        <w:tc>
          <w:tcPr>
            <w:tcW w:w="1776" w:type="dxa"/>
            <w:vAlign w:val="center"/>
          </w:tcPr>
          <w:p>
            <w:pPr>
              <w:pStyle w:val="13"/>
              <w:jc w:val="center"/>
            </w:pPr>
            <w:r>
              <w:t>128.88</w:t>
            </w:r>
          </w:p>
        </w:tc>
        <w:tc>
          <w:tcPr>
            <w:tcW w:w="1643" w:type="dxa"/>
            <w:vAlign w:val="center"/>
          </w:tcPr>
          <w:p>
            <w:pPr>
              <w:pStyle w:val="13"/>
              <w:jc w:val="center"/>
            </w:pPr>
            <w:r>
              <w:t>128.88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4</w:t>
            </w:r>
          </w:p>
        </w:tc>
        <w:tc>
          <w:tcPr>
            <w:tcW w:w="1470" w:type="dxa"/>
            <w:vAlign w:val="center"/>
          </w:tcPr>
          <w:p>
            <w:pPr>
              <w:pStyle w:val="14"/>
            </w:pPr>
            <w:r>
              <w:t>2080502</w:t>
            </w:r>
          </w:p>
        </w:tc>
        <w:tc>
          <w:tcPr>
            <w:tcW w:w="5715" w:type="dxa"/>
            <w:vAlign w:val="center"/>
          </w:tcPr>
          <w:p>
            <w:pPr>
              <w:pStyle w:val="14"/>
            </w:pPr>
            <w:r>
              <w:t>事业单位离退休</w:t>
            </w:r>
          </w:p>
        </w:tc>
        <w:tc>
          <w:tcPr>
            <w:tcW w:w="1776" w:type="dxa"/>
            <w:vAlign w:val="center"/>
          </w:tcPr>
          <w:p>
            <w:pPr>
              <w:pStyle w:val="13"/>
              <w:jc w:val="center"/>
            </w:pPr>
            <w:r>
              <w:t>102.65</w:t>
            </w:r>
          </w:p>
        </w:tc>
        <w:tc>
          <w:tcPr>
            <w:tcW w:w="1643" w:type="dxa"/>
            <w:vAlign w:val="center"/>
          </w:tcPr>
          <w:p>
            <w:pPr>
              <w:pStyle w:val="13"/>
              <w:jc w:val="center"/>
            </w:pPr>
            <w:r>
              <w:t>102.65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5</w:t>
            </w:r>
          </w:p>
        </w:tc>
        <w:tc>
          <w:tcPr>
            <w:tcW w:w="1470" w:type="dxa"/>
            <w:vAlign w:val="center"/>
          </w:tcPr>
          <w:p>
            <w:pPr>
              <w:pStyle w:val="14"/>
            </w:pPr>
            <w:r>
              <w:t>2080505</w:t>
            </w:r>
          </w:p>
        </w:tc>
        <w:tc>
          <w:tcPr>
            <w:tcW w:w="5715" w:type="dxa"/>
            <w:vAlign w:val="center"/>
          </w:tcPr>
          <w:p>
            <w:pPr>
              <w:pStyle w:val="14"/>
            </w:pPr>
            <w:r>
              <w:t>机关事业单位基本养老保险缴费支出</w:t>
            </w:r>
          </w:p>
        </w:tc>
        <w:tc>
          <w:tcPr>
            <w:tcW w:w="1776" w:type="dxa"/>
            <w:vAlign w:val="center"/>
          </w:tcPr>
          <w:p>
            <w:pPr>
              <w:pStyle w:val="13"/>
              <w:jc w:val="center"/>
            </w:pPr>
            <w:r>
              <w:t>26.23</w:t>
            </w:r>
          </w:p>
        </w:tc>
        <w:tc>
          <w:tcPr>
            <w:tcW w:w="1643" w:type="dxa"/>
            <w:vAlign w:val="center"/>
          </w:tcPr>
          <w:p>
            <w:pPr>
              <w:pStyle w:val="13"/>
              <w:jc w:val="center"/>
            </w:pPr>
            <w:r>
              <w:t>26.23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6</w:t>
            </w:r>
          </w:p>
        </w:tc>
        <w:tc>
          <w:tcPr>
            <w:tcW w:w="1470" w:type="dxa"/>
            <w:vAlign w:val="center"/>
          </w:tcPr>
          <w:p>
            <w:pPr>
              <w:pStyle w:val="14"/>
            </w:pPr>
            <w:r>
              <w:t>20809</w:t>
            </w:r>
          </w:p>
        </w:tc>
        <w:tc>
          <w:tcPr>
            <w:tcW w:w="5715" w:type="dxa"/>
            <w:vAlign w:val="center"/>
          </w:tcPr>
          <w:p>
            <w:pPr>
              <w:pStyle w:val="14"/>
            </w:pPr>
            <w:r>
              <w:t>退役安置</w:t>
            </w:r>
          </w:p>
        </w:tc>
        <w:tc>
          <w:tcPr>
            <w:tcW w:w="1776" w:type="dxa"/>
            <w:vAlign w:val="center"/>
          </w:tcPr>
          <w:p>
            <w:pPr>
              <w:pStyle w:val="13"/>
              <w:jc w:val="center"/>
            </w:pPr>
            <w:r>
              <w:t>22.50</w:t>
            </w:r>
          </w:p>
        </w:tc>
        <w:tc>
          <w:tcPr>
            <w:tcW w:w="1643" w:type="dxa"/>
            <w:vAlign w:val="center"/>
          </w:tcPr>
          <w:p>
            <w:pPr>
              <w:pStyle w:val="13"/>
              <w:jc w:val="center"/>
            </w:pPr>
          </w:p>
        </w:tc>
        <w:tc>
          <w:tcPr>
            <w:tcW w:w="1643" w:type="dxa"/>
            <w:vAlign w:val="center"/>
          </w:tcPr>
          <w:p>
            <w:pPr>
              <w:pStyle w:val="13"/>
              <w:jc w:val="center"/>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7</w:t>
            </w:r>
          </w:p>
        </w:tc>
        <w:tc>
          <w:tcPr>
            <w:tcW w:w="1470" w:type="dxa"/>
            <w:vAlign w:val="center"/>
          </w:tcPr>
          <w:p>
            <w:pPr>
              <w:pStyle w:val="14"/>
            </w:pPr>
            <w:r>
              <w:t>2080901</w:t>
            </w:r>
          </w:p>
        </w:tc>
        <w:tc>
          <w:tcPr>
            <w:tcW w:w="5715" w:type="dxa"/>
            <w:vAlign w:val="center"/>
          </w:tcPr>
          <w:p>
            <w:pPr>
              <w:pStyle w:val="14"/>
            </w:pPr>
            <w:r>
              <w:t>退役士兵安置</w:t>
            </w:r>
          </w:p>
        </w:tc>
        <w:tc>
          <w:tcPr>
            <w:tcW w:w="1776" w:type="dxa"/>
            <w:vAlign w:val="center"/>
          </w:tcPr>
          <w:p>
            <w:pPr>
              <w:pStyle w:val="13"/>
              <w:jc w:val="center"/>
            </w:pPr>
            <w:r>
              <w:t>22.50</w:t>
            </w:r>
          </w:p>
        </w:tc>
        <w:tc>
          <w:tcPr>
            <w:tcW w:w="1643" w:type="dxa"/>
            <w:vAlign w:val="center"/>
          </w:tcPr>
          <w:p>
            <w:pPr>
              <w:pStyle w:val="13"/>
              <w:jc w:val="center"/>
            </w:pPr>
          </w:p>
        </w:tc>
        <w:tc>
          <w:tcPr>
            <w:tcW w:w="1643" w:type="dxa"/>
            <w:vAlign w:val="center"/>
          </w:tcPr>
          <w:p>
            <w:pPr>
              <w:pStyle w:val="13"/>
              <w:jc w:val="center"/>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8</w:t>
            </w:r>
          </w:p>
        </w:tc>
        <w:tc>
          <w:tcPr>
            <w:tcW w:w="1470" w:type="dxa"/>
            <w:vAlign w:val="center"/>
          </w:tcPr>
          <w:p>
            <w:pPr>
              <w:pStyle w:val="14"/>
            </w:pPr>
            <w:r>
              <w:t>210</w:t>
            </w:r>
          </w:p>
        </w:tc>
        <w:tc>
          <w:tcPr>
            <w:tcW w:w="5715" w:type="dxa"/>
            <w:vAlign w:val="center"/>
          </w:tcPr>
          <w:p>
            <w:pPr>
              <w:pStyle w:val="14"/>
            </w:pPr>
            <w:r>
              <w:t>卫生健康支出</w:t>
            </w:r>
          </w:p>
        </w:tc>
        <w:tc>
          <w:tcPr>
            <w:tcW w:w="1776" w:type="dxa"/>
            <w:vAlign w:val="center"/>
          </w:tcPr>
          <w:p>
            <w:pPr>
              <w:pStyle w:val="13"/>
              <w:jc w:val="center"/>
            </w:pPr>
            <w:r>
              <w:t>18.65</w:t>
            </w:r>
          </w:p>
        </w:tc>
        <w:tc>
          <w:tcPr>
            <w:tcW w:w="1643" w:type="dxa"/>
            <w:vAlign w:val="center"/>
          </w:tcPr>
          <w:p>
            <w:pPr>
              <w:pStyle w:val="13"/>
              <w:jc w:val="center"/>
            </w:pPr>
            <w:r>
              <w:t>18.65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9</w:t>
            </w:r>
          </w:p>
        </w:tc>
        <w:tc>
          <w:tcPr>
            <w:tcW w:w="1470" w:type="dxa"/>
            <w:vAlign w:val="center"/>
          </w:tcPr>
          <w:p>
            <w:pPr>
              <w:pStyle w:val="14"/>
            </w:pPr>
            <w:r>
              <w:t>21011</w:t>
            </w:r>
          </w:p>
        </w:tc>
        <w:tc>
          <w:tcPr>
            <w:tcW w:w="5715" w:type="dxa"/>
            <w:vAlign w:val="center"/>
          </w:tcPr>
          <w:p>
            <w:pPr>
              <w:pStyle w:val="14"/>
            </w:pPr>
            <w:r>
              <w:t>行政事业单位医疗</w:t>
            </w:r>
          </w:p>
        </w:tc>
        <w:tc>
          <w:tcPr>
            <w:tcW w:w="1776" w:type="dxa"/>
            <w:vAlign w:val="center"/>
          </w:tcPr>
          <w:p>
            <w:pPr>
              <w:pStyle w:val="13"/>
              <w:jc w:val="center"/>
            </w:pPr>
            <w:r>
              <w:t>18.65</w:t>
            </w:r>
          </w:p>
        </w:tc>
        <w:tc>
          <w:tcPr>
            <w:tcW w:w="1643" w:type="dxa"/>
            <w:vAlign w:val="center"/>
          </w:tcPr>
          <w:p>
            <w:pPr>
              <w:pStyle w:val="13"/>
              <w:jc w:val="center"/>
            </w:pPr>
            <w:r>
              <w:t>18.65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10</w:t>
            </w:r>
          </w:p>
        </w:tc>
        <w:tc>
          <w:tcPr>
            <w:tcW w:w="1470" w:type="dxa"/>
            <w:vAlign w:val="center"/>
          </w:tcPr>
          <w:p>
            <w:pPr>
              <w:pStyle w:val="14"/>
            </w:pPr>
            <w:r>
              <w:t>2101102</w:t>
            </w:r>
          </w:p>
        </w:tc>
        <w:tc>
          <w:tcPr>
            <w:tcW w:w="5715" w:type="dxa"/>
            <w:vAlign w:val="center"/>
          </w:tcPr>
          <w:p>
            <w:pPr>
              <w:pStyle w:val="14"/>
            </w:pPr>
            <w:r>
              <w:t>事业单位医疗</w:t>
            </w:r>
          </w:p>
        </w:tc>
        <w:tc>
          <w:tcPr>
            <w:tcW w:w="1776" w:type="dxa"/>
            <w:vAlign w:val="center"/>
          </w:tcPr>
          <w:p>
            <w:pPr>
              <w:pStyle w:val="13"/>
              <w:jc w:val="center"/>
            </w:pPr>
            <w:r>
              <w:t>18.65</w:t>
            </w:r>
          </w:p>
        </w:tc>
        <w:tc>
          <w:tcPr>
            <w:tcW w:w="1643" w:type="dxa"/>
            <w:vAlign w:val="center"/>
          </w:tcPr>
          <w:p>
            <w:pPr>
              <w:pStyle w:val="13"/>
              <w:jc w:val="center"/>
            </w:pPr>
            <w:r>
              <w:t>18.65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11</w:t>
            </w:r>
          </w:p>
        </w:tc>
        <w:tc>
          <w:tcPr>
            <w:tcW w:w="1470" w:type="dxa"/>
            <w:vAlign w:val="center"/>
          </w:tcPr>
          <w:p>
            <w:pPr>
              <w:pStyle w:val="14"/>
            </w:pPr>
            <w:r>
              <w:t>213</w:t>
            </w:r>
          </w:p>
        </w:tc>
        <w:tc>
          <w:tcPr>
            <w:tcW w:w="5715" w:type="dxa"/>
            <w:vAlign w:val="center"/>
          </w:tcPr>
          <w:p>
            <w:pPr>
              <w:pStyle w:val="14"/>
            </w:pPr>
            <w:r>
              <w:t>农林水支出</w:t>
            </w:r>
          </w:p>
        </w:tc>
        <w:tc>
          <w:tcPr>
            <w:tcW w:w="1776" w:type="dxa"/>
            <w:vAlign w:val="center"/>
          </w:tcPr>
          <w:p>
            <w:pPr>
              <w:pStyle w:val="13"/>
              <w:jc w:val="center"/>
            </w:pPr>
            <w:r>
              <w:t>332.57</w:t>
            </w:r>
          </w:p>
        </w:tc>
        <w:tc>
          <w:tcPr>
            <w:tcW w:w="1643" w:type="dxa"/>
            <w:vAlign w:val="center"/>
          </w:tcPr>
          <w:p>
            <w:pPr>
              <w:pStyle w:val="13"/>
              <w:jc w:val="center"/>
            </w:pPr>
            <w:r>
              <w:t>248.00</w:t>
            </w:r>
          </w:p>
        </w:tc>
        <w:tc>
          <w:tcPr>
            <w:tcW w:w="1643"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12</w:t>
            </w:r>
          </w:p>
        </w:tc>
        <w:tc>
          <w:tcPr>
            <w:tcW w:w="1470" w:type="dxa"/>
            <w:vAlign w:val="center"/>
          </w:tcPr>
          <w:p>
            <w:pPr>
              <w:pStyle w:val="14"/>
            </w:pPr>
            <w:r>
              <w:t>21303</w:t>
            </w:r>
          </w:p>
        </w:tc>
        <w:tc>
          <w:tcPr>
            <w:tcW w:w="5715" w:type="dxa"/>
            <w:vAlign w:val="center"/>
          </w:tcPr>
          <w:p>
            <w:pPr>
              <w:pStyle w:val="14"/>
            </w:pPr>
            <w:r>
              <w:t>水利</w:t>
            </w:r>
          </w:p>
        </w:tc>
        <w:tc>
          <w:tcPr>
            <w:tcW w:w="1776" w:type="dxa"/>
            <w:vAlign w:val="center"/>
          </w:tcPr>
          <w:p>
            <w:pPr>
              <w:pStyle w:val="13"/>
              <w:jc w:val="center"/>
            </w:pPr>
            <w:r>
              <w:t>332.57</w:t>
            </w:r>
          </w:p>
        </w:tc>
        <w:tc>
          <w:tcPr>
            <w:tcW w:w="1643" w:type="dxa"/>
            <w:vAlign w:val="center"/>
          </w:tcPr>
          <w:p>
            <w:pPr>
              <w:pStyle w:val="13"/>
              <w:jc w:val="center"/>
            </w:pPr>
            <w:r>
              <w:t>248.00</w:t>
            </w:r>
          </w:p>
        </w:tc>
        <w:tc>
          <w:tcPr>
            <w:tcW w:w="1643"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13</w:t>
            </w:r>
          </w:p>
        </w:tc>
        <w:tc>
          <w:tcPr>
            <w:tcW w:w="1470" w:type="dxa"/>
            <w:vAlign w:val="center"/>
          </w:tcPr>
          <w:p>
            <w:pPr>
              <w:pStyle w:val="14"/>
            </w:pPr>
            <w:r>
              <w:t>2130301</w:t>
            </w:r>
          </w:p>
        </w:tc>
        <w:tc>
          <w:tcPr>
            <w:tcW w:w="5715" w:type="dxa"/>
            <w:vAlign w:val="center"/>
          </w:tcPr>
          <w:p>
            <w:pPr>
              <w:pStyle w:val="14"/>
            </w:pPr>
            <w:r>
              <w:t>行政运行</w:t>
            </w:r>
          </w:p>
        </w:tc>
        <w:tc>
          <w:tcPr>
            <w:tcW w:w="1776" w:type="dxa"/>
            <w:vAlign w:val="center"/>
          </w:tcPr>
          <w:p>
            <w:pPr>
              <w:pStyle w:val="13"/>
              <w:jc w:val="center"/>
            </w:pPr>
            <w:r>
              <w:t>248.00</w:t>
            </w:r>
          </w:p>
        </w:tc>
        <w:tc>
          <w:tcPr>
            <w:tcW w:w="1643" w:type="dxa"/>
            <w:vAlign w:val="center"/>
          </w:tcPr>
          <w:p>
            <w:pPr>
              <w:pStyle w:val="13"/>
              <w:jc w:val="center"/>
            </w:pPr>
            <w:r>
              <w:t>248.00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14</w:t>
            </w:r>
          </w:p>
        </w:tc>
        <w:tc>
          <w:tcPr>
            <w:tcW w:w="1470" w:type="dxa"/>
            <w:vAlign w:val="center"/>
          </w:tcPr>
          <w:p>
            <w:pPr>
              <w:pStyle w:val="14"/>
            </w:pPr>
            <w:r>
              <w:t>2130311</w:t>
            </w:r>
          </w:p>
        </w:tc>
        <w:tc>
          <w:tcPr>
            <w:tcW w:w="5715" w:type="dxa"/>
            <w:vAlign w:val="center"/>
          </w:tcPr>
          <w:p>
            <w:pPr>
              <w:pStyle w:val="14"/>
            </w:pPr>
            <w:r>
              <w:t>水资源节约管理与保护</w:t>
            </w:r>
          </w:p>
        </w:tc>
        <w:tc>
          <w:tcPr>
            <w:tcW w:w="1776" w:type="dxa"/>
            <w:vAlign w:val="center"/>
          </w:tcPr>
          <w:p>
            <w:pPr>
              <w:pStyle w:val="13"/>
              <w:jc w:val="center"/>
            </w:pPr>
            <w:r>
              <w:t>84.57</w:t>
            </w:r>
          </w:p>
        </w:tc>
        <w:tc>
          <w:tcPr>
            <w:tcW w:w="1643" w:type="dxa"/>
            <w:vAlign w:val="center"/>
          </w:tcPr>
          <w:p>
            <w:pPr>
              <w:pStyle w:val="13"/>
              <w:jc w:val="center"/>
            </w:pPr>
          </w:p>
        </w:tc>
        <w:tc>
          <w:tcPr>
            <w:tcW w:w="1643"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15</w:t>
            </w:r>
          </w:p>
        </w:tc>
        <w:tc>
          <w:tcPr>
            <w:tcW w:w="1470" w:type="dxa"/>
            <w:vAlign w:val="center"/>
          </w:tcPr>
          <w:p>
            <w:pPr>
              <w:pStyle w:val="14"/>
            </w:pPr>
            <w:r>
              <w:t>221</w:t>
            </w:r>
          </w:p>
        </w:tc>
        <w:tc>
          <w:tcPr>
            <w:tcW w:w="5715" w:type="dxa"/>
            <w:vAlign w:val="center"/>
          </w:tcPr>
          <w:p>
            <w:pPr>
              <w:pStyle w:val="14"/>
            </w:pPr>
            <w:r>
              <w:t>住房保障支出</w:t>
            </w:r>
          </w:p>
        </w:tc>
        <w:tc>
          <w:tcPr>
            <w:tcW w:w="1776"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16</w:t>
            </w:r>
          </w:p>
        </w:tc>
        <w:tc>
          <w:tcPr>
            <w:tcW w:w="1470" w:type="dxa"/>
            <w:vAlign w:val="center"/>
          </w:tcPr>
          <w:p>
            <w:pPr>
              <w:pStyle w:val="14"/>
            </w:pPr>
            <w:r>
              <w:t>22102</w:t>
            </w:r>
          </w:p>
        </w:tc>
        <w:tc>
          <w:tcPr>
            <w:tcW w:w="5715" w:type="dxa"/>
            <w:vAlign w:val="center"/>
          </w:tcPr>
          <w:p>
            <w:pPr>
              <w:pStyle w:val="14"/>
            </w:pPr>
            <w:r>
              <w:t>住房改革支出</w:t>
            </w:r>
          </w:p>
        </w:tc>
        <w:tc>
          <w:tcPr>
            <w:tcW w:w="1776"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17</w:t>
            </w:r>
          </w:p>
        </w:tc>
        <w:tc>
          <w:tcPr>
            <w:tcW w:w="1470" w:type="dxa"/>
            <w:vAlign w:val="center"/>
          </w:tcPr>
          <w:p>
            <w:pPr>
              <w:pStyle w:val="14"/>
            </w:pPr>
            <w:r>
              <w:t>2210201</w:t>
            </w:r>
          </w:p>
        </w:tc>
        <w:tc>
          <w:tcPr>
            <w:tcW w:w="5715" w:type="dxa"/>
            <w:vAlign w:val="center"/>
          </w:tcPr>
          <w:p>
            <w:pPr>
              <w:pStyle w:val="14"/>
            </w:pPr>
            <w:r>
              <w:t>住房公积金</w:t>
            </w:r>
          </w:p>
        </w:tc>
        <w:tc>
          <w:tcPr>
            <w:tcW w:w="1776"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620"/>
        <w:gridCol w:w="5490"/>
        <w:gridCol w:w="172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6"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722"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restart"/>
            <w:vAlign w:val="center"/>
          </w:tcPr>
          <w:p>
            <w:pPr>
              <w:pStyle w:val="12"/>
            </w:pPr>
            <w:r>
              <w:t>序号</w:t>
            </w:r>
          </w:p>
        </w:tc>
        <w:tc>
          <w:tcPr>
            <w:tcW w:w="7110" w:type="dxa"/>
            <w:gridSpan w:val="2"/>
            <w:vAlign w:val="center"/>
          </w:tcPr>
          <w:p>
            <w:pPr>
              <w:pStyle w:val="12"/>
            </w:pPr>
            <w:r>
              <w:t>支出部门经济分类科目</w:t>
            </w:r>
          </w:p>
        </w:tc>
        <w:tc>
          <w:tcPr>
            <w:tcW w:w="500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continue"/>
          </w:tcPr>
          <w:p/>
        </w:tc>
        <w:tc>
          <w:tcPr>
            <w:tcW w:w="1620" w:type="dxa"/>
            <w:vAlign w:val="center"/>
          </w:tcPr>
          <w:p>
            <w:pPr>
              <w:pStyle w:val="12"/>
            </w:pPr>
            <w:r>
              <w:t>科目编码</w:t>
            </w:r>
          </w:p>
        </w:tc>
        <w:tc>
          <w:tcPr>
            <w:tcW w:w="5490" w:type="dxa"/>
            <w:vAlign w:val="center"/>
          </w:tcPr>
          <w:p>
            <w:pPr>
              <w:pStyle w:val="12"/>
            </w:pPr>
            <w:r>
              <w:t>科目名称</w:t>
            </w:r>
          </w:p>
        </w:tc>
        <w:tc>
          <w:tcPr>
            <w:tcW w:w="1722"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Align w:val="center"/>
          </w:tcPr>
          <w:p>
            <w:pPr>
              <w:pStyle w:val="12"/>
            </w:pPr>
            <w:r>
              <w:t>栏次</w:t>
            </w:r>
          </w:p>
        </w:tc>
        <w:tc>
          <w:tcPr>
            <w:tcW w:w="1620" w:type="dxa"/>
            <w:vAlign w:val="center"/>
          </w:tcPr>
          <w:p>
            <w:pPr>
              <w:pStyle w:val="12"/>
            </w:pPr>
            <w:r>
              <w:t>1</w:t>
            </w:r>
          </w:p>
        </w:tc>
        <w:tc>
          <w:tcPr>
            <w:tcW w:w="5490" w:type="dxa"/>
            <w:vAlign w:val="center"/>
          </w:tcPr>
          <w:p>
            <w:pPr>
              <w:pStyle w:val="12"/>
            </w:pPr>
            <w:r>
              <w:t>2</w:t>
            </w:r>
          </w:p>
        </w:tc>
        <w:tc>
          <w:tcPr>
            <w:tcW w:w="172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w:t>
            </w:r>
          </w:p>
        </w:tc>
        <w:tc>
          <w:tcPr>
            <w:tcW w:w="1620" w:type="dxa"/>
            <w:vAlign w:val="center"/>
          </w:tcPr>
          <w:p>
            <w:pPr>
              <w:pStyle w:val="18"/>
            </w:pPr>
          </w:p>
        </w:tc>
        <w:tc>
          <w:tcPr>
            <w:tcW w:w="5490" w:type="dxa"/>
            <w:vAlign w:val="center"/>
          </w:tcPr>
          <w:p>
            <w:pPr>
              <w:pStyle w:val="16"/>
            </w:pPr>
            <w:r>
              <w:t>合计</w:t>
            </w:r>
          </w:p>
        </w:tc>
        <w:tc>
          <w:tcPr>
            <w:tcW w:w="1722" w:type="dxa"/>
            <w:vAlign w:val="center"/>
          </w:tcPr>
          <w:p>
            <w:pPr>
              <w:pStyle w:val="17"/>
              <w:jc w:val="center"/>
            </w:pPr>
            <w:r>
              <w:t>419.73</w:t>
            </w:r>
          </w:p>
        </w:tc>
        <w:tc>
          <w:tcPr>
            <w:tcW w:w="1643" w:type="dxa"/>
            <w:vAlign w:val="center"/>
          </w:tcPr>
          <w:p>
            <w:pPr>
              <w:pStyle w:val="17"/>
              <w:jc w:val="center"/>
            </w:pPr>
            <w:r>
              <w:t>401.83</w:t>
            </w:r>
          </w:p>
        </w:tc>
        <w:tc>
          <w:tcPr>
            <w:tcW w:w="1643" w:type="dxa"/>
            <w:vAlign w:val="center"/>
          </w:tcPr>
          <w:p>
            <w:pPr>
              <w:pStyle w:val="17"/>
              <w:jc w:val="center"/>
            </w:pPr>
            <w:r>
              <w:t>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w:t>
            </w:r>
          </w:p>
        </w:tc>
        <w:tc>
          <w:tcPr>
            <w:tcW w:w="1620" w:type="dxa"/>
            <w:vAlign w:val="center"/>
          </w:tcPr>
          <w:p>
            <w:pPr>
              <w:pStyle w:val="14"/>
            </w:pPr>
            <w:r>
              <w:t>301</w:t>
            </w:r>
          </w:p>
        </w:tc>
        <w:tc>
          <w:tcPr>
            <w:tcW w:w="5490" w:type="dxa"/>
            <w:vAlign w:val="center"/>
          </w:tcPr>
          <w:p>
            <w:pPr>
              <w:pStyle w:val="14"/>
            </w:pPr>
            <w:r>
              <w:t>工资福利支出</w:t>
            </w:r>
          </w:p>
        </w:tc>
        <w:tc>
          <w:tcPr>
            <w:tcW w:w="1722" w:type="dxa"/>
            <w:vAlign w:val="center"/>
          </w:tcPr>
          <w:p>
            <w:pPr>
              <w:pStyle w:val="13"/>
              <w:jc w:val="center"/>
            </w:pPr>
            <w:r>
              <w:t>300.33</w:t>
            </w:r>
          </w:p>
        </w:tc>
        <w:tc>
          <w:tcPr>
            <w:tcW w:w="1643" w:type="dxa"/>
            <w:vAlign w:val="center"/>
          </w:tcPr>
          <w:p>
            <w:pPr>
              <w:pStyle w:val="13"/>
              <w:jc w:val="center"/>
            </w:pPr>
            <w:r>
              <w:t>300.33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3</w:t>
            </w:r>
          </w:p>
        </w:tc>
        <w:tc>
          <w:tcPr>
            <w:tcW w:w="1620" w:type="dxa"/>
            <w:vAlign w:val="center"/>
          </w:tcPr>
          <w:p>
            <w:pPr>
              <w:pStyle w:val="14"/>
            </w:pPr>
            <w:r>
              <w:t>30101</w:t>
            </w:r>
          </w:p>
        </w:tc>
        <w:tc>
          <w:tcPr>
            <w:tcW w:w="5490" w:type="dxa"/>
            <w:vAlign w:val="center"/>
          </w:tcPr>
          <w:p>
            <w:pPr>
              <w:pStyle w:val="14"/>
            </w:pPr>
            <w:r>
              <w:t>基本工资</w:t>
            </w:r>
          </w:p>
        </w:tc>
        <w:tc>
          <w:tcPr>
            <w:tcW w:w="1722" w:type="dxa"/>
            <w:vAlign w:val="center"/>
          </w:tcPr>
          <w:p>
            <w:pPr>
              <w:pStyle w:val="13"/>
              <w:jc w:val="center"/>
            </w:pPr>
            <w:r>
              <w:t>74.05</w:t>
            </w:r>
          </w:p>
        </w:tc>
        <w:tc>
          <w:tcPr>
            <w:tcW w:w="1643" w:type="dxa"/>
            <w:vAlign w:val="center"/>
          </w:tcPr>
          <w:p>
            <w:pPr>
              <w:pStyle w:val="13"/>
              <w:jc w:val="center"/>
            </w:pPr>
            <w:r>
              <w:t>74.05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4</w:t>
            </w:r>
          </w:p>
        </w:tc>
        <w:tc>
          <w:tcPr>
            <w:tcW w:w="1620" w:type="dxa"/>
            <w:vAlign w:val="center"/>
          </w:tcPr>
          <w:p>
            <w:pPr>
              <w:pStyle w:val="14"/>
            </w:pPr>
            <w:r>
              <w:t>30102</w:t>
            </w:r>
          </w:p>
        </w:tc>
        <w:tc>
          <w:tcPr>
            <w:tcW w:w="5490" w:type="dxa"/>
            <w:vAlign w:val="center"/>
          </w:tcPr>
          <w:p>
            <w:pPr>
              <w:pStyle w:val="14"/>
            </w:pPr>
            <w:r>
              <w:t>津贴补贴</w:t>
            </w:r>
          </w:p>
        </w:tc>
        <w:tc>
          <w:tcPr>
            <w:tcW w:w="1722" w:type="dxa"/>
            <w:vAlign w:val="center"/>
          </w:tcPr>
          <w:p>
            <w:pPr>
              <w:pStyle w:val="13"/>
              <w:jc w:val="center"/>
            </w:pPr>
            <w:r>
              <w:t>14.39</w:t>
            </w:r>
          </w:p>
        </w:tc>
        <w:tc>
          <w:tcPr>
            <w:tcW w:w="1643" w:type="dxa"/>
            <w:vAlign w:val="center"/>
          </w:tcPr>
          <w:p>
            <w:pPr>
              <w:pStyle w:val="13"/>
              <w:jc w:val="center"/>
            </w:pPr>
            <w:r>
              <w:t>14.39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5</w:t>
            </w:r>
          </w:p>
        </w:tc>
        <w:tc>
          <w:tcPr>
            <w:tcW w:w="1620" w:type="dxa"/>
            <w:vAlign w:val="center"/>
          </w:tcPr>
          <w:p>
            <w:pPr>
              <w:pStyle w:val="14"/>
            </w:pPr>
            <w:r>
              <w:t>30103</w:t>
            </w:r>
          </w:p>
        </w:tc>
        <w:tc>
          <w:tcPr>
            <w:tcW w:w="5490" w:type="dxa"/>
            <w:vAlign w:val="center"/>
          </w:tcPr>
          <w:p>
            <w:pPr>
              <w:pStyle w:val="14"/>
            </w:pPr>
            <w:r>
              <w:t>奖金</w:t>
            </w:r>
          </w:p>
        </w:tc>
        <w:tc>
          <w:tcPr>
            <w:tcW w:w="1722" w:type="dxa"/>
            <w:vAlign w:val="center"/>
          </w:tcPr>
          <w:p>
            <w:pPr>
              <w:pStyle w:val="13"/>
              <w:jc w:val="center"/>
            </w:pPr>
            <w:r>
              <w:t>90.37</w:t>
            </w:r>
          </w:p>
        </w:tc>
        <w:tc>
          <w:tcPr>
            <w:tcW w:w="1643" w:type="dxa"/>
            <w:vAlign w:val="center"/>
          </w:tcPr>
          <w:p>
            <w:pPr>
              <w:pStyle w:val="13"/>
              <w:jc w:val="center"/>
            </w:pPr>
            <w:r>
              <w:t>90.37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6</w:t>
            </w:r>
          </w:p>
        </w:tc>
        <w:tc>
          <w:tcPr>
            <w:tcW w:w="1620" w:type="dxa"/>
            <w:vAlign w:val="center"/>
          </w:tcPr>
          <w:p>
            <w:pPr>
              <w:pStyle w:val="14"/>
            </w:pPr>
            <w:r>
              <w:t>30107</w:t>
            </w:r>
          </w:p>
        </w:tc>
        <w:tc>
          <w:tcPr>
            <w:tcW w:w="5490" w:type="dxa"/>
            <w:vAlign w:val="center"/>
          </w:tcPr>
          <w:p>
            <w:pPr>
              <w:pStyle w:val="14"/>
            </w:pPr>
            <w:r>
              <w:t>绩效工资</w:t>
            </w:r>
          </w:p>
        </w:tc>
        <w:tc>
          <w:tcPr>
            <w:tcW w:w="1722" w:type="dxa"/>
            <w:vAlign w:val="center"/>
          </w:tcPr>
          <w:p>
            <w:pPr>
              <w:pStyle w:val="13"/>
              <w:jc w:val="center"/>
            </w:pPr>
            <w:r>
              <w:t>50.95</w:t>
            </w:r>
          </w:p>
        </w:tc>
        <w:tc>
          <w:tcPr>
            <w:tcW w:w="1643" w:type="dxa"/>
            <w:vAlign w:val="center"/>
          </w:tcPr>
          <w:p>
            <w:pPr>
              <w:pStyle w:val="13"/>
              <w:jc w:val="center"/>
            </w:pPr>
            <w:r>
              <w:t>50.95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7</w:t>
            </w:r>
          </w:p>
        </w:tc>
        <w:tc>
          <w:tcPr>
            <w:tcW w:w="1620" w:type="dxa"/>
            <w:vAlign w:val="center"/>
          </w:tcPr>
          <w:p>
            <w:pPr>
              <w:pStyle w:val="14"/>
            </w:pPr>
            <w:r>
              <w:t>30108</w:t>
            </w:r>
          </w:p>
        </w:tc>
        <w:tc>
          <w:tcPr>
            <w:tcW w:w="5490" w:type="dxa"/>
            <w:vAlign w:val="center"/>
          </w:tcPr>
          <w:p>
            <w:pPr>
              <w:pStyle w:val="14"/>
            </w:pPr>
            <w:r>
              <w:t>机关事业单位基本养老保险缴费</w:t>
            </w:r>
          </w:p>
        </w:tc>
        <w:tc>
          <w:tcPr>
            <w:tcW w:w="1722" w:type="dxa"/>
            <w:vAlign w:val="center"/>
          </w:tcPr>
          <w:p>
            <w:pPr>
              <w:pStyle w:val="13"/>
              <w:jc w:val="center"/>
            </w:pPr>
            <w:r>
              <w:t>26.23</w:t>
            </w:r>
          </w:p>
        </w:tc>
        <w:tc>
          <w:tcPr>
            <w:tcW w:w="1643" w:type="dxa"/>
            <w:vAlign w:val="center"/>
          </w:tcPr>
          <w:p>
            <w:pPr>
              <w:pStyle w:val="13"/>
              <w:jc w:val="center"/>
            </w:pPr>
            <w:r>
              <w:t>26.23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8</w:t>
            </w:r>
          </w:p>
        </w:tc>
        <w:tc>
          <w:tcPr>
            <w:tcW w:w="1620" w:type="dxa"/>
            <w:vAlign w:val="center"/>
          </w:tcPr>
          <w:p>
            <w:pPr>
              <w:pStyle w:val="14"/>
            </w:pPr>
            <w:r>
              <w:t>30110</w:t>
            </w:r>
          </w:p>
        </w:tc>
        <w:tc>
          <w:tcPr>
            <w:tcW w:w="5490" w:type="dxa"/>
            <w:vAlign w:val="center"/>
          </w:tcPr>
          <w:p>
            <w:pPr>
              <w:pStyle w:val="14"/>
            </w:pPr>
            <w:r>
              <w:t>职工基本医疗保险缴费</w:t>
            </w:r>
          </w:p>
        </w:tc>
        <w:tc>
          <w:tcPr>
            <w:tcW w:w="1722" w:type="dxa"/>
            <w:vAlign w:val="center"/>
          </w:tcPr>
          <w:p>
            <w:pPr>
              <w:pStyle w:val="13"/>
              <w:jc w:val="center"/>
            </w:pPr>
            <w:r>
              <w:t>10.52</w:t>
            </w:r>
          </w:p>
        </w:tc>
        <w:tc>
          <w:tcPr>
            <w:tcW w:w="1643" w:type="dxa"/>
            <w:vAlign w:val="center"/>
          </w:tcPr>
          <w:p>
            <w:pPr>
              <w:pStyle w:val="13"/>
              <w:jc w:val="center"/>
            </w:pPr>
            <w:r>
              <w:t>10.52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9</w:t>
            </w:r>
          </w:p>
        </w:tc>
        <w:tc>
          <w:tcPr>
            <w:tcW w:w="1620" w:type="dxa"/>
            <w:vAlign w:val="center"/>
          </w:tcPr>
          <w:p>
            <w:pPr>
              <w:pStyle w:val="14"/>
            </w:pPr>
            <w:r>
              <w:t>30111</w:t>
            </w:r>
          </w:p>
        </w:tc>
        <w:tc>
          <w:tcPr>
            <w:tcW w:w="5490" w:type="dxa"/>
            <w:vAlign w:val="center"/>
          </w:tcPr>
          <w:p>
            <w:pPr>
              <w:pStyle w:val="14"/>
            </w:pPr>
            <w:r>
              <w:t>公务员医疗补助缴费</w:t>
            </w:r>
          </w:p>
        </w:tc>
        <w:tc>
          <w:tcPr>
            <w:tcW w:w="1722" w:type="dxa"/>
            <w:vAlign w:val="center"/>
          </w:tcPr>
          <w:p>
            <w:pPr>
              <w:pStyle w:val="13"/>
              <w:jc w:val="center"/>
            </w:pPr>
            <w:r>
              <w:t>8.14</w:t>
            </w:r>
          </w:p>
        </w:tc>
        <w:tc>
          <w:tcPr>
            <w:tcW w:w="1643" w:type="dxa"/>
            <w:vAlign w:val="center"/>
          </w:tcPr>
          <w:p>
            <w:pPr>
              <w:pStyle w:val="13"/>
              <w:jc w:val="center"/>
            </w:pPr>
            <w:r>
              <w:t>8.14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10</w:t>
            </w:r>
          </w:p>
        </w:tc>
        <w:tc>
          <w:tcPr>
            <w:tcW w:w="1620" w:type="dxa"/>
            <w:vAlign w:val="center"/>
          </w:tcPr>
          <w:p>
            <w:pPr>
              <w:pStyle w:val="14"/>
            </w:pPr>
            <w:r>
              <w:t>30112</w:t>
            </w:r>
          </w:p>
        </w:tc>
        <w:tc>
          <w:tcPr>
            <w:tcW w:w="5490" w:type="dxa"/>
            <w:vAlign w:val="center"/>
          </w:tcPr>
          <w:p>
            <w:pPr>
              <w:pStyle w:val="14"/>
            </w:pPr>
            <w:r>
              <w:t>其他社会保障缴费</w:t>
            </w:r>
          </w:p>
        </w:tc>
        <w:tc>
          <w:tcPr>
            <w:tcW w:w="1722" w:type="dxa"/>
            <w:vAlign w:val="center"/>
          </w:tcPr>
          <w:p>
            <w:pPr>
              <w:pStyle w:val="13"/>
              <w:jc w:val="center"/>
            </w:pPr>
            <w:r>
              <w:t>1.50</w:t>
            </w:r>
          </w:p>
        </w:tc>
        <w:tc>
          <w:tcPr>
            <w:tcW w:w="1643" w:type="dxa"/>
            <w:vAlign w:val="center"/>
          </w:tcPr>
          <w:p>
            <w:pPr>
              <w:pStyle w:val="13"/>
              <w:jc w:val="center"/>
            </w:pPr>
            <w:r>
              <w:t>1.50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11</w:t>
            </w:r>
          </w:p>
        </w:tc>
        <w:tc>
          <w:tcPr>
            <w:tcW w:w="1620" w:type="dxa"/>
            <w:vAlign w:val="center"/>
          </w:tcPr>
          <w:p>
            <w:pPr>
              <w:pStyle w:val="14"/>
            </w:pPr>
            <w:r>
              <w:t>30113</w:t>
            </w:r>
          </w:p>
        </w:tc>
        <w:tc>
          <w:tcPr>
            <w:tcW w:w="5490" w:type="dxa"/>
            <w:vAlign w:val="center"/>
          </w:tcPr>
          <w:p>
            <w:pPr>
              <w:pStyle w:val="14"/>
            </w:pPr>
            <w:r>
              <w:t>住房公积金</w:t>
            </w:r>
          </w:p>
        </w:tc>
        <w:tc>
          <w:tcPr>
            <w:tcW w:w="1722"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12</w:t>
            </w:r>
          </w:p>
        </w:tc>
        <w:tc>
          <w:tcPr>
            <w:tcW w:w="1620" w:type="dxa"/>
            <w:vAlign w:val="center"/>
          </w:tcPr>
          <w:p>
            <w:pPr>
              <w:pStyle w:val="14"/>
            </w:pPr>
            <w:r>
              <w:t>302</w:t>
            </w:r>
          </w:p>
        </w:tc>
        <w:tc>
          <w:tcPr>
            <w:tcW w:w="5490" w:type="dxa"/>
            <w:vAlign w:val="center"/>
          </w:tcPr>
          <w:p>
            <w:pPr>
              <w:pStyle w:val="14"/>
            </w:pPr>
            <w:r>
              <w:t>商品和服务支出</w:t>
            </w:r>
          </w:p>
        </w:tc>
        <w:tc>
          <w:tcPr>
            <w:tcW w:w="1722" w:type="dxa"/>
            <w:vAlign w:val="center"/>
          </w:tcPr>
          <w:p>
            <w:pPr>
              <w:pStyle w:val="13"/>
              <w:jc w:val="center"/>
            </w:pPr>
            <w:r>
              <w:t>17.89</w:t>
            </w:r>
          </w:p>
        </w:tc>
        <w:tc>
          <w:tcPr>
            <w:tcW w:w="1643" w:type="dxa"/>
            <w:vAlign w:val="center"/>
          </w:tcPr>
          <w:p>
            <w:pPr>
              <w:pStyle w:val="13"/>
              <w:jc w:val="center"/>
            </w:pPr>
          </w:p>
        </w:tc>
        <w:tc>
          <w:tcPr>
            <w:tcW w:w="1643" w:type="dxa"/>
            <w:vAlign w:val="center"/>
          </w:tcPr>
          <w:p>
            <w:pPr>
              <w:pStyle w:val="13"/>
              <w:jc w:val="center"/>
            </w:pPr>
            <w:r>
              <w:t>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13</w:t>
            </w:r>
          </w:p>
        </w:tc>
        <w:tc>
          <w:tcPr>
            <w:tcW w:w="1620" w:type="dxa"/>
            <w:vAlign w:val="center"/>
          </w:tcPr>
          <w:p>
            <w:pPr>
              <w:pStyle w:val="14"/>
            </w:pPr>
            <w:r>
              <w:t>30201</w:t>
            </w:r>
          </w:p>
        </w:tc>
        <w:tc>
          <w:tcPr>
            <w:tcW w:w="5490" w:type="dxa"/>
            <w:vAlign w:val="center"/>
          </w:tcPr>
          <w:p>
            <w:pPr>
              <w:pStyle w:val="14"/>
            </w:pPr>
            <w:r>
              <w:t>办公费</w:t>
            </w:r>
          </w:p>
        </w:tc>
        <w:tc>
          <w:tcPr>
            <w:tcW w:w="1722" w:type="dxa"/>
            <w:vAlign w:val="center"/>
          </w:tcPr>
          <w:p>
            <w:pPr>
              <w:pStyle w:val="13"/>
              <w:jc w:val="center"/>
            </w:pPr>
            <w:r>
              <w:t>3.00</w:t>
            </w:r>
          </w:p>
        </w:tc>
        <w:tc>
          <w:tcPr>
            <w:tcW w:w="1643" w:type="dxa"/>
            <w:vAlign w:val="center"/>
          </w:tcPr>
          <w:p>
            <w:pPr>
              <w:pStyle w:val="13"/>
              <w:jc w:val="center"/>
            </w:pPr>
          </w:p>
        </w:tc>
        <w:tc>
          <w:tcPr>
            <w:tcW w:w="1643" w:type="dxa"/>
            <w:vAlign w:val="center"/>
          </w:tcPr>
          <w:p>
            <w:pPr>
              <w:pStyle w:val="13"/>
              <w:jc w:val="center"/>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14</w:t>
            </w:r>
          </w:p>
        </w:tc>
        <w:tc>
          <w:tcPr>
            <w:tcW w:w="1620" w:type="dxa"/>
            <w:vAlign w:val="center"/>
          </w:tcPr>
          <w:p>
            <w:pPr>
              <w:pStyle w:val="14"/>
            </w:pPr>
            <w:r>
              <w:t>30202</w:t>
            </w:r>
          </w:p>
        </w:tc>
        <w:tc>
          <w:tcPr>
            <w:tcW w:w="5490" w:type="dxa"/>
            <w:vAlign w:val="center"/>
          </w:tcPr>
          <w:p>
            <w:pPr>
              <w:pStyle w:val="14"/>
            </w:pPr>
            <w:r>
              <w:t>印刷费</w:t>
            </w:r>
          </w:p>
        </w:tc>
        <w:tc>
          <w:tcPr>
            <w:tcW w:w="1722"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15</w:t>
            </w:r>
          </w:p>
        </w:tc>
        <w:tc>
          <w:tcPr>
            <w:tcW w:w="1620" w:type="dxa"/>
            <w:vAlign w:val="center"/>
          </w:tcPr>
          <w:p>
            <w:pPr>
              <w:pStyle w:val="14"/>
            </w:pPr>
            <w:r>
              <w:t>30203</w:t>
            </w:r>
          </w:p>
        </w:tc>
        <w:tc>
          <w:tcPr>
            <w:tcW w:w="5490" w:type="dxa"/>
            <w:vAlign w:val="center"/>
          </w:tcPr>
          <w:p>
            <w:pPr>
              <w:pStyle w:val="14"/>
            </w:pPr>
            <w:r>
              <w:t>咨询费</w:t>
            </w:r>
          </w:p>
        </w:tc>
        <w:tc>
          <w:tcPr>
            <w:tcW w:w="1722" w:type="dxa"/>
            <w:vAlign w:val="center"/>
          </w:tcPr>
          <w:p>
            <w:pPr>
              <w:pStyle w:val="13"/>
              <w:jc w:val="center"/>
            </w:pPr>
            <w:r>
              <w:t>0.80</w:t>
            </w:r>
          </w:p>
        </w:tc>
        <w:tc>
          <w:tcPr>
            <w:tcW w:w="1643"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16</w:t>
            </w:r>
          </w:p>
        </w:tc>
        <w:tc>
          <w:tcPr>
            <w:tcW w:w="1620" w:type="dxa"/>
            <w:vAlign w:val="center"/>
          </w:tcPr>
          <w:p>
            <w:pPr>
              <w:pStyle w:val="14"/>
            </w:pPr>
            <w:r>
              <w:t>30206</w:t>
            </w:r>
          </w:p>
        </w:tc>
        <w:tc>
          <w:tcPr>
            <w:tcW w:w="5490" w:type="dxa"/>
            <w:vAlign w:val="center"/>
          </w:tcPr>
          <w:p>
            <w:pPr>
              <w:pStyle w:val="14"/>
            </w:pPr>
            <w:r>
              <w:t>电费</w:t>
            </w:r>
          </w:p>
        </w:tc>
        <w:tc>
          <w:tcPr>
            <w:tcW w:w="1722"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17</w:t>
            </w:r>
          </w:p>
        </w:tc>
        <w:tc>
          <w:tcPr>
            <w:tcW w:w="1620" w:type="dxa"/>
            <w:vAlign w:val="center"/>
          </w:tcPr>
          <w:p>
            <w:pPr>
              <w:pStyle w:val="14"/>
            </w:pPr>
            <w:r>
              <w:t>30207</w:t>
            </w:r>
          </w:p>
        </w:tc>
        <w:tc>
          <w:tcPr>
            <w:tcW w:w="5490" w:type="dxa"/>
            <w:vAlign w:val="center"/>
          </w:tcPr>
          <w:p>
            <w:pPr>
              <w:pStyle w:val="14"/>
            </w:pPr>
            <w:r>
              <w:t>邮电费</w:t>
            </w:r>
          </w:p>
        </w:tc>
        <w:tc>
          <w:tcPr>
            <w:tcW w:w="1722" w:type="dxa"/>
            <w:vAlign w:val="center"/>
          </w:tcPr>
          <w:p>
            <w:pPr>
              <w:pStyle w:val="13"/>
              <w:jc w:val="center"/>
            </w:pPr>
            <w:r>
              <w:t>0.50</w:t>
            </w:r>
          </w:p>
        </w:tc>
        <w:tc>
          <w:tcPr>
            <w:tcW w:w="1643" w:type="dxa"/>
            <w:vAlign w:val="center"/>
          </w:tcPr>
          <w:p>
            <w:pPr>
              <w:pStyle w:val="13"/>
              <w:jc w:val="center"/>
            </w:pPr>
          </w:p>
        </w:tc>
        <w:tc>
          <w:tcPr>
            <w:tcW w:w="1643"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18</w:t>
            </w:r>
          </w:p>
        </w:tc>
        <w:tc>
          <w:tcPr>
            <w:tcW w:w="1620" w:type="dxa"/>
            <w:vAlign w:val="center"/>
          </w:tcPr>
          <w:p>
            <w:pPr>
              <w:pStyle w:val="14"/>
            </w:pPr>
            <w:r>
              <w:t>30226</w:t>
            </w:r>
          </w:p>
        </w:tc>
        <w:tc>
          <w:tcPr>
            <w:tcW w:w="5490" w:type="dxa"/>
            <w:vAlign w:val="center"/>
          </w:tcPr>
          <w:p>
            <w:pPr>
              <w:pStyle w:val="14"/>
            </w:pPr>
            <w:r>
              <w:t>劳务费</w:t>
            </w:r>
          </w:p>
        </w:tc>
        <w:tc>
          <w:tcPr>
            <w:tcW w:w="1722" w:type="dxa"/>
            <w:vAlign w:val="center"/>
          </w:tcPr>
          <w:p>
            <w:pPr>
              <w:pStyle w:val="13"/>
              <w:jc w:val="center"/>
            </w:pPr>
            <w:r>
              <w:t>0.80</w:t>
            </w:r>
          </w:p>
        </w:tc>
        <w:tc>
          <w:tcPr>
            <w:tcW w:w="1643"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19</w:t>
            </w:r>
          </w:p>
        </w:tc>
        <w:tc>
          <w:tcPr>
            <w:tcW w:w="1620" w:type="dxa"/>
            <w:vAlign w:val="center"/>
          </w:tcPr>
          <w:p>
            <w:pPr>
              <w:pStyle w:val="14"/>
            </w:pPr>
            <w:r>
              <w:t>30228</w:t>
            </w:r>
          </w:p>
        </w:tc>
        <w:tc>
          <w:tcPr>
            <w:tcW w:w="5490" w:type="dxa"/>
            <w:vAlign w:val="center"/>
          </w:tcPr>
          <w:p>
            <w:pPr>
              <w:pStyle w:val="14"/>
            </w:pPr>
            <w:r>
              <w:t>工会经费</w:t>
            </w:r>
          </w:p>
        </w:tc>
        <w:tc>
          <w:tcPr>
            <w:tcW w:w="1722" w:type="dxa"/>
            <w:vAlign w:val="center"/>
          </w:tcPr>
          <w:p>
            <w:pPr>
              <w:pStyle w:val="13"/>
              <w:jc w:val="center"/>
            </w:pPr>
            <w:r>
              <w:t>1.50</w:t>
            </w:r>
          </w:p>
        </w:tc>
        <w:tc>
          <w:tcPr>
            <w:tcW w:w="1643" w:type="dxa"/>
            <w:vAlign w:val="center"/>
          </w:tcPr>
          <w:p>
            <w:pPr>
              <w:pStyle w:val="13"/>
              <w:jc w:val="center"/>
            </w:pPr>
          </w:p>
        </w:tc>
        <w:tc>
          <w:tcPr>
            <w:tcW w:w="1643" w:type="dxa"/>
            <w:vAlign w:val="center"/>
          </w:tcPr>
          <w:p>
            <w:pPr>
              <w:pStyle w:val="13"/>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20</w:t>
            </w:r>
          </w:p>
        </w:tc>
        <w:tc>
          <w:tcPr>
            <w:tcW w:w="1620" w:type="dxa"/>
            <w:vAlign w:val="center"/>
          </w:tcPr>
          <w:p>
            <w:pPr>
              <w:pStyle w:val="14"/>
            </w:pPr>
            <w:r>
              <w:t>30229</w:t>
            </w:r>
          </w:p>
        </w:tc>
        <w:tc>
          <w:tcPr>
            <w:tcW w:w="5490" w:type="dxa"/>
            <w:vAlign w:val="center"/>
          </w:tcPr>
          <w:p>
            <w:pPr>
              <w:pStyle w:val="14"/>
            </w:pPr>
            <w:r>
              <w:t>福利费</w:t>
            </w:r>
          </w:p>
        </w:tc>
        <w:tc>
          <w:tcPr>
            <w:tcW w:w="1722" w:type="dxa"/>
            <w:vAlign w:val="center"/>
          </w:tcPr>
          <w:p>
            <w:pPr>
              <w:pStyle w:val="13"/>
              <w:jc w:val="center"/>
            </w:pPr>
            <w:r>
              <w:t>1.85</w:t>
            </w:r>
          </w:p>
        </w:tc>
        <w:tc>
          <w:tcPr>
            <w:tcW w:w="1643" w:type="dxa"/>
            <w:vAlign w:val="center"/>
          </w:tcPr>
          <w:p>
            <w:pPr>
              <w:pStyle w:val="13"/>
              <w:jc w:val="center"/>
            </w:pPr>
          </w:p>
        </w:tc>
        <w:tc>
          <w:tcPr>
            <w:tcW w:w="1643" w:type="dxa"/>
            <w:vAlign w:val="center"/>
          </w:tcPr>
          <w:p>
            <w:pPr>
              <w:pStyle w:val="13"/>
              <w:jc w:val="center"/>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21</w:t>
            </w:r>
          </w:p>
        </w:tc>
        <w:tc>
          <w:tcPr>
            <w:tcW w:w="1620" w:type="dxa"/>
            <w:vAlign w:val="center"/>
          </w:tcPr>
          <w:p>
            <w:pPr>
              <w:pStyle w:val="14"/>
            </w:pPr>
            <w:r>
              <w:t>30231</w:t>
            </w:r>
          </w:p>
        </w:tc>
        <w:tc>
          <w:tcPr>
            <w:tcW w:w="5490" w:type="dxa"/>
            <w:vAlign w:val="center"/>
          </w:tcPr>
          <w:p>
            <w:pPr>
              <w:pStyle w:val="14"/>
            </w:pPr>
            <w:r>
              <w:t>公务用车运行维护费</w:t>
            </w:r>
          </w:p>
        </w:tc>
        <w:tc>
          <w:tcPr>
            <w:tcW w:w="1722"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22</w:t>
            </w:r>
          </w:p>
        </w:tc>
        <w:tc>
          <w:tcPr>
            <w:tcW w:w="1620" w:type="dxa"/>
            <w:vAlign w:val="center"/>
          </w:tcPr>
          <w:p>
            <w:pPr>
              <w:pStyle w:val="14"/>
            </w:pPr>
            <w:r>
              <w:t>30299</w:t>
            </w:r>
          </w:p>
        </w:tc>
        <w:tc>
          <w:tcPr>
            <w:tcW w:w="5490" w:type="dxa"/>
            <w:vAlign w:val="center"/>
          </w:tcPr>
          <w:p>
            <w:pPr>
              <w:pStyle w:val="14"/>
            </w:pPr>
            <w:r>
              <w:t>其他商品和服务支出</w:t>
            </w:r>
          </w:p>
        </w:tc>
        <w:tc>
          <w:tcPr>
            <w:tcW w:w="1722" w:type="dxa"/>
            <w:vAlign w:val="center"/>
          </w:tcPr>
          <w:p>
            <w:pPr>
              <w:pStyle w:val="13"/>
              <w:jc w:val="center"/>
            </w:pPr>
            <w:r>
              <w:t>5.34</w:t>
            </w:r>
          </w:p>
        </w:tc>
        <w:tc>
          <w:tcPr>
            <w:tcW w:w="1643" w:type="dxa"/>
            <w:vAlign w:val="center"/>
          </w:tcPr>
          <w:p>
            <w:pPr>
              <w:pStyle w:val="13"/>
              <w:jc w:val="center"/>
            </w:pPr>
          </w:p>
        </w:tc>
        <w:tc>
          <w:tcPr>
            <w:tcW w:w="1643" w:type="dxa"/>
            <w:vAlign w:val="center"/>
          </w:tcPr>
          <w:p>
            <w:pPr>
              <w:pStyle w:val="13"/>
              <w:jc w:val="center"/>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23</w:t>
            </w:r>
          </w:p>
        </w:tc>
        <w:tc>
          <w:tcPr>
            <w:tcW w:w="1620" w:type="dxa"/>
            <w:vAlign w:val="center"/>
          </w:tcPr>
          <w:p>
            <w:pPr>
              <w:pStyle w:val="14"/>
            </w:pPr>
            <w:r>
              <w:t>303</w:t>
            </w:r>
          </w:p>
        </w:tc>
        <w:tc>
          <w:tcPr>
            <w:tcW w:w="5490" w:type="dxa"/>
            <w:vAlign w:val="center"/>
          </w:tcPr>
          <w:p>
            <w:pPr>
              <w:pStyle w:val="14"/>
            </w:pPr>
            <w:r>
              <w:t>对个人和家庭的补助</w:t>
            </w:r>
          </w:p>
        </w:tc>
        <w:tc>
          <w:tcPr>
            <w:tcW w:w="1722" w:type="dxa"/>
            <w:vAlign w:val="center"/>
          </w:tcPr>
          <w:p>
            <w:pPr>
              <w:pStyle w:val="13"/>
              <w:jc w:val="center"/>
            </w:pPr>
            <w:r>
              <w:t>101.51</w:t>
            </w:r>
          </w:p>
        </w:tc>
        <w:tc>
          <w:tcPr>
            <w:tcW w:w="1643" w:type="dxa"/>
            <w:vAlign w:val="center"/>
          </w:tcPr>
          <w:p>
            <w:pPr>
              <w:pStyle w:val="13"/>
              <w:jc w:val="center"/>
            </w:pPr>
            <w:r>
              <w:t>101.51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24</w:t>
            </w:r>
          </w:p>
        </w:tc>
        <w:tc>
          <w:tcPr>
            <w:tcW w:w="1620" w:type="dxa"/>
            <w:vAlign w:val="center"/>
          </w:tcPr>
          <w:p>
            <w:pPr>
              <w:pStyle w:val="14"/>
            </w:pPr>
            <w:r>
              <w:t>30302</w:t>
            </w:r>
          </w:p>
        </w:tc>
        <w:tc>
          <w:tcPr>
            <w:tcW w:w="5490" w:type="dxa"/>
            <w:vAlign w:val="center"/>
          </w:tcPr>
          <w:p>
            <w:pPr>
              <w:pStyle w:val="14"/>
            </w:pPr>
            <w:r>
              <w:t>退休费</w:t>
            </w:r>
          </w:p>
        </w:tc>
        <w:tc>
          <w:tcPr>
            <w:tcW w:w="1722" w:type="dxa"/>
            <w:vAlign w:val="center"/>
          </w:tcPr>
          <w:p>
            <w:pPr>
              <w:pStyle w:val="13"/>
              <w:jc w:val="center"/>
            </w:pPr>
            <w:r>
              <w:t>100.59</w:t>
            </w:r>
          </w:p>
        </w:tc>
        <w:tc>
          <w:tcPr>
            <w:tcW w:w="1643" w:type="dxa"/>
            <w:vAlign w:val="center"/>
          </w:tcPr>
          <w:p>
            <w:pPr>
              <w:pStyle w:val="13"/>
              <w:jc w:val="center"/>
            </w:pPr>
            <w:r>
              <w:t>100.59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25</w:t>
            </w:r>
          </w:p>
        </w:tc>
        <w:tc>
          <w:tcPr>
            <w:tcW w:w="1620" w:type="dxa"/>
            <w:vAlign w:val="center"/>
          </w:tcPr>
          <w:p>
            <w:pPr>
              <w:pStyle w:val="14"/>
            </w:pPr>
            <w:r>
              <w:t>30305</w:t>
            </w:r>
          </w:p>
        </w:tc>
        <w:tc>
          <w:tcPr>
            <w:tcW w:w="5490" w:type="dxa"/>
            <w:vAlign w:val="center"/>
          </w:tcPr>
          <w:p>
            <w:pPr>
              <w:pStyle w:val="14"/>
            </w:pPr>
            <w:r>
              <w:t>生活补助</w:t>
            </w:r>
          </w:p>
        </w:tc>
        <w:tc>
          <w:tcPr>
            <w:tcW w:w="1722" w:type="dxa"/>
            <w:vAlign w:val="center"/>
          </w:tcPr>
          <w:p>
            <w:pPr>
              <w:pStyle w:val="13"/>
              <w:jc w:val="center"/>
            </w:pPr>
            <w:r>
              <w:t>0.92</w:t>
            </w:r>
          </w:p>
        </w:tc>
        <w:tc>
          <w:tcPr>
            <w:tcW w:w="1643" w:type="dxa"/>
            <w:vAlign w:val="center"/>
          </w:tcPr>
          <w:p>
            <w:pPr>
              <w:pStyle w:val="13"/>
              <w:jc w:val="center"/>
            </w:pPr>
            <w:r>
              <w:t>0.92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1"/>
        <w:gridCol w:w="3060"/>
        <w:gridCol w:w="2955"/>
        <w:gridCol w:w="204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6"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04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restart"/>
            <w:vAlign w:val="center"/>
          </w:tcPr>
          <w:p>
            <w:pPr>
              <w:pStyle w:val="12"/>
            </w:pPr>
            <w:r>
              <w:t>序号</w:t>
            </w:r>
          </w:p>
        </w:tc>
        <w:tc>
          <w:tcPr>
            <w:tcW w:w="6015" w:type="dxa"/>
            <w:gridSpan w:val="2"/>
            <w:vAlign w:val="center"/>
          </w:tcPr>
          <w:p>
            <w:pPr>
              <w:pStyle w:val="12"/>
            </w:pPr>
            <w:r>
              <w:t>功能分类科目</w:t>
            </w:r>
          </w:p>
        </w:tc>
        <w:tc>
          <w:tcPr>
            <w:tcW w:w="204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continue"/>
          </w:tcPr>
          <w:p/>
        </w:tc>
        <w:tc>
          <w:tcPr>
            <w:tcW w:w="3060" w:type="dxa"/>
            <w:vAlign w:val="center"/>
          </w:tcPr>
          <w:p>
            <w:pPr>
              <w:pStyle w:val="12"/>
            </w:pPr>
            <w:r>
              <w:t>科目编码</w:t>
            </w:r>
          </w:p>
        </w:tc>
        <w:tc>
          <w:tcPr>
            <w:tcW w:w="2955" w:type="dxa"/>
            <w:vAlign w:val="center"/>
          </w:tcPr>
          <w:p>
            <w:pPr>
              <w:pStyle w:val="12"/>
            </w:pPr>
            <w:r>
              <w:t>科目名称</w:t>
            </w:r>
          </w:p>
        </w:tc>
        <w:tc>
          <w:tcPr>
            <w:tcW w:w="204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Align w:val="center"/>
          </w:tcPr>
          <w:p>
            <w:pPr>
              <w:pStyle w:val="12"/>
            </w:pPr>
            <w:r>
              <w:t>栏次</w:t>
            </w:r>
          </w:p>
        </w:tc>
        <w:tc>
          <w:tcPr>
            <w:tcW w:w="3060" w:type="dxa"/>
            <w:vAlign w:val="center"/>
          </w:tcPr>
          <w:p>
            <w:pPr>
              <w:pStyle w:val="12"/>
            </w:pPr>
            <w:r>
              <w:t>1</w:t>
            </w:r>
          </w:p>
        </w:tc>
        <w:tc>
          <w:tcPr>
            <w:tcW w:w="2955" w:type="dxa"/>
            <w:vAlign w:val="center"/>
          </w:tcPr>
          <w:p>
            <w:pPr>
              <w:pStyle w:val="12"/>
            </w:pPr>
            <w:r>
              <w:t>2</w:t>
            </w:r>
          </w:p>
        </w:tc>
        <w:tc>
          <w:tcPr>
            <w:tcW w:w="204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5"/>
            </w:pPr>
          </w:p>
        </w:tc>
        <w:tc>
          <w:tcPr>
            <w:tcW w:w="3060" w:type="dxa"/>
            <w:vAlign w:val="center"/>
          </w:tcPr>
          <w:p>
            <w:pPr>
              <w:pStyle w:val="14"/>
            </w:pPr>
          </w:p>
        </w:tc>
        <w:tc>
          <w:tcPr>
            <w:tcW w:w="2955" w:type="dxa"/>
            <w:vAlign w:val="center"/>
          </w:tcPr>
          <w:p>
            <w:pPr>
              <w:pStyle w:val="14"/>
            </w:pPr>
          </w:p>
        </w:tc>
        <w:tc>
          <w:tcPr>
            <w:tcW w:w="2041"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4"/>
        <w:gridCol w:w="2715"/>
        <w:gridCol w:w="2880"/>
        <w:gridCol w:w="224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9"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24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4" w:type="dxa"/>
            <w:vMerge w:val="restart"/>
            <w:vAlign w:val="center"/>
          </w:tcPr>
          <w:p>
            <w:pPr>
              <w:pStyle w:val="12"/>
            </w:pPr>
            <w:r>
              <w:t>序号</w:t>
            </w:r>
          </w:p>
        </w:tc>
        <w:tc>
          <w:tcPr>
            <w:tcW w:w="5595" w:type="dxa"/>
            <w:gridSpan w:val="2"/>
            <w:vAlign w:val="center"/>
          </w:tcPr>
          <w:p>
            <w:pPr>
              <w:pStyle w:val="12"/>
            </w:pPr>
            <w:r>
              <w:t>功能分类科目</w:t>
            </w:r>
          </w:p>
        </w:tc>
        <w:tc>
          <w:tcPr>
            <w:tcW w:w="224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4" w:type="dxa"/>
            <w:vMerge w:val="continue"/>
          </w:tcPr>
          <w:p/>
        </w:tc>
        <w:tc>
          <w:tcPr>
            <w:tcW w:w="2715" w:type="dxa"/>
            <w:vAlign w:val="center"/>
          </w:tcPr>
          <w:p>
            <w:pPr>
              <w:pStyle w:val="12"/>
            </w:pPr>
            <w:r>
              <w:t>科目编码</w:t>
            </w:r>
          </w:p>
        </w:tc>
        <w:tc>
          <w:tcPr>
            <w:tcW w:w="2880" w:type="dxa"/>
            <w:vAlign w:val="center"/>
          </w:tcPr>
          <w:p>
            <w:pPr>
              <w:pStyle w:val="12"/>
            </w:pPr>
            <w:r>
              <w:t>科目名称</w:t>
            </w:r>
          </w:p>
        </w:tc>
        <w:tc>
          <w:tcPr>
            <w:tcW w:w="224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4" w:type="dxa"/>
            <w:vAlign w:val="center"/>
          </w:tcPr>
          <w:p>
            <w:pPr>
              <w:pStyle w:val="12"/>
            </w:pPr>
            <w:r>
              <w:t>栏次</w:t>
            </w:r>
          </w:p>
        </w:tc>
        <w:tc>
          <w:tcPr>
            <w:tcW w:w="2715" w:type="dxa"/>
            <w:vAlign w:val="center"/>
          </w:tcPr>
          <w:p>
            <w:pPr>
              <w:pStyle w:val="12"/>
            </w:pPr>
            <w:r>
              <w:t>1</w:t>
            </w:r>
          </w:p>
        </w:tc>
        <w:tc>
          <w:tcPr>
            <w:tcW w:w="2880" w:type="dxa"/>
            <w:vAlign w:val="center"/>
          </w:tcPr>
          <w:p>
            <w:pPr>
              <w:pStyle w:val="12"/>
            </w:pPr>
            <w:r>
              <w:t>2</w:t>
            </w:r>
          </w:p>
        </w:tc>
        <w:tc>
          <w:tcPr>
            <w:tcW w:w="224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4" w:type="dxa"/>
            <w:vAlign w:val="center"/>
          </w:tcPr>
          <w:p>
            <w:pPr>
              <w:pStyle w:val="15"/>
            </w:pPr>
          </w:p>
        </w:tc>
        <w:tc>
          <w:tcPr>
            <w:tcW w:w="2715" w:type="dxa"/>
            <w:vAlign w:val="center"/>
          </w:tcPr>
          <w:p>
            <w:pPr>
              <w:pStyle w:val="14"/>
            </w:pPr>
          </w:p>
        </w:tc>
        <w:tc>
          <w:tcPr>
            <w:tcW w:w="2880" w:type="dxa"/>
            <w:vAlign w:val="center"/>
          </w:tcPr>
          <w:p>
            <w:pPr>
              <w:pStyle w:val="14"/>
            </w:pPr>
          </w:p>
        </w:tc>
        <w:tc>
          <w:tcPr>
            <w:tcW w:w="2244"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3"/>
        <w:gridCol w:w="502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59"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3" w:type="dxa"/>
            <w:vMerge w:val="restart"/>
            <w:vAlign w:val="center"/>
          </w:tcPr>
          <w:p>
            <w:pPr>
              <w:pStyle w:val="12"/>
            </w:pPr>
            <w:r>
              <w:t>序号</w:t>
            </w:r>
          </w:p>
        </w:tc>
        <w:tc>
          <w:tcPr>
            <w:tcW w:w="502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93" w:type="dxa"/>
            <w:vMerge w:val="continue"/>
          </w:tcPr>
          <w:p/>
        </w:tc>
        <w:tc>
          <w:tcPr>
            <w:tcW w:w="502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93" w:type="dxa"/>
            <w:vAlign w:val="center"/>
          </w:tcPr>
          <w:p>
            <w:pPr>
              <w:pStyle w:val="12"/>
            </w:pPr>
            <w:r>
              <w:t>栏次</w:t>
            </w:r>
          </w:p>
        </w:tc>
        <w:tc>
          <w:tcPr>
            <w:tcW w:w="502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1</w:t>
            </w:r>
          </w:p>
        </w:tc>
        <w:tc>
          <w:tcPr>
            <w:tcW w:w="5023" w:type="dxa"/>
            <w:vAlign w:val="center"/>
          </w:tcPr>
          <w:p>
            <w:pPr>
              <w:pStyle w:val="16"/>
            </w:pPr>
            <w:r>
              <w:t>合计</w:t>
            </w:r>
          </w:p>
        </w:tc>
        <w:tc>
          <w:tcPr>
            <w:tcW w:w="1643" w:type="dxa"/>
            <w:vAlign w:val="center"/>
          </w:tcPr>
          <w:p>
            <w:pPr>
              <w:pStyle w:val="17"/>
              <w:jc w:val="center"/>
            </w:pPr>
            <w:r>
              <w:t>2.70</w:t>
            </w:r>
          </w:p>
        </w:tc>
        <w:tc>
          <w:tcPr>
            <w:tcW w:w="1643" w:type="dxa"/>
            <w:vAlign w:val="center"/>
          </w:tcPr>
          <w:p>
            <w:pPr>
              <w:pStyle w:val="17"/>
              <w:jc w:val="center"/>
            </w:pPr>
            <w:r>
              <w:t>2.70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2</w:t>
            </w:r>
          </w:p>
        </w:tc>
        <w:tc>
          <w:tcPr>
            <w:tcW w:w="5023" w:type="dxa"/>
            <w:vAlign w:val="center"/>
          </w:tcPr>
          <w:p>
            <w:pPr>
              <w:pStyle w:val="14"/>
            </w:pPr>
            <w:r>
              <w:t>“三公”经费小计</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3</w:t>
            </w:r>
          </w:p>
        </w:tc>
        <w:tc>
          <w:tcPr>
            <w:tcW w:w="5023"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4</w:t>
            </w:r>
          </w:p>
        </w:tc>
        <w:tc>
          <w:tcPr>
            <w:tcW w:w="5023"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5</w:t>
            </w:r>
          </w:p>
        </w:tc>
        <w:tc>
          <w:tcPr>
            <w:tcW w:w="5023"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6</w:t>
            </w:r>
          </w:p>
        </w:tc>
        <w:tc>
          <w:tcPr>
            <w:tcW w:w="5023" w:type="dxa"/>
            <w:vAlign w:val="center"/>
          </w:tcPr>
          <w:p>
            <w:pPr>
              <w:pStyle w:val="14"/>
            </w:pPr>
            <w:r>
              <w:t>二、公务用车购置及运维费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7</w:t>
            </w:r>
          </w:p>
        </w:tc>
        <w:tc>
          <w:tcPr>
            <w:tcW w:w="5023"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8</w:t>
            </w:r>
          </w:p>
        </w:tc>
        <w:tc>
          <w:tcPr>
            <w:tcW w:w="5023" w:type="dxa"/>
            <w:vAlign w:val="center"/>
          </w:tcPr>
          <w:p>
            <w:pPr>
              <w:pStyle w:val="14"/>
            </w:pPr>
            <w:r>
              <w:t xml:space="preserve">          公务用车运行维护费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9</w:t>
            </w:r>
          </w:p>
        </w:tc>
        <w:tc>
          <w:tcPr>
            <w:tcW w:w="5023"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石家庄市鹿泉区水资源综合服务中心2023年单位预算信息公开</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按照《预算法》、《地方预决算公开操作规程》和《关于进一步推进预算公开工作的实施意见》规定，现将石家庄市鹿泉区水资源综合服务中心2023年单位预算公开如下：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（1）负责宣传、贯彻、落实上级水利法律、法规、政策和规章。</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（2）负责做好水资源系统内用水户年度用水计划编制及计划执行情况考核有关工作。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（3）负责全区水资源税用水量核定工作，配合做好水资源税征收工作。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（4）负责全区农业水资源税人认定及核查工作。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（5）负责地下水、降雨量监测工作，提供编制全区水资源年鉴、年报有关资料。</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（6）负责全区自备井管理及关停工作。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（7）负责自备井计量设施安装和维护工作。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（8）配合做好关停自备井和实行最严格水资源制度考核工作。</w:t>
      </w:r>
    </w:p>
    <w:p>
      <w:pPr>
        <w:keepNext w:val="0"/>
        <w:keepLines w:val="0"/>
        <w:pageBreakBefore w:val="0"/>
        <w:widowControl/>
        <w:kinsoku/>
        <w:wordWrap/>
        <w:overflowPunct/>
        <w:topLinePunct w:val="0"/>
        <w:autoSpaceDE/>
        <w:autoSpaceDN/>
        <w:bidi w:val="0"/>
        <w:adjustRightInd/>
        <w:snapToGrid/>
        <w:spacing w:before="0" w:after="0" w:line="578" w:lineRule="exact"/>
        <w:jc w:val="left"/>
        <w:textAlignment w:val="auto"/>
        <w:outlineLvl w:val="9"/>
        <w:rPr>
          <w:rFonts w:hint="eastAsia" w:ascii="仿宋_GB2312" w:hAnsi="仿宋_GB2312" w:eastAsia="仿宋_GB2312" w:cs="仿宋_GB2312"/>
          <w:b/>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center"/>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85"/>
        <w:gridCol w:w="2211"/>
        <w:gridCol w:w="2204"/>
        <w:gridCol w:w="29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5"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211"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204"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2977"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4585"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石家庄市鹿泉区水资源综合服务中心</w:t>
            </w:r>
          </w:p>
        </w:tc>
        <w:tc>
          <w:tcPr>
            <w:tcW w:w="2211"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480" w:firstLineChars="20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2204"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480" w:firstLineChars="20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股级</w:t>
            </w:r>
          </w:p>
        </w:tc>
        <w:tc>
          <w:tcPr>
            <w:tcW w:w="297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反映本单位当年全部收入。2023年预算收入526.79万元，其中：公共预算收入506.79万元，基金预算收入0万元，上年结转20.00万元。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526.79万元，其中基本支出419.72万元，包括人员经费401.83万元和日常公用经费17.89万元；项目支出107.07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2023年预算收支安排526.79万元，较2022年预算增加69.09万元，其中：基本支出增加47.04万元，主要为人员经费支出增加；项目支出增加22.05万元，主要为项目支出增加。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安排共计17.89万元，主要用于日常维修、办公用房电费、办公用网费、办公劳务费等日常运行支出。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2023年，我单位财政拨款三公”经费预算安排2.70万元，其中因公出国（境）费0万元；公务用车购置及运维费2.70万元（其中：公务用车购置费0万元，公务用车运维费2.70万元）；公务接待费0万元。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1、城镇生活工业水量监测项目质保金绩效目标表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1.1、新安装监控设施34点。2、省级以上监控点整体更新38点。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安装数量</w:t>
            </w:r>
          </w:p>
        </w:tc>
        <w:tc>
          <w:tcPr>
            <w:tcW w:w="2835" w:type="dxa"/>
            <w:vAlign w:val="center"/>
          </w:tcPr>
          <w:p>
            <w:pPr>
              <w:pStyle w:val="14"/>
            </w:pPr>
            <w:r>
              <w:t>新安装监控设施数量</w:t>
            </w:r>
          </w:p>
        </w:tc>
        <w:tc>
          <w:tcPr>
            <w:tcW w:w="2551" w:type="dxa"/>
            <w:vAlign w:val="center"/>
          </w:tcPr>
          <w:p>
            <w:pPr>
              <w:pStyle w:val="14"/>
            </w:pPr>
            <w:r>
              <w:t>34个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更新数量</w:t>
            </w:r>
          </w:p>
        </w:tc>
        <w:tc>
          <w:tcPr>
            <w:tcW w:w="2835" w:type="dxa"/>
            <w:vAlign w:val="center"/>
          </w:tcPr>
          <w:p>
            <w:pPr>
              <w:pStyle w:val="14"/>
            </w:pPr>
            <w:r>
              <w:t>省级以上监控点整体更新数</w:t>
            </w:r>
          </w:p>
        </w:tc>
        <w:tc>
          <w:tcPr>
            <w:tcW w:w="2551" w:type="dxa"/>
            <w:vAlign w:val="center"/>
          </w:tcPr>
          <w:p>
            <w:pPr>
              <w:pStyle w:val="14"/>
            </w:pPr>
            <w:r>
              <w:t>38个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完成站点数</w:t>
            </w:r>
          </w:p>
        </w:tc>
        <w:tc>
          <w:tcPr>
            <w:tcW w:w="2835" w:type="dxa"/>
            <w:vAlign w:val="center"/>
          </w:tcPr>
          <w:p>
            <w:pPr>
              <w:pStyle w:val="14"/>
            </w:pPr>
            <w:r>
              <w:t>完成非农在线取水站点</w:t>
            </w:r>
          </w:p>
        </w:tc>
        <w:tc>
          <w:tcPr>
            <w:tcW w:w="2551" w:type="dxa"/>
            <w:vAlign w:val="center"/>
          </w:tcPr>
          <w:p>
            <w:pPr>
              <w:pStyle w:val="14"/>
            </w:pPr>
            <w:r>
              <w:t>72个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质量验收合格率%</w:t>
            </w:r>
          </w:p>
        </w:tc>
        <w:tc>
          <w:tcPr>
            <w:tcW w:w="2835" w:type="dxa"/>
            <w:vAlign w:val="center"/>
          </w:tcPr>
          <w:p>
            <w:pPr>
              <w:pStyle w:val="14"/>
            </w:pPr>
            <w:r>
              <w:t>安装设备的合格率占总安装设备数量的比例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新设备的成本</w:t>
            </w:r>
          </w:p>
        </w:tc>
        <w:tc>
          <w:tcPr>
            <w:tcW w:w="2835" w:type="dxa"/>
            <w:vAlign w:val="center"/>
          </w:tcPr>
          <w:p>
            <w:pPr>
              <w:pStyle w:val="14"/>
            </w:pPr>
            <w:r>
              <w:t>新安装监控设备每监控点成本</w:t>
            </w:r>
          </w:p>
        </w:tc>
        <w:tc>
          <w:tcPr>
            <w:tcW w:w="2551" w:type="dxa"/>
            <w:vAlign w:val="center"/>
          </w:tcPr>
          <w:p>
            <w:pPr>
              <w:pStyle w:val="14"/>
            </w:pPr>
            <w:r>
              <w:t>2.01万元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更新设备的成本</w:t>
            </w:r>
          </w:p>
        </w:tc>
        <w:tc>
          <w:tcPr>
            <w:tcW w:w="2835" w:type="dxa"/>
            <w:vAlign w:val="center"/>
          </w:tcPr>
          <w:p>
            <w:pPr>
              <w:pStyle w:val="14"/>
            </w:pPr>
            <w:r>
              <w:t>更新安装监控设备每监控点成本</w:t>
            </w:r>
          </w:p>
        </w:tc>
        <w:tc>
          <w:tcPr>
            <w:tcW w:w="2551" w:type="dxa"/>
            <w:vAlign w:val="center"/>
          </w:tcPr>
          <w:p>
            <w:pPr>
              <w:pStyle w:val="14"/>
            </w:pPr>
            <w:r>
              <w:t>2.19万元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工程完成的时间</w:t>
            </w:r>
          </w:p>
        </w:tc>
        <w:tc>
          <w:tcPr>
            <w:tcW w:w="2551" w:type="dxa"/>
            <w:vAlign w:val="center"/>
          </w:tcPr>
          <w:p>
            <w:pPr>
              <w:pStyle w:val="14"/>
            </w:pPr>
            <w:r>
              <w:t>2022年5月完成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远传水表可使用年限</w:t>
            </w:r>
          </w:p>
        </w:tc>
        <w:tc>
          <w:tcPr>
            <w:tcW w:w="2551" w:type="dxa"/>
            <w:vAlign w:val="center"/>
          </w:tcPr>
          <w:p>
            <w:pPr>
              <w:pStyle w:val="14"/>
            </w:pPr>
            <w:r>
              <w:t>2年</w:t>
            </w:r>
          </w:p>
        </w:tc>
        <w:tc>
          <w:tcPr>
            <w:tcW w:w="2268"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满意的群众数量占总调查人群数量的比例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2、农业灌溉水量监测项目质保金绩效目标表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完成监测站点</w:t>
            </w:r>
          </w:p>
        </w:tc>
        <w:tc>
          <w:tcPr>
            <w:tcW w:w="2835" w:type="dxa"/>
            <w:vAlign w:val="center"/>
          </w:tcPr>
          <w:p>
            <w:pPr>
              <w:pStyle w:val="14"/>
            </w:pPr>
            <w:r>
              <w:t>完成监测站点的数量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站点安装数量</w:t>
            </w:r>
          </w:p>
        </w:tc>
        <w:tc>
          <w:tcPr>
            <w:tcW w:w="2835" w:type="dxa"/>
            <w:vAlign w:val="center"/>
          </w:tcPr>
          <w:p>
            <w:pPr>
              <w:pStyle w:val="14"/>
            </w:pPr>
            <w:r>
              <w:t>安装位计、压力表、太阳能电池板等数量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tc>
        <w:tc>
          <w:tcPr>
            <w:tcW w:w="2835" w:type="dxa"/>
            <w:vAlign w:val="center"/>
          </w:tcPr>
          <w:p>
            <w:pPr>
              <w:pStyle w:val="14"/>
            </w:pPr>
            <w:r>
              <w:t>工程完成的时间</w:t>
            </w:r>
          </w:p>
        </w:tc>
        <w:tc>
          <w:tcPr>
            <w:tcW w:w="2551" w:type="dxa"/>
            <w:vAlign w:val="center"/>
          </w:tcPr>
          <w:p>
            <w:pPr>
              <w:pStyle w:val="14"/>
            </w:pPr>
            <w:r>
              <w:t>2022年8月完成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安装监测设备合格数占总安装数的比率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压力水表成本</w:t>
            </w:r>
          </w:p>
        </w:tc>
        <w:tc>
          <w:tcPr>
            <w:tcW w:w="2835" w:type="dxa"/>
            <w:vAlign w:val="center"/>
          </w:tcPr>
          <w:p>
            <w:pPr>
              <w:pStyle w:val="14"/>
            </w:pPr>
            <w:r>
              <w:t>压力监测设备数字一块压力水表的成本</w:t>
            </w:r>
          </w:p>
        </w:tc>
        <w:tc>
          <w:tcPr>
            <w:tcW w:w="2551" w:type="dxa"/>
            <w:vAlign w:val="center"/>
          </w:tcPr>
          <w:p>
            <w:pPr>
              <w:pStyle w:val="14"/>
            </w:pPr>
            <w:r>
              <w:t>1100元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通过远程监控设备传输的数据作为科学核算区域农业灌溉实际取用地下水量的数据基础</w:t>
            </w:r>
          </w:p>
        </w:tc>
        <w:tc>
          <w:tcPr>
            <w:tcW w:w="2551" w:type="dxa"/>
            <w:vAlign w:val="center"/>
          </w:tcPr>
          <w:p>
            <w:pPr>
              <w:pStyle w:val="14"/>
            </w:pPr>
            <w:r>
              <w:t>通过远程监控设备传输的数据作为科学核算区域农业灌溉实际取用地下水量的数据基础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3、石财农【2021】90号提前下达2022年市级水利发展资金预算（节水工程建设补助资金）绩效目标表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1.目标内容12022年市级水利发展资金节水工程补助资金，整修环山渠1500m,建5000立方米蓄水池一座。建水池蓄水，跑管道；建公共用水等。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节约用水补助成本</w:t>
            </w:r>
          </w:p>
        </w:tc>
        <w:tc>
          <w:tcPr>
            <w:tcW w:w="2835" w:type="dxa"/>
            <w:vAlign w:val="center"/>
          </w:tcPr>
          <w:p>
            <w:pPr>
              <w:pStyle w:val="14"/>
            </w:pPr>
            <w:r>
              <w:t>节水用水补助成本</w:t>
            </w:r>
          </w:p>
        </w:tc>
        <w:tc>
          <w:tcPr>
            <w:tcW w:w="2551" w:type="dxa"/>
            <w:vAlign w:val="center"/>
          </w:tcPr>
          <w:p>
            <w:pPr>
              <w:pStyle w:val="14"/>
            </w:pPr>
            <w:r>
              <w:t>40万元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节水工程节约水量</w:t>
            </w:r>
          </w:p>
        </w:tc>
        <w:tc>
          <w:tcPr>
            <w:tcW w:w="2835" w:type="dxa"/>
            <w:vAlign w:val="center"/>
          </w:tcPr>
          <w:p>
            <w:pPr>
              <w:pStyle w:val="14"/>
            </w:pPr>
            <w:r>
              <w:t>节水工程节约水量</w:t>
            </w:r>
          </w:p>
        </w:tc>
        <w:tc>
          <w:tcPr>
            <w:tcW w:w="2551" w:type="dxa"/>
            <w:vAlign w:val="center"/>
          </w:tcPr>
          <w:p>
            <w:pPr>
              <w:pStyle w:val="14"/>
            </w:pPr>
            <w:r>
              <w:t>5000吨</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验收合格的工程量占应完成数量的比例</w:t>
            </w:r>
          </w:p>
        </w:tc>
        <w:tc>
          <w:tcPr>
            <w:tcW w:w="2551" w:type="dxa"/>
            <w:vAlign w:val="center"/>
          </w:tcPr>
          <w:p>
            <w:pPr>
              <w:pStyle w:val="14"/>
            </w:pPr>
            <w:r>
              <w:t>≥95%</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确保设备正常运转</w:t>
            </w:r>
          </w:p>
        </w:tc>
        <w:tc>
          <w:tcPr>
            <w:tcW w:w="2835" w:type="dxa"/>
            <w:vAlign w:val="center"/>
          </w:tcPr>
          <w:p>
            <w:pPr>
              <w:pStyle w:val="14"/>
            </w:pPr>
            <w:r>
              <w:t>是否确保设备正常运行</w:t>
            </w:r>
          </w:p>
        </w:tc>
        <w:tc>
          <w:tcPr>
            <w:tcW w:w="2551" w:type="dxa"/>
            <w:vAlign w:val="center"/>
          </w:tcPr>
          <w:p>
            <w:pPr>
              <w:pStyle w:val="14"/>
            </w:pPr>
            <w:r>
              <w:t>是</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按时完成占应完成的比例</w:t>
            </w:r>
          </w:p>
        </w:tc>
        <w:tc>
          <w:tcPr>
            <w:tcW w:w="2551" w:type="dxa"/>
            <w:vAlign w:val="center"/>
          </w:tcPr>
          <w:p>
            <w:pPr>
              <w:pStyle w:val="14"/>
            </w:pPr>
            <w:r>
              <w:t>≥90%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节约用水</w:t>
            </w:r>
          </w:p>
        </w:tc>
        <w:tc>
          <w:tcPr>
            <w:tcW w:w="2835" w:type="dxa"/>
            <w:vAlign w:val="center"/>
          </w:tcPr>
          <w:p>
            <w:pPr>
              <w:pStyle w:val="14"/>
            </w:pPr>
            <w:r>
              <w:t>保护水资源</w:t>
            </w:r>
          </w:p>
        </w:tc>
        <w:tc>
          <w:tcPr>
            <w:tcW w:w="2551" w:type="dxa"/>
            <w:vAlign w:val="center"/>
          </w:tcPr>
          <w:p>
            <w:pPr>
              <w:pStyle w:val="14"/>
            </w:pPr>
            <w:r>
              <w:t>保护水资源</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服务对象的满意度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4、石财农【2022】105号提前下达2023年市级水利发展资金预算指标（节水工程补助资金）绩效目标表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1.2023年市级水利发展资金节水工程补助资金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节约用水补助成本</w:t>
            </w:r>
          </w:p>
        </w:tc>
        <w:tc>
          <w:tcPr>
            <w:tcW w:w="2835" w:type="dxa"/>
            <w:vAlign w:val="center"/>
          </w:tcPr>
          <w:p>
            <w:pPr>
              <w:pStyle w:val="14"/>
            </w:pPr>
            <w:r>
              <w:t>节水用水补助成本</w:t>
            </w:r>
          </w:p>
        </w:tc>
        <w:tc>
          <w:tcPr>
            <w:tcW w:w="2551" w:type="dxa"/>
            <w:vAlign w:val="center"/>
          </w:tcPr>
          <w:p>
            <w:pPr>
              <w:pStyle w:val="14"/>
            </w:pPr>
            <w:r>
              <w:t>33万元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补助节水型高校数量</w:t>
            </w:r>
          </w:p>
        </w:tc>
        <w:tc>
          <w:tcPr>
            <w:tcW w:w="2835" w:type="dxa"/>
            <w:vAlign w:val="center"/>
          </w:tcPr>
          <w:p>
            <w:pPr>
              <w:pStyle w:val="14"/>
            </w:pPr>
            <w:r>
              <w:t>补助节水型高校数量</w:t>
            </w:r>
          </w:p>
        </w:tc>
        <w:tc>
          <w:tcPr>
            <w:tcW w:w="2551" w:type="dxa"/>
            <w:vAlign w:val="center"/>
          </w:tcPr>
          <w:p>
            <w:pPr>
              <w:pStyle w:val="14"/>
            </w:pPr>
            <w:r>
              <w:t>4所</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安装监测设备合格数占总安装数的比率</w:t>
            </w:r>
          </w:p>
        </w:tc>
        <w:tc>
          <w:tcPr>
            <w:tcW w:w="2551" w:type="dxa"/>
            <w:vAlign w:val="center"/>
          </w:tcPr>
          <w:p>
            <w:pPr>
              <w:pStyle w:val="14"/>
            </w:pPr>
            <w:r>
              <w:t>≥95%</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按时完成占应完成的比例</w:t>
            </w:r>
          </w:p>
        </w:tc>
        <w:tc>
          <w:tcPr>
            <w:tcW w:w="2551" w:type="dxa"/>
            <w:vAlign w:val="center"/>
          </w:tcPr>
          <w:p>
            <w:pPr>
              <w:pStyle w:val="14"/>
            </w:pPr>
            <w:r>
              <w:t>≥90%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节约用水</w:t>
            </w:r>
          </w:p>
        </w:tc>
        <w:tc>
          <w:tcPr>
            <w:tcW w:w="2835" w:type="dxa"/>
            <w:vAlign w:val="center"/>
          </w:tcPr>
          <w:p>
            <w:pPr>
              <w:pStyle w:val="14"/>
            </w:pPr>
            <w:r>
              <w:t>保护水资源</w:t>
            </w:r>
          </w:p>
        </w:tc>
        <w:tc>
          <w:tcPr>
            <w:tcW w:w="2551" w:type="dxa"/>
            <w:vAlign w:val="center"/>
          </w:tcPr>
          <w:p>
            <w:pPr>
              <w:pStyle w:val="14"/>
            </w:pPr>
            <w:r>
              <w:t>保护水资源</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服务对象的满意度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5、石财农【2022】87号提前下达2023年中央水利发展资金绩效目标表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完成监测站点</w:t>
            </w:r>
          </w:p>
        </w:tc>
        <w:tc>
          <w:tcPr>
            <w:tcW w:w="2835" w:type="dxa"/>
            <w:vAlign w:val="center"/>
          </w:tcPr>
          <w:p>
            <w:pPr>
              <w:pStyle w:val="14"/>
            </w:pPr>
            <w:r>
              <w:t>完成监测站点的数量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站点安装数量</w:t>
            </w:r>
          </w:p>
        </w:tc>
        <w:tc>
          <w:tcPr>
            <w:tcW w:w="2835" w:type="dxa"/>
            <w:vAlign w:val="center"/>
          </w:tcPr>
          <w:p>
            <w:pPr>
              <w:pStyle w:val="14"/>
            </w:pPr>
            <w:r>
              <w:t>安装位计、压力表、太阳能电池板等数量</w:t>
            </w:r>
          </w:p>
        </w:tc>
        <w:tc>
          <w:tcPr>
            <w:tcW w:w="2551" w:type="dxa"/>
            <w:vAlign w:val="center"/>
          </w:tcPr>
          <w:p>
            <w:pPr>
              <w:pStyle w:val="14"/>
            </w:pPr>
            <w:r>
              <w:t>21处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tc>
        <w:tc>
          <w:tcPr>
            <w:tcW w:w="2835" w:type="dxa"/>
            <w:vAlign w:val="center"/>
          </w:tcPr>
          <w:p>
            <w:pPr>
              <w:pStyle w:val="14"/>
            </w:pPr>
            <w:r>
              <w:t>工程完成的时间</w:t>
            </w:r>
          </w:p>
        </w:tc>
        <w:tc>
          <w:tcPr>
            <w:tcW w:w="2551" w:type="dxa"/>
            <w:vAlign w:val="center"/>
          </w:tcPr>
          <w:p>
            <w:pPr>
              <w:pStyle w:val="14"/>
            </w:pPr>
            <w:r>
              <w:t>2023年底完成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安装监测设备合格数占总安装数的比率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安装设备成本</w:t>
            </w:r>
          </w:p>
        </w:tc>
        <w:tc>
          <w:tcPr>
            <w:tcW w:w="2835" w:type="dxa"/>
            <w:vAlign w:val="center"/>
          </w:tcPr>
          <w:p>
            <w:pPr>
              <w:pStyle w:val="14"/>
            </w:pPr>
            <w:r>
              <w:t>安装设备成本</w:t>
            </w:r>
          </w:p>
        </w:tc>
        <w:tc>
          <w:tcPr>
            <w:tcW w:w="2551" w:type="dxa"/>
            <w:vAlign w:val="center"/>
          </w:tcPr>
          <w:p>
            <w:pPr>
              <w:pStyle w:val="14"/>
            </w:pPr>
            <w:r>
              <w:t>16万元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通过远程监控设备传输的数据作为科学核算区域农业灌溉实际取用地下水量的数据基础</w:t>
            </w:r>
          </w:p>
        </w:tc>
        <w:tc>
          <w:tcPr>
            <w:tcW w:w="2551" w:type="dxa"/>
            <w:vAlign w:val="center"/>
          </w:tcPr>
          <w:p>
            <w:pPr>
              <w:pStyle w:val="14"/>
            </w:pPr>
            <w:r>
              <w:t>通过远程监控设备传输的数据作为科学核算区域农业灌溉实际取用地下水量的数据基础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6、水资源业务管理经费绩效目标表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1.通过平时在小区学校举行水法宣传活动及水法宣传日在市政广场进行水法宣传，完成正常工作。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印刷数量</w:t>
            </w:r>
          </w:p>
        </w:tc>
        <w:tc>
          <w:tcPr>
            <w:tcW w:w="2835" w:type="dxa"/>
            <w:vAlign w:val="center"/>
          </w:tcPr>
          <w:p>
            <w:pPr>
              <w:pStyle w:val="14"/>
            </w:pPr>
            <w:r>
              <w:t>水法宣传日在市政广场向群众发放宣传手册</w:t>
            </w:r>
          </w:p>
        </w:tc>
        <w:tc>
          <w:tcPr>
            <w:tcW w:w="2551" w:type="dxa"/>
            <w:vAlign w:val="center"/>
          </w:tcPr>
          <w:p>
            <w:pPr>
              <w:pStyle w:val="14"/>
            </w:pPr>
            <w:r>
              <w:t>≥20000册</w:t>
            </w:r>
          </w:p>
        </w:tc>
        <w:tc>
          <w:tcPr>
            <w:tcW w:w="2268" w:type="dxa"/>
            <w:vAlign w:val="center"/>
          </w:tcPr>
          <w:p>
            <w:pPr>
              <w:pStyle w:val="14"/>
            </w:pPr>
            <w: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租车数量</w:t>
            </w:r>
          </w:p>
        </w:tc>
        <w:tc>
          <w:tcPr>
            <w:tcW w:w="2835" w:type="dxa"/>
            <w:vAlign w:val="center"/>
          </w:tcPr>
          <w:p>
            <w:pPr>
              <w:pStyle w:val="14"/>
            </w:pPr>
            <w:r>
              <w:t>租车数量</w:t>
            </w:r>
          </w:p>
        </w:tc>
        <w:tc>
          <w:tcPr>
            <w:tcW w:w="2551" w:type="dxa"/>
            <w:vAlign w:val="center"/>
          </w:tcPr>
          <w:p>
            <w:pPr>
              <w:pStyle w:val="14"/>
            </w:pPr>
            <w:r>
              <w:t>2辆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监测点数量</w:t>
            </w:r>
          </w:p>
        </w:tc>
        <w:tc>
          <w:tcPr>
            <w:tcW w:w="2835" w:type="dxa"/>
            <w:vAlign w:val="center"/>
          </w:tcPr>
          <w:p>
            <w:pPr>
              <w:pStyle w:val="14"/>
            </w:pPr>
            <w:r>
              <w:t>监测点数量</w:t>
            </w:r>
          </w:p>
        </w:tc>
        <w:tc>
          <w:tcPr>
            <w:tcW w:w="2551" w:type="dxa"/>
            <w:vAlign w:val="center"/>
          </w:tcPr>
          <w:p>
            <w:pPr>
              <w:pStyle w:val="14"/>
            </w:pPr>
            <w:r>
              <w:t>34个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2835" w:type="dxa"/>
            <w:vAlign w:val="center"/>
          </w:tcPr>
          <w:p>
            <w:pPr>
              <w:pStyle w:val="14"/>
            </w:pPr>
            <w:r>
              <w:t>制作宣传用品的产品质量</w:t>
            </w:r>
          </w:p>
        </w:tc>
        <w:tc>
          <w:tcPr>
            <w:tcW w:w="2551" w:type="dxa"/>
            <w:vAlign w:val="center"/>
          </w:tcPr>
          <w:p>
            <w:pPr>
              <w:pStyle w:val="14"/>
            </w:pPr>
            <w:r>
              <w:t>≥95%</w:t>
            </w:r>
          </w:p>
        </w:tc>
        <w:tc>
          <w:tcPr>
            <w:tcW w:w="2268" w:type="dxa"/>
            <w:vAlign w:val="center"/>
          </w:tcPr>
          <w:p>
            <w:pPr>
              <w:pStyle w:val="14"/>
            </w:pPr>
            <w: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水法宣传的完成时间</w:t>
            </w:r>
          </w:p>
        </w:tc>
        <w:tc>
          <w:tcPr>
            <w:tcW w:w="2551" w:type="dxa"/>
            <w:vAlign w:val="center"/>
          </w:tcPr>
          <w:p>
            <w:pPr>
              <w:pStyle w:val="14"/>
            </w:pPr>
            <w:r>
              <w:t>8天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水资源业务管理成本</w:t>
            </w:r>
          </w:p>
        </w:tc>
        <w:tc>
          <w:tcPr>
            <w:tcW w:w="2835" w:type="dxa"/>
            <w:vAlign w:val="center"/>
          </w:tcPr>
          <w:p>
            <w:pPr>
              <w:pStyle w:val="14"/>
            </w:pPr>
            <w:r>
              <w:t>水资源业务管理成本</w:t>
            </w:r>
          </w:p>
        </w:tc>
        <w:tc>
          <w:tcPr>
            <w:tcW w:w="2551" w:type="dxa"/>
            <w:vAlign w:val="center"/>
          </w:tcPr>
          <w:p>
            <w:pPr>
              <w:pStyle w:val="14"/>
            </w:pPr>
            <w:r>
              <w:t>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宣传次数</w:t>
            </w:r>
          </w:p>
        </w:tc>
        <w:tc>
          <w:tcPr>
            <w:tcW w:w="2835" w:type="dxa"/>
            <w:vAlign w:val="center"/>
          </w:tcPr>
          <w:p>
            <w:pPr>
              <w:pStyle w:val="14"/>
            </w:pPr>
            <w:r>
              <w:t>宣传次数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通过水法宣从而使人们增强对地下水的保护意识</w:t>
            </w:r>
          </w:p>
        </w:tc>
        <w:tc>
          <w:tcPr>
            <w:tcW w:w="2551" w:type="dxa"/>
            <w:vAlign w:val="center"/>
          </w:tcPr>
          <w:p>
            <w:pPr>
              <w:pStyle w:val="14"/>
            </w:pPr>
            <w:r>
              <w:t>通过水法宣从而使人们增强对地下水的保护意识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对水法宣传的满意程度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发放补助的人数</w:t>
            </w:r>
          </w:p>
        </w:tc>
        <w:tc>
          <w:tcPr>
            <w:tcW w:w="2551" w:type="dxa"/>
            <w:vAlign w:val="center"/>
          </w:tcPr>
          <w:p>
            <w:pPr>
              <w:pStyle w:val="14"/>
            </w:pPr>
            <w:r>
              <w:t>4人</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补助资金发放时效</w:t>
            </w:r>
          </w:p>
        </w:tc>
        <w:tc>
          <w:tcPr>
            <w:tcW w:w="2835" w:type="dxa"/>
            <w:vAlign w:val="center"/>
          </w:tcPr>
          <w:p>
            <w:pPr>
              <w:pStyle w:val="14"/>
            </w:pPr>
            <w:r>
              <w:t>退役军人补助资金及时发放率</w:t>
            </w:r>
          </w:p>
        </w:tc>
        <w:tc>
          <w:tcPr>
            <w:tcW w:w="2551" w:type="dxa"/>
            <w:vAlign w:val="center"/>
          </w:tcPr>
          <w:p>
            <w:pPr>
              <w:pStyle w:val="14"/>
            </w:pPr>
            <w:r>
              <w:t>≥100%</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退役军人人均财政投入水平</w:t>
            </w:r>
          </w:p>
        </w:tc>
        <w:tc>
          <w:tcPr>
            <w:tcW w:w="2835" w:type="dxa"/>
            <w:vAlign w:val="center"/>
          </w:tcPr>
          <w:p>
            <w:pPr>
              <w:pStyle w:val="14"/>
            </w:pPr>
            <w:r>
              <w:t>人均财政补助标准</w:t>
            </w:r>
          </w:p>
        </w:tc>
        <w:tc>
          <w:tcPr>
            <w:tcW w:w="2551" w:type="dxa"/>
            <w:vAlign w:val="center"/>
          </w:tcPr>
          <w:p>
            <w:pPr>
              <w:pStyle w:val="14"/>
            </w:pPr>
            <w:r>
              <w:t>42600元/人/年</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退役军人人均财政投入水平</w:t>
            </w:r>
          </w:p>
        </w:tc>
        <w:tc>
          <w:tcPr>
            <w:tcW w:w="2835" w:type="dxa"/>
            <w:vAlign w:val="center"/>
          </w:tcPr>
          <w:p>
            <w:pPr>
              <w:pStyle w:val="14"/>
            </w:pPr>
            <w:r>
              <w:t>人均财政补助标准</w:t>
            </w:r>
          </w:p>
        </w:tc>
        <w:tc>
          <w:tcPr>
            <w:tcW w:w="2551" w:type="dxa"/>
            <w:vAlign w:val="center"/>
          </w:tcPr>
          <w:p>
            <w:pPr>
              <w:pStyle w:val="14"/>
            </w:pPr>
            <w:r>
              <w:t>37200元/人/年</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工资发放金额的准确率</w:t>
            </w:r>
          </w:p>
        </w:tc>
        <w:tc>
          <w:tcPr>
            <w:tcW w:w="2551" w:type="dxa"/>
            <w:vAlign w:val="center"/>
          </w:tcPr>
          <w:p>
            <w:pPr>
              <w:pStyle w:val="14"/>
            </w:pPr>
            <w:r>
              <w:t>100%</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安置退役军人就业</w:t>
            </w:r>
          </w:p>
        </w:tc>
        <w:tc>
          <w:tcPr>
            <w:tcW w:w="2835" w:type="dxa"/>
            <w:vAlign w:val="center"/>
          </w:tcPr>
          <w:p>
            <w:pPr>
              <w:pStyle w:val="14"/>
            </w:pPr>
            <w:r>
              <w:t>加大安置退役军人就业援助工作，实现就业</w:t>
            </w:r>
          </w:p>
        </w:tc>
        <w:tc>
          <w:tcPr>
            <w:tcW w:w="2551" w:type="dxa"/>
            <w:vAlign w:val="center"/>
          </w:tcPr>
          <w:p>
            <w:pPr>
              <w:pStyle w:val="14"/>
            </w:pPr>
            <w:r>
              <w:t>加大安置退役军人就业援助工作，实现就业</w:t>
            </w:r>
          </w:p>
        </w:tc>
        <w:tc>
          <w:tcPr>
            <w:tcW w:w="2268"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安置的退役军人满意度</w:t>
            </w:r>
          </w:p>
        </w:tc>
        <w:tc>
          <w:tcPr>
            <w:tcW w:w="2835" w:type="dxa"/>
            <w:vAlign w:val="center"/>
          </w:tcPr>
          <w:p>
            <w:pPr>
              <w:pStyle w:val="14"/>
            </w:pPr>
            <w:r>
              <w:t>被安置退役军人满意度</w:t>
            </w:r>
          </w:p>
        </w:tc>
        <w:tc>
          <w:tcPr>
            <w:tcW w:w="2551" w:type="dxa"/>
            <w:vAlign w:val="center"/>
          </w:tcPr>
          <w:p>
            <w:pPr>
              <w:pStyle w:val="14"/>
            </w:pPr>
            <w:r>
              <w:t>100百分数</w:t>
            </w:r>
          </w:p>
        </w:tc>
        <w:tc>
          <w:tcPr>
            <w:tcW w:w="2268" w:type="dxa"/>
            <w:vAlign w:val="center"/>
          </w:tcPr>
          <w:p>
            <w:pPr>
              <w:pStyle w:val="14"/>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六、政府采购预算情况</w:t>
      </w:r>
    </w:p>
    <w:p>
      <w:pPr>
        <w:spacing w:before="0" w:after="0" w:line="500" w:lineRule="exact"/>
        <w:ind w:firstLine="640" w:firstLineChars="200"/>
        <w:jc w:val="left"/>
        <w:outlineLvl w:val="9"/>
      </w:pPr>
      <w:r>
        <w:rPr>
          <w:rFonts w:hint="eastAsia" w:ascii="仿宋_GB2312" w:hAnsi="仿宋_GB2312" w:eastAsia="仿宋_GB2312" w:cs="仿宋_GB2312"/>
          <w:b w:val="0"/>
          <w:color w:val="000000"/>
          <w:sz w:val="32"/>
          <w:szCs w:val="32"/>
        </w:rPr>
        <w:t>2023年，石家庄市鹿泉区水资源综合服务中心安排政府采购预算0.00万元。具体内容见下表。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1134"/>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石家庄市鹿泉区水资源综合服务中心上年末固定资产金额为9.29万元（详见下表）。本年度拟购置固定资产总额为0万元，已按要求列入政府采购预算，详见政府采购预算表。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8"/>
        <w:gridCol w:w="2999"/>
        <w:gridCol w:w="39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108" w:type="dxa"/>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693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108" w:type="dxa"/>
            <w:vAlign w:val="center"/>
          </w:tcPr>
          <w:p>
            <w:pPr>
              <w:pStyle w:val="12"/>
            </w:pPr>
            <w:r>
              <w:t>项   目</w:t>
            </w:r>
          </w:p>
        </w:tc>
        <w:tc>
          <w:tcPr>
            <w:tcW w:w="2999" w:type="dxa"/>
            <w:vAlign w:val="center"/>
          </w:tcPr>
          <w:p>
            <w:pPr>
              <w:pStyle w:val="12"/>
            </w:pPr>
            <w:r>
              <w:t>数量</w:t>
            </w:r>
          </w:p>
        </w:tc>
        <w:tc>
          <w:tcPr>
            <w:tcW w:w="3940"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资产总额</w:t>
            </w:r>
          </w:p>
        </w:tc>
        <w:tc>
          <w:tcPr>
            <w:tcW w:w="2999" w:type="dxa"/>
            <w:vAlign w:val="center"/>
          </w:tcPr>
          <w:p>
            <w:pPr>
              <w:pStyle w:val="15"/>
            </w:pPr>
          </w:p>
        </w:tc>
        <w:tc>
          <w:tcPr>
            <w:tcW w:w="3940" w:type="dxa"/>
            <w:vAlign w:val="center"/>
          </w:tcPr>
          <w:p>
            <w:pPr>
              <w:pStyle w:val="13"/>
              <w:jc w:val="center"/>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108" w:type="dxa"/>
            <w:vAlign w:val="center"/>
          </w:tcPr>
          <w:p>
            <w:pPr>
              <w:pStyle w:val="14"/>
            </w:pPr>
            <w:r>
              <w:t>1、房屋（平方米）</w:t>
            </w:r>
          </w:p>
        </w:tc>
        <w:tc>
          <w:tcPr>
            <w:tcW w:w="2999" w:type="dxa"/>
            <w:vAlign w:val="center"/>
          </w:tcPr>
          <w:p>
            <w:pPr>
              <w:pStyle w:val="15"/>
            </w:pPr>
          </w:p>
        </w:tc>
        <w:tc>
          <w:tcPr>
            <w:tcW w:w="394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　　其中：办公用房（平方米）</w:t>
            </w:r>
          </w:p>
        </w:tc>
        <w:tc>
          <w:tcPr>
            <w:tcW w:w="2999" w:type="dxa"/>
            <w:vAlign w:val="center"/>
          </w:tcPr>
          <w:p>
            <w:pPr>
              <w:pStyle w:val="15"/>
            </w:pPr>
          </w:p>
        </w:tc>
        <w:tc>
          <w:tcPr>
            <w:tcW w:w="394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2、车辆（台、辆）</w:t>
            </w:r>
          </w:p>
        </w:tc>
        <w:tc>
          <w:tcPr>
            <w:tcW w:w="2999" w:type="dxa"/>
            <w:vAlign w:val="center"/>
          </w:tcPr>
          <w:p>
            <w:pPr>
              <w:pStyle w:val="15"/>
            </w:pPr>
            <w:r>
              <w:t>1</w:t>
            </w:r>
          </w:p>
        </w:tc>
        <w:tc>
          <w:tcPr>
            <w:tcW w:w="3940" w:type="dxa"/>
            <w:vAlign w:val="center"/>
          </w:tcPr>
          <w:p>
            <w:pPr>
              <w:pStyle w:val="13"/>
              <w:jc w:val="center"/>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3、单价在20万元以上的设备</w:t>
            </w:r>
          </w:p>
        </w:tc>
        <w:tc>
          <w:tcPr>
            <w:tcW w:w="2999" w:type="dxa"/>
            <w:vAlign w:val="center"/>
          </w:tcPr>
          <w:p>
            <w:pPr>
              <w:pStyle w:val="15"/>
            </w:pPr>
          </w:p>
        </w:tc>
        <w:tc>
          <w:tcPr>
            <w:tcW w:w="394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108" w:type="dxa"/>
            <w:vAlign w:val="center"/>
          </w:tcPr>
          <w:p>
            <w:pPr>
              <w:pStyle w:val="14"/>
            </w:pPr>
            <w:r>
              <w:t>4、其他固定资产</w:t>
            </w:r>
          </w:p>
        </w:tc>
        <w:tc>
          <w:tcPr>
            <w:tcW w:w="2999" w:type="dxa"/>
            <w:vAlign w:val="center"/>
          </w:tcPr>
          <w:p>
            <w:pPr>
              <w:pStyle w:val="15"/>
            </w:pPr>
          </w:p>
        </w:tc>
        <w:tc>
          <w:tcPr>
            <w:tcW w:w="3940"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三、石家庄市鹿泉区水土保持工作站收支预算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2"/>
        <w:gridCol w:w="4065"/>
        <w:gridCol w:w="2445"/>
        <w:gridCol w:w="4110"/>
        <w:gridCol w:w="22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47" w:type="dxa"/>
            <w:gridSpan w:val="2"/>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445" w:type="dxa"/>
            <w:tcBorders>
              <w:top w:val="single" w:color="FFFFFF" w:sz="6" w:space="0"/>
              <w:left w:val="single" w:color="FFFFFF" w:sz="6" w:space="0"/>
              <w:right w:val="single" w:color="FFFFFF" w:sz="6" w:space="0"/>
            </w:tcBorders>
            <w:vAlign w:val="center"/>
          </w:tcPr>
          <w:p>
            <w:pPr>
              <w:pStyle w:val="10"/>
            </w:pPr>
            <w:r>
              <w:t>预算年度：2023</w:t>
            </w:r>
          </w:p>
        </w:tc>
        <w:tc>
          <w:tcPr>
            <w:tcW w:w="639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2" w:type="dxa"/>
            <w:vMerge w:val="restart"/>
            <w:vAlign w:val="center"/>
          </w:tcPr>
          <w:p>
            <w:pPr>
              <w:pStyle w:val="12"/>
            </w:pPr>
            <w:r>
              <w:t>序号</w:t>
            </w:r>
          </w:p>
        </w:tc>
        <w:tc>
          <w:tcPr>
            <w:tcW w:w="6510" w:type="dxa"/>
            <w:gridSpan w:val="2"/>
            <w:vAlign w:val="center"/>
          </w:tcPr>
          <w:p>
            <w:pPr>
              <w:pStyle w:val="12"/>
            </w:pPr>
            <w:r>
              <w:t>收入</w:t>
            </w:r>
          </w:p>
        </w:tc>
        <w:tc>
          <w:tcPr>
            <w:tcW w:w="639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2" w:type="dxa"/>
            <w:vMerge w:val="continue"/>
          </w:tcPr>
          <w:p/>
        </w:tc>
        <w:tc>
          <w:tcPr>
            <w:tcW w:w="4065" w:type="dxa"/>
            <w:vAlign w:val="center"/>
          </w:tcPr>
          <w:p>
            <w:pPr>
              <w:pStyle w:val="12"/>
            </w:pPr>
            <w:r>
              <w:t>项  目</w:t>
            </w:r>
          </w:p>
        </w:tc>
        <w:tc>
          <w:tcPr>
            <w:tcW w:w="2445" w:type="dxa"/>
            <w:vAlign w:val="center"/>
          </w:tcPr>
          <w:p>
            <w:pPr>
              <w:pStyle w:val="12"/>
            </w:pPr>
            <w:r>
              <w:t>预算数</w:t>
            </w:r>
          </w:p>
        </w:tc>
        <w:tc>
          <w:tcPr>
            <w:tcW w:w="4110" w:type="dxa"/>
            <w:vAlign w:val="center"/>
          </w:tcPr>
          <w:p>
            <w:pPr>
              <w:pStyle w:val="12"/>
            </w:pPr>
            <w:r>
              <w:t>项  目</w:t>
            </w:r>
          </w:p>
        </w:tc>
        <w:tc>
          <w:tcPr>
            <w:tcW w:w="228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2" w:type="dxa"/>
            <w:vAlign w:val="center"/>
          </w:tcPr>
          <w:p>
            <w:pPr>
              <w:pStyle w:val="12"/>
            </w:pPr>
            <w:r>
              <w:t>栏次</w:t>
            </w:r>
          </w:p>
        </w:tc>
        <w:tc>
          <w:tcPr>
            <w:tcW w:w="4065" w:type="dxa"/>
            <w:vAlign w:val="center"/>
          </w:tcPr>
          <w:p>
            <w:pPr>
              <w:pStyle w:val="12"/>
            </w:pPr>
            <w:r>
              <w:t>1</w:t>
            </w:r>
          </w:p>
        </w:tc>
        <w:tc>
          <w:tcPr>
            <w:tcW w:w="2445" w:type="dxa"/>
            <w:vAlign w:val="center"/>
          </w:tcPr>
          <w:p>
            <w:pPr>
              <w:pStyle w:val="12"/>
            </w:pPr>
            <w:r>
              <w:t>2</w:t>
            </w:r>
          </w:p>
        </w:tc>
        <w:tc>
          <w:tcPr>
            <w:tcW w:w="4110" w:type="dxa"/>
            <w:vAlign w:val="center"/>
          </w:tcPr>
          <w:p>
            <w:pPr>
              <w:pStyle w:val="12"/>
            </w:pPr>
            <w:r>
              <w:t>3</w:t>
            </w:r>
          </w:p>
        </w:tc>
        <w:tc>
          <w:tcPr>
            <w:tcW w:w="228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w:t>
            </w:r>
          </w:p>
        </w:tc>
        <w:tc>
          <w:tcPr>
            <w:tcW w:w="4065" w:type="dxa"/>
            <w:vAlign w:val="center"/>
          </w:tcPr>
          <w:p>
            <w:pPr>
              <w:pStyle w:val="14"/>
            </w:pPr>
            <w:r>
              <w:t>一、一般公共预算拨款收入</w:t>
            </w:r>
          </w:p>
        </w:tc>
        <w:tc>
          <w:tcPr>
            <w:tcW w:w="2445" w:type="dxa"/>
            <w:vAlign w:val="center"/>
          </w:tcPr>
          <w:p>
            <w:pPr>
              <w:pStyle w:val="13"/>
              <w:jc w:val="center"/>
            </w:pPr>
            <w:r>
              <w:t>428.56</w:t>
            </w:r>
          </w:p>
        </w:tc>
        <w:tc>
          <w:tcPr>
            <w:tcW w:w="4110" w:type="dxa"/>
            <w:vAlign w:val="center"/>
          </w:tcPr>
          <w:p>
            <w:pPr>
              <w:pStyle w:val="14"/>
            </w:pPr>
            <w:r>
              <w:t>一、一般公共服务支出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w:t>
            </w:r>
          </w:p>
        </w:tc>
        <w:tc>
          <w:tcPr>
            <w:tcW w:w="4065" w:type="dxa"/>
            <w:vAlign w:val="center"/>
          </w:tcPr>
          <w:p>
            <w:pPr>
              <w:pStyle w:val="14"/>
            </w:pPr>
            <w:r>
              <w:t>二、政府性基金预算拨款收入</w:t>
            </w:r>
          </w:p>
        </w:tc>
        <w:tc>
          <w:tcPr>
            <w:tcW w:w="2445" w:type="dxa"/>
            <w:vAlign w:val="center"/>
          </w:tcPr>
          <w:p>
            <w:pPr>
              <w:pStyle w:val="13"/>
              <w:jc w:val="center"/>
            </w:pPr>
            <w:r>
              <w:t>20.00</w:t>
            </w:r>
          </w:p>
        </w:tc>
        <w:tc>
          <w:tcPr>
            <w:tcW w:w="4110" w:type="dxa"/>
            <w:vAlign w:val="center"/>
          </w:tcPr>
          <w:p>
            <w:pPr>
              <w:pStyle w:val="14"/>
            </w:pPr>
            <w:r>
              <w:t>二、外交支出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w:t>
            </w:r>
          </w:p>
        </w:tc>
        <w:tc>
          <w:tcPr>
            <w:tcW w:w="4065" w:type="dxa"/>
            <w:vAlign w:val="center"/>
          </w:tcPr>
          <w:p>
            <w:pPr>
              <w:pStyle w:val="14"/>
            </w:pPr>
            <w:r>
              <w:t>三、国有资本经营预算拨款收入</w:t>
            </w:r>
          </w:p>
        </w:tc>
        <w:tc>
          <w:tcPr>
            <w:tcW w:w="2445" w:type="dxa"/>
            <w:vAlign w:val="center"/>
          </w:tcPr>
          <w:p>
            <w:pPr>
              <w:pStyle w:val="13"/>
            </w:pPr>
          </w:p>
        </w:tc>
        <w:tc>
          <w:tcPr>
            <w:tcW w:w="4110" w:type="dxa"/>
            <w:vAlign w:val="center"/>
          </w:tcPr>
          <w:p>
            <w:pPr>
              <w:pStyle w:val="14"/>
            </w:pPr>
            <w:r>
              <w:t>三、国防支出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4</w:t>
            </w:r>
          </w:p>
        </w:tc>
        <w:tc>
          <w:tcPr>
            <w:tcW w:w="4065" w:type="dxa"/>
            <w:vAlign w:val="center"/>
          </w:tcPr>
          <w:p>
            <w:pPr>
              <w:pStyle w:val="14"/>
            </w:pPr>
            <w:r>
              <w:t>四、财政专户管理资金收入</w:t>
            </w:r>
          </w:p>
        </w:tc>
        <w:tc>
          <w:tcPr>
            <w:tcW w:w="2445" w:type="dxa"/>
            <w:vAlign w:val="center"/>
          </w:tcPr>
          <w:p>
            <w:pPr>
              <w:pStyle w:val="13"/>
            </w:pPr>
          </w:p>
        </w:tc>
        <w:tc>
          <w:tcPr>
            <w:tcW w:w="4110" w:type="dxa"/>
            <w:vAlign w:val="center"/>
          </w:tcPr>
          <w:p>
            <w:pPr>
              <w:pStyle w:val="14"/>
            </w:pPr>
            <w:r>
              <w:t>四、公共安全支出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5</w:t>
            </w:r>
          </w:p>
        </w:tc>
        <w:tc>
          <w:tcPr>
            <w:tcW w:w="4065" w:type="dxa"/>
            <w:vAlign w:val="center"/>
          </w:tcPr>
          <w:p>
            <w:pPr>
              <w:pStyle w:val="14"/>
            </w:pPr>
            <w:r>
              <w:t>五、事业收入</w:t>
            </w:r>
          </w:p>
        </w:tc>
        <w:tc>
          <w:tcPr>
            <w:tcW w:w="2445" w:type="dxa"/>
            <w:vAlign w:val="center"/>
          </w:tcPr>
          <w:p>
            <w:pPr>
              <w:pStyle w:val="13"/>
            </w:pPr>
          </w:p>
        </w:tc>
        <w:tc>
          <w:tcPr>
            <w:tcW w:w="4110" w:type="dxa"/>
            <w:vAlign w:val="center"/>
          </w:tcPr>
          <w:p>
            <w:pPr>
              <w:pStyle w:val="14"/>
            </w:pPr>
            <w:r>
              <w:t>五、教育支出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6</w:t>
            </w:r>
          </w:p>
        </w:tc>
        <w:tc>
          <w:tcPr>
            <w:tcW w:w="4065" w:type="dxa"/>
            <w:vAlign w:val="center"/>
          </w:tcPr>
          <w:p>
            <w:pPr>
              <w:pStyle w:val="14"/>
            </w:pPr>
            <w:r>
              <w:t>六、事业单位经营收入</w:t>
            </w:r>
          </w:p>
        </w:tc>
        <w:tc>
          <w:tcPr>
            <w:tcW w:w="2445" w:type="dxa"/>
            <w:vAlign w:val="center"/>
          </w:tcPr>
          <w:p>
            <w:pPr>
              <w:pStyle w:val="13"/>
            </w:pPr>
          </w:p>
        </w:tc>
        <w:tc>
          <w:tcPr>
            <w:tcW w:w="4110" w:type="dxa"/>
            <w:vAlign w:val="center"/>
          </w:tcPr>
          <w:p>
            <w:pPr>
              <w:pStyle w:val="14"/>
            </w:pPr>
            <w:r>
              <w:t>六、科学技术支出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7</w:t>
            </w:r>
          </w:p>
        </w:tc>
        <w:tc>
          <w:tcPr>
            <w:tcW w:w="4065" w:type="dxa"/>
            <w:vAlign w:val="center"/>
          </w:tcPr>
          <w:p>
            <w:pPr>
              <w:pStyle w:val="14"/>
            </w:pPr>
            <w:r>
              <w:t>七、上级补助收入</w:t>
            </w:r>
          </w:p>
        </w:tc>
        <w:tc>
          <w:tcPr>
            <w:tcW w:w="2445" w:type="dxa"/>
            <w:vAlign w:val="center"/>
          </w:tcPr>
          <w:p>
            <w:pPr>
              <w:pStyle w:val="13"/>
            </w:pPr>
          </w:p>
        </w:tc>
        <w:tc>
          <w:tcPr>
            <w:tcW w:w="4110" w:type="dxa"/>
            <w:vAlign w:val="center"/>
          </w:tcPr>
          <w:p>
            <w:pPr>
              <w:pStyle w:val="14"/>
            </w:pPr>
            <w:r>
              <w:t>七、文化旅游体育与传媒支出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8</w:t>
            </w:r>
          </w:p>
        </w:tc>
        <w:tc>
          <w:tcPr>
            <w:tcW w:w="4065" w:type="dxa"/>
            <w:vAlign w:val="center"/>
          </w:tcPr>
          <w:p>
            <w:pPr>
              <w:pStyle w:val="14"/>
            </w:pPr>
            <w:r>
              <w:t>八、附属单位上缴收入</w:t>
            </w:r>
          </w:p>
        </w:tc>
        <w:tc>
          <w:tcPr>
            <w:tcW w:w="2445" w:type="dxa"/>
            <w:vAlign w:val="center"/>
          </w:tcPr>
          <w:p>
            <w:pPr>
              <w:pStyle w:val="13"/>
            </w:pPr>
          </w:p>
        </w:tc>
        <w:tc>
          <w:tcPr>
            <w:tcW w:w="4110" w:type="dxa"/>
            <w:vAlign w:val="center"/>
          </w:tcPr>
          <w:p>
            <w:pPr>
              <w:pStyle w:val="14"/>
            </w:pPr>
            <w:r>
              <w:t>八、社会保障和就业支出</w:t>
            </w:r>
          </w:p>
        </w:tc>
        <w:tc>
          <w:tcPr>
            <w:tcW w:w="2284" w:type="dxa"/>
            <w:vAlign w:val="center"/>
          </w:tcPr>
          <w:p>
            <w:pPr>
              <w:pStyle w:val="13"/>
              <w:jc w:val="center"/>
            </w:pPr>
            <w:r>
              <w:t>75.71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9</w:t>
            </w:r>
          </w:p>
        </w:tc>
        <w:tc>
          <w:tcPr>
            <w:tcW w:w="4065" w:type="dxa"/>
            <w:vAlign w:val="center"/>
          </w:tcPr>
          <w:p>
            <w:pPr>
              <w:pStyle w:val="14"/>
            </w:pPr>
            <w:r>
              <w:t>九、其他收入</w:t>
            </w:r>
          </w:p>
        </w:tc>
        <w:tc>
          <w:tcPr>
            <w:tcW w:w="2445" w:type="dxa"/>
            <w:vAlign w:val="center"/>
          </w:tcPr>
          <w:p>
            <w:pPr>
              <w:pStyle w:val="13"/>
            </w:pPr>
          </w:p>
        </w:tc>
        <w:tc>
          <w:tcPr>
            <w:tcW w:w="4110" w:type="dxa"/>
            <w:vAlign w:val="center"/>
          </w:tcPr>
          <w:p>
            <w:pPr>
              <w:pStyle w:val="14"/>
            </w:pPr>
            <w:r>
              <w:t>九、社会保险基金支出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10</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十、卫生健康支出</w:t>
            </w:r>
          </w:p>
        </w:tc>
        <w:tc>
          <w:tcPr>
            <w:tcW w:w="2284" w:type="dxa"/>
            <w:vAlign w:val="center"/>
          </w:tcPr>
          <w:p>
            <w:pPr>
              <w:pStyle w:val="13"/>
              <w:jc w:val="center"/>
            </w:pPr>
            <w:r>
              <w:t>15.84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11</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十一、节能环保支出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12</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十二、城乡社区支出</w:t>
            </w:r>
          </w:p>
        </w:tc>
        <w:tc>
          <w:tcPr>
            <w:tcW w:w="2284"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13</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十三、农林水支出</w:t>
            </w:r>
          </w:p>
        </w:tc>
        <w:tc>
          <w:tcPr>
            <w:tcW w:w="2284" w:type="dxa"/>
            <w:vAlign w:val="center"/>
          </w:tcPr>
          <w:p>
            <w:pPr>
              <w:pStyle w:val="13"/>
              <w:jc w:val="center"/>
            </w:pPr>
            <w:r>
              <w:t>325.72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14</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十四、交通运输支出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15</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十五、资源勘探工业信息等支出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16</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十六、商业服务业等支出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17</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十七、金融支出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18</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十八、援助其他地区支出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19</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十九、自然资源海洋气象等支出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20</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二十、住房保障支出</w:t>
            </w:r>
          </w:p>
        </w:tc>
        <w:tc>
          <w:tcPr>
            <w:tcW w:w="2284" w:type="dxa"/>
            <w:vAlign w:val="center"/>
          </w:tcPr>
          <w:p>
            <w:pPr>
              <w:pStyle w:val="13"/>
              <w:jc w:val="center"/>
            </w:pPr>
            <w:r>
              <w:t>19.49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21</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二十一、粮油物资储备支出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22</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二十二、国有资本经营预算支出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23</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二十三、灾害防治及应急管理支出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24</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二十四、预备费</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25</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二十五、其他支出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26</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二十六、转移性支出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27</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二十七、债务还本支出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28</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二十八、债务付息支出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29</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二十九、债务发行费用支出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30</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三十、抗疫特别国债安排的支出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31</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三十一、人行科目</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32</w:t>
            </w:r>
          </w:p>
        </w:tc>
        <w:tc>
          <w:tcPr>
            <w:tcW w:w="4065" w:type="dxa"/>
            <w:vAlign w:val="center"/>
          </w:tcPr>
          <w:p>
            <w:pPr>
              <w:pStyle w:val="16"/>
            </w:pPr>
            <w:r>
              <w:t>本年收入合计</w:t>
            </w:r>
          </w:p>
        </w:tc>
        <w:tc>
          <w:tcPr>
            <w:tcW w:w="2445" w:type="dxa"/>
            <w:vAlign w:val="center"/>
          </w:tcPr>
          <w:p>
            <w:pPr>
              <w:pStyle w:val="17"/>
              <w:jc w:val="center"/>
            </w:pPr>
            <w:r>
              <w:t>448.56</w:t>
            </w:r>
          </w:p>
        </w:tc>
        <w:tc>
          <w:tcPr>
            <w:tcW w:w="4110" w:type="dxa"/>
            <w:vAlign w:val="center"/>
          </w:tcPr>
          <w:p>
            <w:pPr>
              <w:pStyle w:val="16"/>
            </w:pPr>
            <w:r>
              <w:t>本年支出合计</w:t>
            </w:r>
          </w:p>
        </w:tc>
        <w:tc>
          <w:tcPr>
            <w:tcW w:w="2284" w:type="dxa"/>
            <w:vAlign w:val="center"/>
          </w:tcPr>
          <w:p>
            <w:pPr>
              <w:pStyle w:val="17"/>
              <w:jc w:val="center"/>
            </w:pPr>
            <w:r>
              <w:t>456.76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33</w:t>
            </w:r>
          </w:p>
        </w:tc>
        <w:tc>
          <w:tcPr>
            <w:tcW w:w="4065" w:type="dxa"/>
            <w:vAlign w:val="center"/>
          </w:tcPr>
          <w:p>
            <w:pPr>
              <w:pStyle w:val="14"/>
            </w:pPr>
            <w:r>
              <w:t>上年结转结余</w:t>
            </w:r>
          </w:p>
        </w:tc>
        <w:tc>
          <w:tcPr>
            <w:tcW w:w="2445" w:type="dxa"/>
            <w:vAlign w:val="center"/>
          </w:tcPr>
          <w:p>
            <w:pPr>
              <w:pStyle w:val="13"/>
              <w:jc w:val="center"/>
            </w:pPr>
            <w:r>
              <w:t>8.20</w:t>
            </w:r>
          </w:p>
        </w:tc>
        <w:tc>
          <w:tcPr>
            <w:tcW w:w="4110" w:type="dxa"/>
            <w:vAlign w:val="center"/>
          </w:tcPr>
          <w:p>
            <w:pPr>
              <w:pStyle w:val="14"/>
            </w:pPr>
            <w:r>
              <w:t>年终结转结余</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34</w:t>
            </w:r>
          </w:p>
        </w:tc>
        <w:tc>
          <w:tcPr>
            <w:tcW w:w="4065" w:type="dxa"/>
            <w:vAlign w:val="center"/>
          </w:tcPr>
          <w:p>
            <w:pPr>
              <w:pStyle w:val="16"/>
            </w:pPr>
            <w:r>
              <w:t>收入总计</w:t>
            </w:r>
          </w:p>
        </w:tc>
        <w:tc>
          <w:tcPr>
            <w:tcW w:w="2445" w:type="dxa"/>
            <w:vAlign w:val="center"/>
          </w:tcPr>
          <w:p>
            <w:pPr>
              <w:pStyle w:val="17"/>
              <w:jc w:val="center"/>
            </w:pPr>
            <w:r>
              <w:t>456.76</w:t>
            </w:r>
          </w:p>
        </w:tc>
        <w:tc>
          <w:tcPr>
            <w:tcW w:w="4110" w:type="dxa"/>
            <w:vAlign w:val="center"/>
          </w:tcPr>
          <w:p>
            <w:pPr>
              <w:pStyle w:val="16"/>
            </w:pPr>
            <w:r>
              <w:t>支出总计</w:t>
            </w:r>
          </w:p>
        </w:tc>
        <w:tc>
          <w:tcPr>
            <w:tcW w:w="2284" w:type="dxa"/>
            <w:vAlign w:val="center"/>
          </w:tcPr>
          <w:p>
            <w:pPr>
              <w:pStyle w:val="17"/>
              <w:jc w:val="center"/>
            </w:pPr>
            <w:r>
              <w:t>456.76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4"/>
        <w:gridCol w:w="1245"/>
        <w:gridCol w:w="3660"/>
        <w:gridCol w:w="1140"/>
        <w:gridCol w:w="977"/>
        <w:gridCol w:w="928"/>
        <w:gridCol w:w="675"/>
        <w:gridCol w:w="671"/>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6" w:type="dxa"/>
            <w:gridSpan w:val="5"/>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restart"/>
            <w:vAlign w:val="center"/>
          </w:tcPr>
          <w:p>
            <w:pPr>
              <w:pStyle w:val="12"/>
            </w:pPr>
            <w:r>
              <w:t>序号</w:t>
            </w:r>
          </w:p>
        </w:tc>
        <w:tc>
          <w:tcPr>
            <w:tcW w:w="4905" w:type="dxa"/>
            <w:gridSpan w:val="2"/>
            <w:vAlign w:val="center"/>
          </w:tcPr>
          <w:p>
            <w:pPr>
              <w:pStyle w:val="12"/>
            </w:pPr>
            <w:r>
              <w:t>功能分类科目</w:t>
            </w:r>
          </w:p>
        </w:tc>
        <w:tc>
          <w:tcPr>
            <w:tcW w:w="1140" w:type="dxa"/>
            <w:vMerge w:val="restart"/>
            <w:vAlign w:val="center"/>
          </w:tcPr>
          <w:p>
            <w:pPr>
              <w:pStyle w:val="12"/>
            </w:pPr>
            <w:r>
              <w:t>合计</w:t>
            </w:r>
          </w:p>
        </w:tc>
        <w:tc>
          <w:tcPr>
            <w:tcW w:w="628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continue"/>
          </w:tcPr>
          <w:p/>
        </w:tc>
        <w:tc>
          <w:tcPr>
            <w:tcW w:w="1245" w:type="dxa"/>
            <w:vAlign w:val="center"/>
          </w:tcPr>
          <w:p>
            <w:pPr>
              <w:pStyle w:val="12"/>
            </w:pPr>
            <w:r>
              <w:t>科目    编码</w:t>
            </w:r>
          </w:p>
        </w:tc>
        <w:tc>
          <w:tcPr>
            <w:tcW w:w="3660" w:type="dxa"/>
            <w:vAlign w:val="center"/>
          </w:tcPr>
          <w:p>
            <w:pPr>
              <w:pStyle w:val="12"/>
            </w:pPr>
            <w:r>
              <w:t>科目名称</w:t>
            </w:r>
          </w:p>
        </w:tc>
        <w:tc>
          <w:tcPr>
            <w:tcW w:w="1140" w:type="dxa"/>
            <w:vMerge w:val="continue"/>
          </w:tcPr>
          <w:p/>
        </w:tc>
        <w:tc>
          <w:tcPr>
            <w:tcW w:w="977" w:type="dxa"/>
            <w:vAlign w:val="center"/>
          </w:tcPr>
          <w:p>
            <w:pPr>
              <w:pStyle w:val="12"/>
            </w:pPr>
            <w:r>
              <w:t>小计</w:t>
            </w:r>
          </w:p>
        </w:tc>
        <w:tc>
          <w:tcPr>
            <w:tcW w:w="928" w:type="dxa"/>
            <w:vAlign w:val="center"/>
          </w:tcPr>
          <w:p>
            <w:pPr>
              <w:pStyle w:val="12"/>
            </w:pPr>
            <w:r>
              <w:t>财政拨款 收入</w:t>
            </w:r>
          </w:p>
        </w:tc>
        <w:tc>
          <w:tcPr>
            <w:tcW w:w="675" w:type="dxa"/>
            <w:vAlign w:val="center"/>
          </w:tcPr>
          <w:p>
            <w:pPr>
              <w:pStyle w:val="12"/>
            </w:pPr>
            <w:r>
              <w:t>财政专户 收入</w:t>
            </w:r>
          </w:p>
        </w:tc>
        <w:tc>
          <w:tcPr>
            <w:tcW w:w="671"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Align w:val="center"/>
          </w:tcPr>
          <w:p>
            <w:pPr>
              <w:pStyle w:val="12"/>
            </w:pPr>
            <w:r>
              <w:t>栏次</w:t>
            </w:r>
          </w:p>
        </w:tc>
        <w:tc>
          <w:tcPr>
            <w:tcW w:w="1245" w:type="dxa"/>
            <w:vAlign w:val="center"/>
          </w:tcPr>
          <w:p>
            <w:pPr>
              <w:pStyle w:val="12"/>
            </w:pPr>
            <w:r>
              <w:t>1</w:t>
            </w:r>
          </w:p>
        </w:tc>
        <w:tc>
          <w:tcPr>
            <w:tcW w:w="3660" w:type="dxa"/>
            <w:vAlign w:val="center"/>
          </w:tcPr>
          <w:p>
            <w:pPr>
              <w:pStyle w:val="12"/>
            </w:pPr>
            <w:r>
              <w:t>2</w:t>
            </w:r>
          </w:p>
        </w:tc>
        <w:tc>
          <w:tcPr>
            <w:tcW w:w="1140" w:type="dxa"/>
            <w:vAlign w:val="center"/>
          </w:tcPr>
          <w:p>
            <w:pPr>
              <w:pStyle w:val="12"/>
            </w:pPr>
            <w:r>
              <w:t>3</w:t>
            </w:r>
          </w:p>
        </w:tc>
        <w:tc>
          <w:tcPr>
            <w:tcW w:w="977" w:type="dxa"/>
            <w:vAlign w:val="center"/>
          </w:tcPr>
          <w:p>
            <w:pPr>
              <w:pStyle w:val="12"/>
            </w:pPr>
            <w:r>
              <w:t>4</w:t>
            </w:r>
          </w:p>
        </w:tc>
        <w:tc>
          <w:tcPr>
            <w:tcW w:w="928" w:type="dxa"/>
            <w:vAlign w:val="center"/>
          </w:tcPr>
          <w:p>
            <w:pPr>
              <w:pStyle w:val="12"/>
            </w:pPr>
            <w:r>
              <w:t>5</w:t>
            </w:r>
          </w:p>
        </w:tc>
        <w:tc>
          <w:tcPr>
            <w:tcW w:w="675" w:type="dxa"/>
            <w:vAlign w:val="center"/>
          </w:tcPr>
          <w:p>
            <w:pPr>
              <w:pStyle w:val="12"/>
            </w:pPr>
            <w:r>
              <w:t>6</w:t>
            </w:r>
          </w:p>
        </w:tc>
        <w:tc>
          <w:tcPr>
            <w:tcW w:w="671"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w:t>
            </w:r>
          </w:p>
        </w:tc>
        <w:tc>
          <w:tcPr>
            <w:tcW w:w="1245" w:type="dxa"/>
            <w:vAlign w:val="center"/>
          </w:tcPr>
          <w:p>
            <w:pPr>
              <w:pStyle w:val="18"/>
            </w:pPr>
          </w:p>
        </w:tc>
        <w:tc>
          <w:tcPr>
            <w:tcW w:w="3660" w:type="dxa"/>
            <w:vAlign w:val="center"/>
          </w:tcPr>
          <w:p>
            <w:pPr>
              <w:pStyle w:val="16"/>
            </w:pPr>
            <w:r>
              <w:t>合计</w:t>
            </w:r>
          </w:p>
        </w:tc>
        <w:tc>
          <w:tcPr>
            <w:tcW w:w="1140" w:type="dxa"/>
            <w:vAlign w:val="center"/>
          </w:tcPr>
          <w:p>
            <w:pPr>
              <w:pStyle w:val="17"/>
              <w:jc w:val="center"/>
            </w:pPr>
            <w:r>
              <w:t>456.76</w:t>
            </w:r>
          </w:p>
        </w:tc>
        <w:tc>
          <w:tcPr>
            <w:tcW w:w="977" w:type="dxa"/>
            <w:vAlign w:val="center"/>
          </w:tcPr>
          <w:p>
            <w:pPr>
              <w:pStyle w:val="17"/>
              <w:jc w:val="center"/>
            </w:pPr>
            <w:r>
              <w:t>448.56</w:t>
            </w:r>
          </w:p>
        </w:tc>
        <w:tc>
          <w:tcPr>
            <w:tcW w:w="928" w:type="dxa"/>
            <w:vAlign w:val="center"/>
          </w:tcPr>
          <w:p>
            <w:pPr>
              <w:pStyle w:val="17"/>
              <w:jc w:val="center"/>
            </w:pPr>
            <w:r>
              <w:t>448.56</w:t>
            </w:r>
          </w:p>
        </w:tc>
        <w:tc>
          <w:tcPr>
            <w:tcW w:w="675" w:type="dxa"/>
            <w:vAlign w:val="center"/>
          </w:tcPr>
          <w:p>
            <w:pPr>
              <w:pStyle w:val="17"/>
              <w:jc w:val="center"/>
            </w:pPr>
          </w:p>
        </w:tc>
        <w:tc>
          <w:tcPr>
            <w:tcW w:w="671"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w:t>
            </w:r>
          </w:p>
        </w:tc>
        <w:tc>
          <w:tcPr>
            <w:tcW w:w="1245" w:type="dxa"/>
            <w:vAlign w:val="center"/>
          </w:tcPr>
          <w:p>
            <w:pPr>
              <w:pStyle w:val="14"/>
            </w:pPr>
            <w:r>
              <w:t>208</w:t>
            </w:r>
          </w:p>
        </w:tc>
        <w:tc>
          <w:tcPr>
            <w:tcW w:w="3660" w:type="dxa"/>
            <w:vAlign w:val="center"/>
          </w:tcPr>
          <w:p>
            <w:pPr>
              <w:pStyle w:val="14"/>
            </w:pPr>
            <w:r>
              <w:t>社会保障和就业支出</w:t>
            </w:r>
          </w:p>
        </w:tc>
        <w:tc>
          <w:tcPr>
            <w:tcW w:w="1140" w:type="dxa"/>
            <w:vAlign w:val="center"/>
          </w:tcPr>
          <w:p>
            <w:pPr>
              <w:pStyle w:val="13"/>
              <w:jc w:val="center"/>
            </w:pPr>
            <w:r>
              <w:t>75.71</w:t>
            </w:r>
          </w:p>
        </w:tc>
        <w:tc>
          <w:tcPr>
            <w:tcW w:w="977" w:type="dxa"/>
            <w:vAlign w:val="center"/>
          </w:tcPr>
          <w:p>
            <w:pPr>
              <w:pStyle w:val="13"/>
              <w:jc w:val="center"/>
            </w:pPr>
            <w:r>
              <w:t>75.71</w:t>
            </w:r>
          </w:p>
        </w:tc>
        <w:tc>
          <w:tcPr>
            <w:tcW w:w="928" w:type="dxa"/>
            <w:vAlign w:val="center"/>
          </w:tcPr>
          <w:p>
            <w:pPr>
              <w:pStyle w:val="13"/>
              <w:jc w:val="center"/>
            </w:pPr>
            <w:r>
              <w:t>75.71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3</w:t>
            </w:r>
          </w:p>
        </w:tc>
        <w:tc>
          <w:tcPr>
            <w:tcW w:w="1245" w:type="dxa"/>
            <w:vAlign w:val="center"/>
          </w:tcPr>
          <w:p>
            <w:pPr>
              <w:pStyle w:val="14"/>
            </w:pPr>
            <w:r>
              <w:t>20805</w:t>
            </w:r>
          </w:p>
        </w:tc>
        <w:tc>
          <w:tcPr>
            <w:tcW w:w="3660" w:type="dxa"/>
            <w:vAlign w:val="center"/>
          </w:tcPr>
          <w:p>
            <w:pPr>
              <w:pStyle w:val="14"/>
            </w:pPr>
            <w:r>
              <w:t>行政事业单位养老支出</w:t>
            </w:r>
          </w:p>
        </w:tc>
        <w:tc>
          <w:tcPr>
            <w:tcW w:w="1140" w:type="dxa"/>
            <w:vAlign w:val="center"/>
          </w:tcPr>
          <w:p>
            <w:pPr>
              <w:pStyle w:val="13"/>
              <w:jc w:val="center"/>
            </w:pPr>
            <w:r>
              <w:t>75.71</w:t>
            </w:r>
          </w:p>
        </w:tc>
        <w:tc>
          <w:tcPr>
            <w:tcW w:w="977" w:type="dxa"/>
            <w:vAlign w:val="center"/>
          </w:tcPr>
          <w:p>
            <w:pPr>
              <w:pStyle w:val="13"/>
              <w:jc w:val="center"/>
            </w:pPr>
            <w:r>
              <w:t>75.71</w:t>
            </w:r>
          </w:p>
        </w:tc>
        <w:tc>
          <w:tcPr>
            <w:tcW w:w="928" w:type="dxa"/>
            <w:vAlign w:val="center"/>
          </w:tcPr>
          <w:p>
            <w:pPr>
              <w:pStyle w:val="13"/>
              <w:jc w:val="center"/>
            </w:pPr>
            <w:r>
              <w:t>75.71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4</w:t>
            </w:r>
          </w:p>
        </w:tc>
        <w:tc>
          <w:tcPr>
            <w:tcW w:w="1245" w:type="dxa"/>
            <w:vAlign w:val="center"/>
          </w:tcPr>
          <w:p>
            <w:pPr>
              <w:pStyle w:val="14"/>
            </w:pPr>
            <w:r>
              <w:t>2080502</w:t>
            </w:r>
          </w:p>
        </w:tc>
        <w:tc>
          <w:tcPr>
            <w:tcW w:w="3660" w:type="dxa"/>
            <w:vAlign w:val="center"/>
          </w:tcPr>
          <w:p>
            <w:pPr>
              <w:pStyle w:val="14"/>
            </w:pPr>
            <w:r>
              <w:t>事业单位离退休</w:t>
            </w:r>
          </w:p>
        </w:tc>
        <w:tc>
          <w:tcPr>
            <w:tcW w:w="1140" w:type="dxa"/>
            <w:vAlign w:val="center"/>
          </w:tcPr>
          <w:p>
            <w:pPr>
              <w:pStyle w:val="13"/>
              <w:jc w:val="center"/>
            </w:pPr>
            <w:r>
              <w:t>54.80</w:t>
            </w:r>
          </w:p>
        </w:tc>
        <w:tc>
          <w:tcPr>
            <w:tcW w:w="977" w:type="dxa"/>
            <w:vAlign w:val="center"/>
          </w:tcPr>
          <w:p>
            <w:pPr>
              <w:pStyle w:val="13"/>
              <w:jc w:val="center"/>
            </w:pPr>
            <w:r>
              <w:t>54.80</w:t>
            </w:r>
          </w:p>
        </w:tc>
        <w:tc>
          <w:tcPr>
            <w:tcW w:w="928" w:type="dxa"/>
            <w:vAlign w:val="center"/>
          </w:tcPr>
          <w:p>
            <w:pPr>
              <w:pStyle w:val="13"/>
              <w:jc w:val="center"/>
            </w:pPr>
            <w:r>
              <w:t>54.80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5</w:t>
            </w:r>
          </w:p>
        </w:tc>
        <w:tc>
          <w:tcPr>
            <w:tcW w:w="1245" w:type="dxa"/>
            <w:vAlign w:val="center"/>
          </w:tcPr>
          <w:p>
            <w:pPr>
              <w:pStyle w:val="14"/>
            </w:pPr>
            <w:r>
              <w:t>2080505</w:t>
            </w:r>
          </w:p>
        </w:tc>
        <w:tc>
          <w:tcPr>
            <w:tcW w:w="3660" w:type="dxa"/>
            <w:vAlign w:val="center"/>
          </w:tcPr>
          <w:p>
            <w:pPr>
              <w:pStyle w:val="14"/>
            </w:pPr>
            <w:r>
              <w:t>机关事业单位基本养老保险缴费支出</w:t>
            </w:r>
          </w:p>
        </w:tc>
        <w:tc>
          <w:tcPr>
            <w:tcW w:w="1140" w:type="dxa"/>
            <w:vAlign w:val="center"/>
          </w:tcPr>
          <w:p>
            <w:pPr>
              <w:pStyle w:val="13"/>
              <w:jc w:val="center"/>
            </w:pPr>
            <w:r>
              <w:t>20.90</w:t>
            </w:r>
          </w:p>
        </w:tc>
        <w:tc>
          <w:tcPr>
            <w:tcW w:w="977" w:type="dxa"/>
            <w:vAlign w:val="center"/>
          </w:tcPr>
          <w:p>
            <w:pPr>
              <w:pStyle w:val="13"/>
              <w:jc w:val="center"/>
            </w:pPr>
            <w:r>
              <w:t>20.90</w:t>
            </w:r>
          </w:p>
        </w:tc>
        <w:tc>
          <w:tcPr>
            <w:tcW w:w="928" w:type="dxa"/>
            <w:vAlign w:val="center"/>
          </w:tcPr>
          <w:p>
            <w:pPr>
              <w:pStyle w:val="13"/>
              <w:jc w:val="center"/>
            </w:pPr>
            <w:r>
              <w:t>20.90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6</w:t>
            </w:r>
          </w:p>
        </w:tc>
        <w:tc>
          <w:tcPr>
            <w:tcW w:w="1245" w:type="dxa"/>
            <w:vAlign w:val="center"/>
          </w:tcPr>
          <w:p>
            <w:pPr>
              <w:pStyle w:val="14"/>
            </w:pPr>
            <w:r>
              <w:t>210</w:t>
            </w:r>
          </w:p>
        </w:tc>
        <w:tc>
          <w:tcPr>
            <w:tcW w:w="3660" w:type="dxa"/>
            <w:vAlign w:val="center"/>
          </w:tcPr>
          <w:p>
            <w:pPr>
              <w:pStyle w:val="14"/>
            </w:pPr>
            <w:r>
              <w:t>卫生健康支出</w:t>
            </w:r>
          </w:p>
        </w:tc>
        <w:tc>
          <w:tcPr>
            <w:tcW w:w="1140" w:type="dxa"/>
            <w:vAlign w:val="center"/>
          </w:tcPr>
          <w:p>
            <w:pPr>
              <w:pStyle w:val="13"/>
              <w:jc w:val="center"/>
            </w:pPr>
            <w:r>
              <w:t>15.84</w:t>
            </w:r>
          </w:p>
        </w:tc>
        <w:tc>
          <w:tcPr>
            <w:tcW w:w="977" w:type="dxa"/>
            <w:vAlign w:val="center"/>
          </w:tcPr>
          <w:p>
            <w:pPr>
              <w:pStyle w:val="13"/>
              <w:jc w:val="center"/>
            </w:pPr>
            <w:r>
              <w:t>15.84</w:t>
            </w:r>
          </w:p>
        </w:tc>
        <w:tc>
          <w:tcPr>
            <w:tcW w:w="928" w:type="dxa"/>
            <w:vAlign w:val="center"/>
          </w:tcPr>
          <w:p>
            <w:pPr>
              <w:pStyle w:val="13"/>
              <w:jc w:val="center"/>
            </w:pPr>
            <w:r>
              <w:t>15.84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7</w:t>
            </w:r>
          </w:p>
        </w:tc>
        <w:tc>
          <w:tcPr>
            <w:tcW w:w="1245" w:type="dxa"/>
            <w:vAlign w:val="center"/>
          </w:tcPr>
          <w:p>
            <w:pPr>
              <w:pStyle w:val="14"/>
            </w:pPr>
            <w:r>
              <w:t>21011</w:t>
            </w:r>
          </w:p>
        </w:tc>
        <w:tc>
          <w:tcPr>
            <w:tcW w:w="3660" w:type="dxa"/>
            <w:vAlign w:val="center"/>
          </w:tcPr>
          <w:p>
            <w:pPr>
              <w:pStyle w:val="14"/>
            </w:pPr>
            <w:r>
              <w:t>行政事业单位医疗</w:t>
            </w:r>
          </w:p>
        </w:tc>
        <w:tc>
          <w:tcPr>
            <w:tcW w:w="1140" w:type="dxa"/>
            <w:vAlign w:val="center"/>
          </w:tcPr>
          <w:p>
            <w:pPr>
              <w:pStyle w:val="13"/>
              <w:jc w:val="center"/>
            </w:pPr>
            <w:r>
              <w:t>15.84</w:t>
            </w:r>
          </w:p>
        </w:tc>
        <w:tc>
          <w:tcPr>
            <w:tcW w:w="977" w:type="dxa"/>
            <w:vAlign w:val="center"/>
          </w:tcPr>
          <w:p>
            <w:pPr>
              <w:pStyle w:val="13"/>
              <w:jc w:val="center"/>
            </w:pPr>
            <w:r>
              <w:t>15.84</w:t>
            </w:r>
          </w:p>
        </w:tc>
        <w:tc>
          <w:tcPr>
            <w:tcW w:w="928" w:type="dxa"/>
            <w:vAlign w:val="center"/>
          </w:tcPr>
          <w:p>
            <w:pPr>
              <w:pStyle w:val="13"/>
              <w:jc w:val="center"/>
            </w:pPr>
            <w:r>
              <w:t>15.84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8</w:t>
            </w:r>
          </w:p>
        </w:tc>
        <w:tc>
          <w:tcPr>
            <w:tcW w:w="1245" w:type="dxa"/>
            <w:vAlign w:val="center"/>
          </w:tcPr>
          <w:p>
            <w:pPr>
              <w:pStyle w:val="14"/>
            </w:pPr>
            <w:r>
              <w:t>2101102</w:t>
            </w:r>
          </w:p>
        </w:tc>
        <w:tc>
          <w:tcPr>
            <w:tcW w:w="3660" w:type="dxa"/>
            <w:vAlign w:val="center"/>
          </w:tcPr>
          <w:p>
            <w:pPr>
              <w:pStyle w:val="14"/>
            </w:pPr>
            <w:r>
              <w:t>事业单位医疗</w:t>
            </w:r>
          </w:p>
        </w:tc>
        <w:tc>
          <w:tcPr>
            <w:tcW w:w="1140" w:type="dxa"/>
            <w:vAlign w:val="center"/>
          </w:tcPr>
          <w:p>
            <w:pPr>
              <w:pStyle w:val="13"/>
              <w:jc w:val="center"/>
            </w:pPr>
            <w:r>
              <w:t>15.84</w:t>
            </w:r>
          </w:p>
        </w:tc>
        <w:tc>
          <w:tcPr>
            <w:tcW w:w="977" w:type="dxa"/>
            <w:vAlign w:val="center"/>
          </w:tcPr>
          <w:p>
            <w:pPr>
              <w:pStyle w:val="13"/>
              <w:jc w:val="center"/>
            </w:pPr>
            <w:r>
              <w:t>15.84</w:t>
            </w:r>
          </w:p>
        </w:tc>
        <w:tc>
          <w:tcPr>
            <w:tcW w:w="928" w:type="dxa"/>
            <w:vAlign w:val="center"/>
          </w:tcPr>
          <w:p>
            <w:pPr>
              <w:pStyle w:val="13"/>
              <w:jc w:val="center"/>
            </w:pPr>
            <w:r>
              <w:t>15.84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9</w:t>
            </w:r>
          </w:p>
        </w:tc>
        <w:tc>
          <w:tcPr>
            <w:tcW w:w="1245" w:type="dxa"/>
            <w:vAlign w:val="center"/>
          </w:tcPr>
          <w:p>
            <w:pPr>
              <w:pStyle w:val="14"/>
            </w:pPr>
            <w:r>
              <w:t>212</w:t>
            </w:r>
          </w:p>
        </w:tc>
        <w:tc>
          <w:tcPr>
            <w:tcW w:w="3660" w:type="dxa"/>
            <w:vAlign w:val="center"/>
          </w:tcPr>
          <w:p>
            <w:pPr>
              <w:pStyle w:val="14"/>
            </w:pPr>
            <w:r>
              <w:t>城乡社区支出</w:t>
            </w:r>
          </w:p>
        </w:tc>
        <w:tc>
          <w:tcPr>
            <w:tcW w:w="1140" w:type="dxa"/>
            <w:vAlign w:val="center"/>
          </w:tcPr>
          <w:p>
            <w:pPr>
              <w:pStyle w:val="13"/>
              <w:jc w:val="center"/>
            </w:pPr>
            <w:r>
              <w:t>20.00</w:t>
            </w:r>
          </w:p>
        </w:tc>
        <w:tc>
          <w:tcPr>
            <w:tcW w:w="977" w:type="dxa"/>
            <w:vAlign w:val="center"/>
          </w:tcPr>
          <w:p>
            <w:pPr>
              <w:pStyle w:val="13"/>
              <w:jc w:val="center"/>
            </w:pPr>
            <w:r>
              <w:t>20.00</w:t>
            </w:r>
          </w:p>
        </w:tc>
        <w:tc>
          <w:tcPr>
            <w:tcW w:w="928" w:type="dxa"/>
            <w:vAlign w:val="center"/>
          </w:tcPr>
          <w:p>
            <w:pPr>
              <w:pStyle w:val="13"/>
              <w:jc w:val="center"/>
            </w:pPr>
            <w:r>
              <w:t>20.00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10</w:t>
            </w:r>
          </w:p>
        </w:tc>
        <w:tc>
          <w:tcPr>
            <w:tcW w:w="1245" w:type="dxa"/>
            <w:vAlign w:val="center"/>
          </w:tcPr>
          <w:p>
            <w:pPr>
              <w:pStyle w:val="14"/>
            </w:pPr>
            <w:r>
              <w:t>21208</w:t>
            </w:r>
          </w:p>
        </w:tc>
        <w:tc>
          <w:tcPr>
            <w:tcW w:w="3660" w:type="dxa"/>
            <w:vAlign w:val="center"/>
          </w:tcPr>
          <w:p>
            <w:pPr>
              <w:pStyle w:val="14"/>
            </w:pPr>
            <w:r>
              <w:t>国有土地使用权出让收入安排的支出</w:t>
            </w:r>
          </w:p>
        </w:tc>
        <w:tc>
          <w:tcPr>
            <w:tcW w:w="1140" w:type="dxa"/>
            <w:vAlign w:val="center"/>
          </w:tcPr>
          <w:p>
            <w:pPr>
              <w:pStyle w:val="13"/>
              <w:jc w:val="center"/>
            </w:pPr>
            <w:r>
              <w:t>20.00</w:t>
            </w:r>
          </w:p>
        </w:tc>
        <w:tc>
          <w:tcPr>
            <w:tcW w:w="977" w:type="dxa"/>
            <w:vAlign w:val="center"/>
          </w:tcPr>
          <w:p>
            <w:pPr>
              <w:pStyle w:val="13"/>
              <w:jc w:val="center"/>
            </w:pPr>
            <w:r>
              <w:t>20.00</w:t>
            </w:r>
          </w:p>
        </w:tc>
        <w:tc>
          <w:tcPr>
            <w:tcW w:w="928" w:type="dxa"/>
            <w:vAlign w:val="center"/>
          </w:tcPr>
          <w:p>
            <w:pPr>
              <w:pStyle w:val="13"/>
              <w:jc w:val="center"/>
            </w:pPr>
            <w:r>
              <w:t>20.00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11</w:t>
            </w:r>
          </w:p>
        </w:tc>
        <w:tc>
          <w:tcPr>
            <w:tcW w:w="1245" w:type="dxa"/>
            <w:vAlign w:val="center"/>
          </w:tcPr>
          <w:p>
            <w:pPr>
              <w:pStyle w:val="14"/>
            </w:pPr>
            <w:r>
              <w:t>2120804</w:t>
            </w:r>
          </w:p>
        </w:tc>
        <w:tc>
          <w:tcPr>
            <w:tcW w:w="3660" w:type="dxa"/>
            <w:vAlign w:val="center"/>
          </w:tcPr>
          <w:p>
            <w:pPr>
              <w:pStyle w:val="14"/>
            </w:pPr>
            <w:r>
              <w:t>农村基础设施建设支出</w:t>
            </w:r>
          </w:p>
        </w:tc>
        <w:tc>
          <w:tcPr>
            <w:tcW w:w="1140" w:type="dxa"/>
            <w:vAlign w:val="center"/>
          </w:tcPr>
          <w:p>
            <w:pPr>
              <w:pStyle w:val="13"/>
              <w:jc w:val="center"/>
            </w:pPr>
            <w:r>
              <w:t>20.00</w:t>
            </w:r>
          </w:p>
        </w:tc>
        <w:tc>
          <w:tcPr>
            <w:tcW w:w="977" w:type="dxa"/>
            <w:vAlign w:val="center"/>
          </w:tcPr>
          <w:p>
            <w:pPr>
              <w:pStyle w:val="13"/>
              <w:jc w:val="center"/>
            </w:pPr>
            <w:r>
              <w:t>20.00</w:t>
            </w:r>
          </w:p>
        </w:tc>
        <w:tc>
          <w:tcPr>
            <w:tcW w:w="928" w:type="dxa"/>
            <w:vAlign w:val="center"/>
          </w:tcPr>
          <w:p>
            <w:pPr>
              <w:pStyle w:val="13"/>
              <w:jc w:val="center"/>
            </w:pPr>
            <w:r>
              <w:t>20.00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12</w:t>
            </w:r>
          </w:p>
        </w:tc>
        <w:tc>
          <w:tcPr>
            <w:tcW w:w="1245" w:type="dxa"/>
            <w:vAlign w:val="center"/>
          </w:tcPr>
          <w:p>
            <w:pPr>
              <w:pStyle w:val="14"/>
            </w:pPr>
            <w:r>
              <w:t>213</w:t>
            </w:r>
          </w:p>
        </w:tc>
        <w:tc>
          <w:tcPr>
            <w:tcW w:w="3660" w:type="dxa"/>
            <w:vAlign w:val="center"/>
          </w:tcPr>
          <w:p>
            <w:pPr>
              <w:pStyle w:val="14"/>
            </w:pPr>
            <w:r>
              <w:t>农林水支出</w:t>
            </w:r>
          </w:p>
        </w:tc>
        <w:tc>
          <w:tcPr>
            <w:tcW w:w="1140" w:type="dxa"/>
            <w:vAlign w:val="center"/>
          </w:tcPr>
          <w:p>
            <w:pPr>
              <w:pStyle w:val="13"/>
              <w:jc w:val="center"/>
            </w:pPr>
            <w:r>
              <w:t>325.72</w:t>
            </w:r>
          </w:p>
        </w:tc>
        <w:tc>
          <w:tcPr>
            <w:tcW w:w="977" w:type="dxa"/>
            <w:vAlign w:val="center"/>
          </w:tcPr>
          <w:p>
            <w:pPr>
              <w:pStyle w:val="13"/>
              <w:jc w:val="center"/>
            </w:pPr>
            <w:r>
              <w:t>317.51</w:t>
            </w:r>
          </w:p>
        </w:tc>
        <w:tc>
          <w:tcPr>
            <w:tcW w:w="928" w:type="dxa"/>
            <w:vAlign w:val="center"/>
          </w:tcPr>
          <w:p>
            <w:pPr>
              <w:pStyle w:val="13"/>
              <w:jc w:val="center"/>
            </w:pPr>
            <w:r>
              <w:t>317.51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13</w:t>
            </w:r>
          </w:p>
        </w:tc>
        <w:tc>
          <w:tcPr>
            <w:tcW w:w="1245" w:type="dxa"/>
            <w:vAlign w:val="center"/>
          </w:tcPr>
          <w:p>
            <w:pPr>
              <w:pStyle w:val="14"/>
            </w:pPr>
            <w:r>
              <w:t>21303</w:t>
            </w:r>
          </w:p>
        </w:tc>
        <w:tc>
          <w:tcPr>
            <w:tcW w:w="3660" w:type="dxa"/>
            <w:vAlign w:val="center"/>
          </w:tcPr>
          <w:p>
            <w:pPr>
              <w:pStyle w:val="14"/>
            </w:pPr>
            <w:r>
              <w:t>水利</w:t>
            </w:r>
          </w:p>
        </w:tc>
        <w:tc>
          <w:tcPr>
            <w:tcW w:w="1140" w:type="dxa"/>
            <w:vAlign w:val="center"/>
          </w:tcPr>
          <w:p>
            <w:pPr>
              <w:pStyle w:val="13"/>
              <w:jc w:val="center"/>
            </w:pPr>
            <w:r>
              <w:t>307.72</w:t>
            </w:r>
          </w:p>
        </w:tc>
        <w:tc>
          <w:tcPr>
            <w:tcW w:w="977" w:type="dxa"/>
            <w:vAlign w:val="center"/>
          </w:tcPr>
          <w:p>
            <w:pPr>
              <w:pStyle w:val="13"/>
              <w:jc w:val="center"/>
            </w:pPr>
            <w:r>
              <w:t>299.51</w:t>
            </w:r>
          </w:p>
        </w:tc>
        <w:tc>
          <w:tcPr>
            <w:tcW w:w="928" w:type="dxa"/>
            <w:vAlign w:val="center"/>
          </w:tcPr>
          <w:p>
            <w:pPr>
              <w:pStyle w:val="13"/>
              <w:jc w:val="center"/>
            </w:pPr>
            <w:r>
              <w:t>299.51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14</w:t>
            </w:r>
          </w:p>
        </w:tc>
        <w:tc>
          <w:tcPr>
            <w:tcW w:w="1245" w:type="dxa"/>
            <w:vAlign w:val="center"/>
          </w:tcPr>
          <w:p>
            <w:pPr>
              <w:pStyle w:val="14"/>
            </w:pPr>
            <w:r>
              <w:t>2130306</w:t>
            </w:r>
          </w:p>
        </w:tc>
        <w:tc>
          <w:tcPr>
            <w:tcW w:w="3660" w:type="dxa"/>
            <w:vAlign w:val="center"/>
          </w:tcPr>
          <w:p>
            <w:pPr>
              <w:pStyle w:val="14"/>
            </w:pPr>
            <w:r>
              <w:t>水利工程运行与维护</w:t>
            </w:r>
          </w:p>
        </w:tc>
        <w:tc>
          <w:tcPr>
            <w:tcW w:w="1140" w:type="dxa"/>
            <w:vAlign w:val="center"/>
          </w:tcPr>
          <w:p>
            <w:pPr>
              <w:pStyle w:val="13"/>
              <w:jc w:val="center"/>
            </w:pPr>
            <w:r>
              <w:t>25.00</w:t>
            </w:r>
          </w:p>
        </w:tc>
        <w:tc>
          <w:tcPr>
            <w:tcW w:w="977" w:type="dxa"/>
            <w:vAlign w:val="center"/>
          </w:tcPr>
          <w:p>
            <w:pPr>
              <w:pStyle w:val="13"/>
              <w:jc w:val="center"/>
            </w:pPr>
            <w:r>
              <w:t>25.00</w:t>
            </w:r>
          </w:p>
        </w:tc>
        <w:tc>
          <w:tcPr>
            <w:tcW w:w="928" w:type="dxa"/>
            <w:vAlign w:val="center"/>
          </w:tcPr>
          <w:p>
            <w:pPr>
              <w:pStyle w:val="13"/>
              <w:jc w:val="center"/>
            </w:pPr>
            <w:r>
              <w:t>25.00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15</w:t>
            </w:r>
          </w:p>
        </w:tc>
        <w:tc>
          <w:tcPr>
            <w:tcW w:w="1245" w:type="dxa"/>
            <w:vAlign w:val="center"/>
          </w:tcPr>
          <w:p>
            <w:pPr>
              <w:pStyle w:val="14"/>
            </w:pPr>
            <w:r>
              <w:t>2130310</w:t>
            </w:r>
          </w:p>
        </w:tc>
        <w:tc>
          <w:tcPr>
            <w:tcW w:w="3660" w:type="dxa"/>
            <w:vAlign w:val="center"/>
          </w:tcPr>
          <w:p>
            <w:pPr>
              <w:pStyle w:val="14"/>
            </w:pPr>
            <w:r>
              <w:t>水土保持</w:t>
            </w:r>
          </w:p>
        </w:tc>
        <w:tc>
          <w:tcPr>
            <w:tcW w:w="1140" w:type="dxa"/>
            <w:vAlign w:val="center"/>
          </w:tcPr>
          <w:p>
            <w:pPr>
              <w:pStyle w:val="13"/>
              <w:jc w:val="center"/>
            </w:pPr>
            <w:r>
              <w:t>237.35</w:t>
            </w:r>
          </w:p>
        </w:tc>
        <w:tc>
          <w:tcPr>
            <w:tcW w:w="977" w:type="dxa"/>
            <w:vAlign w:val="center"/>
          </w:tcPr>
          <w:p>
            <w:pPr>
              <w:pStyle w:val="13"/>
              <w:jc w:val="center"/>
            </w:pPr>
            <w:r>
              <w:t>229.14</w:t>
            </w:r>
          </w:p>
        </w:tc>
        <w:tc>
          <w:tcPr>
            <w:tcW w:w="928" w:type="dxa"/>
            <w:vAlign w:val="center"/>
          </w:tcPr>
          <w:p>
            <w:pPr>
              <w:pStyle w:val="13"/>
              <w:jc w:val="center"/>
            </w:pPr>
            <w:r>
              <w:t>229.14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16</w:t>
            </w:r>
          </w:p>
        </w:tc>
        <w:tc>
          <w:tcPr>
            <w:tcW w:w="1245" w:type="dxa"/>
            <w:vAlign w:val="center"/>
          </w:tcPr>
          <w:p>
            <w:pPr>
              <w:pStyle w:val="14"/>
            </w:pPr>
            <w:r>
              <w:t>2130337</w:t>
            </w:r>
          </w:p>
        </w:tc>
        <w:tc>
          <w:tcPr>
            <w:tcW w:w="3660" w:type="dxa"/>
            <w:vAlign w:val="center"/>
          </w:tcPr>
          <w:p>
            <w:pPr>
              <w:pStyle w:val="14"/>
            </w:pPr>
            <w:r>
              <w:t>南水北调工程管理</w:t>
            </w:r>
          </w:p>
        </w:tc>
        <w:tc>
          <w:tcPr>
            <w:tcW w:w="1140" w:type="dxa"/>
            <w:vAlign w:val="center"/>
          </w:tcPr>
          <w:p>
            <w:pPr>
              <w:pStyle w:val="13"/>
              <w:jc w:val="center"/>
            </w:pPr>
            <w:r>
              <w:t>4.27</w:t>
            </w:r>
          </w:p>
        </w:tc>
        <w:tc>
          <w:tcPr>
            <w:tcW w:w="977" w:type="dxa"/>
            <w:vAlign w:val="center"/>
          </w:tcPr>
          <w:p>
            <w:pPr>
              <w:pStyle w:val="13"/>
              <w:jc w:val="center"/>
            </w:pPr>
            <w:r>
              <w:t>4.27</w:t>
            </w:r>
          </w:p>
        </w:tc>
        <w:tc>
          <w:tcPr>
            <w:tcW w:w="928" w:type="dxa"/>
            <w:vAlign w:val="center"/>
          </w:tcPr>
          <w:p>
            <w:pPr>
              <w:pStyle w:val="13"/>
              <w:jc w:val="center"/>
            </w:pPr>
            <w:r>
              <w:t>4.27</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17</w:t>
            </w:r>
          </w:p>
        </w:tc>
        <w:tc>
          <w:tcPr>
            <w:tcW w:w="1245" w:type="dxa"/>
            <w:vAlign w:val="center"/>
          </w:tcPr>
          <w:p>
            <w:pPr>
              <w:pStyle w:val="14"/>
            </w:pPr>
            <w:r>
              <w:t>2130399</w:t>
            </w:r>
          </w:p>
        </w:tc>
        <w:tc>
          <w:tcPr>
            <w:tcW w:w="3660" w:type="dxa"/>
            <w:vAlign w:val="center"/>
          </w:tcPr>
          <w:p>
            <w:pPr>
              <w:pStyle w:val="14"/>
            </w:pPr>
            <w:r>
              <w:t>其他水利支出</w:t>
            </w:r>
          </w:p>
        </w:tc>
        <w:tc>
          <w:tcPr>
            <w:tcW w:w="1140" w:type="dxa"/>
            <w:vAlign w:val="center"/>
          </w:tcPr>
          <w:p>
            <w:pPr>
              <w:pStyle w:val="13"/>
              <w:jc w:val="center"/>
            </w:pPr>
            <w:r>
              <w:t>41.10</w:t>
            </w:r>
          </w:p>
        </w:tc>
        <w:tc>
          <w:tcPr>
            <w:tcW w:w="977" w:type="dxa"/>
            <w:vAlign w:val="center"/>
          </w:tcPr>
          <w:p>
            <w:pPr>
              <w:pStyle w:val="13"/>
              <w:jc w:val="center"/>
            </w:pPr>
            <w:r>
              <w:t>41.10</w:t>
            </w:r>
          </w:p>
        </w:tc>
        <w:tc>
          <w:tcPr>
            <w:tcW w:w="928" w:type="dxa"/>
            <w:vAlign w:val="center"/>
          </w:tcPr>
          <w:p>
            <w:pPr>
              <w:pStyle w:val="13"/>
              <w:jc w:val="center"/>
            </w:pPr>
            <w:r>
              <w:t>41.10</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18</w:t>
            </w:r>
          </w:p>
        </w:tc>
        <w:tc>
          <w:tcPr>
            <w:tcW w:w="1245" w:type="dxa"/>
            <w:vAlign w:val="center"/>
          </w:tcPr>
          <w:p>
            <w:pPr>
              <w:pStyle w:val="14"/>
            </w:pPr>
            <w:r>
              <w:t>21399</w:t>
            </w:r>
          </w:p>
        </w:tc>
        <w:tc>
          <w:tcPr>
            <w:tcW w:w="3660" w:type="dxa"/>
            <w:vAlign w:val="center"/>
          </w:tcPr>
          <w:p>
            <w:pPr>
              <w:pStyle w:val="14"/>
            </w:pPr>
            <w:r>
              <w:t>其他农林水支出</w:t>
            </w:r>
          </w:p>
        </w:tc>
        <w:tc>
          <w:tcPr>
            <w:tcW w:w="1140" w:type="dxa"/>
            <w:vAlign w:val="center"/>
          </w:tcPr>
          <w:p>
            <w:pPr>
              <w:pStyle w:val="13"/>
              <w:jc w:val="center"/>
            </w:pPr>
            <w:r>
              <w:t>18.00</w:t>
            </w:r>
          </w:p>
        </w:tc>
        <w:tc>
          <w:tcPr>
            <w:tcW w:w="977" w:type="dxa"/>
            <w:vAlign w:val="center"/>
          </w:tcPr>
          <w:p>
            <w:pPr>
              <w:pStyle w:val="13"/>
              <w:jc w:val="center"/>
            </w:pPr>
            <w:r>
              <w:t>18.00</w:t>
            </w:r>
          </w:p>
        </w:tc>
        <w:tc>
          <w:tcPr>
            <w:tcW w:w="928" w:type="dxa"/>
            <w:vAlign w:val="center"/>
          </w:tcPr>
          <w:p>
            <w:pPr>
              <w:pStyle w:val="13"/>
              <w:jc w:val="center"/>
            </w:pPr>
            <w:r>
              <w:t>18.00</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19</w:t>
            </w:r>
          </w:p>
        </w:tc>
        <w:tc>
          <w:tcPr>
            <w:tcW w:w="1245" w:type="dxa"/>
            <w:vAlign w:val="center"/>
          </w:tcPr>
          <w:p>
            <w:pPr>
              <w:pStyle w:val="14"/>
            </w:pPr>
            <w:r>
              <w:t>2139999</w:t>
            </w:r>
          </w:p>
        </w:tc>
        <w:tc>
          <w:tcPr>
            <w:tcW w:w="3660" w:type="dxa"/>
            <w:vAlign w:val="center"/>
          </w:tcPr>
          <w:p>
            <w:pPr>
              <w:pStyle w:val="14"/>
            </w:pPr>
            <w:r>
              <w:t>其他农林水支出</w:t>
            </w:r>
          </w:p>
        </w:tc>
        <w:tc>
          <w:tcPr>
            <w:tcW w:w="1140" w:type="dxa"/>
            <w:vAlign w:val="center"/>
          </w:tcPr>
          <w:p>
            <w:pPr>
              <w:pStyle w:val="13"/>
              <w:jc w:val="center"/>
            </w:pPr>
            <w:r>
              <w:t>18.00</w:t>
            </w:r>
          </w:p>
        </w:tc>
        <w:tc>
          <w:tcPr>
            <w:tcW w:w="977" w:type="dxa"/>
            <w:vAlign w:val="center"/>
          </w:tcPr>
          <w:p>
            <w:pPr>
              <w:pStyle w:val="13"/>
              <w:jc w:val="center"/>
            </w:pPr>
            <w:r>
              <w:t>18.00</w:t>
            </w:r>
          </w:p>
        </w:tc>
        <w:tc>
          <w:tcPr>
            <w:tcW w:w="928" w:type="dxa"/>
            <w:vAlign w:val="center"/>
          </w:tcPr>
          <w:p>
            <w:pPr>
              <w:pStyle w:val="13"/>
              <w:jc w:val="center"/>
            </w:pPr>
            <w:r>
              <w:t>18.00</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20</w:t>
            </w:r>
          </w:p>
        </w:tc>
        <w:tc>
          <w:tcPr>
            <w:tcW w:w="1245" w:type="dxa"/>
            <w:vAlign w:val="center"/>
          </w:tcPr>
          <w:p>
            <w:pPr>
              <w:pStyle w:val="14"/>
            </w:pPr>
            <w:r>
              <w:t>221</w:t>
            </w:r>
          </w:p>
        </w:tc>
        <w:tc>
          <w:tcPr>
            <w:tcW w:w="3660" w:type="dxa"/>
            <w:vAlign w:val="center"/>
          </w:tcPr>
          <w:p>
            <w:pPr>
              <w:pStyle w:val="14"/>
            </w:pPr>
            <w:r>
              <w:t>住房保障支出</w:t>
            </w:r>
          </w:p>
        </w:tc>
        <w:tc>
          <w:tcPr>
            <w:tcW w:w="1140" w:type="dxa"/>
            <w:vAlign w:val="center"/>
          </w:tcPr>
          <w:p>
            <w:pPr>
              <w:pStyle w:val="13"/>
              <w:jc w:val="center"/>
            </w:pPr>
            <w:r>
              <w:t>19.49</w:t>
            </w:r>
          </w:p>
        </w:tc>
        <w:tc>
          <w:tcPr>
            <w:tcW w:w="977" w:type="dxa"/>
            <w:vAlign w:val="center"/>
          </w:tcPr>
          <w:p>
            <w:pPr>
              <w:pStyle w:val="13"/>
              <w:jc w:val="center"/>
            </w:pPr>
            <w:r>
              <w:t>19.49</w:t>
            </w:r>
          </w:p>
        </w:tc>
        <w:tc>
          <w:tcPr>
            <w:tcW w:w="928" w:type="dxa"/>
            <w:vAlign w:val="center"/>
          </w:tcPr>
          <w:p>
            <w:pPr>
              <w:pStyle w:val="13"/>
              <w:jc w:val="center"/>
            </w:pPr>
            <w:r>
              <w:t>19.49</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21</w:t>
            </w:r>
          </w:p>
        </w:tc>
        <w:tc>
          <w:tcPr>
            <w:tcW w:w="1245" w:type="dxa"/>
            <w:vAlign w:val="center"/>
          </w:tcPr>
          <w:p>
            <w:pPr>
              <w:pStyle w:val="14"/>
            </w:pPr>
            <w:r>
              <w:t>22102</w:t>
            </w:r>
          </w:p>
        </w:tc>
        <w:tc>
          <w:tcPr>
            <w:tcW w:w="3660" w:type="dxa"/>
            <w:vAlign w:val="center"/>
          </w:tcPr>
          <w:p>
            <w:pPr>
              <w:pStyle w:val="14"/>
            </w:pPr>
            <w:r>
              <w:t>住房改革支出</w:t>
            </w:r>
          </w:p>
        </w:tc>
        <w:tc>
          <w:tcPr>
            <w:tcW w:w="1140" w:type="dxa"/>
            <w:vAlign w:val="center"/>
          </w:tcPr>
          <w:p>
            <w:pPr>
              <w:pStyle w:val="13"/>
              <w:jc w:val="center"/>
            </w:pPr>
            <w:r>
              <w:t>19.49</w:t>
            </w:r>
          </w:p>
        </w:tc>
        <w:tc>
          <w:tcPr>
            <w:tcW w:w="977" w:type="dxa"/>
            <w:vAlign w:val="center"/>
          </w:tcPr>
          <w:p>
            <w:pPr>
              <w:pStyle w:val="13"/>
              <w:jc w:val="center"/>
            </w:pPr>
            <w:r>
              <w:t>19.49</w:t>
            </w:r>
          </w:p>
        </w:tc>
        <w:tc>
          <w:tcPr>
            <w:tcW w:w="928" w:type="dxa"/>
            <w:vAlign w:val="center"/>
          </w:tcPr>
          <w:p>
            <w:pPr>
              <w:pStyle w:val="13"/>
              <w:jc w:val="center"/>
            </w:pPr>
            <w:r>
              <w:t>19.49</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22</w:t>
            </w:r>
          </w:p>
        </w:tc>
        <w:tc>
          <w:tcPr>
            <w:tcW w:w="1245" w:type="dxa"/>
            <w:vAlign w:val="center"/>
          </w:tcPr>
          <w:p>
            <w:pPr>
              <w:pStyle w:val="14"/>
            </w:pPr>
            <w:r>
              <w:t>2210201</w:t>
            </w:r>
          </w:p>
        </w:tc>
        <w:tc>
          <w:tcPr>
            <w:tcW w:w="3660" w:type="dxa"/>
            <w:vAlign w:val="center"/>
          </w:tcPr>
          <w:p>
            <w:pPr>
              <w:pStyle w:val="14"/>
            </w:pPr>
            <w:r>
              <w:t>住房公积金</w:t>
            </w:r>
          </w:p>
        </w:tc>
        <w:tc>
          <w:tcPr>
            <w:tcW w:w="1140" w:type="dxa"/>
            <w:vAlign w:val="center"/>
          </w:tcPr>
          <w:p>
            <w:pPr>
              <w:pStyle w:val="13"/>
              <w:jc w:val="center"/>
            </w:pPr>
            <w:r>
              <w:t>19.49</w:t>
            </w:r>
          </w:p>
        </w:tc>
        <w:tc>
          <w:tcPr>
            <w:tcW w:w="977" w:type="dxa"/>
            <w:vAlign w:val="center"/>
          </w:tcPr>
          <w:p>
            <w:pPr>
              <w:pStyle w:val="13"/>
              <w:jc w:val="center"/>
            </w:pPr>
            <w:r>
              <w:t>19.49</w:t>
            </w:r>
          </w:p>
        </w:tc>
        <w:tc>
          <w:tcPr>
            <w:tcW w:w="928" w:type="dxa"/>
            <w:vAlign w:val="center"/>
          </w:tcPr>
          <w:p>
            <w:pPr>
              <w:pStyle w:val="13"/>
              <w:jc w:val="center"/>
            </w:pPr>
            <w:r>
              <w:t>19.49</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5"/>
        <w:gridCol w:w="1410"/>
        <w:gridCol w:w="3990"/>
        <w:gridCol w:w="1620"/>
        <w:gridCol w:w="1395"/>
        <w:gridCol w:w="1277"/>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5"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301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56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Merge w:val="restart"/>
            <w:vAlign w:val="center"/>
          </w:tcPr>
          <w:p>
            <w:pPr>
              <w:pStyle w:val="12"/>
            </w:pPr>
            <w:r>
              <w:t>序号</w:t>
            </w:r>
          </w:p>
        </w:tc>
        <w:tc>
          <w:tcPr>
            <w:tcW w:w="5400" w:type="dxa"/>
            <w:gridSpan w:val="2"/>
            <w:vAlign w:val="center"/>
          </w:tcPr>
          <w:p>
            <w:pPr>
              <w:pStyle w:val="12"/>
            </w:pPr>
            <w:r>
              <w:t>功能分类科目</w:t>
            </w:r>
          </w:p>
        </w:tc>
        <w:tc>
          <w:tcPr>
            <w:tcW w:w="1620" w:type="dxa"/>
            <w:vMerge w:val="restart"/>
            <w:vAlign w:val="center"/>
          </w:tcPr>
          <w:p>
            <w:pPr>
              <w:pStyle w:val="12"/>
            </w:pPr>
            <w:r>
              <w:t>合计</w:t>
            </w:r>
          </w:p>
        </w:tc>
        <w:tc>
          <w:tcPr>
            <w:tcW w:w="1395" w:type="dxa"/>
            <w:vMerge w:val="restart"/>
            <w:vAlign w:val="center"/>
          </w:tcPr>
          <w:p>
            <w:pPr>
              <w:pStyle w:val="12"/>
            </w:pPr>
            <w:r>
              <w:t>基本支出</w:t>
            </w:r>
          </w:p>
        </w:tc>
        <w:tc>
          <w:tcPr>
            <w:tcW w:w="1277"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Merge w:val="continue"/>
          </w:tcPr>
          <w:p/>
        </w:tc>
        <w:tc>
          <w:tcPr>
            <w:tcW w:w="1410" w:type="dxa"/>
            <w:vAlign w:val="center"/>
          </w:tcPr>
          <w:p>
            <w:pPr>
              <w:pStyle w:val="12"/>
            </w:pPr>
            <w:r>
              <w:t>科目    编码</w:t>
            </w:r>
          </w:p>
        </w:tc>
        <w:tc>
          <w:tcPr>
            <w:tcW w:w="3990" w:type="dxa"/>
            <w:vAlign w:val="center"/>
          </w:tcPr>
          <w:p>
            <w:pPr>
              <w:pStyle w:val="12"/>
            </w:pPr>
            <w:r>
              <w:t>科目名称</w:t>
            </w:r>
          </w:p>
        </w:tc>
        <w:tc>
          <w:tcPr>
            <w:tcW w:w="1620" w:type="dxa"/>
            <w:vMerge w:val="continue"/>
          </w:tcPr>
          <w:p/>
        </w:tc>
        <w:tc>
          <w:tcPr>
            <w:tcW w:w="1395" w:type="dxa"/>
            <w:vMerge w:val="continue"/>
          </w:tcPr>
          <w:p/>
        </w:tc>
        <w:tc>
          <w:tcPr>
            <w:tcW w:w="1277"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Align w:val="center"/>
          </w:tcPr>
          <w:p>
            <w:pPr>
              <w:pStyle w:val="12"/>
            </w:pPr>
            <w:r>
              <w:t>栏次</w:t>
            </w:r>
          </w:p>
        </w:tc>
        <w:tc>
          <w:tcPr>
            <w:tcW w:w="1410" w:type="dxa"/>
            <w:vAlign w:val="center"/>
          </w:tcPr>
          <w:p>
            <w:pPr>
              <w:pStyle w:val="12"/>
            </w:pPr>
            <w:r>
              <w:t>1</w:t>
            </w:r>
          </w:p>
        </w:tc>
        <w:tc>
          <w:tcPr>
            <w:tcW w:w="3990" w:type="dxa"/>
            <w:vAlign w:val="center"/>
          </w:tcPr>
          <w:p>
            <w:pPr>
              <w:pStyle w:val="12"/>
            </w:pPr>
            <w:r>
              <w:t>2</w:t>
            </w:r>
          </w:p>
        </w:tc>
        <w:tc>
          <w:tcPr>
            <w:tcW w:w="1620" w:type="dxa"/>
            <w:vAlign w:val="center"/>
          </w:tcPr>
          <w:p>
            <w:pPr>
              <w:pStyle w:val="12"/>
            </w:pPr>
            <w:r>
              <w:t>3</w:t>
            </w:r>
          </w:p>
        </w:tc>
        <w:tc>
          <w:tcPr>
            <w:tcW w:w="1395" w:type="dxa"/>
            <w:vAlign w:val="center"/>
          </w:tcPr>
          <w:p>
            <w:pPr>
              <w:pStyle w:val="12"/>
            </w:pPr>
            <w:r>
              <w:t>4</w:t>
            </w:r>
          </w:p>
        </w:tc>
        <w:tc>
          <w:tcPr>
            <w:tcW w:w="1277"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w:t>
            </w:r>
          </w:p>
        </w:tc>
        <w:tc>
          <w:tcPr>
            <w:tcW w:w="1410" w:type="dxa"/>
            <w:vAlign w:val="center"/>
          </w:tcPr>
          <w:p>
            <w:pPr>
              <w:pStyle w:val="18"/>
            </w:pPr>
          </w:p>
        </w:tc>
        <w:tc>
          <w:tcPr>
            <w:tcW w:w="3990" w:type="dxa"/>
            <w:vAlign w:val="center"/>
          </w:tcPr>
          <w:p>
            <w:pPr>
              <w:pStyle w:val="16"/>
            </w:pPr>
            <w:r>
              <w:t>合计</w:t>
            </w:r>
          </w:p>
        </w:tc>
        <w:tc>
          <w:tcPr>
            <w:tcW w:w="1620" w:type="dxa"/>
            <w:vAlign w:val="center"/>
          </w:tcPr>
          <w:p>
            <w:pPr>
              <w:pStyle w:val="17"/>
              <w:jc w:val="center"/>
            </w:pPr>
            <w:r>
              <w:t>456.76</w:t>
            </w:r>
          </w:p>
        </w:tc>
        <w:tc>
          <w:tcPr>
            <w:tcW w:w="1395" w:type="dxa"/>
            <w:vAlign w:val="center"/>
          </w:tcPr>
          <w:p>
            <w:pPr>
              <w:pStyle w:val="17"/>
              <w:jc w:val="center"/>
            </w:pPr>
            <w:r>
              <w:t>310.19</w:t>
            </w:r>
          </w:p>
        </w:tc>
        <w:tc>
          <w:tcPr>
            <w:tcW w:w="1277" w:type="dxa"/>
            <w:vAlign w:val="center"/>
          </w:tcPr>
          <w:p>
            <w:pPr>
              <w:pStyle w:val="17"/>
              <w:jc w:val="center"/>
            </w:pPr>
            <w:r>
              <w:t>146.57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w:t>
            </w:r>
          </w:p>
        </w:tc>
        <w:tc>
          <w:tcPr>
            <w:tcW w:w="1410" w:type="dxa"/>
            <w:vAlign w:val="center"/>
          </w:tcPr>
          <w:p>
            <w:pPr>
              <w:pStyle w:val="14"/>
            </w:pPr>
            <w:r>
              <w:t>208</w:t>
            </w:r>
          </w:p>
        </w:tc>
        <w:tc>
          <w:tcPr>
            <w:tcW w:w="3990" w:type="dxa"/>
            <w:vAlign w:val="center"/>
          </w:tcPr>
          <w:p>
            <w:pPr>
              <w:pStyle w:val="14"/>
            </w:pPr>
            <w:r>
              <w:t>社会保障和就业支出</w:t>
            </w:r>
          </w:p>
        </w:tc>
        <w:tc>
          <w:tcPr>
            <w:tcW w:w="1620" w:type="dxa"/>
            <w:vAlign w:val="center"/>
          </w:tcPr>
          <w:p>
            <w:pPr>
              <w:pStyle w:val="13"/>
              <w:jc w:val="center"/>
            </w:pPr>
            <w:r>
              <w:t>75.71</w:t>
            </w:r>
          </w:p>
        </w:tc>
        <w:tc>
          <w:tcPr>
            <w:tcW w:w="1395" w:type="dxa"/>
            <w:vAlign w:val="center"/>
          </w:tcPr>
          <w:p>
            <w:pPr>
              <w:pStyle w:val="13"/>
              <w:jc w:val="center"/>
            </w:pPr>
            <w:r>
              <w:t>75.71</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3</w:t>
            </w:r>
          </w:p>
        </w:tc>
        <w:tc>
          <w:tcPr>
            <w:tcW w:w="1410" w:type="dxa"/>
            <w:vAlign w:val="center"/>
          </w:tcPr>
          <w:p>
            <w:pPr>
              <w:pStyle w:val="14"/>
            </w:pPr>
            <w:r>
              <w:t>20805</w:t>
            </w:r>
          </w:p>
        </w:tc>
        <w:tc>
          <w:tcPr>
            <w:tcW w:w="3990" w:type="dxa"/>
            <w:vAlign w:val="center"/>
          </w:tcPr>
          <w:p>
            <w:pPr>
              <w:pStyle w:val="14"/>
            </w:pPr>
            <w:r>
              <w:t>行政事业单位养老支出</w:t>
            </w:r>
          </w:p>
        </w:tc>
        <w:tc>
          <w:tcPr>
            <w:tcW w:w="1620" w:type="dxa"/>
            <w:vAlign w:val="center"/>
          </w:tcPr>
          <w:p>
            <w:pPr>
              <w:pStyle w:val="13"/>
              <w:jc w:val="center"/>
            </w:pPr>
            <w:r>
              <w:t>75.71</w:t>
            </w:r>
          </w:p>
        </w:tc>
        <w:tc>
          <w:tcPr>
            <w:tcW w:w="1395" w:type="dxa"/>
            <w:vAlign w:val="center"/>
          </w:tcPr>
          <w:p>
            <w:pPr>
              <w:pStyle w:val="13"/>
              <w:jc w:val="center"/>
            </w:pPr>
            <w:r>
              <w:t>75.71</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4</w:t>
            </w:r>
          </w:p>
        </w:tc>
        <w:tc>
          <w:tcPr>
            <w:tcW w:w="1410" w:type="dxa"/>
            <w:vAlign w:val="center"/>
          </w:tcPr>
          <w:p>
            <w:pPr>
              <w:pStyle w:val="14"/>
            </w:pPr>
            <w:r>
              <w:t>2080502</w:t>
            </w:r>
          </w:p>
        </w:tc>
        <w:tc>
          <w:tcPr>
            <w:tcW w:w="3990" w:type="dxa"/>
            <w:vAlign w:val="center"/>
          </w:tcPr>
          <w:p>
            <w:pPr>
              <w:pStyle w:val="14"/>
            </w:pPr>
            <w:r>
              <w:t>事业单位离退休</w:t>
            </w:r>
          </w:p>
        </w:tc>
        <w:tc>
          <w:tcPr>
            <w:tcW w:w="1620" w:type="dxa"/>
            <w:vAlign w:val="center"/>
          </w:tcPr>
          <w:p>
            <w:pPr>
              <w:pStyle w:val="13"/>
              <w:jc w:val="center"/>
            </w:pPr>
            <w:r>
              <w:t>54.80</w:t>
            </w:r>
          </w:p>
        </w:tc>
        <w:tc>
          <w:tcPr>
            <w:tcW w:w="1395" w:type="dxa"/>
            <w:vAlign w:val="center"/>
          </w:tcPr>
          <w:p>
            <w:pPr>
              <w:pStyle w:val="13"/>
              <w:jc w:val="center"/>
            </w:pPr>
            <w:r>
              <w:t>54.80</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5</w:t>
            </w:r>
          </w:p>
        </w:tc>
        <w:tc>
          <w:tcPr>
            <w:tcW w:w="1410" w:type="dxa"/>
            <w:vAlign w:val="center"/>
          </w:tcPr>
          <w:p>
            <w:pPr>
              <w:pStyle w:val="14"/>
            </w:pPr>
            <w:r>
              <w:t>2080505</w:t>
            </w:r>
          </w:p>
        </w:tc>
        <w:tc>
          <w:tcPr>
            <w:tcW w:w="3990" w:type="dxa"/>
            <w:vAlign w:val="center"/>
          </w:tcPr>
          <w:p>
            <w:pPr>
              <w:pStyle w:val="14"/>
            </w:pPr>
            <w:r>
              <w:t>机关事业单位基本养老保险缴费支出</w:t>
            </w:r>
          </w:p>
        </w:tc>
        <w:tc>
          <w:tcPr>
            <w:tcW w:w="1620" w:type="dxa"/>
            <w:vAlign w:val="center"/>
          </w:tcPr>
          <w:p>
            <w:pPr>
              <w:pStyle w:val="13"/>
              <w:jc w:val="center"/>
            </w:pPr>
            <w:r>
              <w:t>20.90</w:t>
            </w:r>
          </w:p>
        </w:tc>
        <w:tc>
          <w:tcPr>
            <w:tcW w:w="1395" w:type="dxa"/>
            <w:vAlign w:val="center"/>
          </w:tcPr>
          <w:p>
            <w:pPr>
              <w:pStyle w:val="13"/>
              <w:jc w:val="center"/>
            </w:pPr>
            <w:r>
              <w:t>20.90</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6</w:t>
            </w:r>
          </w:p>
        </w:tc>
        <w:tc>
          <w:tcPr>
            <w:tcW w:w="1410" w:type="dxa"/>
            <w:vAlign w:val="center"/>
          </w:tcPr>
          <w:p>
            <w:pPr>
              <w:pStyle w:val="14"/>
            </w:pPr>
            <w:r>
              <w:t>210</w:t>
            </w:r>
          </w:p>
        </w:tc>
        <w:tc>
          <w:tcPr>
            <w:tcW w:w="3990" w:type="dxa"/>
            <w:vAlign w:val="center"/>
          </w:tcPr>
          <w:p>
            <w:pPr>
              <w:pStyle w:val="14"/>
            </w:pPr>
            <w:r>
              <w:t>卫生健康支出</w:t>
            </w:r>
          </w:p>
        </w:tc>
        <w:tc>
          <w:tcPr>
            <w:tcW w:w="1620" w:type="dxa"/>
            <w:vAlign w:val="center"/>
          </w:tcPr>
          <w:p>
            <w:pPr>
              <w:pStyle w:val="13"/>
              <w:jc w:val="center"/>
            </w:pPr>
            <w:r>
              <w:t>15.84</w:t>
            </w:r>
          </w:p>
        </w:tc>
        <w:tc>
          <w:tcPr>
            <w:tcW w:w="1395" w:type="dxa"/>
            <w:vAlign w:val="center"/>
          </w:tcPr>
          <w:p>
            <w:pPr>
              <w:pStyle w:val="13"/>
              <w:jc w:val="center"/>
            </w:pPr>
            <w:r>
              <w:t>15.84</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7</w:t>
            </w:r>
          </w:p>
        </w:tc>
        <w:tc>
          <w:tcPr>
            <w:tcW w:w="1410" w:type="dxa"/>
            <w:vAlign w:val="center"/>
          </w:tcPr>
          <w:p>
            <w:pPr>
              <w:pStyle w:val="14"/>
            </w:pPr>
            <w:r>
              <w:t>21011</w:t>
            </w:r>
          </w:p>
        </w:tc>
        <w:tc>
          <w:tcPr>
            <w:tcW w:w="3990" w:type="dxa"/>
            <w:vAlign w:val="center"/>
          </w:tcPr>
          <w:p>
            <w:pPr>
              <w:pStyle w:val="14"/>
            </w:pPr>
            <w:r>
              <w:t>行政事业单位医疗</w:t>
            </w:r>
          </w:p>
        </w:tc>
        <w:tc>
          <w:tcPr>
            <w:tcW w:w="1620" w:type="dxa"/>
            <w:vAlign w:val="center"/>
          </w:tcPr>
          <w:p>
            <w:pPr>
              <w:pStyle w:val="13"/>
              <w:jc w:val="center"/>
            </w:pPr>
            <w:r>
              <w:t>15.84</w:t>
            </w:r>
          </w:p>
        </w:tc>
        <w:tc>
          <w:tcPr>
            <w:tcW w:w="1395" w:type="dxa"/>
            <w:vAlign w:val="center"/>
          </w:tcPr>
          <w:p>
            <w:pPr>
              <w:pStyle w:val="13"/>
              <w:jc w:val="center"/>
            </w:pPr>
            <w:r>
              <w:t>15.84</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8</w:t>
            </w:r>
          </w:p>
        </w:tc>
        <w:tc>
          <w:tcPr>
            <w:tcW w:w="1410" w:type="dxa"/>
            <w:vAlign w:val="center"/>
          </w:tcPr>
          <w:p>
            <w:pPr>
              <w:pStyle w:val="14"/>
            </w:pPr>
            <w:r>
              <w:t>2101102</w:t>
            </w:r>
          </w:p>
        </w:tc>
        <w:tc>
          <w:tcPr>
            <w:tcW w:w="3990" w:type="dxa"/>
            <w:vAlign w:val="center"/>
          </w:tcPr>
          <w:p>
            <w:pPr>
              <w:pStyle w:val="14"/>
            </w:pPr>
            <w:r>
              <w:t>事业单位医疗</w:t>
            </w:r>
          </w:p>
        </w:tc>
        <w:tc>
          <w:tcPr>
            <w:tcW w:w="1620" w:type="dxa"/>
            <w:vAlign w:val="center"/>
          </w:tcPr>
          <w:p>
            <w:pPr>
              <w:pStyle w:val="13"/>
              <w:jc w:val="center"/>
            </w:pPr>
            <w:r>
              <w:t>15.84</w:t>
            </w:r>
          </w:p>
        </w:tc>
        <w:tc>
          <w:tcPr>
            <w:tcW w:w="1395" w:type="dxa"/>
            <w:vAlign w:val="center"/>
          </w:tcPr>
          <w:p>
            <w:pPr>
              <w:pStyle w:val="13"/>
              <w:jc w:val="center"/>
            </w:pPr>
            <w:r>
              <w:t>15.84</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9</w:t>
            </w:r>
          </w:p>
        </w:tc>
        <w:tc>
          <w:tcPr>
            <w:tcW w:w="1410" w:type="dxa"/>
            <w:vAlign w:val="center"/>
          </w:tcPr>
          <w:p>
            <w:pPr>
              <w:pStyle w:val="14"/>
            </w:pPr>
            <w:r>
              <w:t>212</w:t>
            </w:r>
          </w:p>
        </w:tc>
        <w:tc>
          <w:tcPr>
            <w:tcW w:w="3990" w:type="dxa"/>
            <w:vAlign w:val="center"/>
          </w:tcPr>
          <w:p>
            <w:pPr>
              <w:pStyle w:val="14"/>
            </w:pPr>
            <w:r>
              <w:t>城乡社区支出</w:t>
            </w:r>
          </w:p>
        </w:tc>
        <w:tc>
          <w:tcPr>
            <w:tcW w:w="1620" w:type="dxa"/>
            <w:vAlign w:val="center"/>
          </w:tcPr>
          <w:p>
            <w:pPr>
              <w:pStyle w:val="13"/>
              <w:jc w:val="center"/>
            </w:pPr>
            <w:r>
              <w:t>20.00</w:t>
            </w:r>
          </w:p>
        </w:tc>
        <w:tc>
          <w:tcPr>
            <w:tcW w:w="1395" w:type="dxa"/>
            <w:vAlign w:val="center"/>
          </w:tcPr>
          <w:p>
            <w:pPr>
              <w:pStyle w:val="13"/>
              <w:jc w:val="center"/>
            </w:pPr>
          </w:p>
        </w:tc>
        <w:tc>
          <w:tcPr>
            <w:tcW w:w="1277" w:type="dxa"/>
            <w:vAlign w:val="center"/>
          </w:tcPr>
          <w:p>
            <w:pPr>
              <w:pStyle w:val="13"/>
              <w:jc w:val="center"/>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10</w:t>
            </w:r>
          </w:p>
        </w:tc>
        <w:tc>
          <w:tcPr>
            <w:tcW w:w="1410" w:type="dxa"/>
            <w:vAlign w:val="center"/>
          </w:tcPr>
          <w:p>
            <w:pPr>
              <w:pStyle w:val="14"/>
            </w:pPr>
            <w:r>
              <w:t>21208</w:t>
            </w:r>
          </w:p>
        </w:tc>
        <w:tc>
          <w:tcPr>
            <w:tcW w:w="3990" w:type="dxa"/>
            <w:vAlign w:val="center"/>
          </w:tcPr>
          <w:p>
            <w:pPr>
              <w:pStyle w:val="14"/>
            </w:pPr>
            <w:r>
              <w:t>国有土地使用权出让收入安排的支出</w:t>
            </w:r>
          </w:p>
        </w:tc>
        <w:tc>
          <w:tcPr>
            <w:tcW w:w="1620" w:type="dxa"/>
            <w:vAlign w:val="center"/>
          </w:tcPr>
          <w:p>
            <w:pPr>
              <w:pStyle w:val="13"/>
              <w:jc w:val="center"/>
            </w:pPr>
            <w:r>
              <w:t>20.00</w:t>
            </w:r>
          </w:p>
        </w:tc>
        <w:tc>
          <w:tcPr>
            <w:tcW w:w="1395" w:type="dxa"/>
            <w:vAlign w:val="center"/>
          </w:tcPr>
          <w:p>
            <w:pPr>
              <w:pStyle w:val="13"/>
              <w:jc w:val="center"/>
            </w:pPr>
          </w:p>
        </w:tc>
        <w:tc>
          <w:tcPr>
            <w:tcW w:w="1277" w:type="dxa"/>
            <w:vAlign w:val="center"/>
          </w:tcPr>
          <w:p>
            <w:pPr>
              <w:pStyle w:val="13"/>
              <w:jc w:val="center"/>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11</w:t>
            </w:r>
          </w:p>
        </w:tc>
        <w:tc>
          <w:tcPr>
            <w:tcW w:w="1410" w:type="dxa"/>
            <w:vAlign w:val="center"/>
          </w:tcPr>
          <w:p>
            <w:pPr>
              <w:pStyle w:val="14"/>
            </w:pPr>
            <w:r>
              <w:t>2120804</w:t>
            </w:r>
          </w:p>
        </w:tc>
        <w:tc>
          <w:tcPr>
            <w:tcW w:w="3990" w:type="dxa"/>
            <w:vAlign w:val="center"/>
          </w:tcPr>
          <w:p>
            <w:pPr>
              <w:pStyle w:val="14"/>
            </w:pPr>
            <w:r>
              <w:t>农村基础设施建设支出</w:t>
            </w:r>
          </w:p>
        </w:tc>
        <w:tc>
          <w:tcPr>
            <w:tcW w:w="1620" w:type="dxa"/>
            <w:vAlign w:val="center"/>
          </w:tcPr>
          <w:p>
            <w:pPr>
              <w:pStyle w:val="13"/>
              <w:jc w:val="center"/>
            </w:pPr>
            <w:r>
              <w:t>20.00</w:t>
            </w:r>
          </w:p>
        </w:tc>
        <w:tc>
          <w:tcPr>
            <w:tcW w:w="1395" w:type="dxa"/>
            <w:vAlign w:val="center"/>
          </w:tcPr>
          <w:p>
            <w:pPr>
              <w:pStyle w:val="13"/>
              <w:jc w:val="center"/>
            </w:pPr>
          </w:p>
        </w:tc>
        <w:tc>
          <w:tcPr>
            <w:tcW w:w="1277" w:type="dxa"/>
            <w:vAlign w:val="center"/>
          </w:tcPr>
          <w:p>
            <w:pPr>
              <w:pStyle w:val="13"/>
              <w:jc w:val="center"/>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12</w:t>
            </w:r>
          </w:p>
        </w:tc>
        <w:tc>
          <w:tcPr>
            <w:tcW w:w="1410" w:type="dxa"/>
            <w:vAlign w:val="center"/>
          </w:tcPr>
          <w:p>
            <w:pPr>
              <w:pStyle w:val="14"/>
            </w:pPr>
            <w:r>
              <w:t>213</w:t>
            </w:r>
          </w:p>
        </w:tc>
        <w:tc>
          <w:tcPr>
            <w:tcW w:w="3990" w:type="dxa"/>
            <w:vAlign w:val="center"/>
          </w:tcPr>
          <w:p>
            <w:pPr>
              <w:pStyle w:val="14"/>
            </w:pPr>
            <w:r>
              <w:t>农林水支出</w:t>
            </w:r>
          </w:p>
        </w:tc>
        <w:tc>
          <w:tcPr>
            <w:tcW w:w="1620" w:type="dxa"/>
            <w:vAlign w:val="center"/>
          </w:tcPr>
          <w:p>
            <w:pPr>
              <w:pStyle w:val="13"/>
              <w:jc w:val="center"/>
            </w:pPr>
            <w:r>
              <w:t>325.72</w:t>
            </w:r>
          </w:p>
        </w:tc>
        <w:tc>
          <w:tcPr>
            <w:tcW w:w="1395" w:type="dxa"/>
            <w:vAlign w:val="center"/>
          </w:tcPr>
          <w:p>
            <w:pPr>
              <w:pStyle w:val="13"/>
              <w:jc w:val="center"/>
            </w:pPr>
            <w:r>
              <w:t>199.14</w:t>
            </w:r>
          </w:p>
        </w:tc>
        <w:tc>
          <w:tcPr>
            <w:tcW w:w="1277" w:type="dxa"/>
            <w:vAlign w:val="center"/>
          </w:tcPr>
          <w:p>
            <w:pPr>
              <w:pStyle w:val="13"/>
              <w:jc w:val="center"/>
            </w:pPr>
            <w:r>
              <w:t>126.57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13</w:t>
            </w:r>
          </w:p>
        </w:tc>
        <w:tc>
          <w:tcPr>
            <w:tcW w:w="1410" w:type="dxa"/>
            <w:vAlign w:val="center"/>
          </w:tcPr>
          <w:p>
            <w:pPr>
              <w:pStyle w:val="14"/>
            </w:pPr>
            <w:r>
              <w:t>21303</w:t>
            </w:r>
          </w:p>
        </w:tc>
        <w:tc>
          <w:tcPr>
            <w:tcW w:w="3990" w:type="dxa"/>
            <w:vAlign w:val="center"/>
          </w:tcPr>
          <w:p>
            <w:pPr>
              <w:pStyle w:val="14"/>
            </w:pPr>
            <w:r>
              <w:t>水利</w:t>
            </w:r>
          </w:p>
        </w:tc>
        <w:tc>
          <w:tcPr>
            <w:tcW w:w="1620" w:type="dxa"/>
            <w:vAlign w:val="center"/>
          </w:tcPr>
          <w:p>
            <w:pPr>
              <w:pStyle w:val="13"/>
              <w:jc w:val="center"/>
            </w:pPr>
            <w:r>
              <w:t>307.72</w:t>
            </w:r>
          </w:p>
        </w:tc>
        <w:tc>
          <w:tcPr>
            <w:tcW w:w="1395" w:type="dxa"/>
            <w:vAlign w:val="center"/>
          </w:tcPr>
          <w:p>
            <w:pPr>
              <w:pStyle w:val="13"/>
              <w:jc w:val="center"/>
            </w:pPr>
            <w:r>
              <w:t>199.14</w:t>
            </w:r>
          </w:p>
        </w:tc>
        <w:tc>
          <w:tcPr>
            <w:tcW w:w="1277" w:type="dxa"/>
            <w:vAlign w:val="center"/>
          </w:tcPr>
          <w:p>
            <w:pPr>
              <w:pStyle w:val="13"/>
              <w:jc w:val="center"/>
            </w:pPr>
            <w:r>
              <w:t>108.57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14</w:t>
            </w:r>
          </w:p>
        </w:tc>
        <w:tc>
          <w:tcPr>
            <w:tcW w:w="1410" w:type="dxa"/>
            <w:vAlign w:val="center"/>
          </w:tcPr>
          <w:p>
            <w:pPr>
              <w:pStyle w:val="14"/>
            </w:pPr>
            <w:r>
              <w:t>2130306</w:t>
            </w:r>
          </w:p>
        </w:tc>
        <w:tc>
          <w:tcPr>
            <w:tcW w:w="3990" w:type="dxa"/>
            <w:vAlign w:val="center"/>
          </w:tcPr>
          <w:p>
            <w:pPr>
              <w:pStyle w:val="14"/>
            </w:pPr>
            <w:r>
              <w:t>水利工程运行与维护</w:t>
            </w:r>
          </w:p>
        </w:tc>
        <w:tc>
          <w:tcPr>
            <w:tcW w:w="1620" w:type="dxa"/>
            <w:vAlign w:val="center"/>
          </w:tcPr>
          <w:p>
            <w:pPr>
              <w:pStyle w:val="13"/>
              <w:jc w:val="center"/>
            </w:pPr>
            <w:r>
              <w:t>25.00</w:t>
            </w:r>
          </w:p>
        </w:tc>
        <w:tc>
          <w:tcPr>
            <w:tcW w:w="1395" w:type="dxa"/>
            <w:vAlign w:val="center"/>
          </w:tcPr>
          <w:p>
            <w:pPr>
              <w:pStyle w:val="13"/>
              <w:jc w:val="center"/>
            </w:pPr>
          </w:p>
        </w:tc>
        <w:tc>
          <w:tcPr>
            <w:tcW w:w="1277" w:type="dxa"/>
            <w:vAlign w:val="center"/>
          </w:tcPr>
          <w:p>
            <w:pPr>
              <w:pStyle w:val="13"/>
              <w:jc w:val="center"/>
            </w:pPr>
            <w:r>
              <w:t>25.00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15</w:t>
            </w:r>
          </w:p>
        </w:tc>
        <w:tc>
          <w:tcPr>
            <w:tcW w:w="1410" w:type="dxa"/>
            <w:vAlign w:val="center"/>
          </w:tcPr>
          <w:p>
            <w:pPr>
              <w:pStyle w:val="14"/>
            </w:pPr>
            <w:r>
              <w:t>2130310</w:t>
            </w:r>
          </w:p>
        </w:tc>
        <w:tc>
          <w:tcPr>
            <w:tcW w:w="3990" w:type="dxa"/>
            <w:vAlign w:val="center"/>
          </w:tcPr>
          <w:p>
            <w:pPr>
              <w:pStyle w:val="14"/>
            </w:pPr>
            <w:r>
              <w:t>水土保持</w:t>
            </w:r>
          </w:p>
        </w:tc>
        <w:tc>
          <w:tcPr>
            <w:tcW w:w="1620" w:type="dxa"/>
            <w:vAlign w:val="center"/>
          </w:tcPr>
          <w:p>
            <w:pPr>
              <w:pStyle w:val="13"/>
              <w:jc w:val="center"/>
            </w:pPr>
            <w:r>
              <w:t>237.35</w:t>
            </w:r>
          </w:p>
        </w:tc>
        <w:tc>
          <w:tcPr>
            <w:tcW w:w="1395" w:type="dxa"/>
            <w:vAlign w:val="center"/>
          </w:tcPr>
          <w:p>
            <w:pPr>
              <w:pStyle w:val="13"/>
              <w:jc w:val="center"/>
            </w:pPr>
            <w:r>
              <w:t>199.14</w:t>
            </w:r>
          </w:p>
        </w:tc>
        <w:tc>
          <w:tcPr>
            <w:tcW w:w="1277" w:type="dxa"/>
            <w:vAlign w:val="center"/>
          </w:tcPr>
          <w:p>
            <w:pPr>
              <w:pStyle w:val="13"/>
              <w:jc w:val="center"/>
            </w:pPr>
            <w:r>
              <w:t>38.20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16</w:t>
            </w:r>
          </w:p>
        </w:tc>
        <w:tc>
          <w:tcPr>
            <w:tcW w:w="1410" w:type="dxa"/>
            <w:vAlign w:val="center"/>
          </w:tcPr>
          <w:p>
            <w:pPr>
              <w:pStyle w:val="14"/>
            </w:pPr>
            <w:r>
              <w:t>2130337</w:t>
            </w:r>
          </w:p>
        </w:tc>
        <w:tc>
          <w:tcPr>
            <w:tcW w:w="3990" w:type="dxa"/>
            <w:vAlign w:val="center"/>
          </w:tcPr>
          <w:p>
            <w:pPr>
              <w:pStyle w:val="14"/>
            </w:pPr>
            <w:r>
              <w:t>南水北调工程管理</w:t>
            </w:r>
          </w:p>
        </w:tc>
        <w:tc>
          <w:tcPr>
            <w:tcW w:w="1620" w:type="dxa"/>
            <w:vAlign w:val="center"/>
          </w:tcPr>
          <w:p>
            <w:pPr>
              <w:pStyle w:val="13"/>
              <w:jc w:val="center"/>
            </w:pPr>
            <w:r>
              <w:t>4.27</w:t>
            </w:r>
          </w:p>
        </w:tc>
        <w:tc>
          <w:tcPr>
            <w:tcW w:w="1395" w:type="dxa"/>
            <w:vAlign w:val="center"/>
          </w:tcPr>
          <w:p>
            <w:pPr>
              <w:pStyle w:val="13"/>
              <w:jc w:val="center"/>
            </w:pPr>
          </w:p>
        </w:tc>
        <w:tc>
          <w:tcPr>
            <w:tcW w:w="1277" w:type="dxa"/>
            <w:vAlign w:val="center"/>
          </w:tcPr>
          <w:p>
            <w:pPr>
              <w:pStyle w:val="13"/>
              <w:jc w:val="center"/>
            </w:pPr>
            <w:r>
              <w:t>4.27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17</w:t>
            </w:r>
          </w:p>
        </w:tc>
        <w:tc>
          <w:tcPr>
            <w:tcW w:w="1410" w:type="dxa"/>
            <w:vAlign w:val="center"/>
          </w:tcPr>
          <w:p>
            <w:pPr>
              <w:pStyle w:val="14"/>
            </w:pPr>
            <w:r>
              <w:t>2130399</w:t>
            </w:r>
          </w:p>
        </w:tc>
        <w:tc>
          <w:tcPr>
            <w:tcW w:w="3990" w:type="dxa"/>
            <w:vAlign w:val="center"/>
          </w:tcPr>
          <w:p>
            <w:pPr>
              <w:pStyle w:val="14"/>
            </w:pPr>
            <w:r>
              <w:t>其他水利支出</w:t>
            </w:r>
          </w:p>
        </w:tc>
        <w:tc>
          <w:tcPr>
            <w:tcW w:w="1620" w:type="dxa"/>
            <w:vAlign w:val="center"/>
          </w:tcPr>
          <w:p>
            <w:pPr>
              <w:pStyle w:val="13"/>
              <w:jc w:val="center"/>
            </w:pPr>
            <w:r>
              <w:t>41.10</w:t>
            </w:r>
          </w:p>
        </w:tc>
        <w:tc>
          <w:tcPr>
            <w:tcW w:w="1395" w:type="dxa"/>
            <w:vAlign w:val="center"/>
          </w:tcPr>
          <w:p>
            <w:pPr>
              <w:pStyle w:val="13"/>
              <w:jc w:val="center"/>
            </w:pPr>
          </w:p>
        </w:tc>
        <w:tc>
          <w:tcPr>
            <w:tcW w:w="1277" w:type="dxa"/>
            <w:vAlign w:val="center"/>
          </w:tcPr>
          <w:p>
            <w:pPr>
              <w:pStyle w:val="13"/>
              <w:jc w:val="center"/>
            </w:pPr>
            <w:r>
              <w:t>41.10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18</w:t>
            </w:r>
          </w:p>
        </w:tc>
        <w:tc>
          <w:tcPr>
            <w:tcW w:w="1410" w:type="dxa"/>
            <w:vAlign w:val="center"/>
          </w:tcPr>
          <w:p>
            <w:pPr>
              <w:pStyle w:val="14"/>
            </w:pPr>
            <w:r>
              <w:t>21399</w:t>
            </w:r>
          </w:p>
        </w:tc>
        <w:tc>
          <w:tcPr>
            <w:tcW w:w="3990" w:type="dxa"/>
            <w:vAlign w:val="center"/>
          </w:tcPr>
          <w:p>
            <w:pPr>
              <w:pStyle w:val="14"/>
            </w:pPr>
            <w:r>
              <w:t>其他农林水支出</w:t>
            </w:r>
          </w:p>
        </w:tc>
        <w:tc>
          <w:tcPr>
            <w:tcW w:w="1620" w:type="dxa"/>
            <w:vAlign w:val="center"/>
          </w:tcPr>
          <w:p>
            <w:pPr>
              <w:pStyle w:val="13"/>
              <w:jc w:val="center"/>
            </w:pPr>
            <w:r>
              <w:t>18.00</w:t>
            </w:r>
          </w:p>
        </w:tc>
        <w:tc>
          <w:tcPr>
            <w:tcW w:w="1395" w:type="dxa"/>
            <w:vAlign w:val="center"/>
          </w:tcPr>
          <w:p>
            <w:pPr>
              <w:pStyle w:val="13"/>
              <w:jc w:val="center"/>
            </w:pPr>
          </w:p>
        </w:tc>
        <w:tc>
          <w:tcPr>
            <w:tcW w:w="1277" w:type="dxa"/>
            <w:vAlign w:val="center"/>
          </w:tcPr>
          <w:p>
            <w:pPr>
              <w:pStyle w:val="13"/>
              <w:jc w:val="center"/>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19</w:t>
            </w:r>
          </w:p>
        </w:tc>
        <w:tc>
          <w:tcPr>
            <w:tcW w:w="1410" w:type="dxa"/>
            <w:vAlign w:val="center"/>
          </w:tcPr>
          <w:p>
            <w:pPr>
              <w:pStyle w:val="14"/>
            </w:pPr>
            <w:r>
              <w:t>2139999</w:t>
            </w:r>
          </w:p>
        </w:tc>
        <w:tc>
          <w:tcPr>
            <w:tcW w:w="3990" w:type="dxa"/>
            <w:vAlign w:val="center"/>
          </w:tcPr>
          <w:p>
            <w:pPr>
              <w:pStyle w:val="14"/>
            </w:pPr>
            <w:r>
              <w:t>其他农林水支出</w:t>
            </w:r>
          </w:p>
        </w:tc>
        <w:tc>
          <w:tcPr>
            <w:tcW w:w="1620" w:type="dxa"/>
            <w:vAlign w:val="center"/>
          </w:tcPr>
          <w:p>
            <w:pPr>
              <w:pStyle w:val="13"/>
              <w:jc w:val="center"/>
            </w:pPr>
            <w:r>
              <w:t>18.00</w:t>
            </w:r>
          </w:p>
        </w:tc>
        <w:tc>
          <w:tcPr>
            <w:tcW w:w="1395" w:type="dxa"/>
            <w:vAlign w:val="center"/>
          </w:tcPr>
          <w:p>
            <w:pPr>
              <w:pStyle w:val="13"/>
              <w:jc w:val="center"/>
            </w:pPr>
          </w:p>
        </w:tc>
        <w:tc>
          <w:tcPr>
            <w:tcW w:w="1277" w:type="dxa"/>
            <w:vAlign w:val="center"/>
          </w:tcPr>
          <w:p>
            <w:pPr>
              <w:pStyle w:val="13"/>
              <w:jc w:val="center"/>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20</w:t>
            </w:r>
          </w:p>
        </w:tc>
        <w:tc>
          <w:tcPr>
            <w:tcW w:w="1410" w:type="dxa"/>
            <w:vAlign w:val="center"/>
          </w:tcPr>
          <w:p>
            <w:pPr>
              <w:pStyle w:val="14"/>
            </w:pPr>
            <w:r>
              <w:t>221</w:t>
            </w:r>
          </w:p>
        </w:tc>
        <w:tc>
          <w:tcPr>
            <w:tcW w:w="3990" w:type="dxa"/>
            <w:vAlign w:val="center"/>
          </w:tcPr>
          <w:p>
            <w:pPr>
              <w:pStyle w:val="14"/>
            </w:pPr>
            <w:r>
              <w:t>住房保障支出</w:t>
            </w:r>
          </w:p>
        </w:tc>
        <w:tc>
          <w:tcPr>
            <w:tcW w:w="1620" w:type="dxa"/>
            <w:vAlign w:val="center"/>
          </w:tcPr>
          <w:p>
            <w:pPr>
              <w:pStyle w:val="13"/>
              <w:jc w:val="center"/>
            </w:pPr>
            <w:r>
              <w:t>19.49</w:t>
            </w:r>
          </w:p>
        </w:tc>
        <w:tc>
          <w:tcPr>
            <w:tcW w:w="1395" w:type="dxa"/>
            <w:vAlign w:val="center"/>
          </w:tcPr>
          <w:p>
            <w:pPr>
              <w:pStyle w:val="13"/>
              <w:jc w:val="center"/>
            </w:pPr>
            <w:r>
              <w:t>19.49</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21</w:t>
            </w:r>
          </w:p>
        </w:tc>
        <w:tc>
          <w:tcPr>
            <w:tcW w:w="1410" w:type="dxa"/>
            <w:vAlign w:val="center"/>
          </w:tcPr>
          <w:p>
            <w:pPr>
              <w:pStyle w:val="14"/>
            </w:pPr>
            <w:r>
              <w:t>22102</w:t>
            </w:r>
          </w:p>
        </w:tc>
        <w:tc>
          <w:tcPr>
            <w:tcW w:w="3990" w:type="dxa"/>
            <w:vAlign w:val="center"/>
          </w:tcPr>
          <w:p>
            <w:pPr>
              <w:pStyle w:val="14"/>
            </w:pPr>
            <w:r>
              <w:t>住房改革支出</w:t>
            </w:r>
          </w:p>
        </w:tc>
        <w:tc>
          <w:tcPr>
            <w:tcW w:w="1620" w:type="dxa"/>
            <w:vAlign w:val="center"/>
          </w:tcPr>
          <w:p>
            <w:pPr>
              <w:pStyle w:val="13"/>
              <w:jc w:val="center"/>
            </w:pPr>
            <w:r>
              <w:t>19.49</w:t>
            </w:r>
          </w:p>
        </w:tc>
        <w:tc>
          <w:tcPr>
            <w:tcW w:w="1395" w:type="dxa"/>
            <w:vAlign w:val="center"/>
          </w:tcPr>
          <w:p>
            <w:pPr>
              <w:pStyle w:val="13"/>
              <w:jc w:val="center"/>
            </w:pPr>
            <w:r>
              <w:t>19.49</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22</w:t>
            </w:r>
          </w:p>
        </w:tc>
        <w:tc>
          <w:tcPr>
            <w:tcW w:w="1410" w:type="dxa"/>
            <w:vAlign w:val="center"/>
          </w:tcPr>
          <w:p>
            <w:pPr>
              <w:pStyle w:val="14"/>
            </w:pPr>
            <w:r>
              <w:t>2210201</w:t>
            </w:r>
          </w:p>
        </w:tc>
        <w:tc>
          <w:tcPr>
            <w:tcW w:w="3990" w:type="dxa"/>
            <w:vAlign w:val="center"/>
          </w:tcPr>
          <w:p>
            <w:pPr>
              <w:pStyle w:val="14"/>
            </w:pPr>
            <w:r>
              <w:t>住房公积金</w:t>
            </w:r>
          </w:p>
        </w:tc>
        <w:tc>
          <w:tcPr>
            <w:tcW w:w="1620" w:type="dxa"/>
            <w:vAlign w:val="center"/>
          </w:tcPr>
          <w:p>
            <w:pPr>
              <w:pStyle w:val="13"/>
              <w:jc w:val="center"/>
            </w:pPr>
            <w:r>
              <w:t>19.49</w:t>
            </w:r>
          </w:p>
        </w:tc>
        <w:tc>
          <w:tcPr>
            <w:tcW w:w="1395" w:type="dxa"/>
            <w:vAlign w:val="center"/>
          </w:tcPr>
          <w:p>
            <w:pPr>
              <w:pStyle w:val="13"/>
              <w:jc w:val="center"/>
            </w:pPr>
            <w:r>
              <w:t>19.49</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7"/>
        <w:gridCol w:w="3600"/>
        <w:gridCol w:w="1275"/>
        <w:gridCol w:w="299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52"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995"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restart"/>
            <w:vAlign w:val="center"/>
          </w:tcPr>
          <w:p>
            <w:pPr>
              <w:pStyle w:val="12"/>
            </w:pPr>
            <w:r>
              <w:t>序号</w:t>
            </w:r>
          </w:p>
        </w:tc>
        <w:tc>
          <w:tcPr>
            <w:tcW w:w="4875" w:type="dxa"/>
            <w:gridSpan w:val="2"/>
            <w:vAlign w:val="center"/>
          </w:tcPr>
          <w:p>
            <w:pPr>
              <w:pStyle w:val="12"/>
            </w:pPr>
            <w:r>
              <w:t>收入</w:t>
            </w:r>
          </w:p>
        </w:tc>
        <w:tc>
          <w:tcPr>
            <w:tcW w:w="792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continue"/>
          </w:tcPr>
          <w:p/>
        </w:tc>
        <w:tc>
          <w:tcPr>
            <w:tcW w:w="3600" w:type="dxa"/>
            <w:vAlign w:val="center"/>
          </w:tcPr>
          <w:p>
            <w:pPr>
              <w:pStyle w:val="12"/>
            </w:pPr>
            <w:r>
              <w:t>项  目</w:t>
            </w:r>
          </w:p>
        </w:tc>
        <w:tc>
          <w:tcPr>
            <w:tcW w:w="1275" w:type="dxa"/>
            <w:vAlign w:val="center"/>
          </w:tcPr>
          <w:p>
            <w:pPr>
              <w:pStyle w:val="12"/>
            </w:pPr>
            <w:r>
              <w:t>金额</w:t>
            </w:r>
          </w:p>
        </w:tc>
        <w:tc>
          <w:tcPr>
            <w:tcW w:w="299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Align w:val="center"/>
          </w:tcPr>
          <w:p>
            <w:pPr>
              <w:pStyle w:val="12"/>
            </w:pPr>
            <w:r>
              <w:t>栏次</w:t>
            </w:r>
          </w:p>
        </w:tc>
        <w:tc>
          <w:tcPr>
            <w:tcW w:w="3600" w:type="dxa"/>
            <w:vAlign w:val="center"/>
          </w:tcPr>
          <w:p>
            <w:pPr>
              <w:pStyle w:val="12"/>
            </w:pPr>
            <w:r>
              <w:t>1</w:t>
            </w:r>
          </w:p>
        </w:tc>
        <w:tc>
          <w:tcPr>
            <w:tcW w:w="1275" w:type="dxa"/>
            <w:vAlign w:val="center"/>
          </w:tcPr>
          <w:p>
            <w:pPr>
              <w:pStyle w:val="12"/>
            </w:pPr>
            <w:r>
              <w:t>2</w:t>
            </w:r>
          </w:p>
        </w:tc>
        <w:tc>
          <w:tcPr>
            <w:tcW w:w="299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w:t>
            </w:r>
          </w:p>
        </w:tc>
        <w:tc>
          <w:tcPr>
            <w:tcW w:w="3600" w:type="dxa"/>
            <w:vAlign w:val="center"/>
          </w:tcPr>
          <w:p>
            <w:pPr>
              <w:pStyle w:val="14"/>
            </w:pPr>
            <w:r>
              <w:t>一、一般公共预算拨款</w:t>
            </w:r>
          </w:p>
        </w:tc>
        <w:tc>
          <w:tcPr>
            <w:tcW w:w="1275" w:type="dxa"/>
            <w:vAlign w:val="center"/>
          </w:tcPr>
          <w:p>
            <w:pPr>
              <w:pStyle w:val="13"/>
              <w:jc w:val="center"/>
            </w:pPr>
            <w:r>
              <w:t>428.56</w:t>
            </w:r>
          </w:p>
        </w:tc>
        <w:tc>
          <w:tcPr>
            <w:tcW w:w="299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w:t>
            </w:r>
          </w:p>
        </w:tc>
        <w:tc>
          <w:tcPr>
            <w:tcW w:w="3600" w:type="dxa"/>
            <w:vAlign w:val="center"/>
          </w:tcPr>
          <w:p>
            <w:pPr>
              <w:pStyle w:val="14"/>
            </w:pPr>
            <w:r>
              <w:t>二、政府性基金预算拨款</w:t>
            </w:r>
          </w:p>
        </w:tc>
        <w:tc>
          <w:tcPr>
            <w:tcW w:w="1275" w:type="dxa"/>
            <w:vAlign w:val="center"/>
          </w:tcPr>
          <w:p>
            <w:pPr>
              <w:pStyle w:val="13"/>
              <w:jc w:val="center"/>
            </w:pPr>
            <w:r>
              <w:t>20.00</w:t>
            </w:r>
          </w:p>
        </w:tc>
        <w:tc>
          <w:tcPr>
            <w:tcW w:w="299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w:t>
            </w:r>
          </w:p>
        </w:tc>
        <w:tc>
          <w:tcPr>
            <w:tcW w:w="3600" w:type="dxa"/>
            <w:vAlign w:val="center"/>
          </w:tcPr>
          <w:p>
            <w:pPr>
              <w:pStyle w:val="14"/>
            </w:pPr>
            <w:r>
              <w:t>三、国有资本经营预算拨款</w:t>
            </w:r>
          </w:p>
        </w:tc>
        <w:tc>
          <w:tcPr>
            <w:tcW w:w="1275" w:type="dxa"/>
            <w:vAlign w:val="center"/>
          </w:tcPr>
          <w:p>
            <w:pPr>
              <w:pStyle w:val="13"/>
            </w:pPr>
          </w:p>
        </w:tc>
        <w:tc>
          <w:tcPr>
            <w:tcW w:w="299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4</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5</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6</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7</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8</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八、社会保障和就业支出</w:t>
            </w:r>
          </w:p>
        </w:tc>
        <w:tc>
          <w:tcPr>
            <w:tcW w:w="1232" w:type="dxa"/>
            <w:vAlign w:val="center"/>
          </w:tcPr>
          <w:p>
            <w:pPr>
              <w:pStyle w:val="13"/>
              <w:jc w:val="center"/>
            </w:pPr>
            <w:r>
              <w:t>75.71</w:t>
            </w:r>
          </w:p>
        </w:tc>
        <w:tc>
          <w:tcPr>
            <w:tcW w:w="1232" w:type="dxa"/>
            <w:vAlign w:val="center"/>
          </w:tcPr>
          <w:p>
            <w:pPr>
              <w:pStyle w:val="13"/>
              <w:jc w:val="center"/>
            </w:pPr>
            <w:r>
              <w:t>75.71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9</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10</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十、卫生健康支出</w:t>
            </w:r>
          </w:p>
        </w:tc>
        <w:tc>
          <w:tcPr>
            <w:tcW w:w="1232" w:type="dxa"/>
            <w:vAlign w:val="center"/>
          </w:tcPr>
          <w:p>
            <w:pPr>
              <w:pStyle w:val="13"/>
              <w:jc w:val="center"/>
            </w:pPr>
            <w:r>
              <w:t>15.84</w:t>
            </w:r>
          </w:p>
        </w:tc>
        <w:tc>
          <w:tcPr>
            <w:tcW w:w="1232" w:type="dxa"/>
            <w:vAlign w:val="center"/>
          </w:tcPr>
          <w:p>
            <w:pPr>
              <w:pStyle w:val="13"/>
              <w:jc w:val="center"/>
            </w:pPr>
            <w:r>
              <w:t>15.84</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11</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12</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十二、城乡社区支出</w:t>
            </w:r>
          </w:p>
        </w:tc>
        <w:tc>
          <w:tcPr>
            <w:tcW w:w="1232" w:type="dxa"/>
            <w:vAlign w:val="center"/>
          </w:tcPr>
          <w:p>
            <w:pPr>
              <w:pStyle w:val="13"/>
              <w:jc w:val="center"/>
            </w:pPr>
            <w:r>
              <w:t>20.00</w:t>
            </w:r>
          </w:p>
        </w:tc>
        <w:tc>
          <w:tcPr>
            <w:tcW w:w="1232" w:type="dxa"/>
            <w:vAlign w:val="center"/>
          </w:tcPr>
          <w:p>
            <w:pPr>
              <w:pStyle w:val="13"/>
              <w:jc w:val="center"/>
            </w:pPr>
          </w:p>
        </w:tc>
        <w:tc>
          <w:tcPr>
            <w:tcW w:w="1232" w:type="dxa"/>
            <w:vAlign w:val="center"/>
          </w:tcPr>
          <w:p>
            <w:pPr>
              <w:pStyle w:val="13"/>
              <w:jc w:val="center"/>
            </w:pPr>
            <w:r>
              <w:t>20.00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13</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十三、农林水支出</w:t>
            </w:r>
          </w:p>
        </w:tc>
        <w:tc>
          <w:tcPr>
            <w:tcW w:w="1232" w:type="dxa"/>
            <w:vAlign w:val="center"/>
          </w:tcPr>
          <w:p>
            <w:pPr>
              <w:pStyle w:val="13"/>
              <w:jc w:val="center"/>
            </w:pPr>
            <w:r>
              <w:t>325.72</w:t>
            </w:r>
          </w:p>
        </w:tc>
        <w:tc>
          <w:tcPr>
            <w:tcW w:w="1232" w:type="dxa"/>
            <w:vAlign w:val="center"/>
          </w:tcPr>
          <w:p>
            <w:pPr>
              <w:pStyle w:val="13"/>
              <w:jc w:val="center"/>
            </w:pPr>
            <w:r>
              <w:t>325.72</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14</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15</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16</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17</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18</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19</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20</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二十、住房保障支出</w:t>
            </w:r>
          </w:p>
        </w:tc>
        <w:tc>
          <w:tcPr>
            <w:tcW w:w="1232" w:type="dxa"/>
            <w:vAlign w:val="center"/>
          </w:tcPr>
          <w:p>
            <w:pPr>
              <w:pStyle w:val="13"/>
              <w:jc w:val="center"/>
            </w:pPr>
            <w:r>
              <w:t>19.49</w:t>
            </w:r>
          </w:p>
        </w:tc>
        <w:tc>
          <w:tcPr>
            <w:tcW w:w="1232" w:type="dxa"/>
            <w:vAlign w:val="center"/>
          </w:tcPr>
          <w:p>
            <w:pPr>
              <w:pStyle w:val="13"/>
              <w:jc w:val="center"/>
            </w:pPr>
            <w:r>
              <w:t>19.49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21</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22</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23</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24</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25</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26</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27</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28</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29</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30</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31</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32</w:t>
            </w:r>
          </w:p>
        </w:tc>
        <w:tc>
          <w:tcPr>
            <w:tcW w:w="3600" w:type="dxa"/>
            <w:vAlign w:val="center"/>
          </w:tcPr>
          <w:p>
            <w:pPr>
              <w:pStyle w:val="16"/>
            </w:pPr>
            <w:r>
              <w:t>本年收入合计</w:t>
            </w:r>
          </w:p>
        </w:tc>
        <w:tc>
          <w:tcPr>
            <w:tcW w:w="1275" w:type="dxa"/>
            <w:vAlign w:val="center"/>
          </w:tcPr>
          <w:p>
            <w:pPr>
              <w:pStyle w:val="17"/>
              <w:jc w:val="center"/>
            </w:pPr>
            <w:r>
              <w:t>448.56</w:t>
            </w:r>
          </w:p>
        </w:tc>
        <w:tc>
          <w:tcPr>
            <w:tcW w:w="2995" w:type="dxa"/>
            <w:vAlign w:val="center"/>
          </w:tcPr>
          <w:p>
            <w:pPr>
              <w:pStyle w:val="16"/>
            </w:pPr>
            <w:r>
              <w:t>本年支出合计</w:t>
            </w:r>
          </w:p>
        </w:tc>
        <w:tc>
          <w:tcPr>
            <w:tcW w:w="1232" w:type="dxa"/>
            <w:vAlign w:val="center"/>
          </w:tcPr>
          <w:p>
            <w:pPr>
              <w:pStyle w:val="17"/>
              <w:jc w:val="center"/>
            </w:pPr>
            <w:r>
              <w:t>456.76</w:t>
            </w:r>
          </w:p>
        </w:tc>
        <w:tc>
          <w:tcPr>
            <w:tcW w:w="1232" w:type="dxa"/>
            <w:vAlign w:val="center"/>
          </w:tcPr>
          <w:p>
            <w:pPr>
              <w:pStyle w:val="17"/>
              <w:jc w:val="center"/>
            </w:pPr>
            <w:r>
              <w:t>436.76</w:t>
            </w:r>
          </w:p>
        </w:tc>
        <w:tc>
          <w:tcPr>
            <w:tcW w:w="1232" w:type="dxa"/>
            <w:vAlign w:val="center"/>
          </w:tcPr>
          <w:p>
            <w:pPr>
              <w:pStyle w:val="17"/>
              <w:jc w:val="center"/>
            </w:pPr>
            <w:r>
              <w:t>20.00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33</w:t>
            </w:r>
          </w:p>
        </w:tc>
        <w:tc>
          <w:tcPr>
            <w:tcW w:w="3600" w:type="dxa"/>
            <w:vAlign w:val="center"/>
          </w:tcPr>
          <w:p>
            <w:pPr>
              <w:pStyle w:val="14"/>
            </w:pPr>
            <w:r>
              <w:t>年初财政拨款结转和结余</w:t>
            </w:r>
          </w:p>
        </w:tc>
        <w:tc>
          <w:tcPr>
            <w:tcW w:w="1275" w:type="dxa"/>
            <w:vAlign w:val="center"/>
          </w:tcPr>
          <w:p>
            <w:pPr>
              <w:pStyle w:val="13"/>
              <w:jc w:val="center"/>
            </w:pPr>
            <w:r>
              <w:t>8.20</w:t>
            </w:r>
          </w:p>
        </w:tc>
        <w:tc>
          <w:tcPr>
            <w:tcW w:w="2995"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34</w:t>
            </w:r>
          </w:p>
        </w:tc>
        <w:tc>
          <w:tcPr>
            <w:tcW w:w="3600" w:type="dxa"/>
            <w:vAlign w:val="center"/>
          </w:tcPr>
          <w:p>
            <w:pPr>
              <w:pStyle w:val="14"/>
            </w:pPr>
            <w:r>
              <w:t>一、一般公共预算拨款</w:t>
            </w:r>
          </w:p>
        </w:tc>
        <w:tc>
          <w:tcPr>
            <w:tcW w:w="1275" w:type="dxa"/>
            <w:vAlign w:val="center"/>
          </w:tcPr>
          <w:p>
            <w:pPr>
              <w:pStyle w:val="13"/>
              <w:jc w:val="center"/>
            </w:pPr>
            <w:r>
              <w:t>8.20</w:t>
            </w:r>
          </w:p>
        </w:tc>
        <w:tc>
          <w:tcPr>
            <w:tcW w:w="299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35</w:t>
            </w:r>
          </w:p>
        </w:tc>
        <w:tc>
          <w:tcPr>
            <w:tcW w:w="3600" w:type="dxa"/>
            <w:vAlign w:val="center"/>
          </w:tcPr>
          <w:p>
            <w:pPr>
              <w:pStyle w:val="14"/>
            </w:pPr>
            <w:r>
              <w:t>二、政府性基金预算拨款</w:t>
            </w:r>
          </w:p>
        </w:tc>
        <w:tc>
          <w:tcPr>
            <w:tcW w:w="1275" w:type="dxa"/>
            <w:vAlign w:val="center"/>
          </w:tcPr>
          <w:p>
            <w:pPr>
              <w:pStyle w:val="13"/>
              <w:jc w:val="center"/>
            </w:pPr>
          </w:p>
        </w:tc>
        <w:tc>
          <w:tcPr>
            <w:tcW w:w="299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36</w:t>
            </w:r>
          </w:p>
        </w:tc>
        <w:tc>
          <w:tcPr>
            <w:tcW w:w="3600" w:type="dxa"/>
            <w:vAlign w:val="center"/>
          </w:tcPr>
          <w:p>
            <w:pPr>
              <w:pStyle w:val="14"/>
            </w:pPr>
            <w:r>
              <w:t>三、国有资本经营预算拨款</w:t>
            </w:r>
          </w:p>
        </w:tc>
        <w:tc>
          <w:tcPr>
            <w:tcW w:w="1275" w:type="dxa"/>
            <w:vAlign w:val="center"/>
          </w:tcPr>
          <w:p>
            <w:pPr>
              <w:pStyle w:val="13"/>
              <w:jc w:val="center"/>
            </w:pPr>
          </w:p>
        </w:tc>
        <w:tc>
          <w:tcPr>
            <w:tcW w:w="299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37</w:t>
            </w:r>
          </w:p>
        </w:tc>
        <w:tc>
          <w:tcPr>
            <w:tcW w:w="3600" w:type="dxa"/>
            <w:vAlign w:val="center"/>
          </w:tcPr>
          <w:p>
            <w:pPr>
              <w:pStyle w:val="16"/>
            </w:pPr>
            <w:r>
              <w:t>收入总计</w:t>
            </w:r>
          </w:p>
        </w:tc>
        <w:tc>
          <w:tcPr>
            <w:tcW w:w="1275" w:type="dxa"/>
            <w:vAlign w:val="center"/>
          </w:tcPr>
          <w:p>
            <w:pPr>
              <w:pStyle w:val="17"/>
              <w:jc w:val="center"/>
            </w:pPr>
            <w:r>
              <w:t>456.76</w:t>
            </w:r>
          </w:p>
        </w:tc>
        <w:tc>
          <w:tcPr>
            <w:tcW w:w="2995" w:type="dxa"/>
            <w:vAlign w:val="center"/>
          </w:tcPr>
          <w:p>
            <w:pPr>
              <w:pStyle w:val="16"/>
            </w:pPr>
            <w:r>
              <w:t>支出总计</w:t>
            </w:r>
          </w:p>
        </w:tc>
        <w:tc>
          <w:tcPr>
            <w:tcW w:w="1232" w:type="dxa"/>
            <w:vAlign w:val="center"/>
          </w:tcPr>
          <w:p>
            <w:pPr>
              <w:pStyle w:val="17"/>
              <w:jc w:val="center"/>
            </w:pPr>
            <w:r>
              <w:t>456.76</w:t>
            </w:r>
          </w:p>
        </w:tc>
        <w:tc>
          <w:tcPr>
            <w:tcW w:w="1232" w:type="dxa"/>
            <w:vAlign w:val="center"/>
          </w:tcPr>
          <w:p>
            <w:pPr>
              <w:pStyle w:val="17"/>
              <w:jc w:val="center"/>
            </w:pPr>
            <w:r>
              <w:t>436.76</w:t>
            </w:r>
          </w:p>
        </w:tc>
        <w:tc>
          <w:tcPr>
            <w:tcW w:w="1232" w:type="dxa"/>
            <w:vAlign w:val="center"/>
          </w:tcPr>
          <w:p>
            <w:pPr>
              <w:pStyle w:val="17"/>
              <w:jc w:val="center"/>
            </w:pPr>
            <w:r>
              <w:t>20.00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0"/>
        <w:gridCol w:w="1590"/>
        <w:gridCol w:w="5565"/>
        <w:gridCol w:w="197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5"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970"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restart"/>
            <w:vAlign w:val="center"/>
          </w:tcPr>
          <w:p>
            <w:pPr>
              <w:pStyle w:val="12"/>
            </w:pPr>
            <w:r>
              <w:t>序号</w:t>
            </w:r>
          </w:p>
        </w:tc>
        <w:tc>
          <w:tcPr>
            <w:tcW w:w="7155" w:type="dxa"/>
            <w:gridSpan w:val="2"/>
            <w:vAlign w:val="center"/>
          </w:tcPr>
          <w:p>
            <w:pPr>
              <w:pStyle w:val="12"/>
            </w:pPr>
            <w:r>
              <w:t>功能分类科目</w:t>
            </w:r>
          </w:p>
        </w:tc>
        <w:tc>
          <w:tcPr>
            <w:tcW w:w="197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continue"/>
          </w:tcPr>
          <w:p/>
        </w:tc>
        <w:tc>
          <w:tcPr>
            <w:tcW w:w="1590" w:type="dxa"/>
            <w:vAlign w:val="center"/>
          </w:tcPr>
          <w:p>
            <w:pPr>
              <w:pStyle w:val="12"/>
            </w:pPr>
            <w:r>
              <w:t>科目编码</w:t>
            </w:r>
          </w:p>
        </w:tc>
        <w:tc>
          <w:tcPr>
            <w:tcW w:w="5565" w:type="dxa"/>
            <w:vAlign w:val="center"/>
          </w:tcPr>
          <w:p>
            <w:pPr>
              <w:pStyle w:val="12"/>
            </w:pPr>
            <w:r>
              <w:t>科目名称</w:t>
            </w:r>
          </w:p>
        </w:tc>
        <w:tc>
          <w:tcPr>
            <w:tcW w:w="197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Align w:val="center"/>
          </w:tcPr>
          <w:p>
            <w:pPr>
              <w:pStyle w:val="12"/>
            </w:pPr>
            <w:r>
              <w:t>栏次</w:t>
            </w:r>
          </w:p>
        </w:tc>
        <w:tc>
          <w:tcPr>
            <w:tcW w:w="1590" w:type="dxa"/>
            <w:vAlign w:val="center"/>
          </w:tcPr>
          <w:p>
            <w:pPr>
              <w:pStyle w:val="12"/>
            </w:pPr>
            <w:r>
              <w:t>1</w:t>
            </w:r>
          </w:p>
        </w:tc>
        <w:tc>
          <w:tcPr>
            <w:tcW w:w="5565" w:type="dxa"/>
            <w:vAlign w:val="center"/>
          </w:tcPr>
          <w:p>
            <w:pPr>
              <w:pStyle w:val="12"/>
            </w:pPr>
            <w:r>
              <w:t>2</w:t>
            </w:r>
          </w:p>
        </w:tc>
        <w:tc>
          <w:tcPr>
            <w:tcW w:w="197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w:t>
            </w:r>
          </w:p>
        </w:tc>
        <w:tc>
          <w:tcPr>
            <w:tcW w:w="1590" w:type="dxa"/>
            <w:vAlign w:val="center"/>
          </w:tcPr>
          <w:p>
            <w:pPr>
              <w:pStyle w:val="18"/>
            </w:pPr>
          </w:p>
        </w:tc>
        <w:tc>
          <w:tcPr>
            <w:tcW w:w="5565" w:type="dxa"/>
            <w:vAlign w:val="center"/>
          </w:tcPr>
          <w:p>
            <w:pPr>
              <w:pStyle w:val="16"/>
            </w:pPr>
            <w:r>
              <w:t>合计</w:t>
            </w:r>
          </w:p>
        </w:tc>
        <w:tc>
          <w:tcPr>
            <w:tcW w:w="1970" w:type="dxa"/>
            <w:vAlign w:val="center"/>
          </w:tcPr>
          <w:p>
            <w:pPr>
              <w:pStyle w:val="17"/>
              <w:jc w:val="center"/>
            </w:pPr>
            <w:r>
              <w:t>436.76</w:t>
            </w:r>
          </w:p>
        </w:tc>
        <w:tc>
          <w:tcPr>
            <w:tcW w:w="1643" w:type="dxa"/>
            <w:vAlign w:val="center"/>
          </w:tcPr>
          <w:p>
            <w:pPr>
              <w:pStyle w:val="17"/>
              <w:jc w:val="center"/>
            </w:pPr>
            <w:r>
              <w:t>310.19</w:t>
            </w:r>
          </w:p>
        </w:tc>
        <w:tc>
          <w:tcPr>
            <w:tcW w:w="1643" w:type="dxa"/>
            <w:vAlign w:val="center"/>
          </w:tcPr>
          <w:p>
            <w:pPr>
              <w:pStyle w:val="17"/>
              <w:jc w:val="center"/>
            </w:pPr>
            <w:r>
              <w:t>126.57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2</w:t>
            </w:r>
          </w:p>
        </w:tc>
        <w:tc>
          <w:tcPr>
            <w:tcW w:w="1590" w:type="dxa"/>
            <w:vAlign w:val="center"/>
          </w:tcPr>
          <w:p>
            <w:pPr>
              <w:pStyle w:val="14"/>
            </w:pPr>
            <w:r>
              <w:t>208</w:t>
            </w:r>
          </w:p>
        </w:tc>
        <w:tc>
          <w:tcPr>
            <w:tcW w:w="5565" w:type="dxa"/>
            <w:vAlign w:val="center"/>
          </w:tcPr>
          <w:p>
            <w:pPr>
              <w:pStyle w:val="14"/>
            </w:pPr>
            <w:r>
              <w:t>社会保障和就业支出</w:t>
            </w:r>
          </w:p>
        </w:tc>
        <w:tc>
          <w:tcPr>
            <w:tcW w:w="1970" w:type="dxa"/>
            <w:vAlign w:val="center"/>
          </w:tcPr>
          <w:p>
            <w:pPr>
              <w:pStyle w:val="13"/>
              <w:jc w:val="center"/>
            </w:pPr>
            <w:r>
              <w:t>75.71</w:t>
            </w:r>
          </w:p>
        </w:tc>
        <w:tc>
          <w:tcPr>
            <w:tcW w:w="1643" w:type="dxa"/>
            <w:vAlign w:val="center"/>
          </w:tcPr>
          <w:p>
            <w:pPr>
              <w:pStyle w:val="13"/>
              <w:jc w:val="center"/>
            </w:pPr>
            <w:r>
              <w:t>75.71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3</w:t>
            </w:r>
          </w:p>
        </w:tc>
        <w:tc>
          <w:tcPr>
            <w:tcW w:w="1590" w:type="dxa"/>
            <w:vAlign w:val="center"/>
          </w:tcPr>
          <w:p>
            <w:pPr>
              <w:pStyle w:val="14"/>
            </w:pPr>
            <w:r>
              <w:t>20805</w:t>
            </w:r>
          </w:p>
        </w:tc>
        <w:tc>
          <w:tcPr>
            <w:tcW w:w="5565" w:type="dxa"/>
            <w:vAlign w:val="center"/>
          </w:tcPr>
          <w:p>
            <w:pPr>
              <w:pStyle w:val="14"/>
            </w:pPr>
            <w:r>
              <w:t>行政事业单位养老支出</w:t>
            </w:r>
          </w:p>
        </w:tc>
        <w:tc>
          <w:tcPr>
            <w:tcW w:w="1970" w:type="dxa"/>
            <w:vAlign w:val="center"/>
          </w:tcPr>
          <w:p>
            <w:pPr>
              <w:pStyle w:val="13"/>
              <w:jc w:val="center"/>
            </w:pPr>
            <w:r>
              <w:t>75.71</w:t>
            </w:r>
          </w:p>
        </w:tc>
        <w:tc>
          <w:tcPr>
            <w:tcW w:w="1643" w:type="dxa"/>
            <w:vAlign w:val="center"/>
          </w:tcPr>
          <w:p>
            <w:pPr>
              <w:pStyle w:val="13"/>
              <w:jc w:val="center"/>
            </w:pPr>
            <w:r>
              <w:t>75.71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4</w:t>
            </w:r>
          </w:p>
        </w:tc>
        <w:tc>
          <w:tcPr>
            <w:tcW w:w="1590" w:type="dxa"/>
            <w:vAlign w:val="center"/>
          </w:tcPr>
          <w:p>
            <w:pPr>
              <w:pStyle w:val="14"/>
            </w:pPr>
            <w:r>
              <w:t>2080502</w:t>
            </w:r>
          </w:p>
        </w:tc>
        <w:tc>
          <w:tcPr>
            <w:tcW w:w="5565" w:type="dxa"/>
            <w:vAlign w:val="center"/>
          </w:tcPr>
          <w:p>
            <w:pPr>
              <w:pStyle w:val="14"/>
            </w:pPr>
            <w:r>
              <w:t>事业单位离退休</w:t>
            </w:r>
          </w:p>
        </w:tc>
        <w:tc>
          <w:tcPr>
            <w:tcW w:w="1970" w:type="dxa"/>
            <w:vAlign w:val="center"/>
          </w:tcPr>
          <w:p>
            <w:pPr>
              <w:pStyle w:val="13"/>
              <w:jc w:val="center"/>
            </w:pPr>
            <w:r>
              <w:t>54.80</w:t>
            </w:r>
          </w:p>
        </w:tc>
        <w:tc>
          <w:tcPr>
            <w:tcW w:w="1643" w:type="dxa"/>
            <w:vAlign w:val="center"/>
          </w:tcPr>
          <w:p>
            <w:pPr>
              <w:pStyle w:val="13"/>
              <w:jc w:val="center"/>
            </w:pPr>
            <w:r>
              <w:t>54.80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5</w:t>
            </w:r>
          </w:p>
        </w:tc>
        <w:tc>
          <w:tcPr>
            <w:tcW w:w="1590" w:type="dxa"/>
            <w:vAlign w:val="center"/>
          </w:tcPr>
          <w:p>
            <w:pPr>
              <w:pStyle w:val="14"/>
            </w:pPr>
            <w:r>
              <w:t>2080505</w:t>
            </w:r>
          </w:p>
        </w:tc>
        <w:tc>
          <w:tcPr>
            <w:tcW w:w="5565" w:type="dxa"/>
            <w:vAlign w:val="center"/>
          </w:tcPr>
          <w:p>
            <w:pPr>
              <w:pStyle w:val="14"/>
            </w:pPr>
            <w:r>
              <w:t>机关事业单位基本养老保险缴费支出</w:t>
            </w:r>
          </w:p>
        </w:tc>
        <w:tc>
          <w:tcPr>
            <w:tcW w:w="1970" w:type="dxa"/>
            <w:vAlign w:val="center"/>
          </w:tcPr>
          <w:p>
            <w:pPr>
              <w:pStyle w:val="13"/>
              <w:jc w:val="center"/>
            </w:pPr>
            <w:r>
              <w:t>20.90</w:t>
            </w:r>
          </w:p>
        </w:tc>
        <w:tc>
          <w:tcPr>
            <w:tcW w:w="1643" w:type="dxa"/>
            <w:vAlign w:val="center"/>
          </w:tcPr>
          <w:p>
            <w:pPr>
              <w:pStyle w:val="13"/>
              <w:jc w:val="center"/>
            </w:pPr>
            <w:r>
              <w:t>20.90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6</w:t>
            </w:r>
          </w:p>
        </w:tc>
        <w:tc>
          <w:tcPr>
            <w:tcW w:w="1590" w:type="dxa"/>
            <w:vAlign w:val="center"/>
          </w:tcPr>
          <w:p>
            <w:pPr>
              <w:pStyle w:val="14"/>
            </w:pPr>
            <w:r>
              <w:t>210</w:t>
            </w:r>
          </w:p>
        </w:tc>
        <w:tc>
          <w:tcPr>
            <w:tcW w:w="5565" w:type="dxa"/>
            <w:vAlign w:val="center"/>
          </w:tcPr>
          <w:p>
            <w:pPr>
              <w:pStyle w:val="14"/>
            </w:pPr>
            <w:r>
              <w:t>卫生健康支出</w:t>
            </w:r>
          </w:p>
        </w:tc>
        <w:tc>
          <w:tcPr>
            <w:tcW w:w="1970" w:type="dxa"/>
            <w:vAlign w:val="center"/>
          </w:tcPr>
          <w:p>
            <w:pPr>
              <w:pStyle w:val="13"/>
              <w:jc w:val="center"/>
            </w:pPr>
            <w:r>
              <w:t>15.84</w:t>
            </w:r>
          </w:p>
        </w:tc>
        <w:tc>
          <w:tcPr>
            <w:tcW w:w="1643" w:type="dxa"/>
            <w:vAlign w:val="center"/>
          </w:tcPr>
          <w:p>
            <w:pPr>
              <w:pStyle w:val="13"/>
              <w:jc w:val="center"/>
            </w:pPr>
            <w:r>
              <w:t>15.84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7</w:t>
            </w:r>
          </w:p>
        </w:tc>
        <w:tc>
          <w:tcPr>
            <w:tcW w:w="1590" w:type="dxa"/>
            <w:vAlign w:val="center"/>
          </w:tcPr>
          <w:p>
            <w:pPr>
              <w:pStyle w:val="14"/>
            </w:pPr>
            <w:r>
              <w:t>21011</w:t>
            </w:r>
          </w:p>
        </w:tc>
        <w:tc>
          <w:tcPr>
            <w:tcW w:w="5565" w:type="dxa"/>
            <w:vAlign w:val="center"/>
          </w:tcPr>
          <w:p>
            <w:pPr>
              <w:pStyle w:val="14"/>
            </w:pPr>
            <w:r>
              <w:t>行政事业单位医疗</w:t>
            </w:r>
          </w:p>
        </w:tc>
        <w:tc>
          <w:tcPr>
            <w:tcW w:w="1970" w:type="dxa"/>
            <w:vAlign w:val="center"/>
          </w:tcPr>
          <w:p>
            <w:pPr>
              <w:pStyle w:val="13"/>
              <w:jc w:val="center"/>
            </w:pPr>
            <w:r>
              <w:t>15.84</w:t>
            </w:r>
          </w:p>
        </w:tc>
        <w:tc>
          <w:tcPr>
            <w:tcW w:w="1643" w:type="dxa"/>
            <w:vAlign w:val="center"/>
          </w:tcPr>
          <w:p>
            <w:pPr>
              <w:pStyle w:val="13"/>
              <w:jc w:val="center"/>
            </w:pPr>
            <w:r>
              <w:t>15.84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8</w:t>
            </w:r>
          </w:p>
        </w:tc>
        <w:tc>
          <w:tcPr>
            <w:tcW w:w="1590" w:type="dxa"/>
            <w:vAlign w:val="center"/>
          </w:tcPr>
          <w:p>
            <w:pPr>
              <w:pStyle w:val="14"/>
            </w:pPr>
            <w:r>
              <w:t>2101102</w:t>
            </w:r>
          </w:p>
        </w:tc>
        <w:tc>
          <w:tcPr>
            <w:tcW w:w="5565" w:type="dxa"/>
            <w:vAlign w:val="center"/>
          </w:tcPr>
          <w:p>
            <w:pPr>
              <w:pStyle w:val="14"/>
            </w:pPr>
            <w:r>
              <w:t>事业单位医疗</w:t>
            </w:r>
          </w:p>
        </w:tc>
        <w:tc>
          <w:tcPr>
            <w:tcW w:w="1970" w:type="dxa"/>
            <w:vAlign w:val="center"/>
          </w:tcPr>
          <w:p>
            <w:pPr>
              <w:pStyle w:val="13"/>
              <w:jc w:val="center"/>
            </w:pPr>
            <w:r>
              <w:t>15.84</w:t>
            </w:r>
          </w:p>
        </w:tc>
        <w:tc>
          <w:tcPr>
            <w:tcW w:w="1643" w:type="dxa"/>
            <w:vAlign w:val="center"/>
          </w:tcPr>
          <w:p>
            <w:pPr>
              <w:pStyle w:val="13"/>
              <w:jc w:val="center"/>
            </w:pPr>
            <w:r>
              <w:t>15.84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9</w:t>
            </w:r>
          </w:p>
        </w:tc>
        <w:tc>
          <w:tcPr>
            <w:tcW w:w="1590" w:type="dxa"/>
            <w:vAlign w:val="center"/>
          </w:tcPr>
          <w:p>
            <w:pPr>
              <w:pStyle w:val="14"/>
            </w:pPr>
            <w:r>
              <w:t>213</w:t>
            </w:r>
          </w:p>
        </w:tc>
        <w:tc>
          <w:tcPr>
            <w:tcW w:w="5565" w:type="dxa"/>
            <w:vAlign w:val="center"/>
          </w:tcPr>
          <w:p>
            <w:pPr>
              <w:pStyle w:val="14"/>
            </w:pPr>
            <w:r>
              <w:t>农林水支出</w:t>
            </w:r>
          </w:p>
        </w:tc>
        <w:tc>
          <w:tcPr>
            <w:tcW w:w="1970" w:type="dxa"/>
            <w:vAlign w:val="center"/>
          </w:tcPr>
          <w:p>
            <w:pPr>
              <w:pStyle w:val="13"/>
              <w:jc w:val="center"/>
            </w:pPr>
            <w:r>
              <w:t>325.72</w:t>
            </w:r>
          </w:p>
        </w:tc>
        <w:tc>
          <w:tcPr>
            <w:tcW w:w="1643" w:type="dxa"/>
            <w:vAlign w:val="center"/>
          </w:tcPr>
          <w:p>
            <w:pPr>
              <w:pStyle w:val="13"/>
              <w:jc w:val="center"/>
            </w:pPr>
            <w:r>
              <w:t>199.14</w:t>
            </w:r>
          </w:p>
        </w:tc>
        <w:tc>
          <w:tcPr>
            <w:tcW w:w="1643" w:type="dxa"/>
            <w:vAlign w:val="center"/>
          </w:tcPr>
          <w:p>
            <w:pPr>
              <w:pStyle w:val="13"/>
              <w:jc w:val="center"/>
            </w:pPr>
            <w:r>
              <w:t>126.57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10</w:t>
            </w:r>
          </w:p>
        </w:tc>
        <w:tc>
          <w:tcPr>
            <w:tcW w:w="1590" w:type="dxa"/>
            <w:vAlign w:val="center"/>
          </w:tcPr>
          <w:p>
            <w:pPr>
              <w:pStyle w:val="14"/>
            </w:pPr>
            <w:r>
              <w:t>21303</w:t>
            </w:r>
          </w:p>
        </w:tc>
        <w:tc>
          <w:tcPr>
            <w:tcW w:w="5565" w:type="dxa"/>
            <w:vAlign w:val="center"/>
          </w:tcPr>
          <w:p>
            <w:pPr>
              <w:pStyle w:val="14"/>
            </w:pPr>
            <w:r>
              <w:t>水利</w:t>
            </w:r>
          </w:p>
        </w:tc>
        <w:tc>
          <w:tcPr>
            <w:tcW w:w="1970" w:type="dxa"/>
            <w:vAlign w:val="center"/>
          </w:tcPr>
          <w:p>
            <w:pPr>
              <w:pStyle w:val="13"/>
              <w:jc w:val="center"/>
            </w:pPr>
            <w:r>
              <w:t>307.72</w:t>
            </w:r>
          </w:p>
        </w:tc>
        <w:tc>
          <w:tcPr>
            <w:tcW w:w="1643" w:type="dxa"/>
            <w:vAlign w:val="center"/>
          </w:tcPr>
          <w:p>
            <w:pPr>
              <w:pStyle w:val="13"/>
              <w:jc w:val="center"/>
            </w:pPr>
            <w:r>
              <w:t>199.14</w:t>
            </w:r>
          </w:p>
        </w:tc>
        <w:tc>
          <w:tcPr>
            <w:tcW w:w="1643" w:type="dxa"/>
            <w:vAlign w:val="center"/>
          </w:tcPr>
          <w:p>
            <w:pPr>
              <w:pStyle w:val="13"/>
              <w:jc w:val="center"/>
            </w:pPr>
            <w:r>
              <w:t>108.57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11</w:t>
            </w:r>
          </w:p>
        </w:tc>
        <w:tc>
          <w:tcPr>
            <w:tcW w:w="1590" w:type="dxa"/>
            <w:vAlign w:val="center"/>
          </w:tcPr>
          <w:p>
            <w:pPr>
              <w:pStyle w:val="14"/>
            </w:pPr>
            <w:r>
              <w:t>2130306</w:t>
            </w:r>
          </w:p>
        </w:tc>
        <w:tc>
          <w:tcPr>
            <w:tcW w:w="5565" w:type="dxa"/>
            <w:vAlign w:val="center"/>
          </w:tcPr>
          <w:p>
            <w:pPr>
              <w:pStyle w:val="14"/>
            </w:pPr>
            <w:r>
              <w:t>水利工程运行与维护</w:t>
            </w:r>
          </w:p>
        </w:tc>
        <w:tc>
          <w:tcPr>
            <w:tcW w:w="1970" w:type="dxa"/>
            <w:vAlign w:val="center"/>
          </w:tcPr>
          <w:p>
            <w:pPr>
              <w:pStyle w:val="13"/>
              <w:jc w:val="center"/>
            </w:pPr>
            <w:r>
              <w:t>25.00</w:t>
            </w:r>
          </w:p>
        </w:tc>
        <w:tc>
          <w:tcPr>
            <w:tcW w:w="1643" w:type="dxa"/>
            <w:vAlign w:val="center"/>
          </w:tcPr>
          <w:p>
            <w:pPr>
              <w:pStyle w:val="13"/>
              <w:jc w:val="center"/>
            </w:pPr>
          </w:p>
        </w:tc>
        <w:tc>
          <w:tcPr>
            <w:tcW w:w="1643" w:type="dxa"/>
            <w:vAlign w:val="center"/>
          </w:tcPr>
          <w:p>
            <w:pPr>
              <w:pStyle w:val="13"/>
              <w:jc w:val="center"/>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12</w:t>
            </w:r>
          </w:p>
        </w:tc>
        <w:tc>
          <w:tcPr>
            <w:tcW w:w="1590" w:type="dxa"/>
            <w:vAlign w:val="center"/>
          </w:tcPr>
          <w:p>
            <w:pPr>
              <w:pStyle w:val="14"/>
            </w:pPr>
            <w:r>
              <w:t>2130310</w:t>
            </w:r>
          </w:p>
        </w:tc>
        <w:tc>
          <w:tcPr>
            <w:tcW w:w="5565" w:type="dxa"/>
            <w:vAlign w:val="center"/>
          </w:tcPr>
          <w:p>
            <w:pPr>
              <w:pStyle w:val="14"/>
            </w:pPr>
            <w:r>
              <w:t>水土保持</w:t>
            </w:r>
          </w:p>
        </w:tc>
        <w:tc>
          <w:tcPr>
            <w:tcW w:w="1970" w:type="dxa"/>
            <w:vAlign w:val="center"/>
          </w:tcPr>
          <w:p>
            <w:pPr>
              <w:pStyle w:val="13"/>
              <w:jc w:val="center"/>
            </w:pPr>
            <w:r>
              <w:t>237.35</w:t>
            </w:r>
          </w:p>
        </w:tc>
        <w:tc>
          <w:tcPr>
            <w:tcW w:w="1643" w:type="dxa"/>
            <w:vAlign w:val="center"/>
          </w:tcPr>
          <w:p>
            <w:pPr>
              <w:pStyle w:val="13"/>
              <w:jc w:val="center"/>
            </w:pPr>
            <w:r>
              <w:t>199.14</w:t>
            </w:r>
          </w:p>
        </w:tc>
        <w:tc>
          <w:tcPr>
            <w:tcW w:w="1643" w:type="dxa"/>
            <w:vAlign w:val="center"/>
          </w:tcPr>
          <w:p>
            <w:pPr>
              <w:pStyle w:val="13"/>
              <w:jc w:val="center"/>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13</w:t>
            </w:r>
          </w:p>
        </w:tc>
        <w:tc>
          <w:tcPr>
            <w:tcW w:w="1590" w:type="dxa"/>
            <w:vAlign w:val="center"/>
          </w:tcPr>
          <w:p>
            <w:pPr>
              <w:pStyle w:val="14"/>
            </w:pPr>
            <w:r>
              <w:t>2130337</w:t>
            </w:r>
          </w:p>
        </w:tc>
        <w:tc>
          <w:tcPr>
            <w:tcW w:w="5565" w:type="dxa"/>
            <w:vAlign w:val="center"/>
          </w:tcPr>
          <w:p>
            <w:pPr>
              <w:pStyle w:val="14"/>
            </w:pPr>
            <w:r>
              <w:t>南水北调工程管理</w:t>
            </w:r>
          </w:p>
        </w:tc>
        <w:tc>
          <w:tcPr>
            <w:tcW w:w="1970" w:type="dxa"/>
            <w:vAlign w:val="center"/>
          </w:tcPr>
          <w:p>
            <w:pPr>
              <w:pStyle w:val="13"/>
              <w:jc w:val="center"/>
            </w:pPr>
            <w:r>
              <w:t>4.27</w:t>
            </w:r>
          </w:p>
        </w:tc>
        <w:tc>
          <w:tcPr>
            <w:tcW w:w="1643" w:type="dxa"/>
            <w:vAlign w:val="center"/>
          </w:tcPr>
          <w:p>
            <w:pPr>
              <w:pStyle w:val="13"/>
              <w:jc w:val="center"/>
            </w:pPr>
          </w:p>
        </w:tc>
        <w:tc>
          <w:tcPr>
            <w:tcW w:w="1643" w:type="dxa"/>
            <w:vAlign w:val="center"/>
          </w:tcPr>
          <w:p>
            <w:pPr>
              <w:pStyle w:val="13"/>
              <w:jc w:val="center"/>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14</w:t>
            </w:r>
          </w:p>
        </w:tc>
        <w:tc>
          <w:tcPr>
            <w:tcW w:w="1590" w:type="dxa"/>
            <w:vAlign w:val="center"/>
          </w:tcPr>
          <w:p>
            <w:pPr>
              <w:pStyle w:val="14"/>
            </w:pPr>
            <w:r>
              <w:t>2130399</w:t>
            </w:r>
          </w:p>
        </w:tc>
        <w:tc>
          <w:tcPr>
            <w:tcW w:w="5565" w:type="dxa"/>
            <w:vAlign w:val="center"/>
          </w:tcPr>
          <w:p>
            <w:pPr>
              <w:pStyle w:val="14"/>
            </w:pPr>
            <w:r>
              <w:t>其他水利支出</w:t>
            </w:r>
          </w:p>
        </w:tc>
        <w:tc>
          <w:tcPr>
            <w:tcW w:w="1970" w:type="dxa"/>
            <w:vAlign w:val="center"/>
          </w:tcPr>
          <w:p>
            <w:pPr>
              <w:pStyle w:val="13"/>
              <w:jc w:val="center"/>
            </w:pPr>
            <w:r>
              <w:t>41.10</w:t>
            </w:r>
          </w:p>
        </w:tc>
        <w:tc>
          <w:tcPr>
            <w:tcW w:w="1643" w:type="dxa"/>
            <w:vAlign w:val="center"/>
          </w:tcPr>
          <w:p>
            <w:pPr>
              <w:pStyle w:val="13"/>
              <w:jc w:val="center"/>
            </w:pPr>
          </w:p>
        </w:tc>
        <w:tc>
          <w:tcPr>
            <w:tcW w:w="1643" w:type="dxa"/>
            <w:vAlign w:val="center"/>
          </w:tcPr>
          <w:p>
            <w:pPr>
              <w:pStyle w:val="13"/>
              <w:jc w:val="center"/>
            </w:pPr>
            <w:r>
              <w:t>41.10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15</w:t>
            </w:r>
          </w:p>
        </w:tc>
        <w:tc>
          <w:tcPr>
            <w:tcW w:w="1590" w:type="dxa"/>
            <w:vAlign w:val="center"/>
          </w:tcPr>
          <w:p>
            <w:pPr>
              <w:pStyle w:val="14"/>
            </w:pPr>
            <w:r>
              <w:t>21399</w:t>
            </w:r>
          </w:p>
        </w:tc>
        <w:tc>
          <w:tcPr>
            <w:tcW w:w="5565" w:type="dxa"/>
            <w:vAlign w:val="center"/>
          </w:tcPr>
          <w:p>
            <w:pPr>
              <w:pStyle w:val="14"/>
            </w:pPr>
            <w:r>
              <w:t>其他农林水支出</w:t>
            </w:r>
          </w:p>
        </w:tc>
        <w:tc>
          <w:tcPr>
            <w:tcW w:w="1970" w:type="dxa"/>
            <w:vAlign w:val="center"/>
          </w:tcPr>
          <w:p>
            <w:pPr>
              <w:pStyle w:val="13"/>
              <w:jc w:val="center"/>
            </w:pPr>
            <w:r>
              <w:t>18.00</w:t>
            </w:r>
          </w:p>
        </w:tc>
        <w:tc>
          <w:tcPr>
            <w:tcW w:w="1643" w:type="dxa"/>
            <w:vAlign w:val="center"/>
          </w:tcPr>
          <w:p>
            <w:pPr>
              <w:pStyle w:val="13"/>
              <w:jc w:val="center"/>
            </w:pPr>
          </w:p>
        </w:tc>
        <w:tc>
          <w:tcPr>
            <w:tcW w:w="1643" w:type="dxa"/>
            <w:vAlign w:val="center"/>
          </w:tcPr>
          <w:p>
            <w:pPr>
              <w:pStyle w:val="13"/>
              <w:jc w:val="cente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16</w:t>
            </w:r>
          </w:p>
        </w:tc>
        <w:tc>
          <w:tcPr>
            <w:tcW w:w="1590" w:type="dxa"/>
            <w:vAlign w:val="center"/>
          </w:tcPr>
          <w:p>
            <w:pPr>
              <w:pStyle w:val="14"/>
            </w:pPr>
            <w:r>
              <w:t>2139999</w:t>
            </w:r>
          </w:p>
        </w:tc>
        <w:tc>
          <w:tcPr>
            <w:tcW w:w="5565" w:type="dxa"/>
            <w:vAlign w:val="center"/>
          </w:tcPr>
          <w:p>
            <w:pPr>
              <w:pStyle w:val="14"/>
            </w:pPr>
            <w:r>
              <w:t>其他农林水支出</w:t>
            </w:r>
          </w:p>
        </w:tc>
        <w:tc>
          <w:tcPr>
            <w:tcW w:w="1970" w:type="dxa"/>
            <w:vAlign w:val="center"/>
          </w:tcPr>
          <w:p>
            <w:pPr>
              <w:pStyle w:val="13"/>
              <w:jc w:val="center"/>
            </w:pPr>
            <w:r>
              <w:t>18.00</w:t>
            </w:r>
          </w:p>
        </w:tc>
        <w:tc>
          <w:tcPr>
            <w:tcW w:w="1643" w:type="dxa"/>
            <w:vAlign w:val="center"/>
          </w:tcPr>
          <w:p>
            <w:pPr>
              <w:pStyle w:val="13"/>
              <w:jc w:val="center"/>
            </w:pPr>
          </w:p>
        </w:tc>
        <w:tc>
          <w:tcPr>
            <w:tcW w:w="1643" w:type="dxa"/>
            <w:vAlign w:val="center"/>
          </w:tcPr>
          <w:p>
            <w:pPr>
              <w:pStyle w:val="13"/>
              <w:jc w:val="cente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17</w:t>
            </w:r>
          </w:p>
        </w:tc>
        <w:tc>
          <w:tcPr>
            <w:tcW w:w="1590" w:type="dxa"/>
            <w:vAlign w:val="center"/>
          </w:tcPr>
          <w:p>
            <w:pPr>
              <w:pStyle w:val="14"/>
            </w:pPr>
            <w:r>
              <w:t>221</w:t>
            </w:r>
          </w:p>
        </w:tc>
        <w:tc>
          <w:tcPr>
            <w:tcW w:w="5565" w:type="dxa"/>
            <w:vAlign w:val="center"/>
          </w:tcPr>
          <w:p>
            <w:pPr>
              <w:pStyle w:val="14"/>
            </w:pPr>
            <w:r>
              <w:t>住房保障支出</w:t>
            </w:r>
          </w:p>
        </w:tc>
        <w:tc>
          <w:tcPr>
            <w:tcW w:w="1970" w:type="dxa"/>
            <w:vAlign w:val="center"/>
          </w:tcPr>
          <w:p>
            <w:pPr>
              <w:pStyle w:val="13"/>
              <w:jc w:val="center"/>
            </w:pPr>
            <w:r>
              <w:t>19.49</w:t>
            </w:r>
          </w:p>
        </w:tc>
        <w:tc>
          <w:tcPr>
            <w:tcW w:w="1643" w:type="dxa"/>
            <w:vAlign w:val="center"/>
          </w:tcPr>
          <w:p>
            <w:pPr>
              <w:pStyle w:val="13"/>
              <w:jc w:val="center"/>
            </w:pPr>
            <w:r>
              <w:t>19.49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18</w:t>
            </w:r>
          </w:p>
        </w:tc>
        <w:tc>
          <w:tcPr>
            <w:tcW w:w="1590" w:type="dxa"/>
            <w:vAlign w:val="center"/>
          </w:tcPr>
          <w:p>
            <w:pPr>
              <w:pStyle w:val="14"/>
            </w:pPr>
            <w:r>
              <w:t>22102</w:t>
            </w:r>
          </w:p>
        </w:tc>
        <w:tc>
          <w:tcPr>
            <w:tcW w:w="5565" w:type="dxa"/>
            <w:vAlign w:val="center"/>
          </w:tcPr>
          <w:p>
            <w:pPr>
              <w:pStyle w:val="14"/>
            </w:pPr>
            <w:r>
              <w:t>住房改革支出</w:t>
            </w:r>
          </w:p>
        </w:tc>
        <w:tc>
          <w:tcPr>
            <w:tcW w:w="1970" w:type="dxa"/>
            <w:vAlign w:val="center"/>
          </w:tcPr>
          <w:p>
            <w:pPr>
              <w:pStyle w:val="13"/>
              <w:jc w:val="center"/>
            </w:pPr>
            <w:r>
              <w:t>19.49</w:t>
            </w:r>
          </w:p>
        </w:tc>
        <w:tc>
          <w:tcPr>
            <w:tcW w:w="1643" w:type="dxa"/>
            <w:vAlign w:val="center"/>
          </w:tcPr>
          <w:p>
            <w:pPr>
              <w:pStyle w:val="13"/>
              <w:jc w:val="center"/>
            </w:pPr>
            <w:r>
              <w:t>19.49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19</w:t>
            </w:r>
          </w:p>
        </w:tc>
        <w:tc>
          <w:tcPr>
            <w:tcW w:w="1590" w:type="dxa"/>
            <w:vAlign w:val="center"/>
          </w:tcPr>
          <w:p>
            <w:pPr>
              <w:pStyle w:val="14"/>
            </w:pPr>
            <w:r>
              <w:t>2210201</w:t>
            </w:r>
          </w:p>
        </w:tc>
        <w:tc>
          <w:tcPr>
            <w:tcW w:w="5565" w:type="dxa"/>
            <w:vAlign w:val="center"/>
          </w:tcPr>
          <w:p>
            <w:pPr>
              <w:pStyle w:val="14"/>
            </w:pPr>
            <w:r>
              <w:t>住房公积金</w:t>
            </w:r>
          </w:p>
        </w:tc>
        <w:tc>
          <w:tcPr>
            <w:tcW w:w="1970" w:type="dxa"/>
            <w:vAlign w:val="center"/>
          </w:tcPr>
          <w:p>
            <w:pPr>
              <w:pStyle w:val="13"/>
              <w:jc w:val="center"/>
            </w:pPr>
            <w:r>
              <w:t>19.49</w:t>
            </w:r>
          </w:p>
        </w:tc>
        <w:tc>
          <w:tcPr>
            <w:tcW w:w="1643" w:type="dxa"/>
            <w:vAlign w:val="center"/>
          </w:tcPr>
          <w:p>
            <w:pPr>
              <w:pStyle w:val="13"/>
              <w:jc w:val="center"/>
            </w:pPr>
            <w:r>
              <w:t>19.49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1545"/>
        <w:gridCol w:w="5175"/>
        <w:gridCol w:w="2040"/>
        <w:gridCol w:w="1710"/>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6"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040" w:type="dxa"/>
            <w:tcBorders>
              <w:top w:val="single" w:color="FFFFFF" w:sz="6" w:space="0"/>
              <w:left w:val="single" w:color="FFFFFF" w:sz="6" w:space="0"/>
              <w:right w:val="single" w:color="FFFFFF" w:sz="6" w:space="0"/>
            </w:tcBorders>
            <w:vAlign w:val="center"/>
          </w:tcPr>
          <w:p>
            <w:pPr>
              <w:pStyle w:val="10"/>
            </w:pPr>
            <w:r>
              <w:t>预算年度：2023</w:t>
            </w:r>
          </w:p>
        </w:tc>
        <w:tc>
          <w:tcPr>
            <w:tcW w:w="348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Merge w:val="restart"/>
            <w:vAlign w:val="center"/>
          </w:tcPr>
          <w:p>
            <w:pPr>
              <w:pStyle w:val="12"/>
            </w:pPr>
            <w:r>
              <w:t>序号</w:t>
            </w:r>
          </w:p>
        </w:tc>
        <w:tc>
          <w:tcPr>
            <w:tcW w:w="6720" w:type="dxa"/>
            <w:gridSpan w:val="2"/>
            <w:vAlign w:val="center"/>
          </w:tcPr>
          <w:p>
            <w:pPr>
              <w:pStyle w:val="12"/>
            </w:pPr>
            <w:r>
              <w:t>支出部门经济分类科目</w:t>
            </w:r>
          </w:p>
        </w:tc>
        <w:tc>
          <w:tcPr>
            <w:tcW w:w="552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Merge w:val="continue"/>
          </w:tcPr>
          <w:p/>
        </w:tc>
        <w:tc>
          <w:tcPr>
            <w:tcW w:w="1545" w:type="dxa"/>
            <w:vAlign w:val="center"/>
          </w:tcPr>
          <w:p>
            <w:pPr>
              <w:pStyle w:val="12"/>
            </w:pPr>
            <w:r>
              <w:t>科目编码</w:t>
            </w:r>
          </w:p>
        </w:tc>
        <w:tc>
          <w:tcPr>
            <w:tcW w:w="5175" w:type="dxa"/>
            <w:vAlign w:val="center"/>
          </w:tcPr>
          <w:p>
            <w:pPr>
              <w:pStyle w:val="12"/>
            </w:pPr>
            <w:r>
              <w:t>科目名称</w:t>
            </w:r>
          </w:p>
        </w:tc>
        <w:tc>
          <w:tcPr>
            <w:tcW w:w="2040" w:type="dxa"/>
            <w:vAlign w:val="center"/>
          </w:tcPr>
          <w:p>
            <w:pPr>
              <w:pStyle w:val="12"/>
            </w:pPr>
            <w:r>
              <w:t>合计</w:t>
            </w:r>
          </w:p>
        </w:tc>
        <w:tc>
          <w:tcPr>
            <w:tcW w:w="1710" w:type="dxa"/>
            <w:vAlign w:val="center"/>
          </w:tcPr>
          <w:p>
            <w:pPr>
              <w:pStyle w:val="12"/>
            </w:pPr>
            <w:r>
              <w:t>人员经费</w:t>
            </w:r>
          </w:p>
        </w:tc>
        <w:tc>
          <w:tcPr>
            <w:tcW w:w="1778"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Align w:val="center"/>
          </w:tcPr>
          <w:p>
            <w:pPr>
              <w:pStyle w:val="12"/>
            </w:pPr>
            <w:r>
              <w:t>栏次</w:t>
            </w:r>
          </w:p>
        </w:tc>
        <w:tc>
          <w:tcPr>
            <w:tcW w:w="1545" w:type="dxa"/>
            <w:vAlign w:val="center"/>
          </w:tcPr>
          <w:p>
            <w:pPr>
              <w:pStyle w:val="12"/>
            </w:pPr>
            <w:r>
              <w:t>1</w:t>
            </w:r>
          </w:p>
        </w:tc>
        <w:tc>
          <w:tcPr>
            <w:tcW w:w="5175" w:type="dxa"/>
            <w:vAlign w:val="center"/>
          </w:tcPr>
          <w:p>
            <w:pPr>
              <w:pStyle w:val="12"/>
            </w:pPr>
            <w:r>
              <w:t>2</w:t>
            </w:r>
          </w:p>
        </w:tc>
        <w:tc>
          <w:tcPr>
            <w:tcW w:w="2040" w:type="dxa"/>
            <w:vAlign w:val="center"/>
          </w:tcPr>
          <w:p>
            <w:pPr>
              <w:pStyle w:val="12"/>
            </w:pPr>
            <w:r>
              <w:t>3</w:t>
            </w:r>
          </w:p>
        </w:tc>
        <w:tc>
          <w:tcPr>
            <w:tcW w:w="1710" w:type="dxa"/>
            <w:vAlign w:val="center"/>
          </w:tcPr>
          <w:p>
            <w:pPr>
              <w:pStyle w:val="12"/>
            </w:pPr>
            <w:r>
              <w:t>4</w:t>
            </w:r>
          </w:p>
        </w:tc>
        <w:tc>
          <w:tcPr>
            <w:tcW w:w="177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w:t>
            </w:r>
          </w:p>
        </w:tc>
        <w:tc>
          <w:tcPr>
            <w:tcW w:w="1545" w:type="dxa"/>
            <w:vAlign w:val="center"/>
          </w:tcPr>
          <w:p>
            <w:pPr>
              <w:pStyle w:val="18"/>
            </w:pPr>
          </w:p>
        </w:tc>
        <w:tc>
          <w:tcPr>
            <w:tcW w:w="5175" w:type="dxa"/>
            <w:vAlign w:val="center"/>
          </w:tcPr>
          <w:p>
            <w:pPr>
              <w:pStyle w:val="16"/>
            </w:pPr>
            <w:r>
              <w:t>合计</w:t>
            </w:r>
          </w:p>
        </w:tc>
        <w:tc>
          <w:tcPr>
            <w:tcW w:w="2040" w:type="dxa"/>
            <w:vAlign w:val="center"/>
          </w:tcPr>
          <w:p>
            <w:pPr>
              <w:pStyle w:val="17"/>
              <w:jc w:val="center"/>
            </w:pPr>
            <w:r>
              <w:t>310.19</w:t>
            </w:r>
          </w:p>
        </w:tc>
        <w:tc>
          <w:tcPr>
            <w:tcW w:w="1710" w:type="dxa"/>
            <w:vAlign w:val="center"/>
          </w:tcPr>
          <w:p>
            <w:pPr>
              <w:pStyle w:val="17"/>
              <w:jc w:val="center"/>
            </w:pPr>
            <w:r>
              <w:t>295.18</w:t>
            </w:r>
          </w:p>
        </w:tc>
        <w:tc>
          <w:tcPr>
            <w:tcW w:w="1778" w:type="dxa"/>
            <w:vAlign w:val="center"/>
          </w:tcPr>
          <w:p>
            <w:pPr>
              <w:pStyle w:val="17"/>
              <w:jc w:val="center"/>
            </w:pPr>
            <w:r>
              <w:t>15.01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w:t>
            </w:r>
          </w:p>
        </w:tc>
        <w:tc>
          <w:tcPr>
            <w:tcW w:w="1545" w:type="dxa"/>
            <w:vAlign w:val="center"/>
          </w:tcPr>
          <w:p>
            <w:pPr>
              <w:pStyle w:val="14"/>
            </w:pPr>
            <w:r>
              <w:t>301</w:t>
            </w:r>
          </w:p>
        </w:tc>
        <w:tc>
          <w:tcPr>
            <w:tcW w:w="5175" w:type="dxa"/>
            <w:vAlign w:val="center"/>
          </w:tcPr>
          <w:p>
            <w:pPr>
              <w:pStyle w:val="14"/>
            </w:pPr>
            <w:r>
              <w:t>工资福利支出</w:t>
            </w:r>
          </w:p>
        </w:tc>
        <w:tc>
          <w:tcPr>
            <w:tcW w:w="2040" w:type="dxa"/>
            <w:vAlign w:val="center"/>
          </w:tcPr>
          <w:p>
            <w:pPr>
              <w:pStyle w:val="13"/>
              <w:jc w:val="center"/>
            </w:pPr>
            <w:r>
              <w:t>240.61</w:t>
            </w:r>
          </w:p>
        </w:tc>
        <w:tc>
          <w:tcPr>
            <w:tcW w:w="1710" w:type="dxa"/>
            <w:vAlign w:val="center"/>
          </w:tcPr>
          <w:p>
            <w:pPr>
              <w:pStyle w:val="13"/>
              <w:jc w:val="center"/>
            </w:pPr>
            <w:r>
              <w:t>240.61</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3</w:t>
            </w:r>
          </w:p>
        </w:tc>
        <w:tc>
          <w:tcPr>
            <w:tcW w:w="1545" w:type="dxa"/>
            <w:vAlign w:val="center"/>
          </w:tcPr>
          <w:p>
            <w:pPr>
              <w:pStyle w:val="14"/>
            </w:pPr>
            <w:r>
              <w:t>30101</w:t>
            </w:r>
          </w:p>
        </w:tc>
        <w:tc>
          <w:tcPr>
            <w:tcW w:w="5175" w:type="dxa"/>
            <w:vAlign w:val="center"/>
          </w:tcPr>
          <w:p>
            <w:pPr>
              <w:pStyle w:val="14"/>
            </w:pPr>
            <w:r>
              <w:t>基本工资</w:t>
            </w:r>
          </w:p>
        </w:tc>
        <w:tc>
          <w:tcPr>
            <w:tcW w:w="2040" w:type="dxa"/>
            <w:vAlign w:val="center"/>
          </w:tcPr>
          <w:p>
            <w:pPr>
              <w:pStyle w:val="13"/>
              <w:jc w:val="center"/>
            </w:pPr>
            <w:r>
              <w:t>56.01</w:t>
            </w:r>
          </w:p>
        </w:tc>
        <w:tc>
          <w:tcPr>
            <w:tcW w:w="1710" w:type="dxa"/>
            <w:vAlign w:val="center"/>
          </w:tcPr>
          <w:p>
            <w:pPr>
              <w:pStyle w:val="13"/>
              <w:jc w:val="center"/>
            </w:pPr>
            <w:r>
              <w:t>56.01</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4</w:t>
            </w:r>
          </w:p>
        </w:tc>
        <w:tc>
          <w:tcPr>
            <w:tcW w:w="1545" w:type="dxa"/>
            <w:vAlign w:val="center"/>
          </w:tcPr>
          <w:p>
            <w:pPr>
              <w:pStyle w:val="14"/>
            </w:pPr>
            <w:r>
              <w:t>30102</w:t>
            </w:r>
          </w:p>
        </w:tc>
        <w:tc>
          <w:tcPr>
            <w:tcW w:w="5175" w:type="dxa"/>
            <w:vAlign w:val="center"/>
          </w:tcPr>
          <w:p>
            <w:pPr>
              <w:pStyle w:val="14"/>
            </w:pPr>
            <w:r>
              <w:t>津贴补贴</w:t>
            </w:r>
          </w:p>
        </w:tc>
        <w:tc>
          <w:tcPr>
            <w:tcW w:w="2040" w:type="dxa"/>
            <w:vAlign w:val="center"/>
          </w:tcPr>
          <w:p>
            <w:pPr>
              <w:pStyle w:val="13"/>
              <w:jc w:val="center"/>
            </w:pPr>
            <w:r>
              <w:t>11.39</w:t>
            </w:r>
          </w:p>
        </w:tc>
        <w:tc>
          <w:tcPr>
            <w:tcW w:w="1710" w:type="dxa"/>
            <w:vAlign w:val="center"/>
          </w:tcPr>
          <w:p>
            <w:pPr>
              <w:pStyle w:val="13"/>
              <w:jc w:val="center"/>
            </w:pPr>
            <w:r>
              <w:t>11.39</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5</w:t>
            </w:r>
          </w:p>
        </w:tc>
        <w:tc>
          <w:tcPr>
            <w:tcW w:w="1545" w:type="dxa"/>
            <w:vAlign w:val="center"/>
          </w:tcPr>
          <w:p>
            <w:pPr>
              <w:pStyle w:val="14"/>
            </w:pPr>
            <w:r>
              <w:t>30103</w:t>
            </w:r>
          </w:p>
        </w:tc>
        <w:tc>
          <w:tcPr>
            <w:tcW w:w="5175" w:type="dxa"/>
            <w:vAlign w:val="center"/>
          </w:tcPr>
          <w:p>
            <w:pPr>
              <w:pStyle w:val="14"/>
            </w:pPr>
            <w:r>
              <w:t>奖金</w:t>
            </w:r>
          </w:p>
        </w:tc>
        <w:tc>
          <w:tcPr>
            <w:tcW w:w="2040" w:type="dxa"/>
            <w:vAlign w:val="center"/>
          </w:tcPr>
          <w:p>
            <w:pPr>
              <w:pStyle w:val="13"/>
              <w:jc w:val="center"/>
            </w:pPr>
            <w:r>
              <w:t>74.35</w:t>
            </w:r>
          </w:p>
        </w:tc>
        <w:tc>
          <w:tcPr>
            <w:tcW w:w="1710" w:type="dxa"/>
            <w:vAlign w:val="center"/>
          </w:tcPr>
          <w:p>
            <w:pPr>
              <w:pStyle w:val="13"/>
              <w:jc w:val="center"/>
            </w:pPr>
            <w:r>
              <w:t>74.35</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6</w:t>
            </w:r>
          </w:p>
        </w:tc>
        <w:tc>
          <w:tcPr>
            <w:tcW w:w="1545" w:type="dxa"/>
            <w:vAlign w:val="center"/>
          </w:tcPr>
          <w:p>
            <w:pPr>
              <w:pStyle w:val="14"/>
            </w:pPr>
            <w:r>
              <w:t>30107</w:t>
            </w:r>
          </w:p>
        </w:tc>
        <w:tc>
          <w:tcPr>
            <w:tcW w:w="5175" w:type="dxa"/>
            <w:vAlign w:val="center"/>
          </w:tcPr>
          <w:p>
            <w:pPr>
              <w:pStyle w:val="14"/>
            </w:pPr>
            <w:r>
              <w:t>绩效工资</w:t>
            </w:r>
          </w:p>
        </w:tc>
        <w:tc>
          <w:tcPr>
            <w:tcW w:w="2040" w:type="dxa"/>
            <w:vAlign w:val="center"/>
          </w:tcPr>
          <w:p>
            <w:pPr>
              <w:pStyle w:val="13"/>
              <w:jc w:val="center"/>
            </w:pPr>
            <w:r>
              <w:t>41.45</w:t>
            </w:r>
          </w:p>
        </w:tc>
        <w:tc>
          <w:tcPr>
            <w:tcW w:w="1710" w:type="dxa"/>
            <w:vAlign w:val="center"/>
          </w:tcPr>
          <w:p>
            <w:pPr>
              <w:pStyle w:val="13"/>
              <w:jc w:val="center"/>
            </w:pPr>
            <w:r>
              <w:t>41.45</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7</w:t>
            </w:r>
          </w:p>
        </w:tc>
        <w:tc>
          <w:tcPr>
            <w:tcW w:w="1545" w:type="dxa"/>
            <w:vAlign w:val="center"/>
          </w:tcPr>
          <w:p>
            <w:pPr>
              <w:pStyle w:val="14"/>
            </w:pPr>
            <w:r>
              <w:t>30108</w:t>
            </w:r>
          </w:p>
        </w:tc>
        <w:tc>
          <w:tcPr>
            <w:tcW w:w="5175" w:type="dxa"/>
            <w:vAlign w:val="center"/>
          </w:tcPr>
          <w:p>
            <w:pPr>
              <w:pStyle w:val="14"/>
            </w:pPr>
            <w:r>
              <w:t>机关事业单位基本养老保险缴费</w:t>
            </w:r>
          </w:p>
        </w:tc>
        <w:tc>
          <w:tcPr>
            <w:tcW w:w="2040" w:type="dxa"/>
            <w:vAlign w:val="center"/>
          </w:tcPr>
          <w:p>
            <w:pPr>
              <w:pStyle w:val="13"/>
              <w:jc w:val="center"/>
            </w:pPr>
            <w:r>
              <w:t>20.90</w:t>
            </w:r>
          </w:p>
        </w:tc>
        <w:tc>
          <w:tcPr>
            <w:tcW w:w="1710" w:type="dxa"/>
            <w:vAlign w:val="center"/>
          </w:tcPr>
          <w:p>
            <w:pPr>
              <w:pStyle w:val="13"/>
              <w:jc w:val="center"/>
            </w:pPr>
            <w:r>
              <w:t>20.90</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8</w:t>
            </w:r>
          </w:p>
        </w:tc>
        <w:tc>
          <w:tcPr>
            <w:tcW w:w="1545" w:type="dxa"/>
            <w:vAlign w:val="center"/>
          </w:tcPr>
          <w:p>
            <w:pPr>
              <w:pStyle w:val="14"/>
            </w:pPr>
            <w:r>
              <w:t>30110</w:t>
            </w:r>
          </w:p>
        </w:tc>
        <w:tc>
          <w:tcPr>
            <w:tcW w:w="5175" w:type="dxa"/>
            <w:vAlign w:val="center"/>
          </w:tcPr>
          <w:p>
            <w:pPr>
              <w:pStyle w:val="14"/>
            </w:pPr>
            <w:r>
              <w:t>职工基本医疗保险缴费</w:t>
            </w:r>
          </w:p>
        </w:tc>
        <w:tc>
          <w:tcPr>
            <w:tcW w:w="2040" w:type="dxa"/>
            <w:vAlign w:val="center"/>
          </w:tcPr>
          <w:p>
            <w:pPr>
              <w:pStyle w:val="13"/>
              <w:jc w:val="center"/>
            </w:pPr>
            <w:r>
              <w:t>8.93</w:t>
            </w:r>
          </w:p>
        </w:tc>
        <w:tc>
          <w:tcPr>
            <w:tcW w:w="1710" w:type="dxa"/>
            <w:vAlign w:val="center"/>
          </w:tcPr>
          <w:p>
            <w:pPr>
              <w:pStyle w:val="13"/>
              <w:jc w:val="center"/>
            </w:pPr>
            <w:r>
              <w:t>8.93</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9</w:t>
            </w:r>
          </w:p>
        </w:tc>
        <w:tc>
          <w:tcPr>
            <w:tcW w:w="1545" w:type="dxa"/>
            <w:vAlign w:val="center"/>
          </w:tcPr>
          <w:p>
            <w:pPr>
              <w:pStyle w:val="14"/>
            </w:pPr>
            <w:r>
              <w:t>30111</w:t>
            </w:r>
          </w:p>
        </w:tc>
        <w:tc>
          <w:tcPr>
            <w:tcW w:w="5175" w:type="dxa"/>
            <w:vAlign w:val="center"/>
          </w:tcPr>
          <w:p>
            <w:pPr>
              <w:pStyle w:val="14"/>
            </w:pPr>
            <w:r>
              <w:t>公务员医疗补助缴费</w:t>
            </w:r>
          </w:p>
        </w:tc>
        <w:tc>
          <w:tcPr>
            <w:tcW w:w="2040" w:type="dxa"/>
            <w:vAlign w:val="center"/>
          </w:tcPr>
          <w:p>
            <w:pPr>
              <w:pStyle w:val="13"/>
              <w:jc w:val="center"/>
            </w:pPr>
            <w:r>
              <w:t>6.91</w:t>
            </w:r>
          </w:p>
        </w:tc>
        <w:tc>
          <w:tcPr>
            <w:tcW w:w="1710" w:type="dxa"/>
            <w:vAlign w:val="center"/>
          </w:tcPr>
          <w:p>
            <w:pPr>
              <w:pStyle w:val="13"/>
              <w:jc w:val="center"/>
            </w:pPr>
            <w:r>
              <w:t>6.91</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10</w:t>
            </w:r>
          </w:p>
        </w:tc>
        <w:tc>
          <w:tcPr>
            <w:tcW w:w="1545" w:type="dxa"/>
            <w:vAlign w:val="center"/>
          </w:tcPr>
          <w:p>
            <w:pPr>
              <w:pStyle w:val="14"/>
            </w:pPr>
            <w:r>
              <w:t>30112</w:t>
            </w:r>
          </w:p>
        </w:tc>
        <w:tc>
          <w:tcPr>
            <w:tcW w:w="5175" w:type="dxa"/>
            <w:vAlign w:val="center"/>
          </w:tcPr>
          <w:p>
            <w:pPr>
              <w:pStyle w:val="14"/>
            </w:pPr>
            <w:r>
              <w:t>其他社会保障缴费</w:t>
            </w:r>
          </w:p>
        </w:tc>
        <w:tc>
          <w:tcPr>
            <w:tcW w:w="2040" w:type="dxa"/>
            <w:vAlign w:val="center"/>
          </w:tcPr>
          <w:p>
            <w:pPr>
              <w:pStyle w:val="13"/>
              <w:jc w:val="center"/>
            </w:pPr>
            <w:r>
              <w:t>1.17</w:t>
            </w:r>
          </w:p>
        </w:tc>
        <w:tc>
          <w:tcPr>
            <w:tcW w:w="1710" w:type="dxa"/>
            <w:vAlign w:val="center"/>
          </w:tcPr>
          <w:p>
            <w:pPr>
              <w:pStyle w:val="13"/>
              <w:jc w:val="center"/>
            </w:pPr>
            <w:r>
              <w:t>1.17</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11</w:t>
            </w:r>
          </w:p>
        </w:tc>
        <w:tc>
          <w:tcPr>
            <w:tcW w:w="1545" w:type="dxa"/>
            <w:vAlign w:val="center"/>
          </w:tcPr>
          <w:p>
            <w:pPr>
              <w:pStyle w:val="14"/>
            </w:pPr>
            <w:r>
              <w:t>30113</w:t>
            </w:r>
          </w:p>
        </w:tc>
        <w:tc>
          <w:tcPr>
            <w:tcW w:w="5175" w:type="dxa"/>
            <w:vAlign w:val="center"/>
          </w:tcPr>
          <w:p>
            <w:pPr>
              <w:pStyle w:val="14"/>
            </w:pPr>
            <w:r>
              <w:t>住房公积金</w:t>
            </w:r>
          </w:p>
        </w:tc>
        <w:tc>
          <w:tcPr>
            <w:tcW w:w="2040" w:type="dxa"/>
            <w:vAlign w:val="center"/>
          </w:tcPr>
          <w:p>
            <w:pPr>
              <w:pStyle w:val="13"/>
              <w:jc w:val="center"/>
            </w:pPr>
            <w:r>
              <w:t>19.49</w:t>
            </w:r>
          </w:p>
        </w:tc>
        <w:tc>
          <w:tcPr>
            <w:tcW w:w="1710" w:type="dxa"/>
            <w:vAlign w:val="center"/>
          </w:tcPr>
          <w:p>
            <w:pPr>
              <w:pStyle w:val="13"/>
              <w:jc w:val="center"/>
            </w:pPr>
            <w:r>
              <w:t>19.49</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12</w:t>
            </w:r>
          </w:p>
        </w:tc>
        <w:tc>
          <w:tcPr>
            <w:tcW w:w="1545" w:type="dxa"/>
            <w:vAlign w:val="center"/>
          </w:tcPr>
          <w:p>
            <w:pPr>
              <w:pStyle w:val="14"/>
            </w:pPr>
            <w:r>
              <w:t>302</w:t>
            </w:r>
          </w:p>
        </w:tc>
        <w:tc>
          <w:tcPr>
            <w:tcW w:w="5175" w:type="dxa"/>
            <w:vAlign w:val="center"/>
          </w:tcPr>
          <w:p>
            <w:pPr>
              <w:pStyle w:val="14"/>
            </w:pPr>
            <w:r>
              <w:t>商品和服务支出</w:t>
            </w:r>
          </w:p>
        </w:tc>
        <w:tc>
          <w:tcPr>
            <w:tcW w:w="2040" w:type="dxa"/>
            <w:vAlign w:val="center"/>
          </w:tcPr>
          <w:p>
            <w:pPr>
              <w:pStyle w:val="13"/>
              <w:jc w:val="center"/>
            </w:pPr>
            <w:r>
              <w:t>15.01</w:t>
            </w:r>
          </w:p>
        </w:tc>
        <w:tc>
          <w:tcPr>
            <w:tcW w:w="1710" w:type="dxa"/>
            <w:vAlign w:val="center"/>
          </w:tcPr>
          <w:p>
            <w:pPr>
              <w:pStyle w:val="13"/>
              <w:jc w:val="center"/>
            </w:pPr>
          </w:p>
        </w:tc>
        <w:tc>
          <w:tcPr>
            <w:tcW w:w="1778" w:type="dxa"/>
            <w:vAlign w:val="center"/>
          </w:tcPr>
          <w:p>
            <w:pPr>
              <w:pStyle w:val="13"/>
              <w:jc w:val="center"/>
            </w:pPr>
            <w:r>
              <w:t>15.01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13</w:t>
            </w:r>
          </w:p>
        </w:tc>
        <w:tc>
          <w:tcPr>
            <w:tcW w:w="1545" w:type="dxa"/>
            <w:vAlign w:val="center"/>
          </w:tcPr>
          <w:p>
            <w:pPr>
              <w:pStyle w:val="14"/>
            </w:pPr>
            <w:r>
              <w:t>30201</w:t>
            </w:r>
          </w:p>
        </w:tc>
        <w:tc>
          <w:tcPr>
            <w:tcW w:w="5175" w:type="dxa"/>
            <w:vAlign w:val="center"/>
          </w:tcPr>
          <w:p>
            <w:pPr>
              <w:pStyle w:val="14"/>
            </w:pPr>
            <w:r>
              <w:t>办公费</w:t>
            </w:r>
          </w:p>
        </w:tc>
        <w:tc>
          <w:tcPr>
            <w:tcW w:w="2040" w:type="dxa"/>
            <w:vAlign w:val="center"/>
          </w:tcPr>
          <w:p>
            <w:pPr>
              <w:pStyle w:val="13"/>
              <w:jc w:val="center"/>
            </w:pPr>
            <w:r>
              <w:t>2.00</w:t>
            </w:r>
          </w:p>
        </w:tc>
        <w:tc>
          <w:tcPr>
            <w:tcW w:w="1710" w:type="dxa"/>
            <w:vAlign w:val="center"/>
          </w:tcPr>
          <w:p>
            <w:pPr>
              <w:pStyle w:val="13"/>
              <w:jc w:val="center"/>
            </w:pPr>
          </w:p>
        </w:tc>
        <w:tc>
          <w:tcPr>
            <w:tcW w:w="1778" w:type="dxa"/>
            <w:vAlign w:val="center"/>
          </w:tcPr>
          <w:p>
            <w:pPr>
              <w:pStyle w:val="13"/>
              <w:jc w:val="cente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14</w:t>
            </w:r>
          </w:p>
        </w:tc>
        <w:tc>
          <w:tcPr>
            <w:tcW w:w="1545" w:type="dxa"/>
            <w:vAlign w:val="center"/>
          </w:tcPr>
          <w:p>
            <w:pPr>
              <w:pStyle w:val="14"/>
            </w:pPr>
            <w:r>
              <w:t>30203</w:t>
            </w:r>
          </w:p>
        </w:tc>
        <w:tc>
          <w:tcPr>
            <w:tcW w:w="5175" w:type="dxa"/>
            <w:vAlign w:val="center"/>
          </w:tcPr>
          <w:p>
            <w:pPr>
              <w:pStyle w:val="14"/>
            </w:pPr>
            <w:r>
              <w:t>咨询费</w:t>
            </w:r>
          </w:p>
        </w:tc>
        <w:tc>
          <w:tcPr>
            <w:tcW w:w="2040" w:type="dxa"/>
            <w:vAlign w:val="center"/>
          </w:tcPr>
          <w:p>
            <w:pPr>
              <w:pStyle w:val="13"/>
              <w:jc w:val="center"/>
            </w:pPr>
            <w:r>
              <w:t>1.10</w:t>
            </w:r>
          </w:p>
        </w:tc>
        <w:tc>
          <w:tcPr>
            <w:tcW w:w="1710" w:type="dxa"/>
            <w:vAlign w:val="center"/>
          </w:tcPr>
          <w:p>
            <w:pPr>
              <w:pStyle w:val="13"/>
              <w:jc w:val="center"/>
            </w:pPr>
          </w:p>
        </w:tc>
        <w:tc>
          <w:tcPr>
            <w:tcW w:w="1778" w:type="dxa"/>
            <w:vAlign w:val="center"/>
          </w:tcPr>
          <w:p>
            <w:pPr>
              <w:pStyle w:val="13"/>
              <w:jc w:val="center"/>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15</w:t>
            </w:r>
          </w:p>
        </w:tc>
        <w:tc>
          <w:tcPr>
            <w:tcW w:w="1545" w:type="dxa"/>
            <w:vAlign w:val="center"/>
          </w:tcPr>
          <w:p>
            <w:pPr>
              <w:pStyle w:val="14"/>
            </w:pPr>
            <w:r>
              <w:t>30206</w:t>
            </w:r>
          </w:p>
        </w:tc>
        <w:tc>
          <w:tcPr>
            <w:tcW w:w="5175" w:type="dxa"/>
            <w:vAlign w:val="center"/>
          </w:tcPr>
          <w:p>
            <w:pPr>
              <w:pStyle w:val="14"/>
            </w:pPr>
            <w:r>
              <w:t>电费</w:t>
            </w:r>
          </w:p>
        </w:tc>
        <w:tc>
          <w:tcPr>
            <w:tcW w:w="2040" w:type="dxa"/>
            <w:vAlign w:val="center"/>
          </w:tcPr>
          <w:p>
            <w:pPr>
              <w:pStyle w:val="13"/>
              <w:jc w:val="center"/>
            </w:pPr>
            <w:r>
              <w:t>1.00</w:t>
            </w:r>
          </w:p>
        </w:tc>
        <w:tc>
          <w:tcPr>
            <w:tcW w:w="1710" w:type="dxa"/>
            <w:vAlign w:val="center"/>
          </w:tcPr>
          <w:p>
            <w:pPr>
              <w:pStyle w:val="13"/>
              <w:jc w:val="center"/>
            </w:pPr>
          </w:p>
        </w:tc>
        <w:tc>
          <w:tcPr>
            <w:tcW w:w="1778"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16</w:t>
            </w:r>
          </w:p>
        </w:tc>
        <w:tc>
          <w:tcPr>
            <w:tcW w:w="1545" w:type="dxa"/>
            <w:vAlign w:val="center"/>
          </w:tcPr>
          <w:p>
            <w:pPr>
              <w:pStyle w:val="14"/>
            </w:pPr>
            <w:r>
              <w:t>30226</w:t>
            </w:r>
          </w:p>
        </w:tc>
        <w:tc>
          <w:tcPr>
            <w:tcW w:w="5175" w:type="dxa"/>
            <w:vAlign w:val="center"/>
          </w:tcPr>
          <w:p>
            <w:pPr>
              <w:pStyle w:val="14"/>
            </w:pPr>
            <w:r>
              <w:t>劳务费</w:t>
            </w:r>
          </w:p>
        </w:tc>
        <w:tc>
          <w:tcPr>
            <w:tcW w:w="2040" w:type="dxa"/>
            <w:vAlign w:val="center"/>
          </w:tcPr>
          <w:p>
            <w:pPr>
              <w:pStyle w:val="13"/>
              <w:jc w:val="center"/>
            </w:pPr>
            <w:r>
              <w:t>0.80</w:t>
            </w:r>
          </w:p>
        </w:tc>
        <w:tc>
          <w:tcPr>
            <w:tcW w:w="1710" w:type="dxa"/>
            <w:vAlign w:val="center"/>
          </w:tcPr>
          <w:p>
            <w:pPr>
              <w:pStyle w:val="13"/>
              <w:jc w:val="center"/>
            </w:pPr>
          </w:p>
        </w:tc>
        <w:tc>
          <w:tcPr>
            <w:tcW w:w="1778"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17</w:t>
            </w:r>
          </w:p>
        </w:tc>
        <w:tc>
          <w:tcPr>
            <w:tcW w:w="1545" w:type="dxa"/>
            <w:vAlign w:val="center"/>
          </w:tcPr>
          <w:p>
            <w:pPr>
              <w:pStyle w:val="14"/>
            </w:pPr>
            <w:r>
              <w:t>30228</w:t>
            </w:r>
          </w:p>
        </w:tc>
        <w:tc>
          <w:tcPr>
            <w:tcW w:w="5175" w:type="dxa"/>
            <w:vAlign w:val="center"/>
          </w:tcPr>
          <w:p>
            <w:pPr>
              <w:pStyle w:val="14"/>
            </w:pPr>
            <w:r>
              <w:t>工会经费</w:t>
            </w:r>
          </w:p>
        </w:tc>
        <w:tc>
          <w:tcPr>
            <w:tcW w:w="2040" w:type="dxa"/>
            <w:vAlign w:val="center"/>
          </w:tcPr>
          <w:p>
            <w:pPr>
              <w:pStyle w:val="13"/>
              <w:jc w:val="center"/>
            </w:pPr>
            <w:r>
              <w:t>1.17</w:t>
            </w:r>
          </w:p>
        </w:tc>
        <w:tc>
          <w:tcPr>
            <w:tcW w:w="1710" w:type="dxa"/>
            <w:vAlign w:val="center"/>
          </w:tcPr>
          <w:p>
            <w:pPr>
              <w:pStyle w:val="13"/>
              <w:jc w:val="center"/>
            </w:pPr>
          </w:p>
        </w:tc>
        <w:tc>
          <w:tcPr>
            <w:tcW w:w="1778" w:type="dxa"/>
            <w:vAlign w:val="center"/>
          </w:tcPr>
          <w:p>
            <w:pPr>
              <w:pStyle w:val="13"/>
              <w:jc w:val="center"/>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18</w:t>
            </w:r>
          </w:p>
        </w:tc>
        <w:tc>
          <w:tcPr>
            <w:tcW w:w="1545" w:type="dxa"/>
            <w:vAlign w:val="center"/>
          </w:tcPr>
          <w:p>
            <w:pPr>
              <w:pStyle w:val="14"/>
            </w:pPr>
            <w:r>
              <w:t>30229</w:t>
            </w:r>
          </w:p>
        </w:tc>
        <w:tc>
          <w:tcPr>
            <w:tcW w:w="5175" w:type="dxa"/>
            <w:vAlign w:val="center"/>
          </w:tcPr>
          <w:p>
            <w:pPr>
              <w:pStyle w:val="14"/>
            </w:pPr>
            <w:r>
              <w:t>福利费</w:t>
            </w:r>
          </w:p>
        </w:tc>
        <w:tc>
          <w:tcPr>
            <w:tcW w:w="2040" w:type="dxa"/>
            <w:vAlign w:val="center"/>
          </w:tcPr>
          <w:p>
            <w:pPr>
              <w:pStyle w:val="13"/>
              <w:jc w:val="center"/>
            </w:pPr>
            <w:r>
              <w:t>1.40</w:t>
            </w:r>
          </w:p>
        </w:tc>
        <w:tc>
          <w:tcPr>
            <w:tcW w:w="1710" w:type="dxa"/>
            <w:vAlign w:val="center"/>
          </w:tcPr>
          <w:p>
            <w:pPr>
              <w:pStyle w:val="13"/>
              <w:jc w:val="center"/>
            </w:pPr>
          </w:p>
        </w:tc>
        <w:tc>
          <w:tcPr>
            <w:tcW w:w="1778" w:type="dxa"/>
            <w:vAlign w:val="center"/>
          </w:tcPr>
          <w:p>
            <w:pPr>
              <w:pStyle w:val="13"/>
              <w:jc w:val="center"/>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19</w:t>
            </w:r>
          </w:p>
        </w:tc>
        <w:tc>
          <w:tcPr>
            <w:tcW w:w="1545" w:type="dxa"/>
            <w:vAlign w:val="center"/>
          </w:tcPr>
          <w:p>
            <w:pPr>
              <w:pStyle w:val="14"/>
            </w:pPr>
            <w:r>
              <w:t>30231</w:t>
            </w:r>
          </w:p>
        </w:tc>
        <w:tc>
          <w:tcPr>
            <w:tcW w:w="5175" w:type="dxa"/>
            <w:vAlign w:val="center"/>
          </w:tcPr>
          <w:p>
            <w:pPr>
              <w:pStyle w:val="14"/>
            </w:pPr>
            <w:r>
              <w:t>公务用车运行维护费</w:t>
            </w:r>
          </w:p>
        </w:tc>
        <w:tc>
          <w:tcPr>
            <w:tcW w:w="2040" w:type="dxa"/>
            <w:vAlign w:val="center"/>
          </w:tcPr>
          <w:p>
            <w:pPr>
              <w:pStyle w:val="13"/>
              <w:jc w:val="center"/>
            </w:pPr>
            <w:r>
              <w:t>2.70</w:t>
            </w:r>
          </w:p>
        </w:tc>
        <w:tc>
          <w:tcPr>
            <w:tcW w:w="1710" w:type="dxa"/>
            <w:vAlign w:val="center"/>
          </w:tcPr>
          <w:p>
            <w:pPr>
              <w:pStyle w:val="13"/>
              <w:jc w:val="center"/>
            </w:pPr>
          </w:p>
        </w:tc>
        <w:tc>
          <w:tcPr>
            <w:tcW w:w="1778"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20</w:t>
            </w:r>
          </w:p>
        </w:tc>
        <w:tc>
          <w:tcPr>
            <w:tcW w:w="1545" w:type="dxa"/>
            <w:vAlign w:val="center"/>
          </w:tcPr>
          <w:p>
            <w:pPr>
              <w:pStyle w:val="14"/>
            </w:pPr>
            <w:r>
              <w:t>30299</w:t>
            </w:r>
          </w:p>
        </w:tc>
        <w:tc>
          <w:tcPr>
            <w:tcW w:w="5175" w:type="dxa"/>
            <w:vAlign w:val="center"/>
          </w:tcPr>
          <w:p>
            <w:pPr>
              <w:pStyle w:val="14"/>
            </w:pPr>
            <w:r>
              <w:t>其他商品和服务支出</w:t>
            </w:r>
          </w:p>
        </w:tc>
        <w:tc>
          <w:tcPr>
            <w:tcW w:w="2040" w:type="dxa"/>
            <w:vAlign w:val="center"/>
          </w:tcPr>
          <w:p>
            <w:pPr>
              <w:pStyle w:val="13"/>
              <w:jc w:val="center"/>
            </w:pPr>
            <w:r>
              <w:t>4.84</w:t>
            </w:r>
          </w:p>
        </w:tc>
        <w:tc>
          <w:tcPr>
            <w:tcW w:w="1710" w:type="dxa"/>
            <w:vAlign w:val="center"/>
          </w:tcPr>
          <w:p>
            <w:pPr>
              <w:pStyle w:val="13"/>
              <w:jc w:val="center"/>
            </w:pPr>
          </w:p>
        </w:tc>
        <w:tc>
          <w:tcPr>
            <w:tcW w:w="1778" w:type="dxa"/>
            <w:vAlign w:val="center"/>
          </w:tcPr>
          <w:p>
            <w:pPr>
              <w:pStyle w:val="13"/>
              <w:jc w:val="center"/>
            </w:pPr>
            <w:r>
              <w:t>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21</w:t>
            </w:r>
          </w:p>
        </w:tc>
        <w:tc>
          <w:tcPr>
            <w:tcW w:w="1545" w:type="dxa"/>
            <w:vAlign w:val="center"/>
          </w:tcPr>
          <w:p>
            <w:pPr>
              <w:pStyle w:val="14"/>
            </w:pPr>
            <w:r>
              <w:t>303</w:t>
            </w:r>
          </w:p>
        </w:tc>
        <w:tc>
          <w:tcPr>
            <w:tcW w:w="5175" w:type="dxa"/>
            <w:vAlign w:val="center"/>
          </w:tcPr>
          <w:p>
            <w:pPr>
              <w:pStyle w:val="14"/>
            </w:pPr>
            <w:r>
              <w:t>对个人和家庭的补助</w:t>
            </w:r>
          </w:p>
        </w:tc>
        <w:tc>
          <w:tcPr>
            <w:tcW w:w="2040" w:type="dxa"/>
            <w:vAlign w:val="center"/>
          </w:tcPr>
          <w:p>
            <w:pPr>
              <w:pStyle w:val="13"/>
              <w:jc w:val="center"/>
            </w:pPr>
            <w:r>
              <w:t>54.57</w:t>
            </w:r>
          </w:p>
        </w:tc>
        <w:tc>
          <w:tcPr>
            <w:tcW w:w="1710" w:type="dxa"/>
            <w:vAlign w:val="center"/>
          </w:tcPr>
          <w:p>
            <w:pPr>
              <w:pStyle w:val="13"/>
              <w:jc w:val="center"/>
            </w:pPr>
            <w:r>
              <w:t>54.57</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22</w:t>
            </w:r>
          </w:p>
        </w:tc>
        <w:tc>
          <w:tcPr>
            <w:tcW w:w="1545" w:type="dxa"/>
            <w:vAlign w:val="center"/>
          </w:tcPr>
          <w:p>
            <w:pPr>
              <w:pStyle w:val="14"/>
            </w:pPr>
            <w:r>
              <w:t>30302</w:t>
            </w:r>
          </w:p>
        </w:tc>
        <w:tc>
          <w:tcPr>
            <w:tcW w:w="5175" w:type="dxa"/>
            <w:vAlign w:val="center"/>
          </w:tcPr>
          <w:p>
            <w:pPr>
              <w:pStyle w:val="14"/>
            </w:pPr>
            <w:r>
              <w:t>退休费</w:t>
            </w:r>
          </w:p>
        </w:tc>
        <w:tc>
          <w:tcPr>
            <w:tcW w:w="2040" w:type="dxa"/>
            <w:vAlign w:val="center"/>
          </w:tcPr>
          <w:p>
            <w:pPr>
              <w:pStyle w:val="13"/>
              <w:jc w:val="center"/>
            </w:pPr>
            <w:r>
              <w:t>53.62</w:t>
            </w:r>
          </w:p>
        </w:tc>
        <w:tc>
          <w:tcPr>
            <w:tcW w:w="1710" w:type="dxa"/>
            <w:vAlign w:val="center"/>
          </w:tcPr>
          <w:p>
            <w:pPr>
              <w:pStyle w:val="13"/>
              <w:jc w:val="center"/>
            </w:pPr>
            <w:r>
              <w:t>53.62</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23</w:t>
            </w:r>
          </w:p>
        </w:tc>
        <w:tc>
          <w:tcPr>
            <w:tcW w:w="1545" w:type="dxa"/>
            <w:vAlign w:val="center"/>
          </w:tcPr>
          <w:p>
            <w:pPr>
              <w:pStyle w:val="14"/>
            </w:pPr>
            <w:r>
              <w:t>30305</w:t>
            </w:r>
          </w:p>
        </w:tc>
        <w:tc>
          <w:tcPr>
            <w:tcW w:w="5175" w:type="dxa"/>
            <w:vAlign w:val="center"/>
          </w:tcPr>
          <w:p>
            <w:pPr>
              <w:pStyle w:val="14"/>
            </w:pPr>
            <w:r>
              <w:t>生活补助</w:t>
            </w:r>
          </w:p>
        </w:tc>
        <w:tc>
          <w:tcPr>
            <w:tcW w:w="2040" w:type="dxa"/>
            <w:vAlign w:val="center"/>
          </w:tcPr>
          <w:p>
            <w:pPr>
              <w:pStyle w:val="13"/>
              <w:jc w:val="center"/>
            </w:pPr>
            <w:r>
              <w:t>0.92</w:t>
            </w:r>
          </w:p>
        </w:tc>
        <w:tc>
          <w:tcPr>
            <w:tcW w:w="1710" w:type="dxa"/>
            <w:vAlign w:val="center"/>
          </w:tcPr>
          <w:p>
            <w:pPr>
              <w:pStyle w:val="13"/>
              <w:jc w:val="center"/>
            </w:pPr>
            <w:r>
              <w:t>0.92</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24</w:t>
            </w:r>
          </w:p>
        </w:tc>
        <w:tc>
          <w:tcPr>
            <w:tcW w:w="1545" w:type="dxa"/>
            <w:vAlign w:val="center"/>
          </w:tcPr>
          <w:p>
            <w:pPr>
              <w:pStyle w:val="14"/>
            </w:pPr>
            <w:r>
              <w:t>30309</w:t>
            </w:r>
          </w:p>
        </w:tc>
        <w:tc>
          <w:tcPr>
            <w:tcW w:w="5175" w:type="dxa"/>
            <w:vAlign w:val="center"/>
          </w:tcPr>
          <w:p>
            <w:pPr>
              <w:pStyle w:val="14"/>
            </w:pPr>
            <w:r>
              <w:t>奖励金</w:t>
            </w:r>
          </w:p>
        </w:tc>
        <w:tc>
          <w:tcPr>
            <w:tcW w:w="2040" w:type="dxa"/>
            <w:vAlign w:val="center"/>
          </w:tcPr>
          <w:p>
            <w:pPr>
              <w:pStyle w:val="13"/>
              <w:jc w:val="center"/>
            </w:pPr>
            <w:r>
              <w:t>0.04</w:t>
            </w:r>
          </w:p>
        </w:tc>
        <w:tc>
          <w:tcPr>
            <w:tcW w:w="1710" w:type="dxa"/>
            <w:vAlign w:val="center"/>
          </w:tcPr>
          <w:p>
            <w:pPr>
              <w:pStyle w:val="13"/>
              <w:jc w:val="center"/>
            </w:pPr>
            <w:r>
              <w:t>0.04</w:t>
            </w:r>
          </w:p>
        </w:tc>
        <w:tc>
          <w:tcPr>
            <w:tcW w:w="177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8"/>
        <w:gridCol w:w="1590"/>
        <w:gridCol w:w="559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48"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restart"/>
            <w:vAlign w:val="center"/>
          </w:tcPr>
          <w:p>
            <w:pPr>
              <w:pStyle w:val="12"/>
            </w:pPr>
            <w:r>
              <w:t>序号</w:t>
            </w:r>
          </w:p>
        </w:tc>
        <w:tc>
          <w:tcPr>
            <w:tcW w:w="718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continue"/>
          </w:tcPr>
          <w:p/>
        </w:tc>
        <w:tc>
          <w:tcPr>
            <w:tcW w:w="1590" w:type="dxa"/>
            <w:vAlign w:val="center"/>
          </w:tcPr>
          <w:p>
            <w:pPr>
              <w:pStyle w:val="12"/>
            </w:pPr>
            <w:r>
              <w:t>科目编码</w:t>
            </w:r>
          </w:p>
        </w:tc>
        <w:tc>
          <w:tcPr>
            <w:tcW w:w="559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Align w:val="center"/>
          </w:tcPr>
          <w:p>
            <w:pPr>
              <w:pStyle w:val="12"/>
            </w:pPr>
            <w:r>
              <w:t>栏次</w:t>
            </w:r>
          </w:p>
        </w:tc>
        <w:tc>
          <w:tcPr>
            <w:tcW w:w="1590" w:type="dxa"/>
            <w:vAlign w:val="center"/>
          </w:tcPr>
          <w:p>
            <w:pPr>
              <w:pStyle w:val="12"/>
            </w:pPr>
            <w:r>
              <w:t>1</w:t>
            </w:r>
          </w:p>
        </w:tc>
        <w:tc>
          <w:tcPr>
            <w:tcW w:w="559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1</w:t>
            </w:r>
          </w:p>
        </w:tc>
        <w:tc>
          <w:tcPr>
            <w:tcW w:w="1590" w:type="dxa"/>
            <w:vAlign w:val="center"/>
          </w:tcPr>
          <w:p>
            <w:pPr>
              <w:pStyle w:val="18"/>
            </w:pPr>
          </w:p>
        </w:tc>
        <w:tc>
          <w:tcPr>
            <w:tcW w:w="5590" w:type="dxa"/>
            <w:vAlign w:val="center"/>
          </w:tcPr>
          <w:p>
            <w:pPr>
              <w:pStyle w:val="16"/>
            </w:pPr>
            <w:r>
              <w:t>合计</w:t>
            </w:r>
          </w:p>
        </w:tc>
        <w:tc>
          <w:tcPr>
            <w:tcW w:w="1643" w:type="dxa"/>
            <w:vAlign w:val="center"/>
          </w:tcPr>
          <w:p>
            <w:pPr>
              <w:pStyle w:val="17"/>
              <w:jc w:val="center"/>
            </w:pPr>
            <w:r>
              <w:t>20.00</w:t>
            </w:r>
          </w:p>
        </w:tc>
        <w:tc>
          <w:tcPr>
            <w:tcW w:w="1643" w:type="dxa"/>
            <w:vAlign w:val="center"/>
          </w:tcPr>
          <w:p>
            <w:pPr>
              <w:pStyle w:val="17"/>
              <w:jc w:val="center"/>
            </w:pPr>
          </w:p>
        </w:tc>
        <w:tc>
          <w:tcPr>
            <w:tcW w:w="1643" w:type="dxa"/>
            <w:vAlign w:val="center"/>
          </w:tcPr>
          <w:p>
            <w:pPr>
              <w:pStyle w:val="17"/>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2</w:t>
            </w:r>
          </w:p>
        </w:tc>
        <w:tc>
          <w:tcPr>
            <w:tcW w:w="1590" w:type="dxa"/>
            <w:vAlign w:val="center"/>
          </w:tcPr>
          <w:p>
            <w:pPr>
              <w:pStyle w:val="14"/>
            </w:pPr>
            <w:r>
              <w:t>212</w:t>
            </w:r>
          </w:p>
        </w:tc>
        <w:tc>
          <w:tcPr>
            <w:tcW w:w="5590" w:type="dxa"/>
            <w:vAlign w:val="center"/>
          </w:tcPr>
          <w:p>
            <w:pPr>
              <w:pStyle w:val="14"/>
            </w:pPr>
            <w:r>
              <w:t>城乡社区支出</w:t>
            </w:r>
          </w:p>
        </w:tc>
        <w:tc>
          <w:tcPr>
            <w:tcW w:w="1643" w:type="dxa"/>
            <w:vAlign w:val="center"/>
          </w:tcPr>
          <w:p>
            <w:pPr>
              <w:pStyle w:val="13"/>
              <w:jc w:val="center"/>
            </w:pPr>
            <w:r>
              <w:t>20.00</w:t>
            </w:r>
          </w:p>
        </w:tc>
        <w:tc>
          <w:tcPr>
            <w:tcW w:w="1643" w:type="dxa"/>
            <w:vAlign w:val="center"/>
          </w:tcPr>
          <w:p>
            <w:pPr>
              <w:pStyle w:val="13"/>
              <w:jc w:val="center"/>
            </w:pPr>
          </w:p>
        </w:tc>
        <w:tc>
          <w:tcPr>
            <w:tcW w:w="1643"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3</w:t>
            </w:r>
          </w:p>
        </w:tc>
        <w:tc>
          <w:tcPr>
            <w:tcW w:w="1590" w:type="dxa"/>
            <w:vAlign w:val="center"/>
          </w:tcPr>
          <w:p>
            <w:pPr>
              <w:pStyle w:val="14"/>
            </w:pPr>
            <w:r>
              <w:t>21208</w:t>
            </w:r>
          </w:p>
        </w:tc>
        <w:tc>
          <w:tcPr>
            <w:tcW w:w="5590" w:type="dxa"/>
            <w:vAlign w:val="center"/>
          </w:tcPr>
          <w:p>
            <w:pPr>
              <w:pStyle w:val="14"/>
            </w:pPr>
            <w:r>
              <w:t>国有土地使用权出让收入安排的支出</w:t>
            </w:r>
          </w:p>
        </w:tc>
        <w:tc>
          <w:tcPr>
            <w:tcW w:w="1643" w:type="dxa"/>
            <w:vAlign w:val="center"/>
          </w:tcPr>
          <w:p>
            <w:pPr>
              <w:pStyle w:val="13"/>
              <w:jc w:val="center"/>
            </w:pPr>
            <w:r>
              <w:t>20.00</w:t>
            </w:r>
          </w:p>
        </w:tc>
        <w:tc>
          <w:tcPr>
            <w:tcW w:w="1643" w:type="dxa"/>
            <w:vAlign w:val="center"/>
          </w:tcPr>
          <w:p>
            <w:pPr>
              <w:pStyle w:val="13"/>
              <w:jc w:val="center"/>
            </w:pPr>
          </w:p>
        </w:tc>
        <w:tc>
          <w:tcPr>
            <w:tcW w:w="1643"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4</w:t>
            </w:r>
          </w:p>
        </w:tc>
        <w:tc>
          <w:tcPr>
            <w:tcW w:w="1590" w:type="dxa"/>
            <w:vAlign w:val="center"/>
          </w:tcPr>
          <w:p>
            <w:pPr>
              <w:pStyle w:val="14"/>
            </w:pPr>
            <w:r>
              <w:t>2120804</w:t>
            </w:r>
          </w:p>
        </w:tc>
        <w:tc>
          <w:tcPr>
            <w:tcW w:w="5590" w:type="dxa"/>
            <w:vAlign w:val="center"/>
          </w:tcPr>
          <w:p>
            <w:pPr>
              <w:pStyle w:val="14"/>
            </w:pPr>
            <w:r>
              <w:t>农村基础设施建设支出</w:t>
            </w:r>
          </w:p>
        </w:tc>
        <w:tc>
          <w:tcPr>
            <w:tcW w:w="1643" w:type="dxa"/>
            <w:vAlign w:val="center"/>
          </w:tcPr>
          <w:p>
            <w:pPr>
              <w:pStyle w:val="13"/>
              <w:jc w:val="center"/>
            </w:pPr>
            <w:r>
              <w:t>20.00</w:t>
            </w:r>
          </w:p>
        </w:tc>
        <w:tc>
          <w:tcPr>
            <w:tcW w:w="1643" w:type="dxa"/>
            <w:vAlign w:val="center"/>
          </w:tcPr>
          <w:p>
            <w:pPr>
              <w:pStyle w:val="13"/>
              <w:jc w:val="center"/>
            </w:pPr>
          </w:p>
        </w:tc>
        <w:tc>
          <w:tcPr>
            <w:tcW w:w="1643" w:type="dxa"/>
            <w:vAlign w:val="center"/>
          </w:tcPr>
          <w:p>
            <w:pPr>
              <w:pStyle w:val="13"/>
              <w:jc w:val="center"/>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2790"/>
        <w:gridCol w:w="41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0"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restart"/>
            <w:vAlign w:val="center"/>
          </w:tcPr>
          <w:p>
            <w:pPr>
              <w:pStyle w:val="12"/>
            </w:pPr>
            <w:r>
              <w:t>序号</w:t>
            </w:r>
          </w:p>
        </w:tc>
        <w:tc>
          <w:tcPr>
            <w:tcW w:w="689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continue"/>
          </w:tcPr>
          <w:p/>
        </w:tc>
        <w:tc>
          <w:tcPr>
            <w:tcW w:w="2790" w:type="dxa"/>
            <w:vAlign w:val="center"/>
          </w:tcPr>
          <w:p>
            <w:pPr>
              <w:pStyle w:val="12"/>
            </w:pPr>
            <w:r>
              <w:t>科目编码</w:t>
            </w:r>
          </w:p>
        </w:tc>
        <w:tc>
          <w:tcPr>
            <w:tcW w:w="410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Align w:val="center"/>
          </w:tcPr>
          <w:p>
            <w:pPr>
              <w:pStyle w:val="12"/>
            </w:pPr>
            <w:r>
              <w:t>栏次</w:t>
            </w:r>
          </w:p>
        </w:tc>
        <w:tc>
          <w:tcPr>
            <w:tcW w:w="2790" w:type="dxa"/>
            <w:vAlign w:val="center"/>
          </w:tcPr>
          <w:p>
            <w:pPr>
              <w:pStyle w:val="12"/>
            </w:pPr>
            <w:r>
              <w:t>1</w:t>
            </w:r>
          </w:p>
        </w:tc>
        <w:tc>
          <w:tcPr>
            <w:tcW w:w="41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5"/>
            </w:pPr>
          </w:p>
        </w:tc>
        <w:tc>
          <w:tcPr>
            <w:tcW w:w="2790" w:type="dxa"/>
            <w:vAlign w:val="center"/>
          </w:tcPr>
          <w:p>
            <w:pPr>
              <w:pStyle w:val="14"/>
            </w:pPr>
          </w:p>
        </w:tc>
        <w:tc>
          <w:tcPr>
            <w:tcW w:w="4106"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3"/>
        <w:gridCol w:w="529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89"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3" w:type="dxa"/>
            <w:vMerge w:val="restart"/>
            <w:vAlign w:val="center"/>
          </w:tcPr>
          <w:p>
            <w:pPr>
              <w:pStyle w:val="12"/>
            </w:pPr>
            <w:r>
              <w:t>序号</w:t>
            </w:r>
          </w:p>
        </w:tc>
        <w:tc>
          <w:tcPr>
            <w:tcW w:w="529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53" w:type="dxa"/>
            <w:vMerge w:val="continue"/>
          </w:tcPr>
          <w:p/>
        </w:tc>
        <w:tc>
          <w:tcPr>
            <w:tcW w:w="529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53" w:type="dxa"/>
            <w:vAlign w:val="center"/>
          </w:tcPr>
          <w:p>
            <w:pPr>
              <w:pStyle w:val="12"/>
            </w:pPr>
            <w:r>
              <w:t>栏次</w:t>
            </w:r>
          </w:p>
        </w:tc>
        <w:tc>
          <w:tcPr>
            <w:tcW w:w="529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1</w:t>
            </w:r>
          </w:p>
        </w:tc>
        <w:tc>
          <w:tcPr>
            <w:tcW w:w="5293" w:type="dxa"/>
            <w:vAlign w:val="center"/>
          </w:tcPr>
          <w:p>
            <w:pPr>
              <w:pStyle w:val="16"/>
            </w:pPr>
            <w:r>
              <w:t>合计</w:t>
            </w:r>
          </w:p>
        </w:tc>
        <w:tc>
          <w:tcPr>
            <w:tcW w:w="1643" w:type="dxa"/>
            <w:vAlign w:val="center"/>
          </w:tcPr>
          <w:p>
            <w:pPr>
              <w:pStyle w:val="17"/>
              <w:jc w:val="center"/>
            </w:pPr>
            <w:r>
              <w:t>2.70</w:t>
            </w:r>
          </w:p>
        </w:tc>
        <w:tc>
          <w:tcPr>
            <w:tcW w:w="1643" w:type="dxa"/>
            <w:vAlign w:val="center"/>
          </w:tcPr>
          <w:p>
            <w:pPr>
              <w:pStyle w:val="17"/>
              <w:jc w:val="center"/>
            </w:pPr>
            <w:r>
              <w:t>2.70</w:t>
            </w:r>
          </w:p>
        </w:tc>
        <w:tc>
          <w:tcPr>
            <w:tcW w:w="1643" w:type="dxa"/>
            <w:vAlign w:val="center"/>
          </w:tcPr>
          <w:p>
            <w:pPr>
              <w:pStyle w:val="17"/>
              <w:jc w:val="center"/>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2</w:t>
            </w:r>
          </w:p>
        </w:tc>
        <w:tc>
          <w:tcPr>
            <w:tcW w:w="5293" w:type="dxa"/>
            <w:vAlign w:val="center"/>
          </w:tcPr>
          <w:p>
            <w:pPr>
              <w:pStyle w:val="14"/>
            </w:pPr>
            <w:r>
              <w:t>“三公”经费小计</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3</w:t>
            </w:r>
          </w:p>
        </w:tc>
        <w:tc>
          <w:tcPr>
            <w:tcW w:w="5293"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4</w:t>
            </w:r>
          </w:p>
        </w:tc>
        <w:tc>
          <w:tcPr>
            <w:tcW w:w="5293"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5</w:t>
            </w:r>
          </w:p>
        </w:tc>
        <w:tc>
          <w:tcPr>
            <w:tcW w:w="5293"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6</w:t>
            </w:r>
          </w:p>
        </w:tc>
        <w:tc>
          <w:tcPr>
            <w:tcW w:w="5293" w:type="dxa"/>
            <w:vAlign w:val="center"/>
          </w:tcPr>
          <w:p>
            <w:pPr>
              <w:pStyle w:val="14"/>
            </w:pPr>
            <w:r>
              <w:t>二、公务用车购置及运维费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7</w:t>
            </w:r>
          </w:p>
        </w:tc>
        <w:tc>
          <w:tcPr>
            <w:tcW w:w="5293"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8</w:t>
            </w:r>
          </w:p>
        </w:tc>
        <w:tc>
          <w:tcPr>
            <w:tcW w:w="5293" w:type="dxa"/>
            <w:vAlign w:val="center"/>
          </w:tcPr>
          <w:p>
            <w:pPr>
              <w:pStyle w:val="14"/>
            </w:pPr>
            <w:r>
              <w:t xml:space="preserve">          公务用车运行维护费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9</w:t>
            </w:r>
          </w:p>
        </w:tc>
        <w:tc>
          <w:tcPr>
            <w:tcW w:w="5293"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石家庄市鹿泉区水土保持工作站2023年单位预算信息公开情况说明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按照《预算法》、《地方预决算公开操作规程》和《关于进一步推进预算公开工作的实施意见》规定，现将石家庄市鹿泉区水土保持工作站2023年单位预算公开如下：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水土流失综合防治工作;组织编制水土保持规划并监督实施;组织水土流失调查与监测、预报并公告;监督检查开发建设项目水土保持方案实施工作;负责生态清洁小流域建设;负责水域及其岸线的管理与保护;负责主要河道的开发、治理和保护;负责河道水生态保护与修复工作;监督管理河道采砂工作，组织河道采砂规划和计划的编制。</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center"/>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30"/>
        <w:gridCol w:w="2259"/>
        <w:gridCol w:w="2355"/>
        <w:gridCol w:w="2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30"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259"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355"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2778"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4730"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ind w:firstLine="480" w:firstLineChars="200"/>
              <w:jc w:val="left"/>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石家庄市鹿泉区水土保持工作站</w:t>
            </w:r>
          </w:p>
        </w:tc>
        <w:tc>
          <w:tcPr>
            <w:tcW w:w="2259"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480" w:firstLineChars="20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235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480" w:firstLineChars="20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股级</w:t>
            </w:r>
          </w:p>
        </w:tc>
        <w:tc>
          <w:tcPr>
            <w:tcW w:w="2778"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color w:val="000000"/>
          <w:sz w:val="32"/>
          <w:szCs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反映本单位当年全部收入。2023年预算收入456.76万元，其中：公共预算收入428.56万元，基金预算收入20.00万元，上年结转8.20万元。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456.76万元，其中基本支出310.19万元，包括人员经费295.18万元和日常公用经费15.01万元；项目支出146.57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2023年预算收支安排456.76万元，较2022年预算减少41.09万元，其中：基本支出增加40.58万元，主要为人员经费支出增加；项目支出减少81.67万元，主要为项目支出减少。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安排共计15.01万元，主要用于日常维修、办公用房电费、办公用网费、办公劳务费等日常运行支出。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2023年，我单位本级财政拨款“三公”经费预算安排2.70万元，其中因公出国（境）费0万元；公务用车购置及运维费2.70万元（其中：公务用车购置费0万元，公务用车运维费2.70万元）；公务接待费0万元。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1、编制河道管理范围划界标界技术方案编制费用绩效目标表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1.按照合同要求完成方案编制并通过政府批复，解决河道管理界限不清，权属不明、认识不统一等问题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划界标界河道数量</w:t>
            </w:r>
          </w:p>
        </w:tc>
        <w:tc>
          <w:tcPr>
            <w:tcW w:w="2835" w:type="dxa"/>
            <w:vAlign w:val="center"/>
          </w:tcPr>
          <w:p>
            <w:pPr>
              <w:pStyle w:val="14"/>
            </w:pPr>
            <w:r>
              <w:t>河道管理范围划界标界河道数量</w:t>
            </w:r>
          </w:p>
        </w:tc>
        <w:tc>
          <w:tcPr>
            <w:tcW w:w="2551" w:type="dxa"/>
            <w:vAlign w:val="center"/>
          </w:tcPr>
          <w:p>
            <w:pPr>
              <w:pStyle w:val="14"/>
            </w:pPr>
            <w:r>
              <w:t>4条</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技术方案成册数量</w:t>
            </w:r>
          </w:p>
        </w:tc>
        <w:tc>
          <w:tcPr>
            <w:tcW w:w="2835" w:type="dxa"/>
            <w:vAlign w:val="center"/>
          </w:tcPr>
          <w:p>
            <w:pPr>
              <w:pStyle w:val="14"/>
            </w:pPr>
            <w:r>
              <w:t>划界技术方案最终成册使用的数量</w:t>
            </w:r>
          </w:p>
        </w:tc>
        <w:tc>
          <w:tcPr>
            <w:tcW w:w="2551" w:type="dxa"/>
            <w:vAlign w:val="center"/>
          </w:tcPr>
          <w:p>
            <w:pPr>
              <w:pStyle w:val="14"/>
            </w:pPr>
            <w:r>
              <w:t>20册</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技术方案通过率</w:t>
            </w:r>
          </w:p>
        </w:tc>
        <w:tc>
          <w:tcPr>
            <w:tcW w:w="2835" w:type="dxa"/>
            <w:vAlign w:val="center"/>
          </w:tcPr>
          <w:p>
            <w:pPr>
              <w:pStyle w:val="14"/>
            </w:pPr>
            <w:r>
              <w:t>划界标界技术方案通过专家技术审查及政府批准占总出具技术方案数量的比率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技术方案完成率</w:t>
            </w:r>
          </w:p>
        </w:tc>
        <w:tc>
          <w:tcPr>
            <w:tcW w:w="2835" w:type="dxa"/>
            <w:vAlign w:val="center"/>
          </w:tcPr>
          <w:p>
            <w:pPr>
              <w:pStyle w:val="14"/>
            </w:pPr>
            <w:r>
              <w:t>划界标界技术方案完成率占总任务的比率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技术方案单价标准</w:t>
            </w:r>
          </w:p>
        </w:tc>
        <w:tc>
          <w:tcPr>
            <w:tcW w:w="2835" w:type="dxa"/>
            <w:vAlign w:val="center"/>
          </w:tcPr>
          <w:p>
            <w:pPr>
              <w:pStyle w:val="14"/>
            </w:pPr>
            <w:r>
              <w:t>按河道数量收取技术方案费用标准</w:t>
            </w:r>
          </w:p>
        </w:tc>
        <w:tc>
          <w:tcPr>
            <w:tcW w:w="2551" w:type="dxa"/>
            <w:vAlign w:val="center"/>
          </w:tcPr>
          <w:p>
            <w:pPr>
              <w:pStyle w:val="14"/>
            </w:pPr>
            <w:r>
              <w:t>14.83万元</w:t>
            </w:r>
          </w:p>
          <w:p>
            <w:pPr>
              <w:pStyle w:val="14"/>
            </w:pP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技术方案使用年限</w:t>
            </w:r>
          </w:p>
        </w:tc>
        <w:tc>
          <w:tcPr>
            <w:tcW w:w="2835" w:type="dxa"/>
            <w:vAlign w:val="center"/>
          </w:tcPr>
          <w:p>
            <w:pPr>
              <w:pStyle w:val="14"/>
            </w:pPr>
            <w:r>
              <w:t>技术方案日常使用年限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2、河道岁修工程绩效目标表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1.对河道险工险段的清淤拓宽5000米、防岸修护200米，保持河道行洪畅通，确保河道行洪安，保障周边群众生命财产安全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治理中小河流数量</w:t>
            </w:r>
          </w:p>
        </w:tc>
        <w:tc>
          <w:tcPr>
            <w:tcW w:w="2835" w:type="dxa"/>
            <w:vAlign w:val="center"/>
          </w:tcPr>
          <w:p>
            <w:pPr>
              <w:pStyle w:val="14"/>
            </w:pPr>
            <w:r>
              <w:t>治理险工险段河道的数量</w:t>
            </w:r>
          </w:p>
        </w:tc>
        <w:tc>
          <w:tcPr>
            <w:tcW w:w="2551" w:type="dxa"/>
            <w:vAlign w:val="center"/>
          </w:tcPr>
          <w:p>
            <w:pPr>
              <w:pStyle w:val="14"/>
            </w:pPr>
            <w:r>
              <w:t>7条</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清淤拓宽长度</w:t>
            </w:r>
          </w:p>
        </w:tc>
        <w:tc>
          <w:tcPr>
            <w:tcW w:w="2835" w:type="dxa"/>
            <w:vAlign w:val="center"/>
          </w:tcPr>
          <w:p>
            <w:pPr>
              <w:pStyle w:val="14"/>
            </w:pPr>
            <w:r>
              <w:t>对河道险工险段进行清淤拓宽长度</w:t>
            </w:r>
          </w:p>
        </w:tc>
        <w:tc>
          <w:tcPr>
            <w:tcW w:w="2551" w:type="dxa"/>
            <w:vAlign w:val="center"/>
          </w:tcPr>
          <w:p>
            <w:pPr>
              <w:pStyle w:val="14"/>
            </w:pPr>
            <w:r>
              <w:t>5000米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护岸修护长度</w:t>
            </w:r>
          </w:p>
        </w:tc>
        <w:tc>
          <w:tcPr>
            <w:tcW w:w="2835" w:type="dxa"/>
            <w:vAlign w:val="center"/>
          </w:tcPr>
          <w:p>
            <w:pPr>
              <w:pStyle w:val="14"/>
            </w:pPr>
            <w:r>
              <w:t>对河道险工险段进行护岸修护长度</w:t>
            </w:r>
          </w:p>
        </w:tc>
        <w:tc>
          <w:tcPr>
            <w:tcW w:w="2551" w:type="dxa"/>
            <w:vAlign w:val="center"/>
          </w:tcPr>
          <w:p>
            <w:pPr>
              <w:pStyle w:val="14"/>
            </w:pPr>
            <w:r>
              <w:t>200米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验收合格率占总任务的比例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中小河流治理完工率</w:t>
            </w:r>
          </w:p>
        </w:tc>
        <w:tc>
          <w:tcPr>
            <w:tcW w:w="2835" w:type="dxa"/>
            <w:vAlign w:val="center"/>
          </w:tcPr>
          <w:p>
            <w:pPr>
              <w:pStyle w:val="14"/>
            </w:pPr>
            <w:r>
              <w:t>治理任务进度占总任务的比率</w:t>
            </w:r>
          </w:p>
        </w:tc>
        <w:tc>
          <w:tcPr>
            <w:tcW w:w="2551" w:type="dxa"/>
            <w:vAlign w:val="center"/>
          </w:tcPr>
          <w:p>
            <w:pPr>
              <w:pStyle w:val="14"/>
            </w:pPr>
            <w:r>
              <w:t>100%</w:t>
            </w:r>
          </w:p>
          <w:p>
            <w:pPr>
              <w:pStyle w:val="14"/>
            </w:pP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治理险工险段工程建设成本</w:t>
            </w:r>
          </w:p>
        </w:tc>
        <w:tc>
          <w:tcPr>
            <w:tcW w:w="2551" w:type="dxa"/>
            <w:vAlign w:val="center"/>
          </w:tcPr>
          <w:p>
            <w:pPr>
              <w:pStyle w:val="14"/>
            </w:pPr>
            <w:r>
              <w:t>50万元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中小河流治理受益人数</w:t>
            </w:r>
          </w:p>
        </w:tc>
        <w:tc>
          <w:tcPr>
            <w:tcW w:w="2835" w:type="dxa"/>
            <w:vAlign w:val="center"/>
          </w:tcPr>
          <w:p>
            <w:pPr>
              <w:pStyle w:val="14"/>
            </w:pPr>
            <w:r>
              <w:t>通过治理周边受益人口数量</w:t>
            </w:r>
          </w:p>
        </w:tc>
        <w:tc>
          <w:tcPr>
            <w:tcW w:w="2551" w:type="dxa"/>
            <w:vAlign w:val="center"/>
          </w:tcPr>
          <w:p>
            <w:pPr>
              <w:pStyle w:val="14"/>
            </w:pPr>
            <w:r>
              <w:t>≥10万人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重点河段防洪减灾能力</w:t>
            </w:r>
          </w:p>
        </w:tc>
        <w:tc>
          <w:tcPr>
            <w:tcW w:w="2835" w:type="dxa"/>
            <w:vAlign w:val="center"/>
          </w:tcPr>
          <w:p>
            <w:pPr>
              <w:pStyle w:val="14"/>
            </w:pPr>
            <w:r>
              <w:t>通过治理，河道行洪能力得到有效提升</w:t>
            </w:r>
          </w:p>
        </w:tc>
        <w:tc>
          <w:tcPr>
            <w:tcW w:w="2551" w:type="dxa"/>
            <w:vAlign w:val="center"/>
          </w:tcPr>
          <w:p>
            <w:pPr>
              <w:pStyle w:val="14"/>
            </w:pPr>
            <w:r>
              <w:t>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河道整治工程使用年限</w:t>
            </w:r>
          </w:p>
        </w:tc>
        <w:tc>
          <w:tcPr>
            <w:tcW w:w="2835" w:type="dxa"/>
            <w:vAlign w:val="center"/>
          </w:tcPr>
          <w:p>
            <w:pPr>
              <w:pStyle w:val="14"/>
            </w:pPr>
            <w:r>
              <w:t>河道整治工程设施正常使用年限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3、鹿泉区洨河西龙贵村段水毁工程绩效目标表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1.对西龙贵村段河道挡墙进行重建25米及河道挡墙修复加固15米。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河道抢险的长度</w:t>
            </w:r>
          </w:p>
        </w:tc>
        <w:tc>
          <w:tcPr>
            <w:tcW w:w="2835" w:type="dxa"/>
            <w:vAlign w:val="center"/>
          </w:tcPr>
          <w:p>
            <w:pPr>
              <w:pStyle w:val="14"/>
            </w:pPr>
            <w:r>
              <w:t>河道岸坡抢险的长度</w:t>
            </w:r>
          </w:p>
        </w:tc>
        <w:tc>
          <w:tcPr>
            <w:tcW w:w="2551" w:type="dxa"/>
            <w:vAlign w:val="center"/>
          </w:tcPr>
          <w:p>
            <w:pPr>
              <w:pStyle w:val="14"/>
            </w:pPr>
            <w:r>
              <w:t>25米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重建挡墙长度</w:t>
            </w:r>
          </w:p>
        </w:tc>
        <w:tc>
          <w:tcPr>
            <w:tcW w:w="2835" w:type="dxa"/>
            <w:vAlign w:val="center"/>
          </w:tcPr>
          <w:p>
            <w:pPr>
              <w:pStyle w:val="14"/>
            </w:pPr>
            <w:r>
              <w:t>重建河道挡墙的长度</w:t>
            </w:r>
          </w:p>
        </w:tc>
        <w:tc>
          <w:tcPr>
            <w:tcW w:w="2551" w:type="dxa"/>
            <w:vAlign w:val="center"/>
          </w:tcPr>
          <w:p>
            <w:pPr>
              <w:pStyle w:val="14"/>
            </w:pPr>
            <w:r>
              <w:t>25米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修复加固挡墙长度</w:t>
            </w:r>
          </w:p>
        </w:tc>
        <w:tc>
          <w:tcPr>
            <w:tcW w:w="2835" w:type="dxa"/>
            <w:vAlign w:val="center"/>
          </w:tcPr>
          <w:p>
            <w:pPr>
              <w:pStyle w:val="14"/>
            </w:pPr>
            <w:r>
              <w:t>修复加固河道挡墙长度</w:t>
            </w:r>
          </w:p>
        </w:tc>
        <w:tc>
          <w:tcPr>
            <w:tcW w:w="2551" w:type="dxa"/>
            <w:vAlign w:val="center"/>
          </w:tcPr>
          <w:p>
            <w:pPr>
              <w:pStyle w:val="14"/>
            </w:pPr>
            <w:r>
              <w:t>15米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验收合格率占总任务的比例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完工率</w:t>
            </w:r>
          </w:p>
        </w:tc>
        <w:tc>
          <w:tcPr>
            <w:tcW w:w="2835" w:type="dxa"/>
            <w:vAlign w:val="center"/>
          </w:tcPr>
          <w:p>
            <w:pPr>
              <w:pStyle w:val="14"/>
            </w:pPr>
            <w:r>
              <w:t>重建、修复任务进度占总任务的比率</w:t>
            </w:r>
          </w:p>
        </w:tc>
        <w:tc>
          <w:tcPr>
            <w:tcW w:w="2551" w:type="dxa"/>
            <w:vAlign w:val="center"/>
          </w:tcPr>
          <w:p>
            <w:pPr>
              <w:pStyle w:val="14"/>
            </w:pPr>
            <w:r>
              <w:t>100%</w:t>
            </w:r>
          </w:p>
          <w:p>
            <w:pPr>
              <w:pStyle w:val="14"/>
            </w:pP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河道抢险、重建、修复工程建设成本</w:t>
            </w:r>
          </w:p>
        </w:tc>
        <w:tc>
          <w:tcPr>
            <w:tcW w:w="2835" w:type="dxa"/>
            <w:vAlign w:val="center"/>
          </w:tcPr>
          <w:p>
            <w:pPr>
              <w:pStyle w:val="14"/>
            </w:pPr>
            <w:r>
              <w:t>河道抢险、重建、修复工程建设总成本</w:t>
            </w:r>
          </w:p>
        </w:tc>
        <w:tc>
          <w:tcPr>
            <w:tcW w:w="2551" w:type="dxa"/>
            <w:vAlign w:val="center"/>
          </w:tcPr>
          <w:p>
            <w:pPr>
              <w:pStyle w:val="14"/>
            </w:pPr>
            <w:r>
              <w:t>43.1万元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河道整治使用年限</w:t>
            </w:r>
          </w:p>
        </w:tc>
        <w:tc>
          <w:tcPr>
            <w:tcW w:w="2835" w:type="dxa"/>
            <w:vAlign w:val="center"/>
          </w:tcPr>
          <w:p>
            <w:pPr>
              <w:pStyle w:val="14"/>
            </w:pPr>
            <w:r>
              <w:t>河道整治正常使用年限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4、鹿泉区河道岸线保护与利用规划编制费绩效目标表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1.编制太平河（汊河）北海山至北新城段、洨河羊角庄至区界两条河道岸线保护与利用规划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河道岸线保护与利用规划成册的数量</w:t>
            </w:r>
          </w:p>
        </w:tc>
        <w:tc>
          <w:tcPr>
            <w:tcW w:w="2835" w:type="dxa"/>
            <w:vAlign w:val="center"/>
          </w:tcPr>
          <w:p>
            <w:pPr>
              <w:pStyle w:val="14"/>
            </w:pPr>
            <w:r>
              <w:t>河道岸线保护与利用规划最终成册的数量</w:t>
            </w:r>
          </w:p>
        </w:tc>
        <w:tc>
          <w:tcPr>
            <w:tcW w:w="2551" w:type="dxa"/>
            <w:vAlign w:val="center"/>
          </w:tcPr>
          <w:p>
            <w:pPr>
              <w:pStyle w:val="14"/>
            </w:pPr>
            <w:r>
              <w:t>50册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河道岸线保护与利用规划的河道数量</w:t>
            </w:r>
          </w:p>
        </w:tc>
        <w:tc>
          <w:tcPr>
            <w:tcW w:w="2835" w:type="dxa"/>
            <w:vAlign w:val="center"/>
          </w:tcPr>
          <w:p>
            <w:pPr>
              <w:pStyle w:val="14"/>
            </w:pPr>
            <w:r>
              <w:t>河道岸线保护与利用规划的最终河道数量</w:t>
            </w:r>
          </w:p>
        </w:tc>
        <w:tc>
          <w:tcPr>
            <w:tcW w:w="2551" w:type="dxa"/>
            <w:vAlign w:val="center"/>
          </w:tcPr>
          <w:p>
            <w:pPr>
              <w:pStyle w:val="14"/>
            </w:pPr>
            <w:r>
              <w:t>2条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河道岸线保护与利用规划划通过率</w:t>
            </w:r>
          </w:p>
        </w:tc>
        <w:tc>
          <w:tcPr>
            <w:tcW w:w="2835" w:type="dxa"/>
            <w:vAlign w:val="center"/>
          </w:tcPr>
          <w:p>
            <w:pPr>
              <w:pStyle w:val="14"/>
            </w:pPr>
            <w:r>
              <w:t>河道岸线保护与利用规划划通过专家技术审查及政府批准占总出具规划数量的比率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河道岸线保护与利用规划完成时间</w:t>
            </w:r>
          </w:p>
        </w:tc>
        <w:tc>
          <w:tcPr>
            <w:tcW w:w="2835" w:type="dxa"/>
            <w:vAlign w:val="center"/>
          </w:tcPr>
          <w:p>
            <w:pPr>
              <w:pStyle w:val="14"/>
            </w:pPr>
            <w:r>
              <w:t>河道岸线保护与利用规划按要求完成的时间</w:t>
            </w:r>
          </w:p>
        </w:tc>
        <w:tc>
          <w:tcPr>
            <w:tcW w:w="2551" w:type="dxa"/>
            <w:vAlign w:val="center"/>
          </w:tcPr>
          <w:p>
            <w:pPr>
              <w:pStyle w:val="14"/>
            </w:pPr>
            <w:r>
              <w:t>2022'年'10'月'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河道岸线保护与利用规划单位建设成本</w:t>
            </w:r>
          </w:p>
        </w:tc>
        <w:tc>
          <w:tcPr>
            <w:tcW w:w="2835" w:type="dxa"/>
            <w:vAlign w:val="center"/>
          </w:tcPr>
          <w:p>
            <w:pPr>
              <w:pStyle w:val="14"/>
            </w:pPr>
            <w:r>
              <w:t>河道岸线保护与利用规划按每条河道单位建设成本</w:t>
            </w:r>
          </w:p>
        </w:tc>
        <w:tc>
          <w:tcPr>
            <w:tcW w:w="2551" w:type="dxa"/>
            <w:vAlign w:val="center"/>
          </w:tcPr>
          <w:p>
            <w:pPr>
              <w:pStyle w:val="14"/>
            </w:pPr>
            <w:r>
              <w:t>10万元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河道岸线保护与利用规划使用年限</w:t>
            </w:r>
          </w:p>
        </w:tc>
        <w:tc>
          <w:tcPr>
            <w:tcW w:w="2835" w:type="dxa"/>
            <w:vAlign w:val="center"/>
          </w:tcPr>
          <w:p>
            <w:pPr>
              <w:pStyle w:val="14"/>
            </w:pPr>
            <w:r>
              <w:t>河道岸线保护与利用规划正常使用年限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5、鹿泉区小青河划界编制费绩效目标表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1.对小青河流经长度、地点、流域面积、坐标等基本情况进行完善统计，将成果编制成册</w:t>
            </w:r>
          </w:p>
          <w:p>
            <w:pPr>
              <w:pStyle w:val="14"/>
            </w:pPr>
            <w:r>
              <w:t>2.通过现场实测、确定小青河管理范围，并出具失量图。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保护名录成册的数量</w:t>
            </w:r>
          </w:p>
        </w:tc>
        <w:tc>
          <w:tcPr>
            <w:tcW w:w="2835" w:type="dxa"/>
            <w:vAlign w:val="center"/>
          </w:tcPr>
          <w:p>
            <w:pPr>
              <w:pStyle w:val="14"/>
            </w:pPr>
            <w:r>
              <w:t>小青河保护名录成果成册的数量</w:t>
            </w:r>
          </w:p>
        </w:tc>
        <w:tc>
          <w:tcPr>
            <w:tcW w:w="2551" w:type="dxa"/>
            <w:vAlign w:val="center"/>
          </w:tcPr>
          <w:p>
            <w:pPr>
              <w:pStyle w:val="14"/>
            </w:pPr>
            <w:r>
              <w:t>20本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划界复核成册的数量</w:t>
            </w:r>
          </w:p>
        </w:tc>
        <w:tc>
          <w:tcPr>
            <w:tcW w:w="2835" w:type="dxa"/>
            <w:vAlign w:val="center"/>
          </w:tcPr>
          <w:p>
            <w:pPr>
              <w:pStyle w:val="14"/>
            </w:pPr>
            <w:r>
              <w:t>小青河划界复核成册的数量</w:t>
            </w:r>
          </w:p>
        </w:tc>
        <w:tc>
          <w:tcPr>
            <w:tcW w:w="2551" w:type="dxa"/>
            <w:vAlign w:val="center"/>
          </w:tcPr>
          <w:p>
            <w:pPr>
              <w:pStyle w:val="14"/>
            </w:pPr>
            <w:r>
              <w:t>20本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河道复核和划界的长度</w:t>
            </w:r>
          </w:p>
        </w:tc>
        <w:tc>
          <w:tcPr>
            <w:tcW w:w="2835" w:type="dxa"/>
            <w:vAlign w:val="center"/>
          </w:tcPr>
          <w:p>
            <w:pPr>
              <w:pStyle w:val="14"/>
            </w:pPr>
            <w:r>
              <w:t>小青河河道复核和划界的长度</w:t>
            </w:r>
          </w:p>
        </w:tc>
        <w:tc>
          <w:tcPr>
            <w:tcW w:w="2551" w:type="dxa"/>
            <w:vAlign w:val="center"/>
          </w:tcPr>
          <w:p>
            <w:pPr>
              <w:pStyle w:val="14"/>
            </w:pPr>
            <w:r>
              <w:t>8.6公里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划界通过率</w:t>
            </w:r>
          </w:p>
        </w:tc>
        <w:tc>
          <w:tcPr>
            <w:tcW w:w="2835" w:type="dxa"/>
            <w:vAlign w:val="center"/>
          </w:tcPr>
          <w:p>
            <w:pPr>
              <w:pStyle w:val="14"/>
            </w:pPr>
            <w:r>
              <w:t>划界通过专家技术审查及政府批准占总出具总数量的比率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划界完成时间</w:t>
            </w:r>
          </w:p>
        </w:tc>
        <w:tc>
          <w:tcPr>
            <w:tcW w:w="2835" w:type="dxa"/>
            <w:vAlign w:val="center"/>
          </w:tcPr>
          <w:p>
            <w:pPr>
              <w:pStyle w:val="14"/>
            </w:pPr>
            <w:r>
              <w:t>小青划界完成时间</w:t>
            </w:r>
          </w:p>
        </w:tc>
        <w:tc>
          <w:tcPr>
            <w:tcW w:w="2551" w:type="dxa"/>
            <w:vAlign w:val="center"/>
          </w:tcPr>
          <w:p>
            <w:pPr>
              <w:pStyle w:val="14"/>
            </w:pPr>
            <w:r>
              <w:t>2021年12月底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划界单位建设成本</w:t>
            </w:r>
          </w:p>
        </w:tc>
        <w:tc>
          <w:tcPr>
            <w:tcW w:w="2835" w:type="dxa"/>
            <w:vAlign w:val="center"/>
          </w:tcPr>
          <w:p>
            <w:pPr>
              <w:pStyle w:val="14"/>
            </w:pPr>
            <w:r>
              <w:t>按照小青河长度和工作量的建设成本</w:t>
            </w:r>
          </w:p>
        </w:tc>
        <w:tc>
          <w:tcPr>
            <w:tcW w:w="2551" w:type="dxa"/>
            <w:vAlign w:val="center"/>
          </w:tcPr>
          <w:p>
            <w:pPr>
              <w:pStyle w:val="14"/>
            </w:pPr>
            <w:r>
              <w:t>10万元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划界使用年限</w:t>
            </w:r>
          </w:p>
        </w:tc>
        <w:tc>
          <w:tcPr>
            <w:tcW w:w="2835" w:type="dxa"/>
            <w:vAlign w:val="center"/>
          </w:tcPr>
          <w:p>
            <w:pPr>
              <w:pStyle w:val="14"/>
            </w:pPr>
            <w:r>
              <w:t>小青河划界正常使用年限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p>
            <w:pPr>
              <w:pStyle w:val="14"/>
            </w:pP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6、南水北调中线邯石段防洪影响处理工程（鹿泉段）复核结算评审费用绩效目标表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1.南水北调中线干线防洪影响处理工程进行工程和竣工财务审计（工作工程审计费用及财务审计费用）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防洪工程左岸的长度</w:t>
            </w:r>
          </w:p>
        </w:tc>
        <w:tc>
          <w:tcPr>
            <w:tcW w:w="2835" w:type="dxa"/>
            <w:vAlign w:val="center"/>
          </w:tcPr>
          <w:p>
            <w:pPr>
              <w:pStyle w:val="14"/>
            </w:pPr>
            <w:r>
              <w:t>防洪工邯石段左岸河道防护长度</w:t>
            </w:r>
          </w:p>
        </w:tc>
        <w:tc>
          <w:tcPr>
            <w:tcW w:w="2551" w:type="dxa"/>
            <w:vAlign w:val="center"/>
          </w:tcPr>
          <w:p>
            <w:pPr>
              <w:pStyle w:val="14"/>
            </w:pPr>
            <w:r>
              <w:t>1360米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防洪工程右岸的长度</w:t>
            </w:r>
          </w:p>
        </w:tc>
        <w:tc>
          <w:tcPr>
            <w:tcW w:w="2835" w:type="dxa"/>
            <w:vAlign w:val="center"/>
          </w:tcPr>
          <w:p>
            <w:pPr>
              <w:pStyle w:val="14"/>
            </w:pPr>
            <w:r>
              <w:t>防洪工程邯石段右岸河道防护长度</w:t>
            </w:r>
          </w:p>
        </w:tc>
        <w:tc>
          <w:tcPr>
            <w:tcW w:w="2551" w:type="dxa"/>
            <w:vAlign w:val="center"/>
          </w:tcPr>
          <w:p>
            <w:pPr>
              <w:pStyle w:val="14"/>
            </w:pPr>
            <w:r>
              <w:t>300米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桥梁座数</w:t>
            </w:r>
          </w:p>
        </w:tc>
        <w:tc>
          <w:tcPr>
            <w:tcW w:w="2835" w:type="dxa"/>
            <w:vAlign w:val="center"/>
          </w:tcPr>
          <w:p>
            <w:pPr>
              <w:pStyle w:val="14"/>
            </w:pPr>
            <w:r>
              <w:t>防洪工程邯石段建设交通桥梁的座数</w:t>
            </w:r>
          </w:p>
        </w:tc>
        <w:tc>
          <w:tcPr>
            <w:tcW w:w="2551" w:type="dxa"/>
            <w:vAlign w:val="center"/>
          </w:tcPr>
          <w:p>
            <w:pPr>
              <w:pStyle w:val="14"/>
            </w:pPr>
            <w:r>
              <w:t>1座</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防洪工程验收合格率</w:t>
            </w:r>
          </w:p>
        </w:tc>
        <w:tc>
          <w:tcPr>
            <w:tcW w:w="2835" w:type="dxa"/>
            <w:vAlign w:val="center"/>
          </w:tcPr>
          <w:p>
            <w:pPr>
              <w:pStyle w:val="14"/>
            </w:pPr>
            <w:r>
              <w:t>防洪工程邯石段验收合格率占任务的比率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防洪工程完工时间</w:t>
            </w:r>
          </w:p>
        </w:tc>
        <w:tc>
          <w:tcPr>
            <w:tcW w:w="2835" w:type="dxa"/>
            <w:vAlign w:val="center"/>
          </w:tcPr>
          <w:p>
            <w:pPr>
              <w:pStyle w:val="14"/>
            </w:pPr>
            <w:r>
              <w:t>防洪工程邯石段按时完工的时间</w:t>
            </w:r>
          </w:p>
        </w:tc>
        <w:tc>
          <w:tcPr>
            <w:tcW w:w="2551" w:type="dxa"/>
            <w:vAlign w:val="center"/>
          </w:tcPr>
          <w:p>
            <w:pPr>
              <w:pStyle w:val="14"/>
            </w:pPr>
            <w:r>
              <w:t>2020年9月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防洪工程单位建设成本</w:t>
            </w:r>
          </w:p>
        </w:tc>
        <w:tc>
          <w:tcPr>
            <w:tcW w:w="2835" w:type="dxa"/>
            <w:vAlign w:val="center"/>
          </w:tcPr>
          <w:p>
            <w:pPr>
              <w:pStyle w:val="14"/>
            </w:pPr>
            <w:r>
              <w:t>防洪工程邯石段左岸防护1360米、右岸防护长度300米、新建设桥梁1座的审计费用建设成本</w:t>
            </w:r>
          </w:p>
        </w:tc>
        <w:tc>
          <w:tcPr>
            <w:tcW w:w="2551" w:type="dxa"/>
            <w:vAlign w:val="center"/>
          </w:tcPr>
          <w:p>
            <w:pPr>
              <w:pStyle w:val="14"/>
            </w:pPr>
            <w:r>
              <w:t>4.27万元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防洪工程防洪减灾能力</w:t>
            </w:r>
          </w:p>
        </w:tc>
        <w:tc>
          <w:tcPr>
            <w:tcW w:w="2835" w:type="dxa"/>
            <w:vAlign w:val="center"/>
          </w:tcPr>
          <w:p>
            <w:pPr>
              <w:pStyle w:val="14"/>
            </w:pPr>
            <w:r>
              <w:t>防洪工程邯石段河道行洪能力得到有效提升</w:t>
            </w:r>
          </w:p>
        </w:tc>
        <w:tc>
          <w:tcPr>
            <w:tcW w:w="2551" w:type="dxa"/>
            <w:vAlign w:val="center"/>
          </w:tcPr>
          <w:p>
            <w:pPr>
              <w:pStyle w:val="14"/>
            </w:pPr>
            <w:r>
              <w:t>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防洪影响处理工程使用年限</w:t>
            </w:r>
          </w:p>
        </w:tc>
        <w:tc>
          <w:tcPr>
            <w:tcW w:w="2835" w:type="dxa"/>
            <w:vAlign w:val="center"/>
          </w:tcPr>
          <w:p>
            <w:pPr>
              <w:pStyle w:val="14"/>
            </w:pPr>
            <w:r>
              <w:t>防洪影响处理工程使用年限</w:t>
            </w:r>
          </w:p>
        </w:tc>
        <w:tc>
          <w:tcPr>
            <w:tcW w:w="2551" w:type="dxa"/>
            <w:vAlign w:val="center"/>
          </w:tcPr>
          <w:p>
            <w:pPr>
              <w:pStyle w:val="14"/>
            </w:pPr>
            <w:r>
              <w:t>≥10年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7、石财农【2020】114号关于提前下达2021年是水利发展资金预算指标的通知（台头沟台头村）质保金绩效目标表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1.对小龙泉沟清淤疏浚、岸坡修护，沟道护底90米，保持河道行洪畅通，确保河道行洪安，保障周边群众生命财产安全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沟道清淤疏浚长度</w:t>
            </w:r>
          </w:p>
        </w:tc>
        <w:tc>
          <w:tcPr>
            <w:tcW w:w="2835" w:type="dxa"/>
            <w:vAlign w:val="center"/>
          </w:tcPr>
          <w:p>
            <w:pPr>
              <w:pStyle w:val="14"/>
            </w:pPr>
            <w:r>
              <w:t>台头沟清淤疏浚的长度</w:t>
            </w:r>
          </w:p>
        </w:tc>
        <w:tc>
          <w:tcPr>
            <w:tcW w:w="2551" w:type="dxa"/>
            <w:vAlign w:val="center"/>
          </w:tcPr>
          <w:p>
            <w:pPr>
              <w:pStyle w:val="14"/>
            </w:pPr>
            <w:r>
              <w:t>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沟道岸坡修护长度</w:t>
            </w:r>
          </w:p>
        </w:tc>
        <w:tc>
          <w:tcPr>
            <w:tcW w:w="2835" w:type="dxa"/>
            <w:vAlign w:val="center"/>
          </w:tcPr>
          <w:p>
            <w:pPr>
              <w:pStyle w:val="14"/>
            </w:pPr>
            <w:r>
              <w:t>台头沟两岸岸坡修护的长度</w:t>
            </w:r>
          </w:p>
        </w:tc>
        <w:tc>
          <w:tcPr>
            <w:tcW w:w="2551" w:type="dxa"/>
            <w:vAlign w:val="center"/>
          </w:tcPr>
          <w:p>
            <w:pPr>
              <w:pStyle w:val="14"/>
            </w:pPr>
            <w:r>
              <w:t>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沟道护底长度</w:t>
            </w:r>
          </w:p>
        </w:tc>
        <w:tc>
          <w:tcPr>
            <w:tcW w:w="2835" w:type="dxa"/>
            <w:vAlign w:val="center"/>
          </w:tcPr>
          <w:p>
            <w:pPr>
              <w:pStyle w:val="14"/>
            </w:pPr>
            <w:r>
              <w:t>台头沟护底的长度</w:t>
            </w:r>
          </w:p>
        </w:tc>
        <w:tc>
          <w:tcPr>
            <w:tcW w:w="2551" w:type="dxa"/>
            <w:vAlign w:val="center"/>
          </w:tcPr>
          <w:p>
            <w:pPr>
              <w:pStyle w:val="14"/>
            </w:pPr>
            <w:r>
              <w:t>90米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工程验收合格率占总任务的比例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工程完工及时率占总任务的比例</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沟道治理单位建设成本</w:t>
            </w:r>
          </w:p>
        </w:tc>
        <w:tc>
          <w:tcPr>
            <w:tcW w:w="2835" w:type="dxa"/>
            <w:vAlign w:val="center"/>
          </w:tcPr>
          <w:p>
            <w:pPr>
              <w:pStyle w:val="14"/>
            </w:pPr>
            <w:r>
              <w:t>台头沟清淤、岸坡修护、护底的建设成本</w:t>
            </w:r>
          </w:p>
        </w:tc>
        <w:tc>
          <w:tcPr>
            <w:tcW w:w="2551" w:type="dxa"/>
            <w:vAlign w:val="center"/>
          </w:tcPr>
          <w:p>
            <w:pPr>
              <w:pStyle w:val="14"/>
            </w:pPr>
            <w:r>
              <w:t>35万元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沟道治理防洪减灾能力</w:t>
            </w:r>
          </w:p>
        </w:tc>
        <w:tc>
          <w:tcPr>
            <w:tcW w:w="2835" w:type="dxa"/>
            <w:vAlign w:val="center"/>
          </w:tcPr>
          <w:p>
            <w:pPr>
              <w:pStyle w:val="14"/>
            </w:pPr>
            <w:r>
              <w:t>通过台头沟治理，沟道行洪能力得到有效提升</w:t>
            </w:r>
          </w:p>
        </w:tc>
        <w:tc>
          <w:tcPr>
            <w:tcW w:w="2551" w:type="dxa"/>
            <w:vAlign w:val="center"/>
          </w:tcPr>
          <w:p>
            <w:pPr>
              <w:pStyle w:val="14"/>
            </w:pPr>
            <w:r>
              <w:t>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沟道治理工程设施正常使用年限</w:t>
            </w:r>
          </w:p>
        </w:tc>
        <w:tc>
          <w:tcPr>
            <w:tcW w:w="2835" w:type="dxa"/>
            <w:vAlign w:val="center"/>
          </w:tcPr>
          <w:p>
            <w:pPr>
              <w:pStyle w:val="14"/>
            </w:pPr>
            <w:r>
              <w:t>台头沟治理工程设施正常使用年限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8、石财农【2021】90号提前下达2022年市级水利发展资金预算（水土保持工程补助资金）绩效目标表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1.为提高水土流失治理效果，完善、保护水土保持治理成果，确保减轻水土流失危害，计划治理水土流失面积1.75平方公里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浆砌石谷坊的数量</w:t>
            </w:r>
          </w:p>
        </w:tc>
        <w:tc>
          <w:tcPr>
            <w:tcW w:w="2835" w:type="dxa"/>
            <w:vAlign w:val="center"/>
          </w:tcPr>
          <w:p>
            <w:pPr>
              <w:pStyle w:val="14"/>
            </w:pPr>
            <w:r>
              <w:t>水土流失建设浆砌谷坊的数量</w:t>
            </w:r>
          </w:p>
        </w:tc>
        <w:tc>
          <w:tcPr>
            <w:tcW w:w="2551" w:type="dxa"/>
            <w:vAlign w:val="center"/>
          </w:tcPr>
          <w:p>
            <w:pPr>
              <w:pStyle w:val="14"/>
            </w:pPr>
            <w:r>
              <w:t xml:space="preserve">3道 </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水保林面积</w:t>
            </w:r>
          </w:p>
        </w:tc>
        <w:tc>
          <w:tcPr>
            <w:tcW w:w="2835" w:type="dxa"/>
            <w:vAlign w:val="center"/>
          </w:tcPr>
          <w:p>
            <w:pPr>
              <w:pStyle w:val="14"/>
            </w:pPr>
            <w:r>
              <w:t>水土流失建设水保林面积</w:t>
            </w:r>
          </w:p>
        </w:tc>
        <w:tc>
          <w:tcPr>
            <w:tcW w:w="2551" w:type="dxa"/>
            <w:vAlign w:val="center"/>
          </w:tcPr>
          <w:p>
            <w:pPr>
              <w:pStyle w:val="14"/>
            </w:pPr>
            <w:r>
              <w:t>0.05平方公里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封育治理</w:t>
            </w:r>
          </w:p>
        </w:tc>
        <w:tc>
          <w:tcPr>
            <w:tcW w:w="2835" w:type="dxa"/>
            <w:vAlign w:val="center"/>
          </w:tcPr>
          <w:p>
            <w:pPr>
              <w:pStyle w:val="14"/>
            </w:pPr>
            <w:r>
              <w:t>水土流失封育治理面积</w:t>
            </w:r>
          </w:p>
        </w:tc>
        <w:tc>
          <w:tcPr>
            <w:tcW w:w="2551" w:type="dxa"/>
            <w:vAlign w:val="center"/>
          </w:tcPr>
          <w:p>
            <w:pPr>
              <w:pStyle w:val="14"/>
            </w:pPr>
            <w:r>
              <w:t>1.7平方公里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排水沟的面积</w:t>
            </w:r>
          </w:p>
        </w:tc>
        <w:tc>
          <w:tcPr>
            <w:tcW w:w="2835" w:type="dxa"/>
            <w:vAlign w:val="center"/>
          </w:tcPr>
          <w:p>
            <w:pPr>
              <w:pStyle w:val="14"/>
            </w:pPr>
            <w:r>
              <w:t>水土流失建设排水沟的面积</w:t>
            </w:r>
          </w:p>
        </w:tc>
        <w:tc>
          <w:tcPr>
            <w:tcW w:w="2551" w:type="dxa"/>
            <w:vAlign w:val="center"/>
          </w:tcPr>
          <w:p>
            <w:pPr>
              <w:pStyle w:val="14"/>
            </w:pPr>
            <w:r>
              <w:t>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水土流失综合治理面积</w:t>
            </w:r>
          </w:p>
        </w:tc>
        <w:tc>
          <w:tcPr>
            <w:tcW w:w="2835" w:type="dxa"/>
            <w:vAlign w:val="center"/>
          </w:tcPr>
          <w:p>
            <w:pPr>
              <w:pStyle w:val="14"/>
            </w:pPr>
            <w:r>
              <w:t>水土流失综合治理面积</w:t>
            </w:r>
          </w:p>
        </w:tc>
        <w:tc>
          <w:tcPr>
            <w:tcW w:w="2551" w:type="dxa"/>
            <w:vAlign w:val="center"/>
          </w:tcPr>
          <w:p>
            <w:pPr>
              <w:pStyle w:val="14"/>
            </w:pPr>
            <w:r>
              <w:t>1.75平方公里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水土流失综合治理工程验收合格率</w:t>
            </w:r>
          </w:p>
        </w:tc>
        <w:tc>
          <w:tcPr>
            <w:tcW w:w="2835" w:type="dxa"/>
            <w:vAlign w:val="center"/>
          </w:tcPr>
          <w:p>
            <w:pPr>
              <w:pStyle w:val="14"/>
            </w:pPr>
            <w:r>
              <w:t>水土流失综合治理工程验收合格占任务的比率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水土流失综合治理完工率</w:t>
            </w:r>
          </w:p>
        </w:tc>
        <w:tc>
          <w:tcPr>
            <w:tcW w:w="2835" w:type="dxa"/>
            <w:vAlign w:val="center"/>
          </w:tcPr>
          <w:p>
            <w:pPr>
              <w:pStyle w:val="14"/>
            </w:pPr>
            <w:r>
              <w:t>水土流失综合治理任务进度占总任务的比率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水土流失综合治理项目建设成本</w:t>
            </w:r>
          </w:p>
        </w:tc>
        <w:tc>
          <w:tcPr>
            <w:tcW w:w="2835" w:type="dxa"/>
            <w:vAlign w:val="center"/>
          </w:tcPr>
          <w:p>
            <w:pPr>
              <w:pStyle w:val="14"/>
            </w:pPr>
            <w:r>
              <w:t>水土流失综合治理工程项目建设成本</w:t>
            </w:r>
          </w:p>
        </w:tc>
        <w:tc>
          <w:tcPr>
            <w:tcW w:w="2551" w:type="dxa"/>
            <w:vAlign w:val="center"/>
          </w:tcPr>
          <w:p>
            <w:pPr>
              <w:pStyle w:val="14"/>
            </w:pPr>
            <w:r>
              <w:t>35万元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水土流失综合治理工程设施使用年限</w:t>
            </w:r>
          </w:p>
        </w:tc>
        <w:tc>
          <w:tcPr>
            <w:tcW w:w="2835" w:type="dxa"/>
            <w:vAlign w:val="center"/>
          </w:tcPr>
          <w:p>
            <w:pPr>
              <w:pStyle w:val="14"/>
            </w:pPr>
            <w:r>
              <w:t>水土流失综合治理工程设施正常使用年限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9、石财农【2022】105号提前下达2023年市级水利发展资金预算指标（水土保持）绩效目标表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1.为提高水土流失治理效果，完善、保护水土保持治理成果，确保减轻水土流失危害，计划治理水土流失面积1.5平方公里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浆砌石挡土墙的长度</w:t>
            </w:r>
          </w:p>
        </w:tc>
        <w:tc>
          <w:tcPr>
            <w:tcW w:w="2835" w:type="dxa"/>
            <w:vAlign w:val="center"/>
          </w:tcPr>
          <w:p>
            <w:pPr>
              <w:pStyle w:val="14"/>
            </w:pPr>
            <w:r>
              <w:t>建设浆砌石挡土墙的长度</w:t>
            </w:r>
          </w:p>
        </w:tc>
        <w:tc>
          <w:tcPr>
            <w:tcW w:w="2551" w:type="dxa"/>
            <w:vAlign w:val="center"/>
          </w:tcPr>
          <w:p>
            <w:pPr>
              <w:pStyle w:val="14"/>
            </w:pPr>
            <w:r>
              <w:t>83米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封禁治理面积</w:t>
            </w:r>
          </w:p>
        </w:tc>
        <w:tc>
          <w:tcPr>
            <w:tcW w:w="2835" w:type="dxa"/>
            <w:vAlign w:val="center"/>
          </w:tcPr>
          <w:p>
            <w:pPr>
              <w:pStyle w:val="14"/>
            </w:pPr>
            <w:r>
              <w:t>对范围内植被进行封禁管护的面积</w:t>
            </w:r>
          </w:p>
        </w:tc>
        <w:tc>
          <w:tcPr>
            <w:tcW w:w="2551" w:type="dxa"/>
            <w:vAlign w:val="center"/>
          </w:tcPr>
          <w:p>
            <w:pPr>
              <w:pStyle w:val="14"/>
            </w:pPr>
            <w:r>
              <w:t>1.5平方公里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水土流失综合治理工程验收合格率</w:t>
            </w:r>
          </w:p>
        </w:tc>
        <w:tc>
          <w:tcPr>
            <w:tcW w:w="2835" w:type="dxa"/>
            <w:vAlign w:val="center"/>
          </w:tcPr>
          <w:p>
            <w:pPr>
              <w:pStyle w:val="14"/>
            </w:pPr>
            <w:r>
              <w:t>水土流失综合治理工程验收合格占任务的比率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水土流失综合治理完工率</w:t>
            </w:r>
          </w:p>
        </w:tc>
        <w:tc>
          <w:tcPr>
            <w:tcW w:w="2835" w:type="dxa"/>
            <w:vAlign w:val="center"/>
          </w:tcPr>
          <w:p>
            <w:pPr>
              <w:pStyle w:val="14"/>
            </w:pPr>
            <w:r>
              <w:t>水土流失综合治理任务进度占总任务的比率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水土流失综合治理项目建设成本</w:t>
            </w:r>
          </w:p>
        </w:tc>
        <w:tc>
          <w:tcPr>
            <w:tcW w:w="2835" w:type="dxa"/>
            <w:vAlign w:val="center"/>
          </w:tcPr>
          <w:p>
            <w:pPr>
              <w:pStyle w:val="14"/>
            </w:pPr>
            <w:r>
              <w:t>水土流失综合治理工程项目建设成本</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水土流失综合治理工程设施使用年限</w:t>
            </w:r>
          </w:p>
        </w:tc>
        <w:tc>
          <w:tcPr>
            <w:tcW w:w="2835" w:type="dxa"/>
            <w:vAlign w:val="center"/>
          </w:tcPr>
          <w:p>
            <w:pPr>
              <w:pStyle w:val="14"/>
            </w:pPr>
            <w:r>
              <w:t>水土流失综合治理工程设施正常使用年限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服务</w:t>
            </w:r>
            <w:r>
              <w:rPr>
                <w:rFonts w:hint="eastAsia"/>
                <w:lang w:eastAsia="zh-CN"/>
              </w:rPr>
              <w:t>对象</w:t>
            </w:r>
            <w:r>
              <w:t>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10、石家庄市鹿泉区防洪规划编制费绩效目标表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1.对现有的水利工程数量、质量及现状开发利用进行调查和评价，根据防洪影响不同确定水利工程防洪标准、并确定河道、沟道洪水控制线及保护区范围。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防洪规划成册的数量</w:t>
            </w:r>
          </w:p>
        </w:tc>
        <w:tc>
          <w:tcPr>
            <w:tcW w:w="2835" w:type="dxa"/>
            <w:vAlign w:val="center"/>
          </w:tcPr>
          <w:p>
            <w:pPr>
              <w:pStyle w:val="14"/>
            </w:pPr>
            <w:r>
              <w:t>防洪规划最终成册的数量</w:t>
            </w:r>
          </w:p>
        </w:tc>
        <w:tc>
          <w:tcPr>
            <w:tcW w:w="2551" w:type="dxa"/>
            <w:vAlign w:val="center"/>
          </w:tcPr>
          <w:p>
            <w:pPr>
              <w:pStyle w:val="14"/>
            </w:pPr>
            <w:r>
              <w:t>50册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防洪规划编制面积</w:t>
            </w:r>
          </w:p>
        </w:tc>
        <w:tc>
          <w:tcPr>
            <w:tcW w:w="2835" w:type="dxa"/>
            <w:vAlign w:val="center"/>
          </w:tcPr>
          <w:p>
            <w:pPr>
              <w:pStyle w:val="14"/>
            </w:pPr>
            <w:r>
              <w:t>编制防洪规划面积</w:t>
            </w:r>
          </w:p>
        </w:tc>
        <w:tc>
          <w:tcPr>
            <w:tcW w:w="2551" w:type="dxa"/>
            <w:vAlign w:val="center"/>
          </w:tcPr>
          <w:p>
            <w:pPr>
              <w:pStyle w:val="14"/>
            </w:pPr>
            <w:r>
              <w:t>402平方公里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防洪规划通过率</w:t>
            </w:r>
          </w:p>
        </w:tc>
        <w:tc>
          <w:tcPr>
            <w:tcW w:w="2835" w:type="dxa"/>
            <w:vAlign w:val="center"/>
          </w:tcPr>
          <w:p>
            <w:pPr>
              <w:pStyle w:val="14"/>
            </w:pPr>
            <w:r>
              <w:t>防洪规划通过专家技术审查及政府批准占总出具规划数量的比率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防洪规划完成时间</w:t>
            </w:r>
          </w:p>
        </w:tc>
        <w:tc>
          <w:tcPr>
            <w:tcW w:w="2835" w:type="dxa"/>
            <w:vAlign w:val="center"/>
          </w:tcPr>
          <w:p>
            <w:pPr>
              <w:pStyle w:val="14"/>
            </w:pPr>
            <w:r>
              <w:t>防洪规划按要求完成的时间</w:t>
            </w:r>
          </w:p>
        </w:tc>
        <w:tc>
          <w:tcPr>
            <w:tcW w:w="2551" w:type="dxa"/>
            <w:vAlign w:val="center"/>
          </w:tcPr>
          <w:p>
            <w:pPr>
              <w:pStyle w:val="14"/>
            </w:pPr>
            <w:r>
              <w:t>2018年2月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防洪规划批复完成时间</w:t>
            </w:r>
          </w:p>
        </w:tc>
        <w:tc>
          <w:tcPr>
            <w:tcW w:w="2835" w:type="dxa"/>
            <w:vAlign w:val="center"/>
          </w:tcPr>
          <w:p>
            <w:pPr>
              <w:pStyle w:val="14"/>
            </w:pPr>
            <w:r>
              <w:t>防洪规划批复按要求完成时间</w:t>
            </w:r>
          </w:p>
        </w:tc>
        <w:tc>
          <w:tcPr>
            <w:tcW w:w="2551" w:type="dxa"/>
            <w:vAlign w:val="center"/>
          </w:tcPr>
          <w:p>
            <w:pPr>
              <w:pStyle w:val="14"/>
            </w:pPr>
            <w:r>
              <w:t>2022'年'10'月'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防洪规划单位建设成本</w:t>
            </w:r>
          </w:p>
        </w:tc>
        <w:tc>
          <w:tcPr>
            <w:tcW w:w="2835" w:type="dxa"/>
            <w:vAlign w:val="center"/>
          </w:tcPr>
          <w:p>
            <w:pPr>
              <w:pStyle w:val="14"/>
            </w:pPr>
            <w:r>
              <w:t>防洪规划按面积每平方公里单位建设成本</w:t>
            </w:r>
          </w:p>
        </w:tc>
        <w:tc>
          <w:tcPr>
            <w:tcW w:w="2551" w:type="dxa"/>
            <w:vAlign w:val="center"/>
          </w:tcPr>
          <w:p>
            <w:pPr>
              <w:pStyle w:val="14"/>
            </w:pPr>
            <w:r>
              <w:t>0.58万元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防洪规划使用年限</w:t>
            </w:r>
          </w:p>
        </w:tc>
        <w:tc>
          <w:tcPr>
            <w:tcW w:w="2835" w:type="dxa"/>
            <w:vAlign w:val="center"/>
          </w:tcPr>
          <w:p>
            <w:pPr>
              <w:pStyle w:val="14"/>
            </w:pPr>
            <w:r>
              <w:t>防洪规划正常使用年限</w:t>
            </w:r>
          </w:p>
        </w:tc>
        <w:tc>
          <w:tcPr>
            <w:tcW w:w="2551" w:type="dxa"/>
            <w:vAlign w:val="center"/>
          </w:tcPr>
          <w:p>
            <w:pPr>
              <w:pStyle w:val="14"/>
            </w:pPr>
            <w:r>
              <w:t>≥5年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群众满意数量占调查人数的比例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11、水保工作经费绩效目标表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1.河道、水保办公人数14人，做好经费保障工作的办公费、电费、劳务费、印刷费及其他经费等，保障办公正常运转。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正常保障办公人数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及进保障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办公费、电费、劳务费、印刷费等及其他经费的支出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保障日常工作业务正常运行</w:t>
            </w:r>
          </w:p>
        </w:tc>
        <w:tc>
          <w:tcPr>
            <w:tcW w:w="2551" w:type="dxa"/>
            <w:vAlign w:val="center"/>
          </w:tcPr>
          <w:p>
            <w:pPr>
              <w:pStyle w:val="14"/>
            </w:pPr>
            <w:r>
              <w:t>保障工作正常运行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群众对水保工作的满意度</w:t>
            </w:r>
          </w:p>
        </w:tc>
        <w:tc>
          <w:tcPr>
            <w:tcW w:w="2835" w:type="dxa"/>
            <w:vAlign w:val="center"/>
          </w:tcPr>
          <w:p>
            <w:pPr>
              <w:pStyle w:val="14"/>
            </w:pPr>
            <w:r>
              <w:t>群众对水保工作的满意度占总数的比例</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2023年，石家庄市鹿泉区水土保持工作站安排政府采购预算0万元。具体内容见下表。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sz w:val="32"/>
          <w:szCs w:val="32"/>
        </w:rPr>
      </w:pPr>
      <w:r>
        <w:rPr>
          <w:rFonts w:hint="eastAsia" w:ascii="仿宋_GB2312" w:hAnsi="仿宋_GB2312" w:eastAsia="仿宋_GB2312" w:cs="仿宋_GB2312"/>
          <w:b w:val="0"/>
          <w:color w:val="000000"/>
          <w:sz w:val="32"/>
          <w:szCs w:val="32"/>
        </w:rPr>
        <w:t>石家庄市鹿泉区水土保持工作站上年末固定资产金额为9.21万元（详见下表）。本年度拟购置固定资产总额为0万元，已按要求列入政府采购预算，详见政府采购预算表。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1"/>
        <w:gridCol w:w="3705"/>
        <w:gridCol w:w="37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41" w:type="dxa"/>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7493"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41" w:type="dxa"/>
            <w:vAlign w:val="center"/>
          </w:tcPr>
          <w:p>
            <w:pPr>
              <w:pStyle w:val="12"/>
            </w:pPr>
            <w:r>
              <w:t>项   目</w:t>
            </w:r>
          </w:p>
        </w:tc>
        <w:tc>
          <w:tcPr>
            <w:tcW w:w="3705" w:type="dxa"/>
            <w:vAlign w:val="center"/>
          </w:tcPr>
          <w:p>
            <w:pPr>
              <w:pStyle w:val="12"/>
            </w:pPr>
            <w:r>
              <w:t>数量</w:t>
            </w:r>
          </w:p>
        </w:tc>
        <w:tc>
          <w:tcPr>
            <w:tcW w:w="3788"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资产总额</w:t>
            </w:r>
          </w:p>
        </w:tc>
        <w:tc>
          <w:tcPr>
            <w:tcW w:w="3705" w:type="dxa"/>
            <w:vAlign w:val="center"/>
          </w:tcPr>
          <w:p>
            <w:pPr>
              <w:pStyle w:val="15"/>
            </w:pPr>
          </w:p>
        </w:tc>
        <w:tc>
          <w:tcPr>
            <w:tcW w:w="3788" w:type="dxa"/>
            <w:vAlign w:val="center"/>
          </w:tcPr>
          <w:p>
            <w:pPr>
              <w:pStyle w:val="13"/>
              <w:jc w:val="center"/>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341" w:type="dxa"/>
            <w:vAlign w:val="center"/>
          </w:tcPr>
          <w:p>
            <w:pPr>
              <w:pStyle w:val="14"/>
            </w:pPr>
            <w:r>
              <w:t>1、房屋（平方米）</w:t>
            </w:r>
          </w:p>
        </w:tc>
        <w:tc>
          <w:tcPr>
            <w:tcW w:w="3705" w:type="dxa"/>
            <w:vAlign w:val="center"/>
          </w:tcPr>
          <w:p>
            <w:pPr>
              <w:pStyle w:val="15"/>
            </w:pPr>
          </w:p>
        </w:tc>
        <w:tc>
          <w:tcPr>
            <w:tcW w:w="37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　　其中：办公用房（平方米）</w:t>
            </w:r>
          </w:p>
        </w:tc>
        <w:tc>
          <w:tcPr>
            <w:tcW w:w="3705" w:type="dxa"/>
            <w:vAlign w:val="center"/>
          </w:tcPr>
          <w:p>
            <w:pPr>
              <w:pStyle w:val="15"/>
            </w:pPr>
          </w:p>
        </w:tc>
        <w:tc>
          <w:tcPr>
            <w:tcW w:w="37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2、车辆（台、辆）</w:t>
            </w:r>
          </w:p>
        </w:tc>
        <w:tc>
          <w:tcPr>
            <w:tcW w:w="3705" w:type="dxa"/>
            <w:vAlign w:val="center"/>
          </w:tcPr>
          <w:p>
            <w:pPr>
              <w:pStyle w:val="15"/>
            </w:pPr>
            <w:r>
              <w:t>1</w:t>
            </w:r>
          </w:p>
        </w:tc>
        <w:tc>
          <w:tcPr>
            <w:tcW w:w="3788" w:type="dxa"/>
            <w:vAlign w:val="center"/>
          </w:tcPr>
          <w:p>
            <w:pPr>
              <w:pStyle w:val="13"/>
              <w:jc w:val="center"/>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3、单价在20万元以上的设备</w:t>
            </w:r>
          </w:p>
        </w:tc>
        <w:tc>
          <w:tcPr>
            <w:tcW w:w="3705" w:type="dxa"/>
            <w:vAlign w:val="center"/>
          </w:tcPr>
          <w:p>
            <w:pPr>
              <w:pStyle w:val="15"/>
            </w:pPr>
          </w:p>
        </w:tc>
        <w:tc>
          <w:tcPr>
            <w:tcW w:w="37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341" w:type="dxa"/>
            <w:vAlign w:val="center"/>
          </w:tcPr>
          <w:p>
            <w:pPr>
              <w:pStyle w:val="14"/>
            </w:pPr>
            <w:r>
              <w:t>4、其他固定资产</w:t>
            </w:r>
          </w:p>
        </w:tc>
        <w:tc>
          <w:tcPr>
            <w:tcW w:w="3705" w:type="dxa"/>
            <w:vAlign w:val="center"/>
          </w:tcPr>
          <w:p>
            <w:pPr>
              <w:pStyle w:val="15"/>
            </w:pPr>
          </w:p>
        </w:tc>
        <w:tc>
          <w:tcPr>
            <w:tcW w:w="3788"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四、石家庄市鹿泉区源泉灌区服务中心收支预算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2"/>
        <w:gridCol w:w="4020"/>
        <w:gridCol w:w="2235"/>
        <w:gridCol w:w="3990"/>
        <w:gridCol w:w="23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2" w:type="dxa"/>
            <w:gridSpan w:val="2"/>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235" w:type="dxa"/>
            <w:tcBorders>
              <w:top w:val="single" w:color="FFFFFF" w:sz="6" w:space="0"/>
              <w:left w:val="single" w:color="FFFFFF" w:sz="6" w:space="0"/>
              <w:right w:val="single" w:color="FFFFFF" w:sz="6" w:space="0"/>
            </w:tcBorders>
            <w:vAlign w:val="center"/>
          </w:tcPr>
          <w:p>
            <w:pPr>
              <w:pStyle w:val="10"/>
            </w:pPr>
            <w:r>
              <w:t>预算年度：2023</w:t>
            </w:r>
          </w:p>
        </w:tc>
        <w:tc>
          <w:tcPr>
            <w:tcW w:w="637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 w:type="dxa"/>
            <w:vMerge w:val="restart"/>
            <w:vAlign w:val="center"/>
          </w:tcPr>
          <w:p>
            <w:pPr>
              <w:pStyle w:val="12"/>
            </w:pPr>
            <w:r>
              <w:t>序号</w:t>
            </w:r>
          </w:p>
        </w:tc>
        <w:tc>
          <w:tcPr>
            <w:tcW w:w="6255" w:type="dxa"/>
            <w:gridSpan w:val="2"/>
            <w:vAlign w:val="center"/>
          </w:tcPr>
          <w:p>
            <w:pPr>
              <w:pStyle w:val="12"/>
            </w:pPr>
            <w:r>
              <w:t>收入</w:t>
            </w:r>
          </w:p>
        </w:tc>
        <w:tc>
          <w:tcPr>
            <w:tcW w:w="637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 w:type="dxa"/>
            <w:vMerge w:val="continue"/>
          </w:tcPr>
          <w:p/>
        </w:tc>
        <w:tc>
          <w:tcPr>
            <w:tcW w:w="4020" w:type="dxa"/>
            <w:vAlign w:val="center"/>
          </w:tcPr>
          <w:p>
            <w:pPr>
              <w:pStyle w:val="12"/>
            </w:pPr>
            <w:r>
              <w:t>项  目</w:t>
            </w:r>
          </w:p>
        </w:tc>
        <w:tc>
          <w:tcPr>
            <w:tcW w:w="2235" w:type="dxa"/>
            <w:vAlign w:val="center"/>
          </w:tcPr>
          <w:p>
            <w:pPr>
              <w:pStyle w:val="12"/>
            </w:pPr>
            <w:r>
              <w:t>预算数</w:t>
            </w:r>
          </w:p>
        </w:tc>
        <w:tc>
          <w:tcPr>
            <w:tcW w:w="3990" w:type="dxa"/>
            <w:vAlign w:val="center"/>
          </w:tcPr>
          <w:p>
            <w:pPr>
              <w:pStyle w:val="12"/>
            </w:pPr>
            <w:r>
              <w:t>项  目</w:t>
            </w:r>
          </w:p>
        </w:tc>
        <w:tc>
          <w:tcPr>
            <w:tcW w:w="238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 w:type="dxa"/>
            <w:vAlign w:val="center"/>
          </w:tcPr>
          <w:p>
            <w:pPr>
              <w:pStyle w:val="12"/>
            </w:pPr>
            <w:r>
              <w:t>栏次</w:t>
            </w:r>
          </w:p>
        </w:tc>
        <w:tc>
          <w:tcPr>
            <w:tcW w:w="4020" w:type="dxa"/>
            <w:vAlign w:val="center"/>
          </w:tcPr>
          <w:p>
            <w:pPr>
              <w:pStyle w:val="12"/>
            </w:pPr>
            <w:r>
              <w:t>1</w:t>
            </w:r>
          </w:p>
        </w:tc>
        <w:tc>
          <w:tcPr>
            <w:tcW w:w="2235" w:type="dxa"/>
            <w:vAlign w:val="center"/>
          </w:tcPr>
          <w:p>
            <w:pPr>
              <w:pStyle w:val="12"/>
            </w:pPr>
            <w:r>
              <w:t>2</w:t>
            </w:r>
          </w:p>
        </w:tc>
        <w:tc>
          <w:tcPr>
            <w:tcW w:w="3990" w:type="dxa"/>
            <w:vAlign w:val="center"/>
          </w:tcPr>
          <w:p>
            <w:pPr>
              <w:pStyle w:val="12"/>
            </w:pPr>
            <w:r>
              <w:t>3</w:t>
            </w:r>
          </w:p>
        </w:tc>
        <w:tc>
          <w:tcPr>
            <w:tcW w:w="238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w:t>
            </w:r>
          </w:p>
        </w:tc>
        <w:tc>
          <w:tcPr>
            <w:tcW w:w="4020" w:type="dxa"/>
            <w:vAlign w:val="center"/>
          </w:tcPr>
          <w:p>
            <w:pPr>
              <w:pStyle w:val="14"/>
            </w:pPr>
            <w:r>
              <w:t>一、一般公共预算拨款收入</w:t>
            </w:r>
          </w:p>
        </w:tc>
        <w:tc>
          <w:tcPr>
            <w:tcW w:w="2235" w:type="dxa"/>
            <w:vAlign w:val="center"/>
          </w:tcPr>
          <w:p>
            <w:pPr>
              <w:pStyle w:val="13"/>
              <w:jc w:val="center"/>
            </w:pPr>
            <w:r>
              <w:t>1400.47</w:t>
            </w:r>
          </w:p>
        </w:tc>
        <w:tc>
          <w:tcPr>
            <w:tcW w:w="3990" w:type="dxa"/>
            <w:vAlign w:val="center"/>
          </w:tcPr>
          <w:p>
            <w:pPr>
              <w:pStyle w:val="14"/>
            </w:pPr>
            <w:r>
              <w:t>一、一般公共服务支出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w:t>
            </w:r>
          </w:p>
        </w:tc>
        <w:tc>
          <w:tcPr>
            <w:tcW w:w="4020" w:type="dxa"/>
            <w:vAlign w:val="center"/>
          </w:tcPr>
          <w:p>
            <w:pPr>
              <w:pStyle w:val="14"/>
            </w:pPr>
            <w:r>
              <w:t>二、政府性基金预算拨款收入</w:t>
            </w:r>
          </w:p>
        </w:tc>
        <w:tc>
          <w:tcPr>
            <w:tcW w:w="2235" w:type="dxa"/>
            <w:vAlign w:val="center"/>
          </w:tcPr>
          <w:p>
            <w:pPr>
              <w:pStyle w:val="13"/>
              <w:jc w:val="center"/>
            </w:pPr>
            <w:r>
              <w:t>15.00</w:t>
            </w:r>
          </w:p>
        </w:tc>
        <w:tc>
          <w:tcPr>
            <w:tcW w:w="3990" w:type="dxa"/>
            <w:vAlign w:val="center"/>
          </w:tcPr>
          <w:p>
            <w:pPr>
              <w:pStyle w:val="14"/>
            </w:pPr>
            <w:r>
              <w:t>二、外交支出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w:t>
            </w:r>
          </w:p>
        </w:tc>
        <w:tc>
          <w:tcPr>
            <w:tcW w:w="4020" w:type="dxa"/>
            <w:vAlign w:val="center"/>
          </w:tcPr>
          <w:p>
            <w:pPr>
              <w:pStyle w:val="14"/>
            </w:pPr>
            <w:r>
              <w:t>三、国有资本经营预算拨款收入</w:t>
            </w:r>
          </w:p>
        </w:tc>
        <w:tc>
          <w:tcPr>
            <w:tcW w:w="2235" w:type="dxa"/>
            <w:vAlign w:val="center"/>
          </w:tcPr>
          <w:p>
            <w:pPr>
              <w:pStyle w:val="13"/>
            </w:pPr>
          </w:p>
        </w:tc>
        <w:tc>
          <w:tcPr>
            <w:tcW w:w="3990" w:type="dxa"/>
            <w:vAlign w:val="center"/>
          </w:tcPr>
          <w:p>
            <w:pPr>
              <w:pStyle w:val="14"/>
            </w:pPr>
            <w:r>
              <w:t>三、国防支出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4</w:t>
            </w:r>
          </w:p>
        </w:tc>
        <w:tc>
          <w:tcPr>
            <w:tcW w:w="4020" w:type="dxa"/>
            <w:vAlign w:val="center"/>
          </w:tcPr>
          <w:p>
            <w:pPr>
              <w:pStyle w:val="14"/>
            </w:pPr>
            <w:r>
              <w:t>四、财政专户管理资金收入</w:t>
            </w:r>
          </w:p>
        </w:tc>
        <w:tc>
          <w:tcPr>
            <w:tcW w:w="2235" w:type="dxa"/>
            <w:vAlign w:val="center"/>
          </w:tcPr>
          <w:p>
            <w:pPr>
              <w:pStyle w:val="13"/>
            </w:pPr>
          </w:p>
        </w:tc>
        <w:tc>
          <w:tcPr>
            <w:tcW w:w="3990" w:type="dxa"/>
            <w:vAlign w:val="center"/>
          </w:tcPr>
          <w:p>
            <w:pPr>
              <w:pStyle w:val="14"/>
            </w:pPr>
            <w:r>
              <w:t>四、公共安全支出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5</w:t>
            </w:r>
          </w:p>
        </w:tc>
        <w:tc>
          <w:tcPr>
            <w:tcW w:w="4020" w:type="dxa"/>
            <w:vAlign w:val="center"/>
          </w:tcPr>
          <w:p>
            <w:pPr>
              <w:pStyle w:val="14"/>
            </w:pPr>
            <w:r>
              <w:t>五、事业收入</w:t>
            </w:r>
          </w:p>
        </w:tc>
        <w:tc>
          <w:tcPr>
            <w:tcW w:w="2235" w:type="dxa"/>
            <w:vAlign w:val="center"/>
          </w:tcPr>
          <w:p>
            <w:pPr>
              <w:pStyle w:val="13"/>
            </w:pPr>
          </w:p>
        </w:tc>
        <w:tc>
          <w:tcPr>
            <w:tcW w:w="3990" w:type="dxa"/>
            <w:vAlign w:val="center"/>
          </w:tcPr>
          <w:p>
            <w:pPr>
              <w:pStyle w:val="14"/>
            </w:pPr>
            <w:r>
              <w:t>五、教育支出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6</w:t>
            </w:r>
          </w:p>
        </w:tc>
        <w:tc>
          <w:tcPr>
            <w:tcW w:w="4020" w:type="dxa"/>
            <w:vAlign w:val="center"/>
          </w:tcPr>
          <w:p>
            <w:pPr>
              <w:pStyle w:val="14"/>
            </w:pPr>
            <w:r>
              <w:t>六、事业单位经营收入</w:t>
            </w:r>
          </w:p>
        </w:tc>
        <w:tc>
          <w:tcPr>
            <w:tcW w:w="2235" w:type="dxa"/>
            <w:vAlign w:val="center"/>
          </w:tcPr>
          <w:p>
            <w:pPr>
              <w:pStyle w:val="13"/>
            </w:pPr>
          </w:p>
        </w:tc>
        <w:tc>
          <w:tcPr>
            <w:tcW w:w="3990" w:type="dxa"/>
            <w:vAlign w:val="center"/>
          </w:tcPr>
          <w:p>
            <w:pPr>
              <w:pStyle w:val="14"/>
            </w:pPr>
            <w:r>
              <w:t>六、科学技术支出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7</w:t>
            </w:r>
          </w:p>
        </w:tc>
        <w:tc>
          <w:tcPr>
            <w:tcW w:w="4020" w:type="dxa"/>
            <w:vAlign w:val="center"/>
          </w:tcPr>
          <w:p>
            <w:pPr>
              <w:pStyle w:val="14"/>
            </w:pPr>
            <w:r>
              <w:t>七、上级补助收入</w:t>
            </w:r>
          </w:p>
        </w:tc>
        <w:tc>
          <w:tcPr>
            <w:tcW w:w="2235" w:type="dxa"/>
            <w:vAlign w:val="center"/>
          </w:tcPr>
          <w:p>
            <w:pPr>
              <w:pStyle w:val="13"/>
            </w:pPr>
          </w:p>
        </w:tc>
        <w:tc>
          <w:tcPr>
            <w:tcW w:w="3990" w:type="dxa"/>
            <w:vAlign w:val="center"/>
          </w:tcPr>
          <w:p>
            <w:pPr>
              <w:pStyle w:val="14"/>
            </w:pPr>
            <w:r>
              <w:t>七、文化旅游体育与传媒支出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8</w:t>
            </w:r>
          </w:p>
        </w:tc>
        <w:tc>
          <w:tcPr>
            <w:tcW w:w="4020" w:type="dxa"/>
            <w:vAlign w:val="center"/>
          </w:tcPr>
          <w:p>
            <w:pPr>
              <w:pStyle w:val="14"/>
            </w:pPr>
            <w:r>
              <w:t>八、附属单位上缴收入</w:t>
            </w:r>
          </w:p>
        </w:tc>
        <w:tc>
          <w:tcPr>
            <w:tcW w:w="2235" w:type="dxa"/>
            <w:vAlign w:val="center"/>
          </w:tcPr>
          <w:p>
            <w:pPr>
              <w:pStyle w:val="13"/>
            </w:pPr>
          </w:p>
        </w:tc>
        <w:tc>
          <w:tcPr>
            <w:tcW w:w="3990" w:type="dxa"/>
            <w:vAlign w:val="center"/>
          </w:tcPr>
          <w:p>
            <w:pPr>
              <w:pStyle w:val="14"/>
            </w:pPr>
            <w:r>
              <w:t>八、社会保障和就业支出</w:t>
            </w:r>
          </w:p>
        </w:tc>
        <w:tc>
          <w:tcPr>
            <w:tcW w:w="2388" w:type="dxa"/>
            <w:vAlign w:val="center"/>
          </w:tcPr>
          <w:p>
            <w:pPr>
              <w:pStyle w:val="13"/>
              <w:jc w:val="center"/>
            </w:pPr>
            <w:r>
              <w:t>532.41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9</w:t>
            </w:r>
          </w:p>
        </w:tc>
        <w:tc>
          <w:tcPr>
            <w:tcW w:w="4020" w:type="dxa"/>
            <w:vAlign w:val="center"/>
          </w:tcPr>
          <w:p>
            <w:pPr>
              <w:pStyle w:val="14"/>
            </w:pPr>
            <w:r>
              <w:t>九、其他收入</w:t>
            </w:r>
          </w:p>
        </w:tc>
        <w:tc>
          <w:tcPr>
            <w:tcW w:w="2235" w:type="dxa"/>
            <w:vAlign w:val="center"/>
          </w:tcPr>
          <w:p>
            <w:pPr>
              <w:pStyle w:val="13"/>
            </w:pPr>
          </w:p>
        </w:tc>
        <w:tc>
          <w:tcPr>
            <w:tcW w:w="3990" w:type="dxa"/>
            <w:vAlign w:val="center"/>
          </w:tcPr>
          <w:p>
            <w:pPr>
              <w:pStyle w:val="14"/>
            </w:pPr>
            <w:r>
              <w:t>九、社会保险基金支出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10</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十、卫生健康支出</w:t>
            </w:r>
          </w:p>
        </w:tc>
        <w:tc>
          <w:tcPr>
            <w:tcW w:w="2388" w:type="dxa"/>
            <w:vAlign w:val="center"/>
          </w:tcPr>
          <w:p>
            <w:pPr>
              <w:pStyle w:val="13"/>
              <w:jc w:val="center"/>
            </w:pPr>
            <w:r>
              <w:t>57.19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11</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十一、节能环保支出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12</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十二、城乡社区支出</w:t>
            </w:r>
          </w:p>
        </w:tc>
        <w:tc>
          <w:tcPr>
            <w:tcW w:w="2388" w:type="dxa"/>
            <w:vAlign w:val="center"/>
          </w:tcPr>
          <w:p>
            <w:pPr>
              <w:pStyle w:val="13"/>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13</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十三、农林水支出</w:t>
            </w:r>
          </w:p>
        </w:tc>
        <w:tc>
          <w:tcPr>
            <w:tcW w:w="2388" w:type="dxa"/>
            <w:vAlign w:val="center"/>
          </w:tcPr>
          <w:p>
            <w:pPr>
              <w:pStyle w:val="13"/>
              <w:jc w:val="center"/>
            </w:pPr>
            <w:r>
              <w:t>737.99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14</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十四、交通运输支出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15</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十五、资源勘探工业信息等支出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16</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十六、商业服务业等支出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17</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十七、金融支出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18</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十八、援助其他地区支出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19</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十九、自然资源海洋气象等支出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20</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二十、住房保障支出</w:t>
            </w:r>
          </w:p>
        </w:tc>
        <w:tc>
          <w:tcPr>
            <w:tcW w:w="2388" w:type="dxa"/>
            <w:vAlign w:val="center"/>
          </w:tcPr>
          <w:p>
            <w:pPr>
              <w:pStyle w:val="13"/>
              <w:jc w:val="center"/>
            </w:pPr>
            <w:r>
              <w:t>72.87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21</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二十一、粮油物资储备支出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22</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二十二、国有资本经营预算支出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23</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二十三、灾害防治及应急管理支出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24</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二十四、预备费</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25</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二十五、其他支出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26</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二十六、转移性支出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27</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二十七、债务还本支出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28</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二十八、债务付息支出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29</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二十九、债务发行费用支出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30</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三十、抗疫特别国债安排的支出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31</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三十一、人行科目</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32</w:t>
            </w:r>
          </w:p>
        </w:tc>
        <w:tc>
          <w:tcPr>
            <w:tcW w:w="4020" w:type="dxa"/>
            <w:vAlign w:val="center"/>
          </w:tcPr>
          <w:p>
            <w:pPr>
              <w:pStyle w:val="16"/>
            </w:pPr>
            <w:r>
              <w:t>本年收入合计</w:t>
            </w:r>
          </w:p>
        </w:tc>
        <w:tc>
          <w:tcPr>
            <w:tcW w:w="2235" w:type="dxa"/>
            <w:vAlign w:val="center"/>
          </w:tcPr>
          <w:p>
            <w:pPr>
              <w:pStyle w:val="17"/>
              <w:jc w:val="center"/>
            </w:pPr>
            <w:r>
              <w:t>1415.47</w:t>
            </w:r>
          </w:p>
        </w:tc>
        <w:tc>
          <w:tcPr>
            <w:tcW w:w="3990" w:type="dxa"/>
            <w:vAlign w:val="center"/>
          </w:tcPr>
          <w:p>
            <w:pPr>
              <w:pStyle w:val="16"/>
            </w:pPr>
            <w:r>
              <w:t>本年支出合计</w:t>
            </w:r>
          </w:p>
        </w:tc>
        <w:tc>
          <w:tcPr>
            <w:tcW w:w="2388" w:type="dxa"/>
            <w:vAlign w:val="center"/>
          </w:tcPr>
          <w:p>
            <w:pPr>
              <w:pStyle w:val="17"/>
              <w:jc w:val="center"/>
            </w:pPr>
            <w:r>
              <w:t>1415.47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33</w:t>
            </w:r>
          </w:p>
        </w:tc>
        <w:tc>
          <w:tcPr>
            <w:tcW w:w="4020" w:type="dxa"/>
            <w:vAlign w:val="center"/>
          </w:tcPr>
          <w:p>
            <w:pPr>
              <w:pStyle w:val="14"/>
            </w:pPr>
            <w:r>
              <w:t>上年结转结余</w:t>
            </w:r>
          </w:p>
        </w:tc>
        <w:tc>
          <w:tcPr>
            <w:tcW w:w="2235" w:type="dxa"/>
            <w:vAlign w:val="center"/>
          </w:tcPr>
          <w:p>
            <w:pPr>
              <w:pStyle w:val="13"/>
              <w:jc w:val="center"/>
            </w:pPr>
          </w:p>
        </w:tc>
        <w:tc>
          <w:tcPr>
            <w:tcW w:w="3990" w:type="dxa"/>
            <w:vAlign w:val="center"/>
          </w:tcPr>
          <w:p>
            <w:pPr>
              <w:pStyle w:val="14"/>
            </w:pPr>
            <w:r>
              <w:t>年终结转结余</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34</w:t>
            </w:r>
          </w:p>
        </w:tc>
        <w:tc>
          <w:tcPr>
            <w:tcW w:w="4020" w:type="dxa"/>
            <w:vAlign w:val="center"/>
          </w:tcPr>
          <w:p>
            <w:pPr>
              <w:pStyle w:val="16"/>
            </w:pPr>
            <w:r>
              <w:t>收入总计</w:t>
            </w:r>
          </w:p>
        </w:tc>
        <w:tc>
          <w:tcPr>
            <w:tcW w:w="2235" w:type="dxa"/>
            <w:vAlign w:val="center"/>
          </w:tcPr>
          <w:p>
            <w:pPr>
              <w:pStyle w:val="17"/>
              <w:jc w:val="center"/>
            </w:pPr>
            <w:r>
              <w:t>1415.47</w:t>
            </w:r>
          </w:p>
        </w:tc>
        <w:tc>
          <w:tcPr>
            <w:tcW w:w="3990" w:type="dxa"/>
            <w:vAlign w:val="center"/>
          </w:tcPr>
          <w:p>
            <w:pPr>
              <w:pStyle w:val="16"/>
            </w:pPr>
            <w:r>
              <w:t>支出总计</w:t>
            </w:r>
          </w:p>
        </w:tc>
        <w:tc>
          <w:tcPr>
            <w:tcW w:w="2388" w:type="dxa"/>
            <w:vAlign w:val="center"/>
          </w:tcPr>
          <w:p>
            <w:pPr>
              <w:pStyle w:val="17"/>
              <w:jc w:val="center"/>
            </w:pPr>
            <w:r>
              <w:t>1415.47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1470"/>
        <w:gridCol w:w="2985"/>
        <w:gridCol w:w="1154"/>
        <w:gridCol w:w="1095"/>
        <w:gridCol w:w="1065"/>
        <w:gridCol w:w="810"/>
        <w:gridCol w:w="675"/>
        <w:gridCol w:w="660"/>
        <w:gridCol w:w="795"/>
        <w:gridCol w:w="780"/>
        <w:gridCol w:w="645"/>
        <w:gridCol w:w="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0" w:type="dxa"/>
            <w:gridSpan w:val="5"/>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55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69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2"/>
            </w:pPr>
            <w:r>
              <w:t>序号</w:t>
            </w:r>
          </w:p>
        </w:tc>
        <w:tc>
          <w:tcPr>
            <w:tcW w:w="4455" w:type="dxa"/>
            <w:gridSpan w:val="2"/>
            <w:vAlign w:val="center"/>
          </w:tcPr>
          <w:p>
            <w:pPr>
              <w:pStyle w:val="12"/>
            </w:pPr>
            <w:r>
              <w:t>功能分类科目</w:t>
            </w:r>
          </w:p>
        </w:tc>
        <w:tc>
          <w:tcPr>
            <w:tcW w:w="1154" w:type="dxa"/>
            <w:vMerge w:val="restart"/>
            <w:vAlign w:val="center"/>
          </w:tcPr>
          <w:p>
            <w:pPr>
              <w:pStyle w:val="12"/>
            </w:pPr>
            <w:r>
              <w:t>合计</w:t>
            </w:r>
          </w:p>
        </w:tc>
        <w:tc>
          <w:tcPr>
            <w:tcW w:w="6525" w:type="dxa"/>
            <w:gridSpan w:val="8"/>
            <w:vAlign w:val="center"/>
          </w:tcPr>
          <w:p>
            <w:pPr>
              <w:pStyle w:val="12"/>
            </w:pPr>
            <w:r>
              <w:t>本年收入</w:t>
            </w:r>
          </w:p>
        </w:tc>
        <w:tc>
          <w:tcPr>
            <w:tcW w:w="81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continue"/>
          </w:tcPr>
          <w:p/>
        </w:tc>
        <w:tc>
          <w:tcPr>
            <w:tcW w:w="1470" w:type="dxa"/>
            <w:vAlign w:val="center"/>
          </w:tcPr>
          <w:p>
            <w:pPr>
              <w:pStyle w:val="12"/>
            </w:pPr>
            <w:r>
              <w:t>科目编码</w:t>
            </w:r>
          </w:p>
        </w:tc>
        <w:tc>
          <w:tcPr>
            <w:tcW w:w="2985" w:type="dxa"/>
            <w:vAlign w:val="center"/>
          </w:tcPr>
          <w:p>
            <w:pPr>
              <w:pStyle w:val="12"/>
            </w:pPr>
            <w:r>
              <w:t>科目名称</w:t>
            </w:r>
          </w:p>
        </w:tc>
        <w:tc>
          <w:tcPr>
            <w:tcW w:w="1154" w:type="dxa"/>
            <w:vMerge w:val="continue"/>
          </w:tcPr>
          <w:p/>
        </w:tc>
        <w:tc>
          <w:tcPr>
            <w:tcW w:w="1095" w:type="dxa"/>
            <w:vAlign w:val="center"/>
          </w:tcPr>
          <w:p>
            <w:pPr>
              <w:pStyle w:val="12"/>
            </w:pPr>
            <w:r>
              <w:t>小计</w:t>
            </w:r>
          </w:p>
        </w:tc>
        <w:tc>
          <w:tcPr>
            <w:tcW w:w="1065" w:type="dxa"/>
            <w:vAlign w:val="center"/>
          </w:tcPr>
          <w:p>
            <w:pPr>
              <w:pStyle w:val="12"/>
            </w:pPr>
            <w:r>
              <w:t>财政拨款 收入</w:t>
            </w:r>
          </w:p>
        </w:tc>
        <w:tc>
          <w:tcPr>
            <w:tcW w:w="810" w:type="dxa"/>
            <w:vAlign w:val="center"/>
          </w:tcPr>
          <w:p>
            <w:pPr>
              <w:pStyle w:val="12"/>
            </w:pPr>
            <w:r>
              <w:t>财政专户 收入</w:t>
            </w:r>
          </w:p>
        </w:tc>
        <w:tc>
          <w:tcPr>
            <w:tcW w:w="675" w:type="dxa"/>
            <w:vAlign w:val="center"/>
          </w:tcPr>
          <w:p>
            <w:pPr>
              <w:pStyle w:val="12"/>
            </w:pPr>
            <w:r>
              <w:t>事业收入</w:t>
            </w:r>
          </w:p>
        </w:tc>
        <w:tc>
          <w:tcPr>
            <w:tcW w:w="660" w:type="dxa"/>
            <w:vAlign w:val="center"/>
          </w:tcPr>
          <w:p>
            <w:pPr>
              <w:pStyle w:val="12"/>
            </w:pPr>
            <w:r>
              <w:t>经营收入</w:t>
            </w:r>
          </w:p>
        </w:tc>
        <w:tc>
          <w:tcPr>
            <w:tcW w:w="795" w:type="dxa"/>
            <w:vAlign w:val="center"/>
          </w:tcPr>
          <w:p>
            <w:pPr>
              <w:pStyle w:val="12"/>
            </w:pPr>
            <w:r>
              <w:t>上级补助收入</w:t>
            </w:r>
          </w:p>
        </w:tc>
        <w:tc>
          <w:tcPr>
            <w:tcW w:w="780" w:type="dxa"/>
            <w:vAlign w:val="center"/>
          </w:tcPr>
          <w:p>
            <w:pPr>
              <w:pStyle w:val="12"/>
            </w:pPr>
            <w:r>
              <w:t>附属单位上缴收入</w:t>
            </w:r>
          </w:p>
        </w:tc>
        <w:tc>
          <w:tcPr>
            <w:tcW w:w="645" w:type="dxa"/>
            <w:vAlign w:val="center"/>
          </w:tcPr>
          <w:p>
            <w:pPr>
              <w:pStyle w:val="12"/>
            </w:pPr>
            <w:r>
              <w:t>其他收入</w:t>
            </w:r>
          </w:p>
        </w:tc>
        <w:tc>
          <w:tcPr>
            <w:tcW w:w="8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Align w:val="center"/>
          </w:tcPr>
          <w:p>
            <w:pPr>
              <w:pStyle w:val="12"/>
            </w:pPr>
            <w:r>
              <w:t>栏次</w:t>
            </w:r>
          </w:p>
        </w:tc>
        <w:tc>
          <w:tcPr>
            <w:tcW w:w="1470" w:type="dxa"/>
            <w:vAlign w:val="center"/>
          </w:tcPr>
          <w:p>
            <w:pPr>
              <w:pStyle w:val="12"/>
            </w:pPr>
            <w:r>
              <w:t>1</w:t>
            </w:r>
          </w:p>
        </w:tc>
        <w:tc>
          <w:tcPr>
            <w:tcW w:w="2985" w:type="dxa"/>
            <w:vAlign w:val="center"/>
          </w:tcPr>
          <w:p>
            <w:pPr>
              <w:pStyle w:val="12"/>
            </w:pPr>
            <w:r>
              <w:t>2</w:t>
            </w:r>
          </w:p>
        </w:tc>
        <w:tc>
          <w:tcPr>
            <w:tcW w:w="1154" w:type="dxa"/>
            <w:vAlign w:val="center"/>
          </w:tcPr>
          <w:p>
            <w:pPr>
              <w:pStyle w:val="12"/>
            </w:pPr>
            <w:r>
              <w:t>3</w:t>
            </w:r>
          </w:p>
        </w:tc>
        <w:tc>
          <w:tcPr>
            <w:tcW w:w="1095" w:type="dxa"/>
            <w:vAlign w:val="center"/>
          </w:tcPr>
          <w:p>
            <w:pPr>
              <w:pStyle w:val="12"/>
            </w:pPr>
            <w:r>
              <w:t>4</w:t>
            </w:r>
          </w:p>
        </w:tc>
        <w:tc>
          <w:tcPr>
            <w:tcW w:w="1065" w:type="dxa"/>
            <w:vAlign w:val="center"/>
          </w:tcPr>
          <w:p>
            <w:pPr>
              <w:pStyle w:val="12"/>
            </w:pPr>
            <w:r>
              <w:t>5</w:t>
            </w:r>
          </w:p>
        </w:tc>
        <w:tc>
          <w:tcPr>
            <w:tcW w:w="810" w:type="dxa"/>
            <w:vAlign w:val="center"/>
          </w:tcPr>
          <w:p>
            <w:pPr>
              <w:pStyle w:val="12"/>
            </w:pPr>
            <w:r>
              <w:t>6</w:t>
            </w:r>
          </w:p>
        </w:tc>
        <w:tc>
          <w:tcPr>
            <w:tcW w:w="675" w:type="dxa"/>
            <w:vAlign w:val="center"/>
          </w:tcPr>
          <w:p>
            <w:pPr>
              <w:pStyle w:val="12"/>
            </w:pPr>
            <w:r>
              <w:t>7</w:t>
            </w:r>
          </w:p>
        </w:tc>
        <w:tc>
          <w:tcPr>
            <w:tcW w:w="660" w:type="dxa"/>
            <w:vAlign w:val="center"/>
          </w:tcPr>
          <w:p>
            <w:pPr>
              <w:pStyle w:val="12"/>
            </w:pPr>
            <w:r>
              <w:t>8</w:t>
            </w:r>
          </w:p>
        </w:tc>
        <w:tc>
          <w:tcPr>
            <w:tcW w:w="795" w:type="dxa"/>
            <w:vAlign w:val="center"/>
          </w:tcPr>
          <w:p>
            <w:pPr>
              <w:pStyle w:val="12"/>
            </w:pPr>
            <w:r>
              <w:t>9</w:t>
            </w:r>
          </w:p>
        </w:tc>
        <w:tc>
          <w:tcPr>
            <w:tcW w:w="780" w:type="dxa"/>
            <w:vAlign w:val="center"/>
          </w:tcPr>
          <w:p>
            <w:pPr>
              <w:pStyle w:val="12"/>
            </w:pPr>
            <w:r>
              <w:t>10</w:t>
            </w:r>
          </w:p>
        </w:tc>
        <w:tc>
          <w:tcPr>
            <w:tcW w:w="645" w:type="dxa"/>
            <w:vAlign w:val="center"/>
          </w:tcPr>
          <w:p>
            <w:pPr>
              <w:pStyle w:val="12"/>
            </w:pPr>
            <w:r>
              <w:t>11</w:t>
            </w:r>
          </w:p>
        </w:tc>
        <w:tc>
          <w:tcPr>
            <w:tcW w:w="81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w:t>
            </w:r>
          </w:p>
        </w:tc>
        <w:tc>
          <w:tcPr>
            <w:tcW w:w="1470" w:type="dxa"/>
            <w:vAlign w:val="center"/>
          </w:tcPr>
          <w:p>
            <w:pPr>
              <w:pStyle w:val="18"/>
            </w:pPr>
          </w:p>
        </w:tc>
        <w:tc>
          <w:tcPr>
            <w:tcW w:w="2985" w:type="dxa"/>
            <w:vAlign w:val="center"/>
          </w:tcPr>
          <w:p>
            <w:pPr>
              <w:pStyle w:val="16"/>
            </w:pPr>
            <w:r>
              <w:t>合计</w:t>
            </w:r>
          </w:p>
        </w:tc>
        <w:tc>
          <w:tcPr>
            <w:tcW w:w="1154" w:type="dxa"/>
            <w:vAlign w:val="center"/>
          </w:tcPr>
          <w:p>
            <w:pPr>
              <w:pStyle w:val="17"/>
              <w:jc w:val="center"/>
            </w:pPr>
            <w:r>
              <w:t>1415.47</w:t>
            </w:r>
          </w:p>
        </w:tc>
        <w:tc>
          <w:tcPr>
            <w:tcW w:w="1095" w:type="dxa"/>
            <w:vAlign w:val="center"/>
          </w:tcPr>
          <w:p>
            <w:pPr>
              <w:pStyle w:val="17"/>
              <w:jc w:val="center"/>
            </w:pPr>
            <w:r>
              <w:t>1415.47</w:t>
            </w:r>
          </w:p>
        </w:tc>
        <w:tc>
          <w:tcPr>
            <w:tcW w:w="1065" w:type="dxa"/>
            <w:vAlign w:val="center"/>
          </w:tcPr>
          <w:p>
            <w:pPr>
              <w:pStyle w:val="17"/>
              <w:jc w:val="center"/>
            </w:pPr>
            <w:r>
              <w:t>1415.47</w:t>
            </w:r>
          </w:p>
        </w:tc>
        <w:tc>
          <w:tcPr>
            <w:tcW w:w="810" w:type="dxa"/>
            <w:vAlign w:val="center"/>
          </w:tcPr>
          <w:p>
            <w:pPr>
              <w:pStyle w:val="17"/>
            </w:pPr>
          </w:p>
        </w:tc>
        <w:tc>
          <w:tcPr>
            <w:tcW w:w="675" w:type="dxa"/>
            <w:vAlign w:val="center"/>
          </w:tcPr>
          <w:p>
            <w:pPr>
              <w:pStyle w:val="17"/>
            </w:pPr>
          </w:p>
        </w:tc>
        <w:tc>
          <w:tcPr>
            <w:tcW w:w="660" w:type="dxa"/>
            <w:vAlign w:val="center"/>
          </w:tcPr>
          <w:p>
            <w:pPr>
              <w:pStyle w:val="17"/>
            </w:pPr>
          </w:p>
        </w:tc>
        <w:tc>
          <w:tcPr>
            <w:tcW w:w="795" w:type="dxa"/>
            <w:vAlign w:val="center"/>
          </w:tcPr>
          <w:p>
            <w:pPr>
              <w:pStyle w:val="17"/>
            </w:pPr>
          </w:p>
        </w:tc>
        <w:tc>
          <w:tcPr>
            <w:tcW w:w="780" w:type="dxa"/>
            <w:vAlign w:val="center"/>
          </w:tcPr>
          <w:p>
            <w:pPr>
              <w:pStyle w:val="17"/>
            </w:pPr>
          </w:p>
        </w:tc>
        <w:tc>
          <w:tcPr>
            <w:tcW w:w="645" w:type="dxa"/>
            <w:vAlign w:val="center"/>
          </w:tcPr>
          <w:p>
            <w:pPr>
              <w:pStyle w:val="17"/>
            </w:pPr>
          </w:p>
        </w:tc>
        <w:tc>
          <w:tcPr>
            <w:tcW w:w="8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2</w:t>
            </w:r>
          </w:p>
        </w:tc>
        <w:tc>
          <w:tcPr>
            <w:tcW w:w="1470" w:type="dxa"/>
            <w:vAlign w:val="center"/>
          </w:tcPr>
          <w:p>
            <w:pPr>
              <w:pStyle w:val="14"/>
            </w:pPr>
            <w:r>
              <w:t>208</w:t>
            </w:r>
          </w:p>
        </w:tc>
        <w:tc>
          <w:tcPr>
            <w:tcW w:w="2985" w:type="dxa"/>
            <w:vAlign w:val="center"/>
          </w:tcPr>
          <w:p>
            <w:pPr>
              <w:pStyle w:val="14"/>
            </w:pPr>
            <w:r>
              <w:t>社会保障和就业支出</w:t>
            </w:r>
          </w:p>
        </w:tc>
        <w:tc>
          <w:tcPr>
            <w:tcW w:w="1154" w:type="dxa"/>
            <w:vAlign w:val="center"/>
          </w:tcPr>
          <w:p>
            <w:pPr>
              <w:pStyle w:val="13"/>
              <w:jc w:val="center"/>
            </w:pPr>
            <w:r>
              <w:t>532.41</w:t>
            </w:r>
          </w:p>
        </w:tc>
        <w:tc>
          <w:tcPr>
            <w:tcW w:w="1095" w:type="dxa"/>
            <w:vAlign w:val="center"/>
          </w:tcPr>
          <w:p>
            <w:pPr>
              <w:pStyle w:val="13"/>
              <w:jc w:val="center"/>
            </w:pPr>
            <w:r>
              <w:t>532.41</w:t>
            </w:r>
          </w:p>
        </w:tc>
        <w:tc>
          <w:tcPr>
            <w:tcW w:w="1065" w:type="dxa"/>
            <w:vAlign w:val="center"/>
          </w:tcPr>
          <w:p>
            <w:pPr>
              <w:pStyle w:val="13"/>
              <w:jc w:val="center"/>
            </w:pPr>
            <w:r>
              <w:t>532.41</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3</w:t>
            </w:r>
          </w:p>
        </w:tc>
        <w:tc>
          <w:tcPr>
            <w:tcW w:w="1470" w:type="dxa"/>
            <w:vAlign w:val="center"/>
          </w:tcPr>
          <w:p>
            <w:pPr>
              <w:pStyle w:val="14"/>
            </w:pPr>
            <w:r>
              <w:t>20805</w:t>
            </w:r>
          </w:p>
        </w:tc>
        <w:tc>
          <w:tcPr>
            <w:tcW w:w="2985" w:type="dxa"/>
            <w:vAlign w:val="center"/>
          </w:tcPr>
          <w:p>
            <w:pPr>
              <w:pStyle w:val="14"/>
            </w:pPr>
            <w:r>
              <w:t>行政事业单位养老支出</w:t>
            </w:r>
          </w:p>
        </w:tc>
        <w:tc>
          <w:tcPr>
            <w:tcW w:w="1154" w:type="dxa"/>
            <w:vAlign w:val="center"/>
          </w:tcPr>
          <w:p>
            <w:pPr>
              <w:pStyle w:val="13"/>
              <w:jc w:val="center"/>
            </w:pPr>
            <w:r>
              <w:t>481.55</w:t>
            </w:r>
          </w:p>
        </w:tc>
        <w:tc>
          <w:tcPr>
            <w:tcW w:w="1095" w:type="dxa"/>
            <w:vAlign w:val="center"/>
          </w:tcPr>
          <w:p>
            <w:pPr>
              <w:pStyle w:val="13"/>
              <w:jc w:val="center"/>
            </w:pPr>
            <w:r>
              <w:t>481.55</w:t>
            </w:r>
          </w:p>
        </w:tc>
        <w:tc>
          <w:tcPr>
            <w:tcW w:w="1065" w:type="dxa"/>
            <w:vAlign w:val="center"/>
          </w:tcPr>
          <w:p>
            <w:pPr>
              <w:pStyle w:val="13"/>
              <w:jc w:val="center"/>
            </w:pPr>
            <w:r>
              <w:t>481.55</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4</w:t>
            </w:r>
          </w:p>
        </w:tc>
        <w:tc>
          <w:tcPr>
            <w:tcW w:w="1470" w:type="dxa"/>
            <w:vAlign w:val="center"/>
          </w:tcPr>
          <w:p>
            <w:pPr>
              <w:pStyle w:val="14"/>
            </w:pPr>
            <w:r>
              <w:t>2080502</w:t>
            </w:r>
          </w:p>
        </w:tc>
        <w:tc>
          <w:tcPr>
            <w:tcW w:w="2985" w:type="dxa"/>
            <w:vAlign w:val="center"/>
          </w:tcPr>
          <w:p>
            <w:pPr>
              <w:pStyle w:val="14"/>
            </w:pPr>
            <w:r>
              <w:t>事业单位离退休</w:t>
            </w:r>
          </w:p>
        </w:tc>
        <w:tc>
          <w:tcPr>
            <w:tcW w:w="1154" w:type="dxa"/>
            <w:vAlign w:val="center"/>
          </w:tcPr>
          <w:p>
            <w:pPr>
              <w:pStyle w:val="13"/>
              <w:jc w:val="center"/>
            </w:pPr>
            <w:r>
              <w:t>363.55</w:t>
            </w:r>
          </w:p>
        </w:tc>
        <w:tc>
          <w:tcPr>
            <w:tcW w:w="1095" w:type="dxa"/>
            <w:vAlign w:val="center"/>
          </w:tcPr>
          <w:p>
            <w:pPr>
              <w:pStyle w:val="13"/>
              <w:jc w:val="center"/>
            </w:pPr>
            <w:r>
              <w:t>363.55</w:t>
            </w:r>
          </w:p>
        </w:tc>
        <w:tc>
          <w:tcPr>
            <w:tcW w:w="1065" w:type="dxa"/>
            <w:vAlign w:val="center"/>
          </w:tcPr>
          <w:p>
            <w:pPr>
              <w:pStyle w:val="13"/>
              <w:jc w:val="center"/>
            </w:pPr>
            <w:r>
              <w:t>363.55</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5</w:t>
            </w:r>
          </w:p>
        </w:tc>
        <w:tc>
          <w:tcPr>
            <w:tcW w:w="1470" w:type="dxa"/>
            <w:vAlign w:val="center"/>
          </w:tcPr>
          <w:p>
            <w:pPr>
              <w:pStyle w:val="14"/>
            </w:pPr>
            <w:r>
              <w:t>2080505</w:t>
            </w:r>
          </w:p>
        </w:tc>
        <w:tc>
          <w:tcPr>
            <w:tcW w:w="2985" w:type="dxa"/>
            <w:vAlign w:val="center"/>
          </w:tcPr>
          <w:p>
            <w:pPr>
              <w:pStyle w:val="14"/>
            </w:pPr>
            <w:r>
              <w:t>机关事业单位基本养老保险缴费支出</w:t>
            </w:r>
          </w:p>
        </w:tc>
        <w:tc>
          <w:tcPr>
            <w:tcW w:w="1154" w:type="dxa"/>
            <w:vAlign w:val="center"/>
          </w:tcPr>
          <w:p>
            <w:pPr>
              <w:pStyle w:val="13"/>
              <w:jc w:val="center"/>
            </w:pPr>
            <w:r>
              <w:t>78.67</w:t>
            </w:r>
          </w:p>
        </w:tc>
        <w:tc>
          <w:tcPr>
            <w:tcW w:w="1095" w:type="dxa"/>
            <w:vAlign w:val="center"/>
          </w:tcPr>
          <w:p>
            <w:pPr>
              <w:pStyle w:val="13"/>
              <w:jc w:val="center"/>
            </w:pPr>
            <w:r>
              <w:t>78.67</w:t>
            </w:r>
          </w:p>
        </w:tc>
        <w:tc>
          <w:tcPr>
            <w:tcW w:w="1065" w:type="dxa"/>
            <w:vAlign w:val="center"/>
          </w:tcPr>
          <w:p>
            <w:pPr>
              <w:pStyle w:val="13"/>
              <w:jc w:val="center"/>
            </w:pPr>
            <w:r>
              <w:t>78.67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6</w:t>
            </w:r>
          </w:p>
        </w:tc>
        <w:tc>
          <w:tcPr>
            <w:tcW w:w="1470" w:type="dxa"/>
            <w:vAlign w:val="center"/>
          </w:tcPr>
          <w:p>
            <w:pPr>
              <w:pStyle w:val="14"/>
            </w:pPr>
            <w:r>
              <w:t>2080506</w:t>
            </w:r>
          </w:p>
        </w:tc>
        <w:tc>
          <w:tcPr>
            <w:tcW w:w="2985" w:type="dxa"/>
            <w:vAlign w:val="center"/>
          </w:tcPr>
          <w:p>
            <w:pPr>
              <w:pStyle w:val="14"/>
            </w:pPr>
            <w:r>
              <w:t>机关事业单位职业年金缴费支出</w:t>
            </w:r>
          </w:p>
        </w:tc>
        <w:tc>
          <w:tcPr>
            <w:tcW w:w="1154" w:type="dxa"/>
            <w:vAlign w:val="center"/>
          </w:tcPr>
          <w:p>
            <w:pPr>
              <w:pStyle w:val="13"/>
              <w:jc w:val="center"/>
            </w:pPr>
            <w:r>
              <w:t>39.33</w:t>
            </w:r>
          </w:p>
        </w:tc>
        <w:tc>
          <w:tcPr>
            <w:tcW w:w="1095" w:type="dxa"/>
            <w:vAlign w:val="center"/>
          </w:tcPr>
          <w:p>
            <w:pPr>
              <w:pStyle w:val="13"/>
              <w:jc w:val="center"/>
            </w:pPr>
            <w:r>
              <w:t>39.33</w:t>
            </w:r>
          </w:p>
        </w:tc>
        <w:tc>
          <w:tcPr>
            <w:tcW w:w="1065" w:type="dxa"/>
            <w:vAlign w:val="center"/>
          </w:tcPr>
          <w:p>
            <w:pPr>
              <w:pStyle w:val="13"/>
              <w:jc w:val="center"/>
            </w:pPr>
            <w:r>
              <w:t>39.33</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7</w:t>
            </w:r>
          </w:p>
        </w:tc>
        <w:tc>
          <w:tcPr>
            <w:tcW w:w="1470" w:type="dxa"/>
            <w:vAlign w:val="center"/>
          </w:tcPr>
          <w:p>
            <w:pPr>
              <w:pStyle w:val="14"/>
            </w:pPr>
            <w:r>
              <w:t>20809</w:t>
            </w:r>
          </w:p>
        </w:tc>
        <w:tc>
          <w:tcPr>
            <w:tcW w:w="2985" w:type="dxa"/>
            <w:vAlign w:val="center"/>
          </w:tcPr>
          <w:p>
            <w:pPr>
              <w:pStyle w:val="14"/>
            </w:pPr>
            <w:r>
              <w:t>退役安置</w:t>
            </w:r>
          </w:p>
        </w:tc>
        <w:tc>
          <w:tcPr>
            <w:tcW w:w="1154" w:type="dxa"/>
            <w:vAlign w:val="center"/>
          </w:tcPr>
          <w:p>
            <w:pPr>
              <w:pStyle w:val="13"/>
              <w:jc w:val="center"/>
            </w:pPr>
            <w:r>
              <w:t>50.86</w:t>
            </w:r>
          </w:p>
        </w:tc>
        <w:tc>
          <w:tcPr>
            <w:tcW w:w="1095" w:type="dxa"/>
            <w:vAlign w:val="center"/>
          </w:tcPr>
          <w:p>
            <w:pPr>
              <w:pStyle w:val="13"/>
              <w:jc w:val="center"/>
            </w:pPr>
            <w:r>
              <w:t>50.86</w:t>
            </w:r>
          </w:p>
        </w:tc>
        <w:tc>
          <w:tcPr>
            <w:tcW w:w="1065" w:type="dxa"/>
            <w:vAlign w:val="center"/>
          </w:tcPr>
          <w:p>
            <w:pPr>
              <w:pStyle w:val="13"/>
              <w:jc w:val="center"/>
            </w:pPr>
            <w:r>
              <w:t>50.86</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8</w:t>
            </w:r>
          </w:p>
        </w:tc>
        <w:tc>
          <w:tcPr>
            <w:tcW w:w="1470" w:type="dxa"/>
            <w:vAlign w:val="center"/>
          </w:tcPr>
          <w:p>
            <w:pPr>
              <w:pStyle w:val="14"/>
            </w:pPr>
            <w:r>
              <w:t>2080901</w:t>
            </w:r>
          </w:p>
        </w:tc>
        <w:tc>
          <w:tcPr>
            <w:tcW w:w="2985" w:type="dxa"/>
            <w:vAlign w:val="center"/>
          </w:tcPr>
          <w:p>
            <w:pPr>
              <w:pStyle w:val="14"/>
            </w:pPr>
            <w:r>
              <w:t>退役士兵安置</w:t>
            </w:r>
          </w:p>
        </w:tc>
        <w:tc>
          <w:tcPr>
            <w:tcW w:w="1154" w:type="dxa"/>
            <w:vAlign w:val="center"/>
          </w:tcPr>
          <w:p>
            <w:pPr>
              <w:pStyle w:val="13"/>
              <w:jc w:val="center"/>
            </w:pPr>
            <w:r>
              <w:t>50.86</w:t>
            </w:r>
          </w:p>
        </w:tc>
        <w:tc>
          <w:tcPr>
            <w:tcW w:w="1095" w:type="dxa"/>
            <w:vAlign w:val="center"/>
          </w:tcPr>
          <w:p>
            <w:pPr>
              <w:pStyle w:val="13"/>
              <w:jc w:val="center"/>
            </w:pPr>
            <w:r>
              <w:t>50.86</w:t>
            </w:r>
          </w:p>
        </w:tc>
        <w:tc>
          <w:tcPr>
            <w:tcW w:w="1065" w:type="dxa"/>
            <w:vAlign w:val="center"/>
          </w:tcPr>
          <w:p>
            <w:pPr>
              <w:pStyle w:val="13"/>
              <w:jc w:val="center"/>
            </w:pPr>
            <w:r>
              <w:t>50.86</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9</w:t>
            </w:r>
          </w:p>
        </w:tc>
        <w:tc>
          <w:tcPr>
            <w:tcW w:w="1470" w:type="dxa"/>
            <w:vAlign w:val="center"/>
          </w:tcPr>
          <w:p>
            <w:pPr>
              <w:pStyle w:val="14"/>
            </w:pPr>
            <w:r>
              <w:t>210</w:t>
            </w:r>
          </w:p>
        </w:tc>
        <w:tc>
          <w:tcPr>
            <w:tcW w:w="2985" w:type="dxa"/>
            <w:vAlign w:val="center"/>
          </w:tcPr>
          <w:p>
            <w:pPr>
              <w:pStyle w:val="14"/>
            </w:pPr>
            <w:r>
              <w:t>卫生健康支出</w:t>
            </w:r>
          </w:p>
        </w:tc>
        <w:tc>
          <w:tcPr>
            <w:tcW w:w="1154" w:type="dxa"/>
            <w:vAlign w:val="center"/>
          </w:tcPr>
          <w:p>
            <w:pPr>
              <w:pStyle w:val="13"/>
              <w:jc w:val="center"/>
            </w:pPr>
            <w:r>
              <w:t>57.19</w:t>
            </w:r>
          </w:p>
        </w:tc>
        <w:tc>
          <w:tcPr>
            <w:tcW w:w="1095" w:type="dxa"/>
            <w:vAlign w:val="center"/>
          </w:tcPr>
          <w:p>
            <w:pPr>
              <w:pStyle w:val="13"/>
              <w:jc w:val="center"/>
            </w:pPr>
            <w:r>
              <w:t>57.19</w:t>
            </w:r>
          </w:p>
        </w:tc>
        <w:tc>
          <w:tcPr>
            <w:tcW w:w="1065" w:type="dxa"/>
            <w:vAlign w:val="center"/>
          </w:tcPr>
          <w:p>
            <w:pPr>
              <w:pStyle w:val="13"/>
              <w:jc w:val="center"/>
            </w:pPr>
            <w:r>
              <w:t>57.19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10</w:t>
            </w:r>
          </w:p>
        </w:tc>
        <w:tc>
          <w:tcPr>
            <w:tcW w:w="1470" w:type="dxa"/>
            <w:vAlign w:val="center"/>
          </w:tcPr>
          <w:p>
            <w:pPr>
              <w:pStyle w:val="14"/>
            </w:pPr>
            <w:r>
              <w:t>21011</w:t>
            </w:r>
          </w:p>
        </w:tc>
        <w:tc>
          <w:tcPr>
            <w:tcW w:w="2985" w:type="dxa"/>
            <w:vAlign w:val="center"/>
          </w:tcPr>
          <w:p>
            <w:pPr>
              <w:pStyle w:val="14"/>
            </w:pPr>
            <w:r>
              <w:t>行政事业单位医疗</w:t>
            </w:r>
          </w:p>
        </w:tc>
        <w:tc>
          <w:tcPr>
            <w:tcW w:w="1154" w:type="dxa"/>
            <w:vAlign w:val="center"/>
          </w:tcPr>
          <w:p>
            <w:pPr>
              <w:pStyle w:val="13"/>
              <w:jc w:val="center"/>
            </w:pPr>
            <w:r>
              <w:t>57.19</w:t>
            </w:r>
          </w:p>
        </w:tc>
        <w:tc>
          <w:tcPr>
            <w:tcW w:w="1095" w:type="dxa"/>
            <w:vAlign w:val="center"/>
          </w:tcPr>
          <w:p>
            <w:pPr>
              <w:pStyle w:val="13"/>
              <w:jc w:val="center"/>
            </w:pPr>
            <w:r>
              <w:t>57.19</w:t>
            </w:r>
          </w:p>
        </w:tc>
        <w:tc>
          <w:tcPr>
            <w:tcW w:w="1065" w:type="dxa"/>
            <w:vAlign w:val="center"/>
          </w:tcPr>
          <w:p>
            <w:pPr>
              <w:pStyle w:val="13"/>
              <w:jc w:val="center"/>
            </w:pPr>
            <w:r>
              <w:t>57.19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11</w:t>
            </w:r>
          </w:p>
        </w:tc>
        <w:tc>
          <w:tcPr>
            <w:tcW w:w="1470" w:type="dxa"/>
            <w:vAlign w:val="center"/>
          </w:tcPr>
          <w:p>
            <w:pPr>
              <w:pStyle w:val="14"/>
            </w:pPr>
            <w:r>
              <w:t>2101102</w:t>
            </w:r>
          </w:p>
        </w:tc>
        <w:tc>
          <w:tcPr>
            <w:tcW w:w="2985" w:type="dxa"/>
            <w:vAlign w:val="center"/>
          </w:tcPr>
          <w:p>
            <w:pPr>
              <w:pStyle w:val="14"/>
            </w:pPr>
            <w:r>
              <w:t>事业单位医疗</w:t>
            </w:r>
          </w:p>
        </w:tc>
        <w:tc>
          <w:tcPr>
            <w:tcW w:w="1154" w:type="dxa"/>
            <w:vAlign w:val="center"/>
          </w:tcPr>
          <w:p>
            <w:pPr>
              <w:pStyle w:val="13"/>
              <w:jc w:val="center"/>
            </w:pPr>
            <w:r>
              <w:t>57.19</w:t>
            </w:r>
          </w:p>
        </w:tc>
        <w:tc>
          <w:tcPr>
            <w:tcW w:w="1095" w:type="dxa"/>
            <w:vAlign w:val="center"/>
          </w:tcPr>
          <w:p>
            <w:pPr>
              <w:pStyle w:val="13"/>
              <w:jc w:val="center"/>
            </w:pPr>
            <w:r>
              <w:t>57.19</w:t>
            </w:r>
          </w:p>
        </w:tc>
        <w:tc>
          <w:tcPr>
            <w:tcW w:w="1065" w:type="dxa"/>
            <w:vAlign w:val="center"/>
          </w:tcPr>
          <w:p>
            <w:pPr>
              <w:pStyle w:val="13"/>
              <w:jc w:val="center"/>
            </w:pPr>
            <w:r>
              <w:t>57.19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12</w:t>
            </w:r>
          </w:p>
        </w:tc>
        <w:tc>
          <w:tcPr>
            <w:tcW w:w="1470" w:type="dxa"/>
            <w:vAlign w:val="center"/>
          </w:tcPr>
          <w:p>
            <w:pPr>
              <w:pStyle w:val="14"/>
            </w:pPr>
            <w:r>
              <w:t>212</w:t>
            </w:r>
          </w:p>
        </w:tc>
        <w:tc>
          <w:tcPr>
            <w:tcW w:w="2985" w:type="dxa"/>
            <w:vAlign w:val="center"/>
          </w:tcPr>
          <w:p>
            <w:pPr>
              <w:pStyle w:val="14"/>
            </w:pPr>
            <w:r>
              <w:t>城乡社区支出</w:t>
            </w:r>
          </w:p>
        </w:tc>
        <w:tc>
          <w:tcPr>
            <w:tcW w:w="1154" w:type="dxa"/>
            <w:vAlign w:val="center"/>
          </w:tcPr>
          <w:p>
            <w:pPr>
              <w:pStyle w:val="13"/>
              <w:jc w:val="center"/>
            </w:pPr>
            <w:r>
              <w:t>15.00</w:t>
            </w:r>
          </w:p>
        </w:tc>
        <w:tc>
          <w:tcPr>
            <w:tcW w:w="1095" w:type="dxa"/>
            <w:vAlign w:val="center"/>
          </w:tcPr>
          <w:p>
            <w:pPr>
              <w:pStyle w:val="13"/>
              <w:jc w:val="center"/>
            </w:pPr>
            <w:r>
              <w:t>15.00</w:t>
            </w:r>
          </w:p>
        </w:tc>
        <w:tc>
          <w:tcPr>
            <w:tcW w:w="1065" w:type="dxa"/>
            <w:vAlign w:val="center"/>
          </w:tcPr>
          <w:p>
            <w:pPr>
              <w:pStyle w:val="13"/>
              <w:jc w:val="center"/>
            </w:pPr>
            <w:r>
              <w:t>15.00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13</w:t>
            </w:r>
          </w:p>
        </w:tc>
        <w:tc>
          <w:tcPr>
            <w:tcW w:w="1470" w:type="dxa"/>
            <w:vAlign w:val="center"/>
          </w:tcPr>
          <w:p>
            <w:pPr>
              <w:pStyle w:val="14"/>
            </w:pPr>
            <w:r>
              <w:t>21208</w:t>
            </w:r>
          </w:p>
        </w:tc>
        <w:tc>
          <w:tcPr>
            <w:tcW w:w="2985" w:type="dxa"/>
            <w:vAlign w:val="center"/>
          </w:tcPr>
          <w:p>
            <w:pPr>
              <w:pStyle w:val="14"/>
            </w:pPr>
            <w:r>
              <w:t>国有土地使用权出让收入安排的支出</w:t>
            </w:r>
          </w:p>
        </w:tc>
        <w:tc>
          <w:tcPr>
            <w:tcW w:w="1154" w:type="dxa"/>
            <w:vAlign w:val="center"/>
          </w:tcPr>
          <w:p>
            <w:pPr>
              <w:pStyle w:val="13"/>
              <w:jc w:val="center"/>
            </w:pPr>
            <w:r>
              <w:t>15.00</w:t>
            </w:r>
          </w:p>
        </w:tc>
        <w:tc>
          <w:tcPr>
            <w:tcW w:w="1095" w:type="dxa"/>
            <w:vAlign w:val="center"/>
          </w:tcPr>
          <w:p>
            <w:pPr>
              <w:pStyle w:val="13"/>
              <w:jc w:val="center"/>
            </w:pPr>
            <w:r>
              <w:t>15.00</w:t>
            </w:r>
          </w:p>
        </w:tc>
        <w:tc>
          <w:tcPr>
            <w:tcW w:w="1065" w:type="dxa"/>
            <w:vAlign w:val="center"/>
          </w:tcPr>
          <w:p>
            <w:pPr>
              <w:pStyle w:val="13"/>
              <w:jc w:val="center"/>
            </w:pPr>
            <w:r>
              <w:t>15.00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14</w:t>
            </w:r>
          </w:p>
        </w:tc>
        <w:tc>
          <w:tcPr>
            <w:tcW w:w="1470" w:type="dxa"/>
            <w:vAlign w:val="center"/>
          </w:tcPr>
          <w:p>
            <w:pPr>
              <w:pStyle w:val="14"/>
            </w:pPr>
            <w:r>
              <w:t>2120804</w:t>
            </w:r>
          </w:p>
        </w:tc>
        <w:tc>
          <w:tcPr>
            <w:tcW w:w="2985" w:type="dxa"/>
            <w:vAlign w:val="center"/>
          </w:tcPr>
          <w:p>
            <w:pPr>
              <w:pStyle w:val="14"/>
            </w:pPr>
            <w:r>
              <w:t>农村基础设施建设支出</w:t>
            </w:r>
          </w:p>
        </w:tc>
        <w:tc>
          <w:tcPr>
            <w:tcW w:w="1154" w:type="dxa"/>
            <w:vAlign w:val="center"/>
          </w:tcPr>
          <w:p>
            <w:pPr>
              <w:pStyle w:val="13"/>
              <w:jc w:val="center"/>
            </w:pPr>
            <w:r>
              <w:t>15.00</w:t>
            </w:r>
          </w:p>
        </w:tc>
        <w:tc>
          <w:tcPr>
            <w:tcW w:w="1095" w:type="dxa"/>
            <w:vAlign w:val="center"/>
          </w:tcPr>
          <w:p>
            <w:pPr>
              <w:pStyle w:val="13"/>
              <w:jc w:val="center"/>
            </w:pPr>
            <w:r>
              <w:t>15.00</w:t>
            </w:r>
          </w:p>
        </w:tc>
        <w:tc>
          <w:tcPr>
            <w:tcW w:w="1065" w:type="dxa"/>
            <w:vAlign w:val="center"/>
          </w:tcPr>
          <w:p>
            <w:pPr>
              <w:pStyle w:val="13"/>
              <w:jc w:val="center"/>
            </w:pPr>
            <w:r>
              <w:t>15.00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15</w:t>
            </w:r>
          </w:p>
        </w:tc>
        <w:tc>
          <w:tcPr>
            <w:tcW w:w="1470" w:type="dxa"/>
            <w:vAlign w:val="center"/>
          </w:tcPr>
          <w:p>
            <w:pPr>
              <w:pStyle w:val="14"/>
            </w:pPr>
            <w:r>
              <w:t>213</w:t>
            </w:r>
          </w:p>
        </w:tc>
        <w:tc>
          <w:tcPr>
            <w:tcW w:w="2985" w:type="dxa"/>
            <w:vAlign w:val="center"/>
          </w:tcPr>
          <w:p>
            <w:pPr>
              <w:pStyle w:val="14"/>
            </w:pPr>
            <w:r>
              <w:t>农林水支出</w:t>
            </w:r>
          </w:p>
        </w:tc>
        <w:tc>
          <w:tcPr>
            <w:tcW w:w="1154" w:type="dxa"/>
            <w:vAlign w:val="center"/>
          </w:tcPr>
          <w:p>
            <w:pPr>
              <w:pStyle w:val="13"/>
              <w:jc w:val="center"/>
            </w:pPr>
            <w:r>
              <w:t>737.99</w:t>
            </w:r>
          </w:p>
        </w:tc>
        <w:tc>
          <w:tcPr>
            <w:tcW w:w="1095" w:type="dxa"/>
            <w:vAlign w:val="center"/>
          </w:tcPr>
          <w:p>
            <w:pPr>
              <w:pStyle w:val="13"/>
              <w:jc w:val="center"/>
            </w:pPr>
            <w:r>
              <w:t>737.99</w:t>
            </w:r>
          </w:p>
        </w:tc>
        <w:tc>
          <w:tcPr>
            <w:tcW w:w="1065" w:type="dxa"/>
            <w:vAlign w:val="center"/>
          </w:tcPr>
          <w:p>
            <w:pPr>
              <w:pStyle w:val="13"/>
              <w:jc w:val="center"/>
            </w:pPr>
            <w:r>
              <w:t>737.99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16</w:t>
            </w:r>
          </w:p>
        </w:tc>
        <w:tc>
          <w:tcPr>
            <w:tcW w:w="1470" w:type="dxa"/>
            <w:vAlign w:val="center"/>
          </w:tcPr>
          <w:p>
            <w:pPr>
              <w:pStyle w:val="14"/>
            </w:pPr>
            <w:r>
              <w:t>21303</w:t>
            </w:r>
          </w:p>
        </w:tc>
        <w:tc>
          <w:tcPr>
            <w:tcW w:w="2985" w:type="dxa"/>
            <w:vAlign w:val="center"/>
          </w:tcPr>
          <w:p>
            <w:pPr>
              <w:pStyle w:val="14"/>
            </w:pPr>
            <w:r>
              <w:t>水利</w:t>
            </w:r>
          </w:p>
        </w:tc>
        <w:tc>
          <w:tcPr>
            <w:tcW w:w="1154" w:type="dxa"/>
            <w:vAlign w:val="center"/>
          </w:tcPr>
          <w:p>
            <w:pPr>
              <w:pStyle w:val="13"/>
              <w:jc w:val="center"/>
            </w:pPr>
            <w:r>
              <w:t>737.99</w:t>
            </w:r>
          </w:p>
        </w:tc>
        <w:tc>
          <w:tcPr>
            <w:tcW w:w="1095" w:type="dxa"/>
            <w:vAlign w:val="center"/>
          </w:tcPr>
          <w:p>
            <w:pPr>
              <w:pStyle w:val="13"/>
              <w:jc w:val="center"/>
            </w:pPr>
            <w:r>
              <w:t>737.99</w:t>
            </w:r>
          </w:p>
        </w:tc>
        <w:tc>
          <w:tcPr>
            <w:tcW w:w="1065" w:type="dxa"/>
            <w:vAlign w:val="center"/>
          </w:tcPr>
          <w:p>
            <w:pPr>
              <w:pStyle w:val="13"/>
              <w:jc w:val="center"/>
            </w:pPr>
            <w:r>
              <w:t>737.99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17</w:t>
            </w:r>
          </w:p>
        </w:tc>
        <w:tc>
          <w:tcPr>
            <w:tcW w:w="1470" w:type="dxa"/>
            <w:vAlign w:val="center"/>
          </w:tcPr>
          <w:p>
            <w:pPr>
              <w:pStyle w:val="14"/>
            </w:pPr>
            <w:r>
              <w:t>2130301</w:t>
            </w:r>
          </w:p>
        </w:tc>
        <w:tc>
          <w:tcPr>
            <w:tcW w:w="2985" w:type="dxa"/>
            <w:vAlign w:val="center"/>
          </w:tcPr>
          <w:p>
            <w:pPr>
              <w:pStyle w:val="14"/>
            </w:pPr>
            <w:r>
              <w:t>行政运行</w:t>
            </w:r>
          </w:p>
        </w:tc>
        <w:tc>
          <w:tcPr>
            <w:tcW w:w="1154" w:type="dxa"/>
            <w:vAlign w:val="center"/>
          </w:tcPr>
          <w:p>
            <w:pPr>
              <w:pStyle w:val="13"/>
              <w:jc w:val="center"/>
            </w:pPr>
            <w:r>
              <w:t>697.99</w:t>
            </w:r>
          </w:p>
        </w:tc>
        <w:tc>
          <w:tcPr>
            <w:tcW w:w="1095" w:type="dxa"/>
            <w:vAlign w:val="center"/>
          </w:tcPr>
          <w:p>
            <w:pPr>
              <w:pStyle w:val="13"/>
              <w:jc w:val="center"/>
            </w:pPr>
            <w:r>
              <w:t>697.99</w:t>
            </w:r>
          </w:p>
        </w:tc>
        <w:tc>
          <w:tcPr>
            <w:tcW w:w="1065" w:type="dxa"/>
            <w:vAlign w:val="center"/>
          </w:tcPr>
          <w:p>
            <w:pPr>
              <w:pStyle w:val="13"/>
              <w:jc w:val="center"/>
            </w:pPr>
            <w:r>
              <w:t>697.99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18</w:t>
            </w:r>
          </w:p>
        </w:tc>
        <w:tc>
          <w:tcPr>
            <w:tcW w:w="1470" w:type="dxa"/>
            <w:vAlign w:val="center"/>
          </w:tcPr>
          <w:p>
            <w:pPr>
              <w:pStyle w:val="14"/>
            </w:pPr>
            <w:r>
              <w:t>2130399</w:t>
            </w:r>
          </w:p>
        </w:tc>
        <w:tc>
          <w:tcPr>
            <w:tcW w:w="2985" w:type="dxa"/>
            <w:vAlign w:val="center"/>
          </w:tcPr>
          <w:p>
            <w:pPr>
              <w:pStyle w:val="14"/>
            </w:pPr>
            <w:r>
              <w:t>其他水利支出</w:t>
            </w:r>
          </w:p>
        </w:tc>
        <w:tc>
          <w:tcPr>
            <w:tcW w:w="1154" w:type="dxa"/>
            <w:vAlign w:val="center"/>
          </w:tcPr>
          <w:p>
            <w:pPr>
              <w:pStyle w:val="13"/>
              <w:jc w:val="center"/>
            </w:pPr>
            <w:r>
              <w:t>40.00</w:t>
            </w:r>
          </w:p>
        </w:tc>
        <w:tc>
          <w:tcPr>
            <w:tcW w:w="1095" w:type="dxa"/>
            <w:vAlign w:val="center"/>
          </w:tcPr>
          <w:p>
            <w:pPr>
              <w:pStyle w:val="13"/>
              <w:jc w:val="center"/>
            </w:pPr>
            <w:r>
              <w:t>40.00</w:t>
            </w:r>
          </w:p>
        </w:tc>
        <w:tc>
          <w:tcPr>
            <w:tcW w:w="1065" w:type="dxa"/>
            <w:vAlign w:val="center"/>
          </w:tcPr>
          <w:p>
            <w:pPr>
              <w:pStyle w:val="13"/>
              <w:jc w:val="center"/>
            </w:pPr>
            <w:r>
              <w:t>40.00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19</w:t>
            </w:r>
          </w:p>
        </w:tc>
        <w:tc>
          <w:tcPr>
            <w:tcW w:w="1470" w:type="dxa"/>
            <w:vAlign w:val="center"/>
          </w:tcPr>
          <w:p>
            <w:pPr>
              <w:pStyle w:val="14"/>
            </w:pPr>
            <w:r>
              <w:t>221</w:t>
            </w:r>
          </w:p>
        </w:tc>
        <w:tc>
          <w:tcPr>
            <w:tcW w:w="2985" w:type="dxa"/>
            <w:vAlign w:val="center"/>
          </w:tcPr>
          <w:p>
            <w:pPr>
              <w:pStyle w:val="14"/>
            </w:pPr>
            <w:r>
              <w:t>住房保障支出</w:t>
            </w:r>
          </w:p>
        </w:tc>
        <w:tc>
          <w:tcPr>
            <w:tcW w:w="1154" w:type="dxa"/>
            <w:vAlign w:val="center"/>
          </w:tcPr>
          <w:p>
            <w:pPr>
              <w:pStyle w:val="13"/>
              <w:jc w:val="center"/>
            </w:pPr>
            <w:r>
              <w:t>72.87</w:t>
            </w:r>
          </w:p>
        </w:tc>
        <w:tc>
          <w:tcPr>
            <w:tcW w:w="1095" w:type="dxa"/>
            <w:vAlign w:val="center"/>
          </w:tcPr>
          <w:p>
            <w:pPr>
              <w:pStyle w:val="13"/>
              <w:jc w:val="center"/>
            </w:pPr>
            <w:r>
              <w:t>72.87</w:t>
            </w:r>
          </w:p>
        </w:tc>
        <w:tc>
          <w:tcPr>
            <w:tcW w:w="1065" w:type="dxa"/>
            <w:vAlign w:val="center"/>
          </w:tcPr>
          <w:p>
            <w:pPr>
              <w:pStyle w:val="13"/>
              <w:jc w:val="center"/>
            </w:pPr>
            <w:r>
              <w:t>72.87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20</w:t>
            </w:r>
          </w:p>
        </w:tc>
        <w:tc>
          <w:tcPr>
            <w:tcW w:w="1470" w:type="dxa"/>
            <w:vAlign w:val="center"/>
          </w:tcPr>
          <w:p>
            <w:pPr>
              <w:pStyle w:val="14"/>
            </w:pPr>
            <w:r>
              <w:t>22102</w:t>
            </w:r>
          </w:p>
        </w:tc>
        <w:tc>
          <w:tcPr>
            <w:tcW w:w="2985" w:type="dxa"/>
            <w:vAlign w:val="center"/>
          </w:tcPr>
          <w:p>
            <w:pPr>
              <w:pStyle w:val="14"/>
            </w:pPr>
            <w:r>
              <w:t>住房改革支出</w:t>
            </w:r>
          </w:p>
        </w:tc>
        <w:tc>
          <w:tcPr>
            <w:tcW w:w="1154" w:type="dxa"/>
            <w:vAlign w:val="center"/>
          </w:tcPr>
          <w:p>
            <w:pPr>
              <w:pStyle w:val="13"/>
              <w:jc w:val="center"/>
            </w:pPr>
            <w:r>
              <w:t>72.87</w:t>
            </w:r>
          </w:p>
        </w:tc>
        <w:tc>
          <w:tcPr>
            <w:tcW w:w="1095" w:type="dxa"/>
            <w:vAlign w:val="center"/>
          </w:tcPr>
          <w:p>
            <w:pPr>
              <w:pStyle w:val="13"/>
              <w:jc w:val="center"/>
            </w:pPr>
            <w:r>
              <w:t>72.87</w:t>
            </w:r>
          </w:p>
        </w:tc>
        <w:tc>
          <w:tcPr>
            <w:tcW w:w="1065" w:type="dxa"/>
            <w:vAlign w:val="center"/>
          </w:tcPr>
          <w:p>
            <w:pPr>
              <w:pStyle w:val="13"/>
              <w:jc w:val="center"/>
            </w:pPr>
            <w:r>
              <w:t>72.87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21</w:t>
            </w:r>
          </w:p>
        </w:tc>
        <w:tc>
          <w:tcPr>
            <w:tcW w:w="1470" w:type="dxa"/>
            <w:vAlign w:val="center"/>
          </w:tcPr>
          <w:p>
            <w:pPr>
              <w:pStyle w:val="14"/>
            </w:pPr>
            <w:r>
              <w:t>2210201</w:t>
            </w:r>
          </w:p>
        </w:tc>
        <w:tc>
          <w:tcPr>
            <w:tcW w:w="2985" w:type="dxa"/>
            <w:vAlign w:val="center"/>
          </w:tcPr>
          <w:p>
            <w:pPr>
              <w:pStyle w:val="14"/>
            </w:pPr>
            <w:r>
              <w:t>住房公积金</w:t>
            </w:r>
          </w:p>
        </w:tc>
        <w:tc>
          <w:tcPr>
            <w:tcW w:w="1154" w:type="dxa"/>
            <w:vAlign w:val="center"/>
          </w:tcPr>
          <w:p>
            <w:pPr>
              <w:pStyle w:val="13"/>
              <w:jc w:val="center"/>
            </w:pPr>
            <w:r>
              <w:t>72.87</w:t>
            </w:r>
          </w:p>
        </w:tc>
        <w:tc>
          <w:tcPr>
            <w:tcW w:w="1095" w:type="dxa"/>
            <w:vAlign w:val="center"/>
          </w:tcPr>
          <w:p>
            <w:pPr>
              <w:pStyle w:val="13"/>
              <w:jc w:val="center"/>
            </w:pPr>
            <w:r>
              <w:t>72.87</w:t>
            </w:r>
          </w:p>
        </w:tc>
        <w:tc>
          <w:tcPr>
            <w:tcW w:w="1065" w:type="dxa"/>
            <w:vAlign w:val="center"/>
          </w:tcPr>
          <w:p>
            <w:pPr>
              <w:pStyle w:val="13"/>
              <w:jc w:val="center"/>
            </w:pPr>
            <w:r>
              <w:t>72.87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4"/>
        <w:gridCol w:w="1335"/>
        <w:gridCol w:w="4125"/>
        <w:gridCol w:w="1440"/>
        <w:gridCol w:w="1395"/>
        <w:gridCol w:w="136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4"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83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5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restart"/>
            <w:vAlign w:val="center"/>
          </w:tcPr>
          <w:p>
            <w:pPr>
              <w:pStyle w:val="12"/>
            </w:pPr>
            <w:r>
              <w:t>序号</w:t>
            </w:r>
          </w:p>
        </w:tc>
        <w:tc>
          <w:tcPr>
            <w:tcW w:w="5460" w:type="dxa"/>
            <w:gridSpan w:val="2"/>
            <w:vAlign w:val="center"/>
          </w:tcPr>
          <w:p>
            <w:pPr>
              <w:pStyle w:val="12"/>
            </w:pPr>
            <w:r>
              <w:t>功能分类科目</w:t>
            </w:r>
          </w:p>
        </w:tc>
        <w:tc>
          <w:tcPr>
            <w:tcW w:w="1440" w:type="dxa"/>
            <w:vMerge w:val="restart"/>
            <w:vAlign w:val="center"/>
          </w:tcPr>
          <w:p>
            <w:pPr>
              <w:pStyle w:val="12"/>
            </w:pPr>
            <w:r>
              <w:t>合计</w:t>
            </w:r>
          </w:p>
        </w:tc>
        <w:tc>
          <w:tcPr>
            <w:tcW w:w="1395" w:type="dxa"/>
            <w:vMerge w:val="restart"/>
            <w:vAlign w:val="center"/>
          </w:tcPr>
          <w:p>
            <w:pPr>
              <w:pStyle w:val="12"/>
            </w:pPr>
            <w:r>
              <w:t>基本支出</w:t>
            </w:r>
          </w:p>
        </w:tc>
        <w:tc>
          <w:tcPr>
            <w:tcW w:w="136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continue"/>
          </w:tcPr>
          <w:p/>
        </w:tc>
        <w:tc>
          <w:tcPr>
            <w:tcW w:w="1335" w:type="dxa"/>
            <w:vAlign w:val="center"/>
          </w:tcPr>
          <w:p>
            <w:pPr>
              <w:pStyle w:val="12"/>
            </w:pPr>
            <w:r>
              <w:t>科目    编码</w:t>
            </w:r>
          </w:p>
        </w:tc>
        <w:tc>
          <w:tcPr>
            <w:tcW w:w="4125" w:type="dxa"/>
            <w:vAlign w:val="center"/>
          </w:tcPr>
          <w:p>
            <w:pPr>
              <w:pStyle w:val="12"/>
            </w:pPr>
            <w:r>
              <w:t>科目名称</w:t>
            </w:r>
          </w:p>
        </w:tc>
        <w:tc>
          <w:tcPr>
            <w:tcW w:w="1440" w:type="dxa"/>
            <w:vMerge w:val="continue"/>
          </w:tcPr>
          <w:p/>
        </w:tc>
        <w:tc>
          <w:tcPr>
            <w:tcW w:w="1395" w:type="dxa"/>
            <w:vMerge w:val="continue"/>
          </w:tcPr>
          <w:p/>
        </w:tc>
        <w:tc>
          <w:tcPr>
            <w:tcW w:w="136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Align w:val="center"/>
          </w:tcPr>
          <w:p>
            <w:pPr>
              <w:pStyle w:val="12"/>
            </w:pPr>
            <w:r>
              <w:t>栏次</w:t>
            </w:r>
          </w:p>
        </w:tc>
        <w:tc>
          <w:tcPr>
            <w:tcW w:w="1335" w:type="dxa"/>
            <w:vAlign w:val="center"/>
          </w:tcPr>
          <w:p>
            <w:pPr>
              <w:pStyle w:val="12"/>
            </w:pPr>
            <w:r>
              <w:t>1</w:t>
            </w:r>
          </w:p>
        </w:tc>
        <w:tc>
          <w:tcPr>
            <w:tcW w:w="4125" w:type="dxa"/>
            <w:vAlign w:val="center"/>
          </w:tcPr>
          <w:p>
            <w:pPr>
              <w:pStyle w:val="12"/>
            </w:pPr>
            <w:r>
              <w:t>2</w:t>
            </w:r>
          </w:p>
        </w:tc>
        <w:tc>
          <w:tcPr>
            <w:tcW w:w="1440" w:type="dxa"/>
            <w:vAlign w:val="center"/>
          </w:tcPr>
          <w:p>
            <w:pPr>
              <w:pStyle w:val="12"/>
            </w:pPr>
            <w:r>
              <w:t>3</w:t>
            </w:r>
          </w:p>
        </w:tc>
        <w:tc>
          <w:tcPr>
            <w:tcW w:w="1395" w:type="dxa"/>
            <w:vAlign w:val="center"/>
          </w:tcPr>
          <w:p>
            <w:pPr>
              <w:pStyle w:val="12"/>
            </w:pPr>
            <w:r>
              <w:t>4</w:t>
            </w:r>
          </w:p>
        </w:tc>
        <w:tc>
          <w:tcPr>
            <w:tcW w:w="136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w:t>
            </w:r>
          </w:p>
        </w:tc>
        <w:tc>
          <w:tcPr>
            <w:tcW w:w="1335" w:type="dxa"/>
            <w:vAlign w:val="center"/>
          </w:tcPr>
          <w:p>
            <w:pPr>
              <w:pStyle w:val="18"/>
            </w:pPr>
          </w:p>
        </w:tc>
        <w:tc>
          <w:tcPr>
            <w:tcW w:w="4125" w:type="dxa"/>
            <w:vAlign w:val="center"/>
          </w:tcPr>
          <w:p>
            <w:pPr>
              <w:pStyle w:val="16"/>
            </w:pPr>
            <w:r>
              <w:t>合计</w:t>
            </w:r>
          </w:p>
        </w:tc>
        <w:tc>
          <w:tcPr>
            <w:tcW w:w="1440" w:type="dxa"/>
            <w:vAlign w:val="center"/>
          </w:tcPr>
          <w:p>
            <w:pPr>
              <w:pStyle w:val="17"/>
              <w:jc w:val="center"/>
            </w:pPr>
            <w:r>
              <w:t>1415.47</w:t>
            </w:r>
          </w:p>
        </w:tc>
        <w:tc>
          <w:tcPr>
            <w:tcW w:w="1395" w:type="dxa"/>
            <w:vAlign w:val="center"/>
          </w:tcPr>
          <w:p>
            <w:pPr>
              <w:pStyle w:val="17"/>
              <w:jc w:val="center"/>
            </w:pPr>
            <w:r>
              <w:t>1309.61</w:t>
            </w:r>
          </w:p>
        </w:tc>
        <w:tc>
          <w:tcPr>
            <w:tcW w:w="1365" w:type="dxa"/>
            <w:vAlign w:val="center"/>
          </w:tcPr>
          <w:p>
            <w:pPr>
              <w:pStyle w:val="17"/>
              <w:jc w:val="center"/>
            </w:pPr>
            <w:r>
              <w:t>105.86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2</w:t>
            </w:r>
          </w:p>
        </w:tc>
        <w:tc>
          <w:tcPr>
            <w:tcW w:w="1335" w:type="dxa"/>
            <w:vAlign w:val="center"/>
          </w:tcPr>
          <w:p>
            <w:pPr>
              <w:pStyle w:val="14"/>
            </w:pPr>
            <w:r>
              <w:t>208</w:t>
            </w:r>
          </w:p>
        </w:tc>
        <w:tc>
          <w:tcPr>
            <w:tcW w:w="4125" w:type="dxa"/>
            <w:vAlign w:val="center"/>
          </w:tcPr>
          <w:p>
            <w:pPr>
              <w:pStyle w:val="14"/>
            </w:pPr>
            <w:r>
              <w:t>社会保障和就业支出</w:t>
            </w:r>
          </w:p>
        </w:tc>
        <w:tc>
          <w:tcPr>
            <w:tcW w:w="1440" w:type="dxa"/>
            <w:vAlign w:val="center"/>
          </w:tcPr>
          <w:p>
            <w:pPr>
              <w:pStyle w:val="13"/>
              <w:jc w:val="center"/>
            </w:pPr>
            <w:r>
              <w:t>532.41</w:t>
            </w:r>
          </w:p>
        </w:tc>
        <w:tc>
          <w:tcPr>
            <w:tcW w:w="1395" w:type="dxa"/>
            <w:vAlign w:val="center"/>
          </w:tcPr>
          <w:p>
            <w:pPr>
              <w:pStyle w:val="13"/>
              <w:jc w:val="center"/>
            </w:pPr>
            <w:r>
              <w:t>481.55</w:t>
            </w:r>
          </w:p>
        </w:tc>
        <w:tc>
          <w:tcPr>
            <w:tcW w:w="1365" w:type="dxa"/>
            <w:vAlign w:val="center"/>
          </w:tcPr>
          <w:p>
            <w:pPr>
              <w:pStyle w:val="13"/>
              <w:jc w:val="center"/>
            </w:pPr>
            <w:r>
              <w:t>50.86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3</w:t>
            </w:r>
          </w:p>
        </w:tc>
        <w:tc>
          <w:tcPr>
            <w:tcW w:w="1335" w:type="dxa"/>
            <w:vAlign w:val="center"/>
          </w:tcPr>
          <w:p>
            <w:pPr>
              <w:pStyle w:val="14"/>
            </w:pPr>
            <w:r>
              <w:t>20805</w:t>
            </w:r>
          </w:p>
        </w:tc>
        <w:tc>
          <w:tcPr>
            <w:tcW w:w="4125" w:type="dxa"/>
            <w:vAlign w:val="center"/>
          </w:tcPr>
          <w:p>
            <w:pPr>
              <w:pStyle w:val="14"/>
            </w:pPr>
            <w:r>
              <w:t>行政事业单位养老支出</w:t>
            </w:r>
          </w:p>
        </w:tc>
        <w:tc>
          <w:tcPr>
            <w:tcW w:w="1440" w:type="dxa"/>
            <w:vAlign w:val="center"/>
          </w:tcPr>
          <w:p>
            <w:pPr>
              <w:pStyle w:val="13"/>
              <w:jc w:val="center"/>
            </w:pPr>
            <w:r>
              <w:t>481.55</w:t>
            </w:r>
          </w:p>
        </w:tc>
        <w:tc>
          <w:tcPr>
            <w:tcW w:w="1395" w:type="dxa"/>
            <w:vAlign w:val="center"/>
          </w:tcPr>
          <w:p>
            <w:pPr>
              <w:pStyle w:val="13"/>
              <w:jc w:val="center"/>
            </w:pPr>
            <w:r>
              <w:t>481.55</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4</w:t>
            </w:r>
          </w:p>
        </w:tc>
        <w:tc>
          <w:tcPr>
            <w:tcW w:w="1335" w:type="dxa"/>
            <w:vAlign w:val="center"/>
          </w:tcPr>
          <w:p>
            <w:pPr>
              <w:pStyle w:val="14"/>
            </w:pPr>
            <w:r>
              <w:t>2080502</w:t>
            </w:r>
          </w:p>
        </w:tc>
        <w:tc>
          <w:tcPr>
            <w:tcW w:w="4125" w:type="dxa"/>
            <w:vAlign w:val="center"/>
          </w:tcPr>
          <w:p>
            <w:pPr>
              <w:pStyle w:val="14"/>
            </w:pPr>
            <w:r>
              <w:t>事业单位离退休</w:t>
            </w:r>
          </w:p>
        </w:tc>
        <w:tc>
          <w:tcPr>
            <w:tcW w:w="1440" w:type="dxa"/>
            <w:vAlign w:val="center"/>
          </w:tcPr>
          <w:p>
            <w:pPr>
              <w:pStyle w:val="13"/>
              <w:jc w:val="center"/>
            </w:pPr>
            <w:r>
              <w:t>363.55</w:t>
            </w:r>
          </w:p>
        </w:tc>
        <w:tc>
          <w:tcPr>
            <w:tcW w:w="1395" w:type="dxa"/>
            <w:vAlign w:val="center"/>
          </w:tcPr>
          <w:p>
            <w:pPr>
              <w:pStyle w:val="13"/>
              <w:jc w:val="center"/>
            </w:pPr>
            <w:r>
              <w:t>363.55</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5</w:t>
            </w:r>
          </w:p>
        </w:tc>
        <w:tc>
          <w:tcPr>
            <w:tcW w:w="1335" w:type="dxa"/>
            <w:vAlign w:val="center"/>
          </w:tcPr>
          <w:p>
            <w:pPr>
              <w:pStyle w:val="14"/>
            </w:pPr>
            <w:r>
              <w:t>2080505</w:t>
            </w:r>
          </w:p>
        </w:tc>
        <w:tc>
          <w:tcPr>
            <w:tcW w:w="4125" w:type="dxa"/>
            <w:vAlign w:val="center"/>
          </w:tcPr>
          <w:p>
            <w:pPr>
              <w:pStyle w:val="14"/>
            </w:pPr>
            <w:r>
              <w:t>机关事业单位基本养老保险缴费支出</w:t>
            </w:r>
          </w:p>
        </w:tc>
        <w:tc>
          <w:tcPr>
            <w:tcW w:w="1440" w:type="dxa"/>
            <w:vAlign w:val="center"/>
          </w:tcPr>
          <w:p>
            <w:pPr>
              <w:pStyle w:val="13"/>
              <w:jc w:val="center"/>
            </w:pPr>
            <w:r>
              <w:t>78.67</w:t>
            </w:r>
          </w:p>
        </w:tc>
        <w:tc>
          <w:tcPr>
            <w:tcW w:w="1395" w:type="dxa"/>
            <w:vAlign w:val="center"/>
          </w:tcPr>
          <w:p>
            <w:pPr>
              <w:pStyle w:val="13"/>
              <w:jc w:val="center"/>
            </w:pPr>
            <w:r>
              <w:t>78.67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6</w:t>
            </w:r>
          </w:p>
        </w:tc>
        <w:tc>
          <w:tcPr>
            <w:tcW w:w="1335" w:type="dxa"/>
            <w:vAlign w:val="center"/>
          </w:tcPr>
          <w:p>
            <w:pPr>
              <w:pStyle w:val="14"/>
            </w:pPr>
            <w:r>
              <w:t>2080506</w:t>
            </w:r>
          </w:p>
        </w:tc>
        <w:tc>
          <w:tcPr>
            <w:tcW w:w="4125" w:type="dxa"/>
            <w:vAlign w:val="center"/>
          </w:tcPr>
          <w:p>
            <w:pPr>
              <w:pStyle w:val="14"/>
            </w:pPr>
            <w:r>
              <w:t>机关事业单位职业年金缴费支出</w:t>
            </w:r>
          </w:p>
        </w:tc>
        <w:tc>
          <w:tcPr>
            <w:tcW w:w="1440" w:type="dxa"/>
            <w:vAlign w:val="center"/>
          </w:tcPr>
          <w:p>
            <w:pPr>
              <w:pStyle w:val="13"/>
              <w:jc w:val="center"/>
            </w:pPr>
            <w:r>
              <w:t>39.33</w:t>
            </w:r>
          </w:p>
        </w:tc>
        <w:tc>
          <w:tcPr>
            <w:tcW w:w="1395" w:type="dxa"/>
            <w:vAlign w:val="center"/>
          </w:tcPr>
          <w:p>
            <w:pPr>
              <w:pStyle w:val="13"/>
              <w:jc w:val="center"/>
            </w:pPr>
            <w:r>
              <w:t>39.33</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7</w:t>
            </w:r>
          </w:p>
        </w:tc>
        <w:tc>
          <w:tcPr>
            <w:tcW w:w="1335" w:type="dxa"/>
            <w:vAlign w:val="center"/>
          </w:tcPr>
          <w:p>
            <w:pPr>
              <w:pStyle w:val="14"/>
            </w:pPr>
            <w:r>
              <w:t>20809</w:t>
            </w:r>
          </w:p>
        </w:tc>
        <w:tc>
          <w:tcPr>
            <w:tcW w:w="4125" w:type="dxa"/>
            <w:vAlign w:val="center"/>
          </w:tcPr>
          <w:p>
            <w:pPr>
              <w:pStyle w:val="14"/>
            </w:pPr>
            <w:r>
              <w:t>退役安置</w:t>
            </w:r>
          </w:p>
        </w:tc>
        <w:tc>
          <w:tcPr>
            <w:tcW w:w="1440" w:type="dxa"/>
            <w:vAlign w:val="center"/>
          </w:tcPr>
          <w:p>
            <w:pPr>
              <w:pStyle w:val="13"/>
              <w:jc w:val="center"/>
            </w:pPr>
            <w:r>
              <w:t>50.86</w:t>
            </w:r>
          </w:p>
        </w:tc>
        <w:tc>
          <w:tcPr>
            <w:tcW w:w="1395" w:type="dxa"/>
            <w:vAlign w:val="center"/>
          </w:tcPr>
          <w:p>
            <w:pPr>
              <w:pStyle w:val="13"/>
              <w:jc w:val="center"/>
            </w:pPr>
          </w:p>
        </w:tc>
        <w:tc>
          <w:tcPr>
            <w:tcW w:w="1365" w:type="dxa"/>
            <w:vAlign w:val="center"/>
          </w:tcPr>
          <w:p>
            <w:pPr>
              <w:pStyle w:val="13"/>
              <w:jc w:val="center"/>
            </w:pPr>
            <w:r>
              <w:t>50.86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8</w:t>
            </w:r>
          </w:p>
        </w:tc>
        <w:tc>
          <w:tcPr>
            <w:tcW w:w="1335" w:type="dxa"/>
            <w:vAlign w:val="center"/>
          </w:tcPr>
          <w:p>
            <w:pPr>
              <w:pStyle w:val="14"/>
            </w:pPr>
            <w:r>
              <w:t>2080901</w:t>
            </w:r>
          </w:p>
        </w:tc>
        <w:tc>
          <w:tcPr>
            <w:tcW w:w="4125" w:type="dxa"/>
            <w:vAlign w:val="center"/>
          </w:tcPr>
          <w:p>
            <w:pPr>
              <w:pStyle w:val="14"/>
            </w:pPr>
            <w:r>
              <w:t>退役士兵安置</w:t>
            </w:r>
          </w:p>
        </w:tc>
        <w:tc>
          <w:tcPr>
            <w:tcW w:w="1440" w:type="dxa"/>
            <w:vAlign w:val="center"/>
          </w:tcPr>
          <w:p>
            <w:pPr>
              <w:pStyle w:val="13"/>
              <w:jc w:val="center"/>
            </w:pPr>
            <w:r>
              <w:t>50.86</w:t>
            </w:r>
          </w:p>
        </w:tc>
        <w:tc>
          <w:tcPr>
            <w:tcW w:w="1395" w:type="dxa"/>
            <w:vAlign w:val="center"/>
          </w:tcPr>
          <w:p>
            <w:pPr>
              <w:pStyle w:val="13"/>
              <w:jc w:val="center"/>
            </w:pPr>
          </w:p>
        </w:tc>
        <w:tc>
          <w:tcPr>
            <w:tcW w:w="1365" w:type="dxa"/>
            <w:vAlign w:val="center"/>
          </w:tcPr>
          <w:p>
            <w:pPr>
              <w:pStyle w:val="13"/>
              <w:jc w:val="center"/>
            </w:pPr>
            <w:r>
              <w:t>50.86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9</w:t>
            </w:r>
          </w:p>
        </w:tc>
        <w:tc>
          <w:tcPr>
            <w:tcW w:w="1335" w:type="dxa"/>
            <w:vAlign w:val="center"/>
          </w:tcPr>
          <w:p>
            <w:pPr>
              <w:pStyle w:val="14"/>
            </w:pPr>
            <w:r>
              <w:t>210</w:t>
            </w:r>
          </w:p>
        </w:tc>
        <w:tc>
          <w:tcPr>
            <w:tcW w:w="4125" w:type="dxa"/>
            <w:vAlign w:val="center"/>
          </w:tcPr>
          <w:p>
            <w:pPr>
              <w:pStyle w:val="14"/>
            </w:pPr>
            <w:r>
              <w:t>卫生健康支出</w:t>
            </w:r>
          </w:p>
        </w:tc>
        <w:tc>
          <w:tcPr>
            <w:tcW w:w="1440" w:type="dxa"/>
            <w:vAlign w:val="center"/>
          </w:tcPr>
          <w:p>
            <w:pPr>
              <w:pStyle w:val="13"/>
              <w:jc w:val="center"/>
            </w:pPr>
            <w:r>
              <w:t>57.19</w:t>
            </w:r>
          </w:p>
        </w:tc>
        <w:tc>
          <w:tcPr>
            <w:tcW w:w="1395" w:type="dxa"/>
            <w:vAlign w:val="center"/>
          </w:tcPr>
          <w:p>
            <w:pPr>
              <w:pStyle w:val="13"/>
              <w:jc w:val="center"/>
            </w:pPr>
            <w:r>
              <w:t>57.19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10</w:t>
            </w:r>
          </w:p>
        </w:tc>
        <w:tc>
          <w:tcPr>
            <w:tcW w:w="1335" w:type="dxa"/>
            <w:vAlign w:val="center"/>
          </w:tcPr>
          <w:p>
            <w:pPr>
              <w:pStyle w:val="14"/>
            </w:pPr>
            <w:r>
              <w:t>21011</w:t>
            </w:r>
          </w:p>
        </w:tc>
        <w:tc>
          <w:tcPr>
            <w:tcW w:w="4125" w:type="dxa"/>
            <w:vAlign w:val="center"/>
          </w:tcPr>
          <w:p>
            <w:pPr>
              <w:pStyle w:val="14"/>
            </w:pPr>
            <w:r>
              <w:t>行政事业单位医疗</w:t>
            </w:r>
          </w:p>
        </w:tc>
        <w:tc>
          <w:tcPr>
            <w:tcW w:w="1440" w:type="dxa"/>
            <w:vAlign w:val="center"/>
          </w:tcPr>
          <w:p>
            <w:pPr>
              <w:pStyle w:val="13"/>
              <w:jc w:val="center"/>
            </w:pPr>
            <w:r>
              <w:t>57.19</w:t>
            </w:r>
          </w:p>
        </w:tc>
        <w:tc>
          <w:tcPr>
            <w:tcW w:w="1395" w:type="dxa"/>
            <w:vAlign w:val="center"/>
          </w:tcPr>
          <w:p>
            <w:pPr>
              <w:pStyle w:val="13"/>
              <w:jc w:val="center"/>
            </w:pPr>
            <w:r>
              <w:t>57.19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11</w:t>
            </w:r>
          </w:p>
        </w:tc>
        <w:tc>
          <w:tcPr>
            <w:tcW w:w="1335" w:type="dxa"/>
            <w:vAlign w:val="center"/>
          </w:tcPr>
          <w:p>
            <w:pPr>
              <w:pStyle w:val="14"/>
            </w:pPr>
            <w:r>
              <w:t>2101102</w:t>
            </w:r>
          </w:p>
        </w:tc>
        <w:tc>
          <w:tcPr>
            <w:tcW w:w="4125" w:type="dxa"/>
            <w:vAlign w:val="center"/>
          </w:tcPr>
          <w:p>
            <w:pPr>
              <w:pStyle w:val="14"/>
            </w:pPr>
            <w:r>
              <w:t>事业单位医疗</w:t>
            </w:r>
          </w:p>
        </w:tc>
        <w:tc>
          <w:tcPr>
            <w:tcW w:w="1440" w:type="dxa"/>
            <w:vAlign w:val="center"/>
          </w:tcPr>
          <w:p>
            <w:pPr>
              <w:pStyle w:val="13"/>
              <w:jc w:val="center"/>
            </w:pPr>
            <w:r>
              <w:t>57.19</w:t>
            </w:r>
          </w:p>
        </w:tc>
        <w:tc>
          <w:tcPr>
            <w:tcW w:w="1395" w:type="dxa"/>
            <w:vAlign w:val="center"/>
          </w:tcPr>
          <w:p>
            <w:pPr>
              <w:pStyle w:val="13"/>
              <w:jc w:val="center"/>
            </w:pPr>
            <w:r>
              <w:t>57.19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12</w:t>
            </w:r>
          </w:p>
        </w:tc>
        <w:tc>
          <w:tcPr>
            <w:tcW w:w="1335" w:type="dxa"/>
            <w:vAlign w:val="center"/>
          </w:tcPr>
          <w:p>
            <w:pPr>
              <w:pStyle w:val="14"/>
            </w:pPr>
            <w:r>
              <w:t>212</w:t>
            </w:r>
          </w:p>
        </w:tc>
        <w:tc>
          <w:tcPr>
            <w:tcW w:w="4125" w:type="dxa"/>
            <w:vAlign w:val="center"/>
          </w:tcPr>
          <w:p>
            <w:pPr>
              <w:pStyle w:val="14"/>
            </w:pPr>
            <w:r>
              <w:t>城乡社区支出</w:t>
            </w:r>
          </w:p>
        </w:tc>
        <w:tc>
          <w:tcPr>
            <w:tcW w:w="1440" w:type="dxa"/>
            <w:vAlign w:val="center"/>
          </w:tcPr>
          <w:p>
            <w:pPr>
              <w:pStyle w:val="13"/>
              <w:jc w:val="center"/>
            </w:pPr>
            <w:r>
              <w:t>15.00</w:t>
            </w:r>
          </w:p>
        </w:tc>
        <w:tc>
          <w:tcPr>
            <w:tcW w:w="1395" w:type="dxa"/>
            <w:vAlign w:val="center"/>
          </w:tcPr>
          <w:p>
            <w:pPr>
              <w:pStyle w:val="13"/>
              <w:jc w:val="center"/>
            </w:pPr>
          </w:p>
        </w:tc>
        <w:tc>
          <w:tcPr>
            <w:tcW w:w="1365" w:type="dxa"/>
            <w:vAlign w:val="center"/>
          </w:tcPr>
          <w:p>
            <w:pPr>
              <w:pStyle w:val="13"/>
              <w:jc w:val="center"/>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13</w:t>
            </w:r>
          </w:p>
        </w:tc>
        <w:tc>
          <w:tcPr>
            <w:tcW w:w="1335" w:type="dxa"/>
            <w:vAlign w:val="center"/>
          </w:tcPr>
          <w:p>
            <w:pPr>
              <w:pStyle w:val="14"/>
            </w:pPr>
            <w:r>
              <w:t>21208</w:t>
            </w:r>
          </w:p>
        </w:tc>
        <w:tc>
          <w:tcPr>
            <w:tcW w:w="4125" w:type="dxa"/>
            <w:vAlign w:val="center"/>
          </w:tcPr>
          <w:p>
            <w:pPr>
              <w:pStyle w:val="14"/>
            </w:pPr>
            <w:r>
              <w:t>国有土地使用权出让收入安排的支出</w:t>
            </w:r>
          </w:p>
        </w:tc>
        <w:tc>
          <w:tcPr>
            <w:tcW w:w="1440" w:type="dxa"/>
            <w:vAlign w:val="center"/>
          </w:tcPr>
          <w:p>
            <w:pPr>
              <w:pStyle w:val="13"/>
              <w:jc w:val="center"/>
            </w:pPr>
            <w:r>
              <w:t>15.00</w:t>
            </w:r>
          </w:p>
        </w:tc>
        <w:tc>
          <w:tcPr>
            <w:tcW w:w="1395" w:type="dxa"/>
            <w:vAlign w:val="center"/>
          </w:tcPr>
          <w:p>
            <w:pPr>
              <w:pStyle w:val="13"/>
              <w:jc w:val="center"/>
            </w:pPr>
          </w:p>
        </w:tc>
        <w:tc>
          <w:tcPr>
            <w:tcW w:w="1365" w:type="dxa"/>
            <w:vAlign w:val="center"/>
          </w:tcPr>
          <w:p>
            <w:pPr>
              <w:pStyle w:val="13"/>
              <w:jc w:val="center"/>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14</w:t>
            </w:r>
          </w:p>
        </w:tc>
        <w:tc>
          <w:tcPr>
            <w:tcW w:w="1335" w:type="dxa"/>
            <w:vAlign w:val="center"/>
          </w:tcPr>
          <w:p>
            <w:pPr>
              <w:pStyle w:val="14"/>
            </w:pPr>
            <w:r>
              <w:t>2120804</w:t>
            </w:r>
          </w:p>
        </w:tc>
        <w:tc>
          <w:tcPr>
            <w:tcW w:w="4125" w:type="dxa"/>
            <w:vAlign w:val="center"/>
          </w:tcPr>
          <w:p>
            <w:pPr>
              <w:pStyle w:val="14"/>
            </w:pPr>
            <w:r>
              <w:t>农村基础设施建设支出</w:t>
            </w:r>
          </w:p>
        </w:tc>
        <w:tc>
          <w:tcPr>
            <w:tcW w:w="1440" w:type="dxa"/>
            <w:vAlign w:val="center"/>
          </w:tcPr>
          <w:p>
            <w:pPr>
              <w:pStyle w:val="13"/>
              <w:jc w:val="center"/>
            </w:pPr>
            <w:r>
              <w:t>15.00</w:t>
            </w:r>
          </w:p>
        </w:tc>
        <w:tc>
          <w:tcPr>
            <w:tcW w:w="1395" w:type="dxa"/>
            <w:vAlign w:val="center"/>
          </w:tcPr>
          <w:p>
            <w:pPr>
              <w:pStyle w:val="13"/>
              <w:jc w:val="center"/>
            </w:pPr>
          </w:p>
        </w:tc>
        <w:tc>
          <w:tcPr>
            <w:tcW w:w="1365" w:type="dxa"/>
            <w:vAlign w:val="center"/>
          </w:tcPr>
          <w:p>
            <w:pPr>
              <w:pStyle w:val="13"/>
              <w:jc w:val="center"/>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15</w:t>
            </w:r>
          </w:p>
        </w:tc>
        <w:tc>
          <w:tcPr>
            <w:tcW w:w="1335" w:type="dxa"/>
            <w:vAlign w:val="center"/>
          </w:tcPr>
          <w:p>
            <w:pPr>
              <w:pStyle w:val="14"/>
            </w:pPr>
            <w:r>
              <w:t>213</w:t>
            </w:r>
          </w:p>
        </w:tc>
        <w:tc>
          <w:tcPr>
            <w:tcW w:w="4125" w:type="dxa"/>
            <w:vAlign w:val="center"/>
          </w:tcPr>
          <w:p>
            <w:pPr>
              <w:pStyle w:val="14"/>
            </w:pPr>
            <w:r>
              <w:t>农林水支出</w:t>
            </w:r>
          </w:p>
        </w:tc>
        <w:tc>
          <w:tcPr>
            <w:tcW w:w="1440" w:type="dxa"/>
            <w:vAlign w:val="center"/>
          </w:tcPr>
          <w:p>
            <w:pPr>
              <w:pStyle w:val="13"/>
              <w:jc w:val="center"/>
            </w:pPr>
            <w:r>
              <w:t>737.99</w:t>
            </w:r>
          </w:p>
        </w:tc>
        <w:tc>
          <w:tcPr>
            <w:tcW w:w="1395" w:type="dxa"/>
            <w:vAlign w:val="center"/>
          </w:tcPr>
          <w:p>
            <w:pPr>
              <w:pStyle w:val="13"/>
              <w:jc w:val="center"/>
            </w:pPr>
            <w:r>
              <w:t>697.99</w:t>
            </w:r>
          </w:p>
        </w:tc>
        <w:tc>
          <w:tcPr>
            <w:tcW w:w="1365" w:type="dxa"/>
            <w:vAlign w:val="center"/>
          </w:tcPr>
          <w:p>
            <w:pPr>
              <w:pStyle w:val="13"/>
              <w:jc w:val="center"/>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16</w:t>
            </w:r>
          </w:p>
        </w:tc>
        <w:tc>
          <w:tcPr>
            <w:tcW w:w="1335" w:type="dxa"/>
            <w:vAlign w:val="center"/>
          </w:tcPr>
          <w:p>
            <w:pPr>
              <w:pStyle w:val="14"/>
            </w:pPr>
            <w:r>
              <w:t>21303</w:t>
            </w:r>
          </w:p>
        </w:tc>
        <w:tc>
          <w:tcPr>
            <w:tcW w:w="4125" w:type="dxa"/>
            <w:vAlign w:val="center"/>
          </w:tcPr>
          <w:p>
            <w:pPr>
              <w:pStyle w:val="14"/>
            </w:pPr>
            <w:r>
              <w:t>水利</w:t>
            </w:r>
          </w:p>
        </w:tc>
        <w:tc>
          <w:tcPr>
            <w:tcW w:w="1440" w:type="dxa"/>
            <w:vAlign w:val="center"/>
          </w:tcPr>
          <w:p>
            <w:pPr>
              <w:pStyle w:val="13"/>
              <w:jc w:val="center"/>
            </w:pPr>
            <w:r>
              <w:t>737.99</w:t>
            </w:r>
          </w:p>
        </w:tc>
        <w:tc>
          <w:tcPr>
            <w:tcW w:w="1395" w:type="dxa"/>
            <w:vAlign w:val="center"/>
          </w:tcPr>
          <w:p>
            <w:pPr>
              <w:pStyle w:val="13"/>
              <w:jc w:val="center"/>
            </w:pPr>
            <w:r>
              <w:t>697.99</w:t>
            </w:r>
          </w:p>
        </w:tc>
        <w:tc>
          <w:tcPr>
            <w:tcW w:w="1365" w:type="dxa"/>
            <w:vAlign w:val="center"/>
          </w:tcPr>
          <w:p>
            <w:pPr>
              <w:pStyle w:val="13"/>
              <w:jc w:val="center"/>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17</w:t>
            </w:r>
          </w:p>
        </w:tc>
        <w:tc>
          <w:tcPr>
            <w:tcW w:w="1335" w:type="dxa"/>
            <w:vAlign w:val="center"/>
          </w:tcPr>
          <w:p>
            <w:pPr>
              <w:pStyle w:val="14"/>
            </w:pPr>
            <w:r>
              <w:t>2130301</w:t>
            </w:r>
          </w:p>
        </w:tc>
        <w:tc>
          <w:tcPr>
            <w:tcW w:w="4125" w:type="dxa"/>
            <w:vAlign w:val="center"/>
          </w:tcPr>
          <w:p>
            <w:pPr>
              <w:pStyle w:val="14"/>
            </w:pPr>
            <w:r>
              <w:t>行政运行</w:t>
            </w:r>
          </w:p>
        </w:tc>
        <w:tc>
          <w:tcPr>
            <w:tcW w:w="1440" w:type="dxa"/>
            <w:vAlign w:val="center"/>
          </w:tcPr>
          <w:p>
            <w:pPr>
              <w:pStyle w:val="13"/>
              <w:jc w:val="center"/>
            </w:pPr>
            <w:r>
              <w:t>697.99</w:t>
            </w:r>
          </w:p>
        </w:tc>
        <w:tc>
          <w:tcPr>
            <w:tcW w:w="1395" w:type="dxa"/>
            <w:vAlign w:val="center"/>
          </w:tcPr>
          <w:p>
            <w:pPr>
              <w:pStyle w:val="13"/>
              <w:jc w:val="center"/>
            </w:pPr>
            <w:r>
              <w:t>697.99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18</w:t>
            </w:r>
          </w:p>
        </w:tc>
        <w:tc>
          <w:tcPr>
            <w:tcW w:w="1335" w:type="dxa"/>
            <w:vAlign w:val="center"/>
          </w:tcPr>
          <w:p>
            <w:pPr>
              <w:pStyle w:val="14"/>
            </w:pPr>
            <w:r>
              <w:t>2130399</w:t>
            </w:r>
          </w:p>
        </w:tc>
        <w:tc>
          <w:tcPr>
            <w:tcW w:w="4125" w:type="dxa"/>
            <w:vAlign w:val="center"/>
          </w:tcPr>
          <w:p>
            <w:pPr>
              <w:pStyle w:val="14"/>
            </w:pPr>
            <w:r>
              <w:t>其他水利支出</w:t>
            </w:r>
          </w:p>
        </w:tc>
        <w:tc>
          <w:tcPr>
            <w:tcW w:w="1440" w:type="dxa"/>
            <w:vAlign w:val="center"/>
          </w:tcPr>
          <w:p>
            <w:pPr>
              <w:pStyle w:val="13"/>
              <w:jc w:val="center"/>
            </w:pPr>
            <w:r>
              <w:t>40.00</w:t>
            </w:r>
          </w:p>
        </w:tc>
        <w:tc>
          <w:tcPr>
            <w:tcW w:w="1395" w:type="dxa"/>
            <w:vAlign w:val="center"/>
          </w:tcPr>
          <w:p>
            <w:pPr>
              <w:pStyle w:val="13"/>
              <w:jc w:val="center"/>
            </w:pPr>
          </w:p>
        </w:tc>
        <w:tc>
          <w:tcPr>
            <w:tcW w:w="1365" w:type="dxa"/>
            <w:vAlign w:val="center"/>
          </w:tcPr>
          <w:p>
            <w:pPr>
              <w:pStyle w:val="13"/>
              <w:jc w:val="center"/>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19</w:t>
            </w:r>
          </w:p>
        </w:tc>
        <w:tc>
          <w:tcPr>
            <w:tcW w:w="1335" w:type="dxa"/>
            <w:vAlign w:val="center"/>
          </w:tcPr>
          <w:p>
            <w:pPr>
              <w:pStyle w:val="14"/>
            </w:pPr>
            <w:r>
              <w:t>221</w:t>
            </w:r>
          </w:p>
        </w:tc>
        <w:tc>
          <w:tcPr>
            <w:tcW w:w="4125" w:type="dxa"/>
            <w:vAlign w:val="center"/>
          </w:tcPr>
          <w:p>
            <w:pPr>
              <w:pStyle w:val="14"/>
            </w:pPr>
            <w:r>
              <w:t>住房保障支出</w:t>
            </w:r>
          </w:p>
        </w:tc>
        <w:tc>
          <w:tcPr>
            <w:tcW w:w="1440" w:type="dxa"/>
            <w:vAlign w:val="center"/>
          </w:tcPr>
          <w:p>
            <w:pPr>
              <w:pStyle w:val="13"/>
              <w:jc w:val="center"/>
            </w:pPr>
            <w:r>
              <w:t>72.87</w:t>
            </w:r>
          </w:p>
        </w:tc>
        <w:tc>
          <w:tcPr>
            <w:tcW w:w="1395" w:type="dxa"/>
            <w:vAlign w:val="center"/>
          </w:tcPr>
          <w:p>
            <w:pPr>
              <w:pStyle w:val="13"/>
              <w:jc w:val="center"/>
            </w:pPr>
            <w:r>
              <w:t>72.87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20</w:t>
            </w:r>
          </w:p>
        </w:tc>
        <w:tc>
          <w:tcPr>
            <w:tcW w:w="1335" w:type="dxa"/>
            <w:vAlign w:val="center"/>
          </w:tcPr>
          <w:p>
            <w:pPr>
              <w:pStyle w:val="14"/>
            </w:pPr>
            <w:r>
              <w:t>22102</w:t>
            </w:r>
          </w:p>
        </w:tc>
        <w:tc>
          <w:tcPr>
            <w:tcW w:w="4125" w:type="dxa"/>
            <w:vAlign w:val="center"/>
          </w:tcPr>
          <w:p>
            <w:pPr>
              <w:pStyle w:val="14"/>
            </w:pPr>
            <w:r>
              <w:t>住房改革支出</w:t>
            </w:r>
          </w:p>
        </w:tc>
        <w:tc>
          <w:tcPr>
            <w:tcW w:w="1440" w:type="dxa"/>
            <w:vAlign w:val="center"/>
          </w:tcPr>
          <w:p>
            <w:pPr>
              <w:pStyle w:val="13"/>
              <w:jc w:val="center"/>
            </w:pPr>
            <w:r>
              <w:t>72.87</w:t>
            </w:r>
          </w:p>
        </w:tc>
        <w:tc>
          <w:tcPr>
            <w:tcW w:w="1395" w:type="dxa"/>
            <w:vAlign w:val="center"/>
          </w:tcPr>
          <w:p>
            <w:pPr>
              <w:pStyle w:val="13"/>
              <w:jc w:val="center"/>
            </w:pPr>
            <w:r>
              <w:t>72.87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21</w:t>
            </w:r>
          </w:p>
        </w:tc>
        <w:tc>
          <w:tcPr>
            <w:tcW w:w="1335" w:type="dxa"/>
            <w:vAlign w:val="center"/>
          </w:tcPr>
          <w:p>
            <w:pPr>
              <w:pStyle w:val="14"/>
            </w:pPr>
            <w:r>
              <w:t>2210201</w:t>
            </w:r>
          </w:p>
        </w:tc>
        <w:tc>
          <w:tcPr>
            <w:tcW w:w="4125" w:type="dxa"/>
            <w:vAlign w:val="center"/>
          </w:tcPr>
          <w:p>
            <w:pPr>
              <w:pStyle w:val="14"/>
            </w:pPr>
            <w:r>
              <w:t>住房公积金</w:t>
            </w:r>
          </w:p>
        </w:tc>
        <w:tc>
          <w:tcPr>
            <w:tcW w:w="1440" w:type="dxa"/>
            <w:vAlign w:val="center"/>
          </w:tcPr>
          <w:p>
            <w:pPr>
              <w:pStyle w:val="13"/>
              <w:jc w:val="center"/>
            </w:pPr>
            <w:r>
              <w:t>72.87</w:t>
            </w:r>
          </w:p>
        </w:tc>
        <w:tc>
          <w:tcPr>
            <w:tcW w:w="1395" w:type="dxa"/>
            <w:vAlign w:val="center"/>
          </w:tcPr>
          <w:p>
            <w:pPr>
              <w:pStyle w:val="13"/>
              <w:jc w:val="center"/>
            </w:pPr>
            <w:r>
              <w:t>72.87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8"/>
        <w:gridCol w:w="3450"/>
        <w:gridCol w:w="1365"/>
        <w:gridCol w:w="3116"/>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3"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3116"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restart"/>
            <w:vAlign w:val="center"/>
          </w:tcPr>
          <w:p>
            <w:pPr>
              <w:pStyle w:val="12"/>
            </w:pPr>
            <w:r>
              <w:t>序号</w:t>
            </w:r>
          </w:p>
        </w:tc>
        <w:tc>
          <w:tcPr>
            <w:tcW w:w="4815" w:type="dxa"/>
            <w:gridSpan w:val="2"/>
            <w:vAlign w:val="center"/>
          </w:tcPr>
          <w:p>
            <w:pPr>
              <w:pStyle w:val="12"/>
            </w:pPr>
            <w:r>
              <w:t>收入</w:t>
            </w:r>
          </w:p>
        </w:tc>
        <w:tc>
          <w:tcPr>
            <w:tcW w:w="804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continue"/>
          </w:tcPr>
          <w:p/>
        </w:tc>
        <w:tc>
          <w:tcPr>
            <w:tcW w:w="3450" w:type="dxa"/>
            <w:vAlign w:val="center"/>
          </w:tcPr>
          <w:p>
            <w:pPr>
              <w:pStyle w:val="12"/>
            </w:pPr>
            <w:r>
              <w:t>项  目</w:t>
            </w:r>
          </w:p>
        </w:tc>
        <w:tc>
          <w:tcPr>
            <w:tcW w:w="1365" w:type="dxa"/>
            <w:vAlign w:val="center"/>
          </w:tcPr>
          <w:p>
            <w:pPr>
              <w:pStyle w:val="12"/>
            </w:pPr>
            <w:r>
              <w:t>金额</w:t>
            </w:r>
          </w:p>
        </w:tc>
        <w:tc>
          <w:tcPr>
            <w:tcW w:w="3116"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Align w:val="center"/>
          </w:tcPr>
          <w:p>
            <w:pPr>
              <w:pStyle w:val="12"/>
            </w:pPr>
            <w:r>
              <w:t>栏次</w:t>
            </w:r>
          </w:p>
        </w:tc>
        <w:tc>
          <w:tcPr>
            <w:tcW w:w="3450" w:type="dxa"/>
            <w:vAlign w:val="center"/>
          </w:tcPr>
          <w:p>
            <w:pPr>
              <w:pStyle w:val="12"/>
            </w:pPr>
            <w:r>
              <w:t>1</w:t>
            </w:r>
          </w:p>
        </w:tc>
        <w:tc>
          <w:tcPr>
            <w:tcW w:w="1365" w:type="dxa"/>
            <w:vAlign w:val="center"/>
          </w:tcPr>
          <w:p>
            <w:pPr>
              <w:pStyle w:val="12"/>
            </w:pPr>
            <w:r>
              <w:t>2</w:t>
            </w:r>
          </w:p>
        </w:tc>
        <w:tc>
          <w:tcPr>
            <w:tcW w:w="3116"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w:t>
            </w:r>
          </w:p>
        </w:tc>
        <w:tc>
          <w:tcPr>
            <w:tcW w:w="3450" w:type="dxa"/>
            <w:vAlign w:val="center"/>
          </w:tcPr>
          <w:p>
            <w:pPr>
              <w:pStyle w:val="14"/>
            </w:pPr>
            <w:r>
              <w:t>一、一般公共预算拨款</w:t>
            </w:r>
          </w:p>
        </w:tc>
        <w:tc>
          <w:tcPr>
            <w:tcW w:w="1365" w:type="dxa"/>
            <w:vAlign w:val="center"/>
          </w:tcPr>
          <w:p>
            <w:pPr>
              <w:pStyle w:val="13"/>
              <w:jc w:val="center"/>
            </w:pPr>
            <w:r>
              <w:t>1400.47</w:t>
            </w:r>
          </w:p>
        </w:tc>
        <w:tc>
          <w:tcPr>
            <w:tcW w:w="3116"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w:t>
            </w:r>
          </w:p>
        </w:tc>
        <w:tc>
          <w:tcPr>
            <w:tcW w:w="3450" w:type="dxa"/>
            <w:vAlign w:val="center"/>
          </w:tcPr>
          <w:p>
            <w:pPr>
              <w:pStyle w:val="14"/>
            </w:pPr>
            <w:r>
              <w:t>二、政府性基金预算拨款</w:t>
            </w:r>
          </w:p>
        </w:tc>
        <w:tc>
          <w:tcPr>
            <w:tcW w:w="1365" w:type="dxa"/>
            <w:vAlign w:val="center"/>
          </w:tcPr>
          <w:p>
            <w:pPr>
              <w:pStyle w:val="13"/>
              <w:jc w:val="center"/>
            </w:pPr>
            <w:r>
              <w:t>15.00</w:t>
            </w:r>
          </w:p>
        </w:tc>
        <w:tc>
          <w:tcPr>
            <w:tcW w:w="3116"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w:t>
            </w:r>
          </w:p>
        </w:tc>
        <w:tc>
          <w:tcPr>
            <w:tcW w:w="3450" w:type="dxa"/>
            <w:vAlign w:val="center"/>
          </w:tcPr>
          <w:p>
            <w:pPr>
              <w:pStyle w:val="14"/>
            </w:pPr>
            <w:r>
              <w:t>三、国有资本经营预算拨款</w:t>
            </w:r>
          </w:p>
        </w:tc>
        <w:tc>
          <w:tcPr>
            <w:tcW w:w="1365" w:type="dxa"/>
            <w:vAlign w:val="center"/>
          </w:tcPr>
          <w:p>
            <w:pPr>
              <w:pStyle w:val="13"/>
            </w:pPr>
          </w:p>
        </w:tc>
        <w:tc>
          <w:tcPr>
            <w:tcW w:w="3116"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4</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5</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6</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7</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8</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八、社会保障和就业支出</w:t>
            </w:r>
          </w:p>
        </w:tc>
        <w:tc>
          <w:tcPr>
            <w:tcW w:w="1232" w:type="dxa"/>
            <w:vAlign w:val="center"/>
          </w:tcPr>
          <w:p>
            <w:pPr>
              <w:pStyle w:val="13"/>
              <w:jc w:val="center"/>
            </w:pPr>
            <w:r>
              <w:t>532.41</w:t>
            </w:r>
          </w:p>
        </w:tc>
        <w:tc>
          <w:tcPr>
            <w:tcW w:w="1232" w:type="dxa"/>
            <w:vAlign w:val="center"/>
          </w:tcPr>
          <w:p>
            <w:pPr>
              <w:pStyle w:val="13"/>
              <w:jc w:val="center"/>
            </w:pPr>
            <w:r>
              <w:t>532.41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9</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10</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十、卫生健康支出</w:t>
            </w:r>
          </w:p>
        </w:tc>
        <w:tc>
          <w:tcPr>
            <w:tcW w:w="1232" w:type="dxa"/>
            <w:vAlign w:val="center"/>
          </w:tcPr>
          <w:p>
            <w:pPr>
              <w:pStyle w:val="13"/>
              <w:jc w:val="center"/>
            </w:pPr>
            <w:r>
              <w:t>57.19</w:t>
            </w:r>
          </w:p>
        </w:tc>
        <w:tc>
          <w:tcPr>
            <w:tcW w:w="1232" w:type="dxa"/>
            <w:vAlign w:val="center"/>
          </w:tcPr>
          <w:p>
            <w:pPr>
              <w:pStyle w:val="13"/>
              <w:jc w:val="center"/>
            </w:pPr>
            <w:r>
              <w:t>57.19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11</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12</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十二、城乡社区支出</w:t>
            </w:r>
          </w:p>
        </w:tc>
        <w:tc>
          <w:tcPr>
            <w:tcW w:w="1232" w:type="dxa"/>
            <w:vAlign w:val="center"/>
          </w:tcPr>
          <w:p>
            <w:pPr>
              <w:pStyle w:val="13"/>
              <w:jc w:val="center"/>
            </w:pPr>
            <w:r>
              <w:t>15.00</w:t>
            </w:r>
          </w:p>
        </w:tc>
        <w:tc>
          <w:tcPr>
            <w:tcW w:w="1232" w:type="dxa"/>
            <w:vAlign w:val="center"/>
          </w:tcPr>
          <w:p>
            <w:pPr>
              <w:pStyle w:val="13"/>
              <w:jc w:val="center"/>
            </w:pPr>
          </w:p>
        </w:tc>
        <w:tc>
          <w:tcPr>
            <w:tcW w:w="1232" w:type="dxa"/>
            <w:vAlign w:val="center"/>
          </w:tcPr>
          <w:p>
            <w:pPr>
              <w:pStyle w:val="13"/>
              <w:jc w:val="center"/>
            </w:pPr>
            <w:r>
              <w:t>15.00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13</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十三、农林水支出</w:t>
            </w:r>
          </w:p>
        </w:tc>
        <w:tc>
          <w:tcPr>
            <w:tcW w:w="1232" w:type="dxa"/>
            <w:vAlign w:val="center"/>
          </w:tcPr>
          <w:p>
            <w:pPr>
              <w:pStyle w:val="13"/>
              <w:jc w:val="center"/>
            </w:pPr>
            <w:r>
              <w:t>737.99</w:t>
            </w:r>
          </w:p>
        </w:tc>
        <w:tc>
          <w:tcPr>
            <w:tcW w:w="1232" w:type="dxa"/>
            <w:vAlign w:val="center"/>
          </w:tcPr>
          <w:p>
            <w:pPr>
              <w:pStyle w:val="13"/>
              <w:jc w:val="center"/>
            </w:pPr>
            <w:r>
              <w:t>737.99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14</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15</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16</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17</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18</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19</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20</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二十、住房保障支出</w:t>
            </w:r>
          </w:p>
        </w:tc>
        <w:tc>
          <w:tcPr>
            <w:tcW w:w="1232" w:type="dxa"/>
            <w:vAlign w:val="center"/>
          </w:tcPr>
          <w:p>
            <w:pPr>
              <w:pStyle w:val="13"/>
              <w:jc w:val="center"/>
            </w:pPr>
            <w:r>
              <w:t>72.87</w:t>
            </w:r>
          </w:p>
        </w:tc>
        <w:tc>
          <w:tcPr>
            <w:tcW w:w="1232" w:type="dxa"/>
            <w:vAlign w:val="center"/>
          </w:tcPr>
          <w:p>
            <w:pPr>
              <w:pStyle w:val="13"/>
              <w:jc w:val="center"/>
            </w:pPr>
            <w:r>
              <w:t>72.87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21</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22</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23</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24</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25</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26</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27</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28</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29</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30</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31</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32</w:t>
            </w:r>
          </w:p>
        </w:tc>
        <w:tc>
          <w:tcPr>
            <w:tcW w:w="3450" w:type="dxa"/>
            <w:vAlign w:val="center"/>
          </w:tcPr>
          <w:p>
            <w:pPr>
              <w:pStyle w:val="16"/>
            </w:pPr>
            <w:r>
              <w:t>本年收入合计</w:t>
            </w:r>
          </w:p>
        </w:tc>
        <w:tc>
          <w:tcPr>
            <w:tcW w:w="1365" w:type="dxa"/>
            <w:vAlign w:val="center"/>
          </w:tcPr>
          <w:p>
            <w:pPr>
              <w:pStyle w:val="17"/>
              <w:jc w:val="center"/>
            </w:pPr>
            <w:r>
              <w:t>1415.47</w:t>
            </w:r>
          </w:p>
        </w:tc>
        <w:tc>
          <w:tcPr>
            <w:tcW w:w="3116" w:type="dxa"/>
            <w:vAlign w:val="center"/>
          </w:tcPr>
          <w:p>
            <w:pPr>
              <w:pStyle w:val="16"/>
            </w:pPr>
            <w:r>
              <w:t>本年支出合计</w:t>
            </w:r>
          </w:p>
        </w:tc>
        <w:tc>
          <w:tcPr>
            <w:tcW w:w="1232" w:type="dxa"/>
            <w:vAlign w:val="center"/>
          </w:tcPr>
          <w:p>
            <w:pPr>
              <w:pStyle w:val="17"/>
              <w:jc w:val="center"/>
            </w:pPr>
            <w:r>
              <w:t>1415.47</w:t>
            </w:r>
          </w:p>
        </w:tc>
        <w:tc>
          <w:tcPr>
            <w:tcW w:w="1232" w:type="dxa"/>
            <w:vAlign w:val="center"/>
          </w:tcPr>
          <w:p>
            <w:pPr>
              <w:pStyle w:val="17"/>
              <w:jc w:val="center"/>
            </w:pPr>
            <w:r>
              <w:t>1400.47</w:t>
            </w:r>
          </w:p>
        </w:tc>
        <w:tc>
          <w:tcPr>
            <w:tcW w:w="1232" w:type="dxa"/>
            <w:vAlign w:val="center"/>
          </w:tcPr>
          <w:p>
            <w:pPr>
              <w:pStyle w:val="17"/>
              <w:jc w:val="center"/>
            </w:pPr>
            <w:r>
              <w:t>15.00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33</w:t>
            </w:r>
          </w:p>
        </w:tc>
        <w:tc>
          <w:tcPr>
            <w:tcW w:w="3450" w:type="dxa"/>
            <w:vAlign w:val="center"/>
          </w:tcPr>
          <w:p>
            <w:pPr>
              <w:pStyle w:val="14"/>
            </w:pPr>
            <w:r>
              <w:t>年初财政拨款结转和结余</w:t>
            </w:r>
          </w:p>
        </w:tc>
        <w:tc>
          <w:tcPr>
            <w:tcW w:w="1365" w:type="dxa"/>
            <w:vAlign w:val="center"/>
          </w:tcPr>
          <w:p>
            <w:pPr>
              <w:pStyle w:val="13"/>
              <w:jc w:val="center"/>
            </w:pPr>
          </w:p>
        </w:tc>
        <w:tc>
          <w:tcPr>
            <w:tcW w:w="3116"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34</w:t>
            </w:r>
          </w:p>
        </w:tc>
        <w:tc>
          <w:tcPr>
            <w:tcW w:w="3450" w:type="dxa"/>
            <w:vAlign w:val="center"/>
          </w:tcPr>
          <w:p>
            <w:pPr>
              <w:pStyle w:val="14"/>
            </w:pPr>
            <w:r>
              <w:t>一、一般公共预算拨款</w:t>
            </w:r>
          </w:p>
        </w:tc>
        <w:tc>
          <w:tcPr>
            <w:tcW w:w="1365" w:type="dxa"/>
            <w:vAlign w:val="center"/>
          </w:tcPr>
          <w:p>
            <w:pPr>
              <w:pStyle w:val="13"/>
              <w:jc w:val="center"/>
            </w:pPr>
          </w:p>
        </w:tc>
        <w:tc>
          <w:tcPr>
            <w:tcW w:w="3116"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35</w:t>
            </w:r>
          </w:p>
        </w:tc>
        <w:tc>
          <w:tcPr>
            <w:tcW w:w="3450" w:type="dxa"/>
            <w:vAlign w:val="center"/>
          </w:tcPr>
          <w:p>
            <w:pPr>
              <w:pStyle w:val="14"/>
            </w:pPr>
            <w:r>
              <w:t>二、政府性基金预算拨款</w:t>
            </w:r>
          </w:p>
        </w:tc>
        <w:tc>
          <w:tcPr>
            <w:tcW w:w="1365" w:type="dxa"/>
            <w:vAlign w:val="center"/>
          </w:tcPr>
          <w:p>
            <w:pPr>
              <w:pStyle w:val="13"/>
              <w:jc w:val="center"/>
            </w:pPr>
          </w:p>
        </w:tc>
        <w:tc>
          <w:tcPr>
            <w:tcW w:w="3116"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36</w:t>
            </w:r>
          </w:p>
        </w:tc>
        <w:tc>
          <w:tcPr>
            <w:tcW w:w="3450" w:type="dxa"/>
            <w:vAlign w:val="center"/>
          </w:tcPr>
          <w:p>
            <w:pPr>
              <w:pStyle w:val="14"/>
            </w:pPr>
            <w:r>
              <w:t>三、国有资本经营预算拨款</w:t>
            </w:r>
          </w:p>
        </w:tc>
        <w:tc>
          <w:tcPr>
            <w:tcW w:w="1365" w:type="dxa"/>
            <w:vAlign w:val="center"/>
          </w:tcPr>
          <w:p>
            <w:pPr>
              <w:pStyle w:val="13"/>
              <w:jc w:val="center"/>
            </w:pPr>
          </w:p>
        </w:tc>
        <w:tc>
          <w:tcPr>
            <w:tcW w:w="3116"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37</w:t>
            </w:r>
          </w:p>
        </w:tc>
        <w:tc>
          <w:tcPr>
            <w:tcW w:w="3450" w:type="dxa"/>
            <w:vAlign w:val="center"/>
          </w:tcPr>
          <w:p>
            <w:pPr>
              <w:pStyle w:val="16"/>
            </w:pPr>
            <w:r>
              <w:t>收入总计</w:t>
            </w:r>
          </w:p>
        </w:tc>
        <w:tc>
          <w:tcPr>
            <w:tcW w:w="1365" w:type="dxa"/>
            <w:vAlign w:val="center"/>
          </w:tcPr>
          <w:p>
            <w:pPr>
              <w:pStyle w:val="17"/>
              <w:jc w:val="center"/>
            </w:pPr>
            <w:r>
              <w:t>1415.47</w:t>
            </w:r>
          </w:p>
        </w:tc>
        <w:tc>
          <w:tcPr>
            <w:tcW w:w="3116" w:type="dxa"/>
            <w:vAlign w:val="center"/>
          </w:tcPr>
          <w:p>
            <w:pPr>
              <w:pStyle w:val="16"/>
            </w:pPr>
            <w:r>
              <w:t>支出总计</w:t>
            </w:r>
          </w:p>
        </w:tc>
        <w:tc>
          <w:tcPr>
            <w:tcW w:w="1232" w:type="dxa"/>
            <w:vAlign w:val="center"/>
          </w:tcPr>
          <w:p>
            <w:pPr>
              <w:pStyle w:val="17"/>
              <w:jc w:val="center"/>
            </w:pPr>
            <w:r>
              <w:t>1415.47</w:t>
            </w:r>
          </w:p>
        </w:tc>
        <w:tc>
          <w:tcPr>
            <w:tcW w:w="1232" w:type="dxa"/>
            <w:vAlign w:val="center"/>
          </w:tcPr>
          <w:p>
            <w:pPr>
              <w:pStyle w:val="17"/>
              <w:jc w:val="center"/>
            </w:pPr>
            <w:r>
              <w:t>1400.47</w:t>
            </w:r>
          </w:p>
        </w:tc>
        <w:tc>
          <w:tcPr>
            <w:tcW w:w="1232" w:type="dxa"/>
            <w:vAlign w:val="center"/>
          </w:tcPr>
          <w:p>
            <w:pPr>
              <w:pStyle w:val="17"/>
              <w:jc w:val="center"/>
            </w:pPr>
            <w:r>
              <w:t>15.00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1590"/>
        <w:gridCol w:w="4590"/>
        <w:gridCol w:w="2220"/>
        <w:gridCol w:w="2250"/>
        <w:gridCol w:w="19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36"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220" w:type="dxa"/>
            <w:tcBorders>
              <w:top w:val="single" w:color="FFFFFF" w:sz="6" w:space="0"/>
              <w:left w:val="single" w:color="FFFFFF" w:sz="6" w:space="0"/>
              <w:right w:val="single" w:color="FFFFFF" w:sz="6" w:space="0"/>
            </w:tcBorders>
            <w:vAlign w:val="center"/>
          </w:tcPr>
          <w:p>
            <w:pPr>
              <w:pStyle w:val="10"/>
            </w:pPr>
            <w:r>
              <w:t>预算年度：2023</w:t>
            </w:r>
          </w:p>
        </w:tc>
        <w:tc>
          <w:tcPr>
            <w:tcW w:w="422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2"/>
            </w:pPr>
            <w:r>
              <w:t>序号</w:t>
            </w:r>
          </w:p>
        </w:tc>
        <w:tc>
          <w:tcPr>
            <w:tcW w:w="6180" w:type="dxa"/>
            <w:gridSpan w:val="2"/>
            <w:vAlign w:val="center"/>
          </w:tcPr>
          <w:p>
            <w:pPr>
              <w:pStyle w:val="12"/>
            </w:pPr>
            <w:r>
              <w:t>功能分类科目</w:t>
            </w:r>
          </w:p>
        </w:tc>
        <w:tc>
          <w:tcPr>
            <w:tcW w:w="2220" w:type="dxa"/>
            <w:vMerge w:val="restart"/>
            <w:vAlign w:val="center"/>
          </w:tcPr>
          <w:p>
            <w:pPr>
              <w:pStyle w:val="12"/>
            </w:pPr>
            <w:r>
              <w:t>合计</w:t>
            </w:r>
          </w:p>
        </w:tc>
        <w:tc>
          <w:tcPr>
            <w:tcW w:w="2250" w:type="dxa"/>
            <w:vMerge w:val="restart"/>
            <w:vAlign w:val="center"/>
          </w:tcPr>
          <w:p>
            <w:pPr>
              <w:pStyle w:val="12"/>
            </w:pPr>
            <w:r>
              <w:t>基本支出</w:t>
            </w:r>
          </w:p>
        </w:tc>
        <w:tc>
          <w:tcPr>
            <w:tcW w:w="1978"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continue"/>
          </w:tcPr>
          <w:p/>
        </w:tc>
        <w:tc>
          <w:tcPr>
            <w:tcW w:w="1590" w:type="dxa"/>
            <w:vAlign w:val="center"/>
          </w:tcPr>
          <w:p>
            <w:pPr>
              <w:pStyle w:val="12"/>
            </w:pPr>
            <w:r>
              <w:t>科目编码</w:t>
            </w:r>
          </w:p>
        </w:tc>
        <w:tc>
          <w:tcPr>
            <w:tcW w:w="4590" w:type="dxa"/>
            <w:vAlign w:val="center"/>
          </w:tcPr>
          <w:p>
            <w:pPr>
              <w:pStyle w:val="12"/>
            </w:pPr>
            <w:r>
              <w:t>科目名称</w:t>
            </w:r>
          </w:p>
        </w:tc>
        <w:tc>
          <w:tcPr>
            <w:tcW w:w="2220" w:type="dxa"/>
            <w:vMerge w:val="continue"/>
          </w:tcPr>
          <w:p/>
        </w:tc>
        <w:tc>
          <w:tcPr>
            <w:tcW w:w="2250" w:type="dxa"/>
            <w:vMerge w:val="continue"/>
          </w:tcPr>
          <w:p/>
        </w:tc>
        <w:tc>
          <w:tcPr>
            <w:tcW w:w="19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Align w:val="center"/>
          </w:tcPr>
          <w:p>
            <w:pPr>
              <w:pStyle w:val="12"/>
            </w:pPr>
            <w:r>
              <w:t>栏次</w:t>
            </w:r>
          </w:p>
        </w:tc>
        <w:tc>
          <w:tcPr>
            <w:tcW w:w="1590" w:type="dxa"/>
            <w:vAlign w:val="center"/>
          </w:tcPr>
          <w:p>
            <w:pPr>
              <w:pStyle w:val="12"/>
            </w:pPr>
            <w:r>
              <w:t>1</w:t>
            </w:r>
          </w:p>
        </w:tc>
        <w:tc>
          <w:tcPr>
            <w:tcW w:w="4590" w:type="dxa"/>
            <w:vAlign w:val="center"/>
          </w:tcPr>
          <w:p>
            <w:pPr>
              <w:pStyle w:val="12"/>
            </w:pPr>
            <w:r>
              <w:t>2</w:t>
            </w:r>
          </w:p>
        </w:tc>
        <w:tc>
          <w:tcPr>
            <w:tcW w:w="2220" w:type="dxa"/>
            <w:vAlign w:val="center"/>
          </w:tcPr>
          <w:p>
            <w:pPr>
              <w:pStyle w:val="12"/>
            </w:pPr>
            <w:r>
              <w:t>3</w:t>
            </w:r>
          </w:p>
        </w:tc>
        <w:tc>
          <w:tcPr>
            <w:tcW w:w="2250" w:type="dxa"/>
            <w:vAlign w:val="center"/>
          </w:tcPr>
          <w:p>
            <w:pPr>
              <w:pStyle w:val="12"/>
            </w:pPr>
            <w:r>
              <w:t>4</w:t>
            </w:r>
          </w:p>
        </w:tc>
        <w:tc>
          <w:tcPr>
            <w:tcW w:w="197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w:t>
            </w:r>
          </w:p>
        </w:tc>
        <w:tc>
          <w:tcPr>
            <w:tcW w:w="1590" w:type="dxa"/>
            <w:vAlign w:val="center"/>
          </w:tcPr>
          <w:p>
            <w:pPr>
              <w:pStyle w:val="18"/>
            </w:pPr>
          </w:p>
        </w:tc>
        <w:tc>
          <w:tcPr>
            <w:tcW w:w="4590" w:type="dxa"/>
            <w:vAlign w:val="center"/>
          </w:tcPr>
          <w:p>
            <w:pPr>
              <w:pStyle w:val="16"/>
            </w:pPr>
            <w:r>
              <w:t>合计</w:t>
            </w:r>
          </w:p>
        </w:tc>
        <w:tc>
          <w:tcPr>
            <w:tcW w:w="2220" w:type="dxa"/>
            <w:vAlign w:val="center"/>
          </w:tcPr>
          <w:p>
            <w:pPr>
              <w:pStyle w:val="17"/>
              <w:jc w:val="center"/>
            </w:pPr>
            <w:r>
              <w:t>1400.47</w:t>
            </w:r>
          </w:p>
        </w:tc>
        <w:tc>
          <w:tcPr>
            <w:tcW w:w="2250" w:type="dxa"/>
            <w:vAlign w:val="center"/>
          </w:tcPr>
          <w:p>
            <w:pPr>
              <w:pStyle w:val="17"/>
              <w:jc w:val="center"/>
            </w:pPr>
            <w:r>
              <w:t>1309.61</w:t>
            </w:r>
          </w:p>
        </w:tc>
        <w:tc>
          <w:tcPr>
            <w:tcW w:w="1978" w:type="dxa"/>
            <w:vAlign w:val="center"/>
          </w:tcPr>
          <w:p>
            <w:pPr>
              <w:pStyle w:val="17"/>
              <w:jc w:val="center"/>
            </w:pPr>
            <w:r>
              <w:t>90.86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2</w:t>
            </w:r>
          </w:p>
        </w:tc>
        <w:tc>
          <w:tcPr>
            <w:tcW w:w="1590" w:type="dxa"/>
            <w:vAlign w:val="center"/>
          </w:tcPr>
          <w:p>
            <w:pPr>
              <w:pStyle w:val="14"/>
            </w:pPr>
            <w:r>
              <w:t>208</w:t>
            </w:r>
          </w:p>
        </w:tc>
        <w:tc>
          <w:tcPr>
            <w:tcW w:w="4590" w:type="dxa"/>
            <w:vAlign w:val="center"/>
          </w:tcPr>
          <w:p>
            <w:pPr>
              <w:pStyle w:val="14"/>
            </w:pPr>
            <w:r>
              <w:t>社会保障和就业支出</w:t>
            </w:r>
          </w:p>
        </w:tc>
        <w:tc>
          <w:tcPr>
            <w:tcW w:w="2220" w:type="dxa"/>
            <w:vAlign w:val="center"/>
          </w:tcPr>
          <w:p>
            <w:pPr>
              <w:pStyle w:val="13"/>
              <w:jc w:val="center"/>
            </w:pPr>
            <w:r>
              <w:t>532.41</w:t>
            </w:r>
          </w:p>
        </w:tc>
        <w:tc>
          <w:tcPr>
            <w:tcW w:w="2250" w:type="dxa"/>
            <w:vAlign w:val="center"/>
          </w:tcPr>
          <w:p>
            <w:pPr>
              <w:pStyle w:val="13"/>
              <w:jc w:val="center"/>
            </w:pPr>
            <w:r>
              <w:t>481.55</w:t>
            </w:r>
          </w:p>
        </w:tc>
        <w:tc>
          <w:tcPr>
            <w:tcW w:w="1978" w:type="dxa"/>
            <w:vAlign w:val="center"/>
          </w:tcPr>
          <w:p>
            <w:pPr>
              <w:pStyle w:val="13"/>
              <w:jc w:val="center"/>
            </w:pPr>
            <w: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3</w:t>
            </w:r>
          </w:p>
        </w:tc>
        <w:tc>
          <w:tcPr>
            <w:tcW w:w="1590" w:type="dxa"/>
            <w:vAlign w:val="center"/>
          </w:tcPr>
          <w:p>
            <w:pPr>
              <w:pStyle w:val="14"/>
            </w:pPr>
            <w:r>
              <w:t>20805</w:t>
            </w:r>
          </w:p>
        </w:tc>
        <w:tc>
          <w:tcPr>
            <w:tcW w:w="4590" w:type="dxa"/>
            <w:vAlign w:val="center"/>
          </w:tcPr>
          <w:p>
            <w:pPr>
              <w:pStyle w:val="14"/>
            </w:pPr>
            <w:r>
              <w:t>行政事业单位养老支出</w:t>
            </w:r>
          </w:p>
        </w:tc>
        <w:tc>
          <w:tcPr>
            <w:tcW w:w="2220" w:type="dxa"/>
            <w:vAlign w:val="center"/>
          </w:tcPr>
          <w:p>
            <w:pPr>
              <w:pStyle w:val="13"/>
              <w:jc w:val="center"/>
            </w:pPr>
            <w:r>
              <w:t>481.55</w:t>
            </w:r>
          </w:p>
        </w:tc>
        <w:tc>
          <w:tcPr>
            <w:tcW w:w="2250" w:type="dxa"/>
            <w:vAlign w:val="center"/>
          </w:tcPr>
          <w:p>
            <w:pPr>
              <w:pStyle w:val="13"/>
              <w:jc w:val="center"/>
            </w:pPr>
            <w:r>
              <w:t>481.55</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4</w:t>
            </w:r>
          </w:p>
        </w:tc>
        <w:tc>
          <w:tcPr>
            <w:tcW w:w="1590" w:type="dxa"/>
            <w:vAlign w:val="center"/>
          </w:tcPr>
          <w:p>
            <w:pPr>
              <w:pStyle w:val="14"/>
            </w:pPr>
            <w:r>
              <w:t>2080502</w:t>
            </w:r>
          </w:p>
        </w:tc>
        <w:tc>
          <w:tcPr>
            <w:tcW w:w="4590" w:type="dxa"/>
            <w:vAlign w:val="center"/>
          </w:tcPr>
          <w:p>
            <w:pPr>
              <w:pStyle w:val="14"/>
            </w:pPr>
            <w:r>
              <w:t>事业单位离退休</w:t>
            </w:r>
          </w:p>
        </w:tc>
        <w:tc>
          <w:tcPr>
            <w:tcW w:w="2220" w:type="dxa"/>
            <w:vAlign w:val="center"/>
          </w:tcPr>
          <w:p>
            <w:pPr>
              <w:pStyle w:val="13"/>
              <w:jc w:val="center"/>
            </w:pPr>
            <w:r>
              <w:t>363.55</w:t>
            </w:r>
          </w:p>
        </w:tc>
        <w:tc>
          <w:tcPr>
            <w:tcW w:w="2250" w:type="dxa"/>
            <w:vAlign w:val="center"/>
          </w:tcPr>
          <w:p>
            <w:pPr>
              <w:pStyle w:val="13"/>
              <w:jc w:val="center"/>
            </w:pPr>
            <w:r>
              <w:t>363.55</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5</w:t>
            </w:r>
          </w:p>
        </w:tc>
        <w:tc>
          <w:tcPr>
            <w:tcW w:w="1590" w:type="dxa"/>
            <w:vAlign w:val="center"/>
          </w:tcPr>
          <w:p>
            <w:pPr>
              <w:pStyle w:val="14"/>
            </w:pPr>
            <w:r>
              <w:t>2080505</w:t>
            </w:r>
          </w:p>
        </w:tc>
        <w:tc>
          <w:tcPr>
            <w:tcW w:w="4590" w:type="dxa"/>
            <w:vAlign w:val="center"/>
          </w:tcPr>
          <w:p>
            <w:pPr>
              <w:pStyle w:val="14"/>
            </w:pPr>
            <w:r>
              <w:t>机关事业单位基本养老保险缴费支出</w:t>
            </w:r>
          </w:p>
        </w:tc>
        <w:tc>
          <w:tcPr>
            <w:tcW w:w="2220" w:type="dxa"/>
            <w:vAlign w:val="center"/>
          </w:tcPr>
          <w:p>
            <w:pPr>
              <w:pStyle w:val="13"/>
              <w:jc w:val="center"/>
            </w:pPr>
            <w:r>
              <w:t>78.67</w:t>
            </w:r>
          </w:p>
        </w:tc>
        <w:tc>
          <w:tcPr>
            <w:tcW w:w="2250" w:type="dxa"/>
            <w:vAlign w:val="center"/>
          </w:tcPr>
          <w:p>
            <w:pPr>
              <w:pStyle w:val="13"/>
              <w:jc w:val="center"/>
            </w:pPr>
            <w:r>
              <w:t>78.67</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6</w:t>
            </w:r>
          </w:p>
        </w:tc>
        <w:tc>
          <w:tcPr>
            <w:tcW w:w="1590" w:type="dxa"/>
            <w:vAlign w:val="center"/>
          </w:tcPr>
          <w:p>
            <w:pPr>
              <w:pStyle w:val="14"/>
            </w:pPr>
            <w:r>
              <w:t>2080506</w:t>
            </w:r>
          </w:p>
        </w:tc>
        <w:tc>
          <w:tcPr>
            <w:tcW w:w="4590" w:type="dxa"/>
            <w:vAlign w:val="center"/>
          </w:tcPr>
          <w:p>
            <w:pPr>
              <w:pStyle w:val="14"/>
            </w:pPr>
            <w:r>
              <w:t>机关事业单位职业年金缴费支出</w:t>
            </w:r>
          </w:p>
        </w:tc>
        <w:tc>
          <w:tcPr>
            <w:tcW w:w="2220" w:type="dxa"/>
            <w:vAlign w:val="center"/>
          </w:tcPr>
          <w:p>
            <w:pPr>
              <w:pStyle w:val="13"/>
              <w:jc w:val="center"/>
            </w:pPr>
            <w:r>
              <w:t>39.33</w:t>
            </w:r>
          </w:p>
        </w:tc>
        <w:tc>
          <w:tcPr>
            <w:tcW w:w="2250" w:type="dxa"/>
            <w:vAlign w:val="center"/>
          </w:tcPr>
          <w:p>
            <w:pPr>
              <w:pStyle w:val="13"/>
              <w:jc w:val="center"/>
            </w:pPr>
            <w:r>
              <w:t>39.33</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7</w:t>
            </w:r>
          </w:p>
        </w:tc>
        <w:tc>
          <w:tcPr>
            <w:tcW w:w="1590" w:type="dxa"/>
            <w:vAlign w:val="center"/>
          </w:tcPr>
          <w:p>
            <w:pPr>
              <w:pStyle w:val="14"/>
            </w:pPr>
            <w:r>
              <w:t>20809</w:t>
            </w:r>
          </w:p>
        </w:tc>
        <w:tc>
          <w:tcPr>
            <w:tcW w:w="4590" w:type="dxa"/>
            <w:vAlign w:val="center"/>
          </w:tcPr>
          <w:p>
            <w:pPr>
              <w:pStyle w:val="14"/>
            </w:pPr>
            <w:r>
              <w:t>退役安置</w:t>
            </w:r>
          </w:p>
        </w:tc>
        <w:tc>
          <w:tcPr>
            <w:tcW w:w="2220" w:type="dxa"/>
            <w:vAlign w:val="center"/>
          </w:tcPr>
          <w:p>
            <w:pPr>
              <w:pStyle w:val="13"/>
              <w:jc w:val="center"/>
            </w:pPr>
            <w:r>
              <w:t>50.86</w:t>
            </w:r>
          </w:p>
        </w:tc>
        <w:tc>
          <w:tcPr>
            <w:tcW w:w="2250" w:type="dxa"/>
            <w:vAlign w:val="center"/>
          </w:tcPr>
          <w:p>
            <w:pPr>
              <w:pStyle w:val="13"/>
              <w:jc w:val="center"/>
            </w:pPr>
          </w:p>
        </w:tc>
        <w:tc>
          <w:tcPr>
            <w:tcW w:w="1978" w:type="dxa"/>
            <w:vAlign w:val="center"/>
          </w:tcPr>
          <w:p>
            <w:pPr>
              <w:pStyle w:val="13"/>
              <w:jc w:val="center"/>
            </w:pPr>
            <w: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8</w:t>
            </w:r>
          </w:p>
        </w:tc>
        <w:tc>
          <w:tcPr>
            <w:tcW w:w="1590" w:type="dxa"/>
            <w:vAlign w:val="center"/>
          </w:tcPr>
          <w:p>
            <w:pPr>
              <w:pStyle w:val="14"/>
            </w:pPr>
            <w:r>
              <w:t>2080901</w:t>
            </w:r>
          </w:p>
        </w:tc>
        <w:tc>
          <w:tcPr>
            <w:tcW w:w="4590" w:type="dxa"/>
            <w:vAlign w:val="center"/>
          </w:tcPr>
          <w:p>
            <w:pPr>
              <w:pStyle w:val="14"/>
            </w:pPr>
            <w:r>
              <w:t>退役士兵安置</w:t>
            </w:r>
          </w:p>
        </w:tc>
        <w:tc>
          <w:tcPr>
            <w:tcW w:w="2220" w:type="dxa"/>
            <w:vAlign w:val="center"/>
          </w:tcPr>
          <w:p>
            <w:pPr>
              <w:pStyle w:val="13"/>
              <w:jc w:val="center"/>
            </w:pPr>
            <w:r>
              <w:t>50.86</w:t>
            </w:r>
          </w:p>
        </w:tc>
        <w:tc>
          <w:tcPr>
            <w:tcW w:w="2250" w:type="dxa"/>
            <w:vAlign w:val="center"/>
          </w:tcPr>
          <w:p>
            <w:pPr>
              <w:pStyle w:val="13"/>
              <w:jc w:val="center"/>
            </w:pPr>
          </w:p>
        </w:tc>
        <w:tc>
          <w:tcPr>
            <w:tcW w:w="1978" w:type="dxa"/>
            <w:vAlign w:val="center"/>
          </w:tcPr>
          <w:p>
            <w:pPr>
              <w:pStyle w:val="13"/>
              <w:jc w:val="center"/>
            </w:pPr>
            <w: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9</w:t>
            </w:r>
          </w:p>
        </w:tc>
        <w:tc>
          <w:tcPr>
            <w:tcW w:w="1590" w:type="dxa"/>
            <w:vAlign w:val="center"/>
          </w:tcPr>
          <w:p>
            <w:pPr>
              <w:pStyle w:val="14"/>
            </w:pPr>
            <w:r>
              <w:t>210</w:t>
            </w:r>
          </w:p>
        </w:tc>
        <w:tc>
          <w:tcPr>
            <w:tcW w:w="4590" w:type="dxa"/>
            <w:vAlign w:val="center"/>
          </w:tcPr>
          <w:p>
            <w:pPr>
              <w:pStyle w:val="14"/>
            </w:pPr>
            <w:r>
              <w:t>卫生健康支出</w:t>
            </w:r>
          </w:p>
        </w:tc>
        <w:tc>
          <w:tcPr>
            <w:tcW w:w="2220" w:type="dxa"/>
            <w:vAlign w:val="center"/>
          </w:tcPr>
          <w:p>
            <w:pPr>
              <w:pStyle w:val="13"/>
              <w:jc w:val="center"/>
            </w:pPr>
            <w:r>
              <w:t>57.19</w:t>
            </w:r>
          </w:p>
        </w:tc>
        <w:tc>
          <w:tcPr>
            <w:tcW w:w="2250" w:type="dxa"/>
            <w:vAlign w:val="center"/>
          </w:tcPr>
          <w:p>
            <w:pPr>
              <w:pStyle w:val="13"/>
              <w:jc w:val="center"/>
            </w:pPr>
            <w:r>
              <w:t>57.19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10</w:t>
            </w:r>
          </w:p>
        </w:tc>
        <w:tc>
          <w:tcPr>
            <w:tcW w:w="1590" w:type="dxa"/>
            <w:vAlign w:val="center"/>
          </w:tcPr>
          <w:p>
            <w:pPr>
              <w:pStyle w:val="14"/>
            </w:pPr>
            <w:r>
              <w:t>21011</w:t>
            </w:r>
          </w:p>
        </w:tc>
        <w:tc>
          <w:tcPr>
            <w:tcW w:w="4590" w:type="dxa"/>
            <w:vAlign w:val="center"/>
          </w:tcPr>
          <w:p>
            <w:pPr>
              <w:pStyle w:val="14"/>
            </w:pPr>
            <w:r>
              <w:t>行政事业单位医疗</w:t>
            </w:r>
          </w:p>
        </w:tc>
        <w:tc>
          <w:tcPr>
            <w:tcW w:w="2220" w:type="dxa"/>
            <w:vAlign w:val="center"/>
          </w:tcPr>
          <w:p>
            <w:pPr>
              <w:pStyle w:val="13"/>
              <w:jc w:val="center"/>
            </w:pPr>
            <w:r>
              <w:t>57.19</w:t>
            </w:r>
          </w:p>
        </w:tc>
        <w:tc>
          <w:tcPr>
            <w:tcW w:w="2250" w:type="dxa"/>
            <w:vAlign w:val="center"/>
          </w:tcPr>
          <w:p>
            <w:pPr>
              <w:pStyle w:val="13"/>
              <w:jc w:val="center"/>
            </w:pPr>
            <w:r>
              <w:t>57.19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11</w:t>
            </w:r>
          </w:p>
        </w:tc>
        <w:tc>
          <w:tcPr>
            <w:tcW w:w="1590" w:type="dxa"/>
            <w:vAlign w:val="center"/>
          </w:tcPr>
          <w:p>
            <w:pPr>
              <w:pStyle w:val="14"/>
            </w:pPr>
            <w:r>
              <w:t>2101102</w:t>
            </w:r>
          </w:p>
        </w:tc>
        <w:tc>
          <w:tcPr>
            <w:tcW w:w="4590" w:type="dxa"/>
            <w:vAlign w:val="center"/>
          </w:tcPr>
          <w:p>
            <w:pPr>
              <w:pStyle w:val="14"/>
            </w:pPr>
            <w:r>
              <w:t>事业单位医疗</w:t>
            </w:r>
          </w:p>
        </w:tc>
        <w:tc>
          <w:tcPr>
            <w:tcW w:w="2220" w:type="dxa"/>
            <w:vAlign w:val="center"/>
          </w:tcPr>
          <w:p>
            <w:pPr>
              <w:pStyle w:val="13"/>
              <w:jc w:val="center"/>
            </w:pPr>
            <w:r>
              <w:t>57.19</w:t>
            </w:r>
          </w:p>
        </w:tc>
        <w:tc>
          <w:tcPr>
            <w:tcW w:w="2250" w:type="dxa"/>
            <w:vAlign w:val="center"/>
          </w:tcPr>
          <w:p>
            <w:pPr>
              <w:pStyle w:val="13"/>
              <w:jc w:val="center"/>
            </w:pPr>
            <w:r>
              <w:t>57.19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12</w:t>
            </w:r>
          </w:p>
        </w:tc>
        <w:tc>
          <w:tcPr>
            <w:tcW w:w="1590" w:type="dxa"/>
            <w:vAlign w:val="center"/>
          </w:tcPr>
          <w:p>
            <w:pPr>
              <w:pStyle w:val="14"/>
            </w:pPr>
            <w:r>
              <w:t>213</w:t>
            </w:r>
          </w:p>
        </w:tc>
        <w:tc>
          <w:tcPr>
            <w:tcW w:w="4590" w:type="dxa"/>
            <w:vAlign w:val="center"/>
          </w:tcPr>
          <w:p>
            <w:pPr>
              <w:pStyle w:val="14"/>
            </w:pPr>
            <w:r>
              <w:t>农林水支出</w:t>
            </w:r>
          </w:p>
        </w:tc>
        <w:tc>
          <w:tcPr>
            <w:tcW w:w="2220" w:type="dxa"/>
            <w:vAlign w:val="center"/>
          </w:tcPr>
          <w:p>
            <w:pPr>
              <w:pStyle w:val="13"/>
              <w:jc w:val="center"/>
            </w:pPr>
            <w:r>
              <w:t>737.99</w:t>
            </w:r>
          </w:p>
        </w:tc>
        <w:tc>
          <w:tcPr>
            <w:tcW w:w="2250" w:type="dxa"/>
            <w:vAlign w:val="center"/>
          </w:tcPr>
          <w:p>
            <w:pPr>
              <w:pStyle w:val="13"/>
              <w:jc w:val="center"/>
            </w:pPr>
            <w:r>
              <w:t>697.99</w:t>
            </w:r>
          </w:p>
        </w:tc>
        <w:tc>
          <w:tcPr>
            <w:tcW w:w="1978" w:type="dxa"/>
            <w:vAlign w:val="center"/>
          </w:tcPr>
          <w:p>
            <w:pPr>
              <w:pStyle w:val="13"/>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13</w:t>
            </w:r>
          </w:p>
        </w:tc>
        <w:tc>
          <w:tcPr>
            <w:tcW w:w="1590" w:type="dxa"/>
            <w:vAlign w:val="center"/>
          </w:tcPr>
          <w:p>
            <w:pPr>
              <w:pStyle w:val="14"/>
            </w:pPr>
            <w:r>
              <w:t>21303</w:t>
            </w:r>
          </w:p>
        </w:tc>
        <w:tc>
          <w:tcPr>
            <w:tcW w:w="4590" w:type="dxa"/>
            <w:vAlign w:val="center"/>
          </w:tcPr>
          <w:p>
            <w:pPr>
              <w:pStyle w:val="14"/>
            </w:pPr>
            <w:r>
              <w:t>水利</w:t>
            </w:r>
          </w:p>
        </w:tc>
        <w:tc>
          <w:tcPr>
            <w:tcW w:w="2220" w:type="dxa"/>
            <w:vAlign w:val="center"/>
          </w:tcPr>
          <w:p>
            <w:pPr>
              <w:pStyle w:val="13"/>
              <w:jc w:val="center"/>
            </w:pPr>
            <w:r>
              <w:t>737.99</w:t>
            </w:r>
          </w:p>
        </w:tc>
        <w:tc>
          <w:tcPr>
            <w:tcW w:w="2250" w:type="dxa"/>
            <w:vAlign w:val="center"/>
          </w:tcPr>
          <w:p>
            <w:pPr>
              <w:pStyle w:val="13"/>
              <w:jc w:val="center"/>
            </w:pPr>
            <w:r>
              <w:t>697.99</w:t>
            </w:r>
          </w:p>
        </w:tc>
        <w:tc>
          <w:tcPr>
            <w:tcW w:w="1978" w:type="dxa"/>
            <w:vAlign w:val="center"/>
          </w:tcPr>
          <w:p>
            <w:pPr>
              <w:pStyle w:val="13"/>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14</w:t>
            </w:r>
          </w:p>
        </w:tc>
        <w:tc>
          <w:tcPr>
            <w:tcW w:w="1590" w:type="dxa"/>
            <w:vAlign w:val="center"/>
          </w:tcPr>
          <w:p>
            <w:pPr>
              <w:pStyle w:val="14"/>
            </w:pPr>
            <w:r>
              <w:t>2130301</w:t>
            </w:r>
          </w:p>
        </w:tc>
        <w:tc>
          <w:tcPr>
            <w:tcW w:w="4590" w:type="dxa"/>
            <w:vAlign w:val="center"/>
          </w:tcPr>
          <w:p>
            <w:pPr>
              <w:pStyle w:val="14"/>
            </w:pPr>
            <w:r>
              <w:t>行政运行</w:t>
            </w:r>
          </w:p>
        </w:tc>
        <w:tc>
          <w:tcPr>
            <w:tcW w:w="2220" w:type="dxa"/>
            <w:vAlign w:val="center"/>
          </w:tcPr>
          <w:p>
            <w:pPr>
              <w:pStyle w:val="13"/>
              <w:jc w:val="center"/>
            </w:pPr>
            <w:r>
              <w:t>697.99</w:t>
            </w:r>
          </w:p>
        </w:tc>
        <w:tc>
          <w:tcPr>
            <w:tcW w:w="2250" w:type="dxa"/>
            <w:vAlign w:val="center"/>
          </w:tcPr>
          <w:p>
            <w:pPr>
              <w:pStyle w:val="13"/>
              <w:jc w:val="center"/>
            </w:pPr>
            <w:r>
              <w:t>697.99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15</w:t>
            </w:r>
          </w:p>
        </w:tc>
        <w:tc>
          <w:tcPr>
            <w:tcW w:w="1590" w:type="dxa"/>
            <w:vAlign w:val="center"/>
          </w:tcPr>
          <w:p>
            <w:pPr>
              <w:pStyle w:val="14"/>
            </w:pPr>
            <w:r>
              <w:t>2130399</w:t>
            </w:r>
          </w:p>
        </w:tc>
        <w:tc>
          <w:tcPr>
            <w:tcW w:w="4590" w:type="dxa"/>
            <w:vAlign w:val="center"/>
          </w:tcPr>
          <w:p>
            <w:pPr>
              <w:pStyle w:val="14"/>
            </w:pPr>
            <w:r>
              <w:t>其他水利支出</w:t>
            </w:r>
          </w:p>
        </w:tc>
        <w:tc>
          <w:tcPr>
            <w:tcW w:w="2220" w:type="dxa"/>
            <w:vAlign w:val="center"/>
          </w:tcPr>
          <w:p>
            <w:pPr>
              <w:pStyle w:val="13"/>
              <w:jc w:val="center"/>
            </w:pPr>
            <w:r>
              <w:t>40.00</w:t>
            </w:r>
          </w:p>
        </w:tc>
        <w:tc>
          <w:tcPr>
            <w:tcW w:w="2250" w:type="dxa"/>
            <w:vAlign w:val="center"/>
          </w:tcPr>
          <w:p>
            <w:pPr>
              <w:pStyle w:val="13"/>
              <w:jc w:val="center"/>
            </w:pPr>
          </w:p>
        </w:tc>
        <w:tc>
          <w:tcPr>
            <w:tcW w:w="1978" w:type="dxa"/>
            <w:vAlign w:val="center"/>
          </w:tcPr>
          <w:p>
            <w:pPr>
              <w:pStyle w:val="13"/>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16</w:t>
            </w:r>
          </w:p>
        </w:tc>
        <w:tc>
          <w:tcPr>
            <w:tcW w:w="1590" w:type="dxa"/>
            <w:vAlign w:val="center"/>
          </w:tcPr>
          <w:p>
            <w:pPr>
              <w:pStyle w:val="14"/>
            </w:pPr>
            <w:r>
              <w:t>221</w:t>
            </w:r>
          </w:p>
        </w:tc>
        <w:tc>
          <w:tcPr>
            <w:tcW w:w="4590" w:type="dxa"/>
            <w:vAlign w:val="center"/>
          </w:tcPr>
          <w:p>
            <w:pPr>
              <w:pStyle w:val="14"/>
            </w:pPr>
            <w:r>
              <w:t>住房保障支出</w:t>
            </w:r>
          </w:p>
        </w:tc>
        <w:tc>
          <w:tcPr>
            <w:tcW w:w="2220" w:type="dxa"/>
            <w:vAlign w:val="center"/>
          </w:tcPr>
          <w:p>
            <w:pPr>
              <w:pStyle w:val="13"/>
              <w:jc w:val="center"/>
            </w:pPr>
            <w:r>
              <w:t>72.87</w:t>
            </w:r>
          </w:p>
        </w:tc>
        <w:tc>
          <w:tcPr>
            <w:tcW w:w="2250" w:type="dxa"/>
            <w:vAlign w:val="center"/>
          </w:tcPr>
          <w:p>
            <w:pPr>
              <w:pStyle w:val="13"/>
              <w:jc w:val="center"/>
            </w:pPr>
            <w:r>
              <w:t>72.87</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17</w:t>
            </w:r>
          </w:p>
        </w:tc>
        <w:tc>
          <w:tcPr>
            <w:tcW w:w="1590" w:type="dxa"/>
            <w:vAlign w:val="center"/>
          </w:tcPr>
          <w:p>
            <w:pPr>
              <w:pStyle w:val="14"/>
            </w:pPr>
            <w:r>
              <w:t>22102</w:t>
            </w:r>
          </w:p>
        </w:tc>
        <w:tc>
          <w:tcPr>
            <w:tcW w:w="4590" w:type="dxa"/>
            <w:vAlign w:val="center"/>
          </w:tcPr>
          <w:p>
            <w:pPr>
              <w:pStyle w:val="14"/>
            </w:pPr>
            <w:r>
              <w:t>住房改革支出</w:t>
            </w:r>
          </w:p>
        </w:tc>
        <w:tc>
          <w:tcPr>
            <w:tcW w:w="2220" w:type="dxa"/>
            <w:vAlign w:val="center"/>
          </w:tcPr>
          <w:p>
            <w:pPr>
              <w:pStyle w:val="13"/>
              <w:jc w:val="center"/>
            </w:pPr>
            <w:r>
              <w:t>72.87</w:t>
            </w:r>
          </w:p>
        </w:tc>
        <w:tc>
          <w:tcPr>
            <w:tcW w:w="2250" w:type="dxa"/>
            <w:vAlign w:val="center"/>
          </w:tcPr>
          <w:p>
            <w:pPr>
              <w:pStyle w:val="13"/>
              <w:jc w:val="center"/>
            </w:pPr>
            <w:r>
              <w:t>72.87</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18</w:t>
            </w:r>
          </w:p>
        </w:tc>
        <w:tc>
          <w:tcPr>
            <w:tcW w:w="1590" w:type="dxa"/>
            <w:vAlign w:val="center"/>
          </w:tcPr>
          <w:p>
            <w:pPr>
              <w:pStyle w:val="14"/>
            </w:pPr>
            <w:r>
              <w:t>2210201</w:t>
            </w:r>
          </w:p>
        </w:tc>
        <w:tc>
          <w:tcPr>
            <w:tcW w:w="4590" w:type="dxa"/>
            <w:vAlign w:val="center"/>
          </w:tcPr>
          <w:p>
            <w:pPr>
              <w:pStyle w:val="14"/>
            </w:pPr>
            <w:r>
              <w:t>住房公积金</w:t>
            </w:r>
          </w:p>
        </w:tc>
        <w:tc>
          <w:tcPr>
            <w:tcW w:w="2220" w:type="dxa"/>
            <w:vAlign w:val="center"/>
          </w:tcPr>
          <w:p>
            <w:pPr>
              <w:pStyle w:val="13"/>
              <w:jc w:val="center"/>
            </w:pPr>
            <w:r>
              <w:t>72.87</w:t>
            </w:r>
          </w:p>
        </w:tc>
        <w:tc>
          <w:tcPr>
            <w:tcW w:w="2250" w:type="dxa"/>
            <w:vAlign w:val="center"/>
          </w:tcPr>
          <w:p>
            <w:pPr>
              <w:pStyle w:val="13"/>
              <w:jc w:val="center"/>
            </w:pPr>
            <w:r>
              <w:t>72.87</w:t>
            </w:r>
          </w:p>
        </w:tc>
        <w:tc>
          <w:tcPr>
            <w:tcW w:w="197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3"/>
        <w:gridCol w:w="1560"/>
        <w:gridCol w:w="4050"/>
        <w:gridCol w:w="2475"/>
        <w:gridCol w:w="2520"/>
        <w:gridCol w:w="2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3"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475" w:type="dxa"/>
            <w:tcBorders>
              <w:top w:val="single" w:color="FFFFFF" w:sz="6" w:space="0"/>
              <w:left w:val="single" w:color="FFFFFF" w:sz="6" w:space="0"/>
              <w:right w:val="single" w:color="FFFFFF" w:sz="6" w:space="0"/>
            </w:tcBorders>
            <w:vAlign w:val="center"/>
          </w:tcPr>
          <w:p>
            <w:pPr>
              <w:pStyle w:val="10"/>
            </w:pPr>
            <w:r>
              <w:t>预算年度：2023</w:t>
            </w:r>
          </w:p>
        </w:tc>
        <w:tc>
          <w:tcPr>
            <w:tcW w:w="47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restart"/>
            <w:vAlign w:val="center"/>
          </w:tcPr>
          <w:p>
            <w:pPr>
              <w:pStyle w:val="12"/>
            </w:pPr>
            <w:r>
              <w:t>序号</w:t>
            </w:r>
          </w:p>
        </w:tc>
        <w:tc>
          <w:tcPr>
            <w:tcW w:w="5610" w:type="dxa"/>
            <w:gridSpan w:val="2"/>
            <w:vAlign w:val="center"/>
          </w:tcPr>
          <w:p>
            <w:pPr>
              <w:pStyle w:val="12"/>
            </w:pPr>
            <w:r>
              <w:t>支出部门经济分类科目</w:t>
            </w:r>
          </w:p>
        </w:tc>
        <w:tc>
          <w:tcPr>
            <w:tcW w:w="724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continue"/>
          </w:tcPr>
          <w:p/>
        </w:tc>
        <w:tc>
          <w:tcPr>
            <w:tcW w:w="1560" w:type="dxa"/>
            <w:vAlign w:val="center"/>
          </w:tcPr>
          <w:p>
            <w:pPr>
              <w:pStyle w:val="12"/>
            </w:pPr>
            <w:r>
              <w:t>科目编码</w:t>
            </w:r>
          </w:p>
        </w:tc>
        <w:tc>
          <w:tcPr>
            <w:tcW w:w="4050" w:type="dxa"/>
            <w:vAlign w:val="center"/>
          </w:tcPr>
          <w:p>
            <w:pPr>
              <w:pStyle w:val="12"/>
            </w:pPr>
            <w:r>
              <w:t>科目名称</w:t>
            </w:r>
          </w:p>
        </w:tc>
        <w:tc>
          <w:tcPr>
            <w:tcW w:w="2475" w:type="dxa"/>
            <w:vAlign w:val="center"/>
          </w:tcPr>
          <w:p>
            <w:pPr>
              <w:pStyle w:val="12"/>
            </w:pPr>
            <w:r>
              <w:t>合计</w:t>
            </w:r>
          </w:p>
        </w:tc>
        <w:tc>
          <w:tcPr>
            <w:tcW w:w="2520" w:type="dxa"/>
            <w:vAlign w:val="center"/>
          </w:tcPr>
          <w:p>
            <w:pPr>
              <w:pStyle w:val="12"/>
            </w:pPr>
            <w:r>
              <w:t>人员经费</w:t>
            </w:r>
          </w:p>
        </w:tc>
        <w:tc>
          <w:tcPr>
            <w:tcW w:w="225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Align w:val="center"/>
          </w:tcPr>
          <w:p>
            <w:pPr>
              <w:pStyle w:val="12"/>
            </w:pPr>
            <w:r>
              <w:t>栏次</w:t>
            </w:r>
          </w:p>
        </w:tc>
        <w:tc>
          <w:tcPr>
            <w:tcW w:w="1560" w:type="dxa"/>
            <w:vAlign w:val="center"/>
          </w:tcPr>
          <w:p>
            <w:pPr>
              <w:pStyle w:val="12"/>
            </w:pPr>
            <w:r>
              <w:t>1</w:t>
            </w:r>
          </w:p>
        </w:tc>
        <w:tc>
          <w:tcPr>
            <w:tcW w:w="4050" w:type="dxa"/>
            <w:vAlign w:val="center"/>
          </w:tcPr>
          <w:p>
            <w:pPr>
              <w:pStyle w:val="12"/>
            </w:pPr>
            <w:r>
              <w:t>2</w:t>
            </w:r>
          </w:p>
        </w:tc>
        <w:tc>
          <w:tcPr>
            <w:tcW w:w="2475" w:type="dxa"/>
            <w:vAlign w:val="center"/>
          </w:tcPr>
          <w:p>
            <w:pPr>
              <w:pStyle w:val="12"/>
            </w:pPr>
            <w:r>
              <w:t>3</w:t>
            </w:r>
          </w:p>
        </w:tc>
        <w:tc>
          <w:tcPr>
            <w:tcW w:w="2520" w:type="dxa"/>
            <w:vAlign w:val="center"/>
          </w:tcPr>
          <w:p>
            <w:pPr>
              <w:pStyle w:val="12"/>
            </w:pPr>
            <w:r>
              <w:t>4</w:t>
            </w:r>
          </w:p>
        </w:tc>
        <w:tc>
          <w:tcPr>
            <w:tcW w:w="22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w:t>
            </w:r>
          </w:p>
        </w:tc>
        <w:tc>
          <w:tcPr>
            <w:tcW w:w="1560" w:type="dxa"/>
            <w:vAlign w:val="center"/>
          </w:tcPr>
          <w:p>
            <w:pPr>
              <w:pStyle w:val="18"/>
            </w:pPr>
          </w:p>
        </w:tc>
        <w:tc>
          <w:tcPr>
            <w:tcW w:w="4050" w:type="dxa"/>
            <w:vAlign w:val="center"/>
          </w:tcPr>
          <w:p>
            <w:pPr>
              <w:pStyle w:val="16"/>
            </w:pPr>
            <w:r>
              <w:t>合计</w:t>
            </w:r>
          </w:p>
        </w:tc>
        <w:tc>
          <w:tcPr>
            <w:tcW w:w="2475" w:type="dxa"/>
            <w:vAlign w:val="center"/>
          </w:tcPr>
          <w:p>
            <w:pPr>
              <w:pStyle w:val="17"/>
              <w:jc w:val="center"/>
            </w:pPr>
            <w:r>
              <w:t>1309.61</w:t>
            </w:r>
          </w:p>
        </w:tc>
        <w:tc>
          <w:tcPr>
            <w:tcW w:w="2520" w:type="dxa"/>
            <w:vAlign w:val="center"/>
          </w:tcPr>
          <w:p>
            <w:pPr>
              <w:pStyle w:val="17"/>
              <w:jc w:val="center"/>
            </w:pPr>
            <w:r>
              <w:t>1295.46</w:t>
            </w:r>
          </w:p>
        </w:tc>
        <w:tc>
          <w:tcPr>
            <w:tcW w:w="2250" w:type="dxa"/>
            <w:vAlign w:val="center"/>
          </w:tcPr>
          <w:p>
            <w:pPr>
              <w:pStyle w:val="17"/>
              <w:jc w:val="center"/>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w:t>
            </w:r>
          </w:p>
        </w:tc>
        <w:tc>
          <w:tcPr>
            <w:tcW w:w="1560" w:type="dxa"/>
            <w:vAlign w:val="center"/>
          </w:tcPr>
          <w:p>
            <w:pPr>
              <w:pStyle w:val="14"/>
            </w:pPr>
            <w:r>
              <w:t>301</w:t>
            </w:r>
          </w:p>
        </w:tc>
        <w:tc>
          <w:tcPr>
            <w:tcW w:w="4050" w:type="dxa"/>
            <w:vAlign w:val="center"/>
          </w:tcPr>
          <w:p>
            <w:pPr>
              <w:pStyle w:val="14"/>
            </w:pPr>
            <w:r>
              <w:t>工资福利支出</w:t>
            </w:r>
          </w:p>
        </w:tc>
        <w:tc>
          <w:tcPr>
            <w:tcW w:w="2475" w:type="dxa"/>
            <w:vAlign w:val="center"/>
          </w:tcPr>
          <w:p>
            <w:pPr>
              <w:pStyle w:val="13"/>
              <w:jc w:val="center"/>
            </w:pPr>
            <w:r>
              <w:t>932.23</w:t>
            </w:r>
          </w:p>
        </w:tc>
        <w:tc>
          <w:tcPr>
            <w:tcW w:w="2520" w:type="dxa"/>
            <w:vAlign w:val="center"/>
          </w:tcPr>
          <w:p>
            <w:pPr>
              <w:pStyle w:val="13"/>
              <w:jc w:val="center"/>
            </w:pPr>
            <w:r>
              <w:t>932.23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w:t>
            </w:r>
          </w:p>
        </w:tc>
        <w:tc>
          <w:tcPr>
            <w:tcW w:w="1560" w:type="dxa"/>
            <w:vAlign w:val="center"/>
          </w:tcPr>
          <w:p>
            <w:pPr>
              <w:pStyle w:val="14"/>
            </w:pPr>
            <w:r>
              <w:t>30101</w:t>
            </w:r>
          </w:p>
        </w:tc>
        <w:tc>
          <w:tcPr>
            <w:tcW w:w="4050" w:type="dxa"/>
            <w:vAlign w:val="center"/>
          </w:tcPr>
          <w:p>
            <w:pPr>
              <w:pStyle w:val="14"/>
            </w:pPr>
            <w:r>
              <w:t>基本工资</w:t>
            </w:r>
          </w:p>
        </w:tc>
        <w:tc>
          <w:tcPr>
            <w:tcW w:w="2475" w:type="dxa"/>
            <w:vAlign w:val="center"/>
          </w:tcPr>
          <w:p>
            <w:pPr>
              <w:pStyle w:val="13"/>
              <w:jc w:val="center"/>
            </w:pPr>
            <w:r>
              <w:t>206.14</w:t>
            </w:r>
          </w:p>
        </w:tc>
        <w:tc>
          <w:tcPr>
            <w:tcW w:w="2520" w:type="dxa"/>
            <w:vAlign w:val="center"/>
          </w:tcPr>
          <w:p>
            <w:pPr>
              <w:pStyle w:val="13"/>
              <w:jc w:val="center"/>
            </w:pPr>
            <w:r>
              <w:t>206.14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4</w:t>
            </w:r>
          </w:p>
        </w:tc>
        <w:tc>
          <w:tcPr>
            <w:tcW w:w="1560" w:type="dxa"/>
            <w:vAlign w:val="center"/>
          </w:tcPr>
          <w:p>
            <w:pPr>
              <w:pStyle w:val="14"/>
            </w:pPr>
            <w:r>
              <w:t>30102</w:t>
            </w:r>
          </w:p>
        </w:tc>
        <w:tc>
          <w:tcPr>
            <w:tcW w:w="4050" w:type="dxa"/>
            <w:vAlign w:val="center"/>
          </w:tcPr>
          <w:p>
            <w:pPr>
              <w:pStyle w:val="14"/>
            </w:pPr>
            <w:r>
              <w:t>津贴补贴</w:t>
            </w:r>
          </w:p>
        </w:tc>
        <w:tc>
          <w:tcPr>
            <w:tcW w:w="2475" w:type="dxa"/>
            <w:vAlign w:val="center"/>
          </w:tcPr>
          <w:p>
            <w:pPr>
              <w:pStyle w:val="13"/>
              <w:jc w:val="center"/>
            </w:pPr>
            <w:r>
              <w:t>41.11</w:t>
            </w:r>
          </w:p>
        </w:tc>
        <w:tc>
          <w:tcPr>
            <w:tcW w:w="2520" w:type="dxa"/>
            <w:vAlign w:val="center"/>
          </w:tcPr>
          <w:p>
            <w:pPr>
              <w:pStyle w:val="13"/>
              <w:jc w:val="center"/>
            </w:pPr>
            <w:r>
              <w:t>41.11</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5</w:t>
            </w:r>
          </w:p>
        </w:tc>
        <w:tc>
          <w:tcPr>
            <w:tcW w:w="1560" w:type="dxa"/>
            <w:vAlign w:val="center"/>
          </w:tcPr>
          <w:p>
            <w:pPr>
              <w:pStyle w:val="14"/>
            </w:pPr>
            <w:r>
              <w:t>30103</w:t>
            </w:r>
          </w:p>
        </w:tc>
        <w:tc>
          <w:tcPr>
            <w:tcW w:w="4050" w:type="dxa"/>
            <w:vAlign w:val="center"/>
          </w:tcPr>
          <w:p>
            <w:pPr>
              <w:pStyle w:val="14"/>
            </w:pPr>
            <w:r>
              <w:t>奖金</w:t>
            </w:r>
          </w:p>
        </w:tc>
        <w:tc>
          <w:tcPr>
            <w:tcW w:w="2475" w:type="dxa"/>
            <w:vAlign w:val="center"/>
          </w:tcPr>
          <w:p>
            <w:pPr>
              <w:pStyle w:val="13"/>
              <w:jc w:val="center"/>
            </w:pPr>
            <w:r>
              <w:t>272.98</w:t>
            </w:r>
          </w:p>
        </w:tc>
        <w:tc>
          <w:tcPr>
            <w:tcW w:w="2520" w:type="dxa"/>
            <w:vAlign w:val="center"/>
          </w:tcPr>
          <w:p>
            <w:pPr>
              <w:pStyle w:val="13"/>
              <w:jc w:val="center"/>
            </w:pPr>
            <w:r>
              <w:t>272.98</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6</w:t>
            </w:r>
          </w:p>
        </w:tc>
        <w:tc>
          <w:tcPr>
            <w:tcW w:w="1560" w:type="dxa"/>
            <w:vAlign w:val="center"/>
          </w:tcPr>
          <w:p>
            <w:pPr>
              <w:pStyle w:val="14"/>
            </w:pPr>
            <w:r>
              <w:t>30107</w:t>
            </w:r>
          </w:p>
        </w:tc>
        <w:tc>
          <w:tcPr>
            <w:tcW w:w="4050" w:type="dxa"/>
            <w:vAlign w:val="center"/>
          </w:tcPr>
          <w:p>
            <w:pPr>
              <w:pStyle w:val="14"/>
            </w:pPr>
            <w:r>
              <w:t>绩效工资</w:t>
            </w:r>
          </w:p>
        </w:tc>
        <w:tc>
          <w:tcPr>
            <w:tcW w:w="2475" w:type="dxa"/>
            <w:vAlign w:val="center"/>
          </w:tcPr>
          <w:p>
            <w:pPr>
              <w:pStyle w:val="13"/>
              <w:jc w:val="center"/>
            </w:pPr>
            <w:r>
              <w:t>159.55</w:t>
            </w:r>
          </w:p>
        </w:tc>
        <w:tc>
          <w:tcPr>
            <w:tcW w:w="2520" w:type="dxa"/>
            <w:vAlign w:val="center"/>
          </w:tcPr>
          <w:p>
            <w:pPr>
              <w:pStyle w:val="13"/>
              <w:jc w:val="center"/>
            </w:pPr>
            <w:r>
              <w:t>159.55</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7</w:t>
            </w:r>
          </w:p>
        </w:tc>
        <w:tc>
          <w:tcPr>
            <w:tcW w:w="1560" w:type="dxa"/>
            <w:vAlign w:val="center"/>
          </w:tcPr>
          <w:p>
            <w:pPr>
              <w:pStyle w:val="14"/>
            </w:pPr>
            <w:r>
              <w:t>30108</w:t>
            </w:r>
          </w:p>
        </w:tc>
        <w:tc>
          <w:tcPr>
            <w:tcW w:w="4050" w:type="dxa"/>
            <w:vAlign w:val="center"/>
          </w:tcPr>
          <w:p>
            <w:pPr>
              <w:pStyle w:val="14"/>
            </w:pPr>
            <w:r>
              <w:t>机关事业单位基本养老保险缴费</w:t>
            </w:r>
          </w:p>
        </w:tc>
        <w:tc>
          <w:tcPr>
            <w:tcW w:w="2475" w:type="dxa"/>
            <w:vAlign w:val="center"/>
          </w:tcPr>
          <w:p>
            <w:pPr>
              <w:pStyle w:val="13"/>
              <w:jc w:val="center"/>
            </w:pPr>
            <w:r>
              <w:t>78.67</w:t>
            </w:r>
          </w:p>
        </w:tc>
        <w:tc>
          <w:tcPr>
            <w:tcW w:w="2520" w:type="dxa"/>
            <w:vAlign w:val="center"/>
          </w:tcPr>
          <w:p>
            <w:pPr>
              <w:pStyle w:val="13"/>
              <w:jc w:val="center"/>
            </w:pPr>
            <w:r>
              <w:t>78.67</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8</w:t>
            </w:r>
          </w:p>
        </w:tc>
        <w:tc>
          <w:tcPr>
            <w:tcW w:w="1560" w:type="dxa"/>
            <w:vAlign w:val="center"/>
          </w:tcPr>
          <w:p>
            <w:pPr>
              <w:pStyle w:val="14"/>
            </w:pPr>
            <w:r>
              <w:t>30109</w:t>
            </w:r>
          </w:p>
        </w:tc>
        <w:tc>
          <w:tcPr>
            <w:tcW w:w="4050" w:type="dxa"/>
            <w:vAlign w:val="center"/>
          </w:tcPr>
          <w:p>
            <w:pPr>
              <w:pStyle w:val="14"/>
            </w:pPr>
            <w:r>
              <w:t>职业年金缴费</w:t>
            </w:r>
          </w:p>
        </w:tc>
        <w:tc>
          <w:tcPr>
            <w:tcW w:w="2475" w:type="dxa"/>
            <w:vAlign w:val="center"/>
          </w:tcPr>
          <w:p>
            <w:pPr>
              <w:pStyle w:val="13"/>
              <w:jc w:val="center"/>
            </w:pPr>
            <w:r>
              <w:t>39.33</w:t>
            </w:r>
          </w:p>
        </w:tc>
        <w:tc>
          <w:tcPr>
            <w:tcW w:w="2520" w:type="dxa"/>
            <w:vAlign w:val="center"/>
          </w:tcPr>
          <w:p>
            <w:pPr>
              <w:pStyle w:val="13"/>
              <w:jc w:val="center"/>
            </w:pPr>
            <w:r>
              <w:t>39.33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9</w:t>
            </w:r>
          </w:p>
        </w:tc>
        <w:tc>
          <w:tcPr>
            <w:tcW w:w="1560" w:type="dxa"/>
            <w:vAlign w:val="center"/>
          </w:tcPr>
          <w:p>
            <w:pPr>
              <w:pStyle w:val="14"/>
            </w:pPr>
            <w:r>
              <w:t>30110</w:t>
            </w:r>
          </w:p>
        </w:tc>
        <w:tc>
          <w:tcPr>
            <w:tcW w:w="4050" w:type="dxa"/>
            <w:vAlign w:val="center"/>
          </w:tcPr>
          <w:p>
            <w:pPr>
              <w:pStyle w:val="14"/>
            </w:pPr>
            <w:r>
              <w:t>职工基本医疗保险缴费</w:t>
            </w:r>
          </w:p>
        </w:tc>
        <w:tc>
          <w:tcPr>
            <w:tcW w:w="2475" w:type="dxa"/>
            <w:vAlign w:val="center"/>
          </w:tcPr>
          <w:p>
            <w:pPr>
              <w:pStyle w:val="13"/>
              <w:jc w:val="center"/>
            </w:pPr>
            <w:r>
              <w:t>32.24</w:t>
            </w:r>
          </w:p>
        </w:tc>
        <w:tc>
          <w:tcPr>
            <w:tcW w:w="2520" w:type="dxa"/>
            <w:vAlign w:val="center"/>
          </w:tcPr>
          <w:p>
            <w:pPr>
              <w:pStyle w:val="13"/>
              <w:jc w:val="center"/>
            </w:pPr>
            <w:r>
              <w:t>32.24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10</w:t>
            </w:r>
          </w:p>
        </w:tc>
        <w:tc>
          <w:tcPr>
            <w:tcW w:w="1560" w:type="dxa"/>
            <w:vAlign w:val="center"/>
          </w:tcPr>
          <w:p>
            <w:pPr>
              <w:pStyle w:val="14"/>
            </w:pPr>
            <w:r>
              <w:t>30111</w:t>
            </w:r>
          </w:p>
        </w:tc>
        <w:tc>
          <w:tcPr>
            <w:tcW w:w="4050" w:type="dxa"/>
            <w:vAlign w:val="center"/>
          </w:tcPr>
          <w:p>
            <w:pPr>
              <w:pStyle w:val="14"/>
            </w:pPr>
            <w:r>
              <w:t>公务员医疗补助缴费</w:t>
            </w:r>
          </w:p>
        </w:tc>
        <w:tc>
          <w:tcPr>
            <w:tcW w:w="2475" w:type="dxa"/>
            <w:vAlign w:val="center"/>
          </w:tcPr>
          <w:p>
            <w:pPr>
              <w:pStyle w:val="13"/>
              <w:jc w:val="center"/>
            </w:pPr>
            <w:r>
              <w:t>24.95</w:t>
            </w:r>
          </w:p>
        </w:tc>
        <w:tc>
          <w:tcPr>
            <w:tcW w:w="2520" w:type="dxa"/>
            <w:vAlign w:val="center"/>
          </w:tcPr>
          <w:p>
            <w:pPr>
              <w:pStyle w:val="13"/>
              <w:jc w:val="center"/>
            </w:pPr>
            <w:r>
              <w:t>24.95</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11</w:t>
            </w:r>
          </w:p>
        </w:tc>
        <w:tc>
          <w:tcPr>
            <w:tcW w:w="1560" w:type="dxa"/>
            <w:vAlign w:val="center"/>
          </w:tcPr>
          <w:p>
            <w:pPr>
              <w:pStyle w:val="14"/>
            </w:pPr>
            <w:r>
              <w:t>30112</w:t>
            </w:r>
          </w:p>
        </w:tc>
        <w:tc>
          <w:tcPr>
            <w:tcW w:w="4050" w:type="dxa"/>
            <w:vAlign w:val="center"/>
          </w:tcPr>
          <w:p>
            <w:pPr>
              <w:pStyle w:val="14"/>
            </w:pPr>
            <w:r>
              <w:t>其他社会保障缴费</w:t>
            </w:r>
          </w:p>
        </w:tc>
        <w:tc>
          <w:tcPr>
            <w:tcW w:w="2475" w:type="dxa"/>
            <w:vAlign w:val="center"/>
          </w:tcPr>
          <w:p>
            <w:pPr>
              <w:pStyle w:val="13"/>
              <w:jc w:val="center"/>
            </w:pPr>
            <w:r>
              <w:t>4.39</w:t>
            </w:r>
          </w:p>
        </w:tc>
        <w:tc>
          <w:tcPr>
            <w:tcW w:w="2520" w:type="dxa"/>
            <w:vAlign w:val="center"/>
          </w:tcPr>
          <w:p>
            <w:pPr>
              <w:pStyle w:val="13"/>
              <w:jc w:val="center"/>
            </w:pPr>
            <w:r>
              <w:t>4.39</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12</w:t>
            </w:r>
          </w:p>
        </w:tc>
        <w:tc>
          <w:tcPr>
            <w:tcW w:w="1560" w:type="dxa"/>
            <w:vAlign w:val="center"/>
          </w:tcPr>
          <w:p>
            <w:pPr>
              <w:pStyle w:val="14"/>
            </w:pPr>
            <w:r>
              <w:t>30113</w:t>
            </w:r>
          </w:p>
        </w:tc>
        <w:tc>
          <w:tcPr>
            <w:tcW w:w="4050" w:type="dxa"/>
            <w:vAlign w:val="center"/>
          </w:tcPr>
          <w:p>
            <w:pPr>
              <w:pStyle w:val="14"/>
            </w:pPr>
            <w:r>
              <w:t>住房公积金</w:t>
            </w:r>
          </w:p>
        </w:tc>
        <w:tc>
          <w:tcPr>
            <w:tcW w:w="2475" w:type="dxa"/>
            <w:vAlign w:val="center"/>
          </w:tcPr>
          <w:p>
            <w:pPr>
              <w:pStyle w:val="13"/>
              <w:jc w:val="center"/>
            </w:pPr>
            <w:r>
              <w:t>72.87</w:t>
            </w:r>
          </w:p>
        </w:tc>
        <w:tc>
          <w:tcPr>
            <w:tcW w:w="2520" w:type="dxa"/>
            <w:vAlign w:val="center"/>
          </w:tcPr>
          <w:p>
            <w:pPr>
              <w:pStyle w:val="13"/>
              <w:jc w:val="center"/>
            </w:pPr>
            <w:r>
              <w:t>72.87</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13</w:t>
            </w:r>
          </w:p>
        </w:tc>
        <w:tc>
          <w:tcPr>
            <w:tcW w:w="1560" w:type="dxa"/>
            <w:vAlign w:val="center"/>
          </w:tcPr>
          <w:p>
            <w:pPr>
              <w:pStyle w:val="14"/>
            </w:pPr>
            <w:r>
              <w:t>302</w:t>
            </w:r>
          </w:p>
        </w:tc>
        <w:tc>
          <w:tcPr>
            <w:tcW w:w="4050" w:type="dxa"/>
            <w:vAlign w:val="center"/>
          </w:tcPr>
          <w:p>
            <w:pPr>
              <w:pStyle w:val="14"/>
            </w:pPr>
            <w:r>
              <w:t>商品和服务支出</w:t>
            </w:r>
          </w:p>
        </w:tc>
        <w:tc>
          <w:tcPr>
            <w:tcW w:w="2475" w:type="dxa"/>
            <w:vAlign w:val="center"/>
          </w:tcPr>
          <w:p>
            <w:pPr>
              <w:pStyle w:val="13"/>
              <w:jc w:val="center"/>
            </w:pPr>
            <w:r>
              <w:t>14.15</w:t>
            </w:r>
          </w:p>
        </w:tc>
        <w:tc>
          <w:tcPr>
            <w:tcW w:w="2520" w:type="dxa"/>
            <w:vAlign w:val="center"/>
          </w:tcPr>
          <w:p>
            <w:pPr>
              <w:pStyle w:val="13"/>
              <w:jc w:val="center"/>
            </w:pPr>
          </w:p>
        </w:tc>
        <w:tc>
          <w:tcPr>
            <w:tcW w:w="2250" w:type="dxa"/>
            <w:vAlign w:val="center"/>
          </w:tcPr>
          <w:p>
            <w:pPr>
              <w:pStyle w:val="13"/>
              <w:jc w:val="center"/>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14</w:t>
            </w:r>
          </w:p>
        </w:tc>
        <w:tc>
          <w:tcPr>
            <w:tcW w:w="1560" w:type="dxa"/>
            <w:vAlign w:val="center"/>
          </w:tcPr>
          <w:p>
            <w:pPr>
              <w:pStyle w:val="14"/>
            </w:pPr>
            <w:r>
              <w:t>30228</w:t>
            </w:r>
          </w:p>
        </w:tc>
        <w:tc>
          <w:tcPr>
            <w:tcW w:w="4050" w:type="dxa"/>
            <w:vAlign w:val="center"/>
          </w:tcPr>
          <w:p>
            <w:pPr>
              <w:pStyle w:val="14"/>
            </w:pPr>
            <w:r>
              <w:t>工会经费</w:t>
            </w:r>
          </w:p>
        </w:tc>
        <w:tc>
          <w:tcPr>
            <w:tcW w:w="2475" w:type="dxa"/>
            <w:vAlign w:val="center"/>
          </w:tcPr>
          <w:p>
            <w:pPr>
              <w:pStyle w:val="13"/>
              <w:jc w:val="center"/>
            </w:pPr>
            <w:r>
              <w:t>4.39</w:t>
            </w:r>
          </w:p>
        </w:tc>
        <w:tc>
          <w:tcPr>
            <w:tcW w:w="2520" w:type="dxa"/>
            <w:vAlign w:val="center"/>
          </w:tcPr>
          <w:p>
            <w:pPr>
              <w:pStyle w:val="13"/>
              <w:jc w:val="center"/>
            </w:pPr>
          </w:p>
        </w:tc>
        <w:tc>
          <w:tcPr>
            <w:tcW w:w="2250" w:type="dxa"/>
            <w:vAlign w:val="center"/>
          </w:tcPr>
          <w:p>
            <w:pPr>
              <w:pStyle w:val="13"/>
              <w:jc w:val="center"/>
            </w:pPr>
            <w:r>
              <w:t>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15</w:t>
            </w:r>
          </w:p>
        </w:tc>
        <w:tc>
          <w:tcPr>
            <w:tcW w:w="1560" w:type="dxa"/>
            <w:vAlign w:val="center"/>
          </w:tcPr>
          <w:p>
            <w:pPr>
              <w:pStyle w:val="14"/>
            </w:pPr>
            <w:r>
              <w:t>30229</w:t>
            </w:r>
          </w:p>
        </w:tc>
        <w:tc>
          <w:tcPr>
            <w:tcW w:w="4050" w:type="dxa"/>
            <w:vAlign w:val="center"/>
          </w:tcPr>
          <w:p>
            <w:pPr>
              <w:pStyle w:val="14"/>
            </w:pPr>
            <w:r>
              <w:t>福利费</w:t>
            </w:r>
          </w:p>
        </w:tc>
        <w:tc>
          <w:tcPr>
            <w:tcW w:w="2475" w:type="dxa"/>
            <w:vAlign w:val="center"/>
          </w:tcPr>
          <w:p>
            <w:pPr>
              <w:pStyle w:val="13"/>
              <w:jc w:val="center"/>
            </w:pPr>
            <w:r>
              <w:t>5.15</w:t>
            </w:r>
          </w:p>
        </w:tc>
        <w:tc>
          <w:tcPr>
            <w:tcW w:w="2520" w:type="dxa"/>
            <w:vAlign w:val="center"/>
          </w:tcPr>
          <w:p>
            <w:pPr>
              <w:pStyle w:val="13"/>
              <w:jc w:val="center"/>
            </w:pPr>
          </w:p>
        </w:tc>
        <w:tc>
          <w:tcPr>
            <w:tcW w:w="2250" w:type="dxa"/>
            <w:vAlign w:val="center"/>
          </w:tcPr>
          <w:p>
            <w:pPr>
              <w:pStyle w:val="13"/>
              <w:jc w:val="center"/>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16</w:t>
            </w:r>
          </w:p>
        </w:tc>
        <w:tc>
          <w:tcPr>
            <w:tcW w:w="1560" w:type="dxa"/>
            <w:vAlign w:val="center"/>
          </w:tcPr>
          <w:p>
            <w:pPr>
              <w:pStyle w:val="14"/>
            </w:pPr>
            <w:r>
              <w:t>30299</w:t>
            </w:r>
          </w:p>
        </w:tc>
        <w:tc>
          <w:tcPr>
            <w:tcW w:w="4050" w:type="dxa"/>
            <w:vAlign w:val="center"/>
          </w:tcPr>
          <w:p>
            <w:pPr>
              <w:pStyle w:val="14"/>
            </w:pPr>
            <w:r>
              <w:t>其他商品和服务支出</w:t>
            </w:r>
          </w:p>
        </w:tc>
        <w:tc>
          <w:tcPr>
            <w:tcW w:w="2475" w:type="dxa"/>
            <w:vAlign w:val="center"/>
          </w:tcPr>
          <w:p>
            <w:pPr>
              <w:pStyle w:val="13"/>
              <w:jc w:val="center"/>
            </w:pPr>
            <w:r>
              <w:t>4.61</w:t>
            </w:r>
          </w:p>
        </w:tc>
        <w:tc>
          <w:tcPr>
            <w:tcW w:w="2520" w:type="dxa"/>
            <w:vAlign w:val="center"/>
          </w:tcPr>
          <w:p>
            <w:pPr>
              <w:pStyle w:val="13"/>
              <w:jc w:val="center"/>
            </w:pPr>
          </w:p>
        </w:tc>
        <w:tc>
          <w:tcPr>
            <w:tcW w:w="2250" w:type="dxa"/>
            <w:vAlign w:val="center"/>
          </w:tcPr>
          <w:p>
            <w:pPr>
              <w:pStyle w:val="13"/>
              <w:jc w:val="center"/>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17</w:t>
            </w:r>
          </w:p>
        </w:tc>
        <w:tc>
          <w:tcPr>
            <w:tcW w:w="1560" w:type="dxa"/>
            <w:vAlign w:val="center"/>
          </w:tcPr>
          <w:p>
            <w:pPr>
              <w:pStyle w:val="14"/>
            </w:pPr>
            <w:r>
              <w:t>303</w:t>
            </w:r>
          </w:p>
        </w:tc>
        <w:tc>
          <w:tcPr>
            <w:tcW w:w="4050" w:type="dxa"/>
            <w:vAlign w:val="center"/>
          </w:tcPr>
          <w:p>
            <w:pPr>
              <w:pStyle w:val="14"/>
            </w:pPr>
            <w:r>
              <w:t>对个人和家庭的补助</w:t>
            </w:r>
          </w:p>
        </w:tc>
        <w:tc>
          <w:tcPr>
            <w:tcW w:w="2475" w:type="dxa"/>
            <w:vAlign w:val="center"/>
          </w:tcPr>
          <w:p>
            <w:pPr>
              <w:pStyle w:val="13"/>
              <w:jc w:val="center"/>
            </w:pPr>
            <w:r>
              <w:t>363.23</w:t>
            </w:r>
          </w:p>
        </w:tc>
        <w:tc>
          <w:tcPr>
            <w:tcW w:w="2520" w:type="dxa"/>
            <w:vAlign w:val="center"/>
          </w:tcPr>
          <w:p>
            <w:pPr>
              <w:pStyle w:val="13"/>
              <w:jc w:val="center"/>
            </w:pPr>
            <w:r>
              <w:t>363.23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18</w:t>
            </w:r>
          </w:p>
        </w:tc>
        <w:tc>
          <w:tcPr>
            <w:tcW w:w="1560" w:type="dxa"/>
            <w:vAlign w:val="center"/>
          </w:tcPr>
          <w:p>
            <w:pPr>
              <w:pStyle w:val="14"/>
            </w:pPr>
            <w:r>
              <w:t>30301</w:t>
            </w:r>
          </w:p>
        </w:tc>
        <w:tc>
          <w:tcPr>
            <w:tcW w:w="4050" w:type="dxa"/>
            <w:vAlign w:val="center"/>
          </w:tcPr>
          <w:p>
            <w:pPr>
              <w:pStyle w:val="14"/>
            </w:pPr>
            <w:r>
              <w:t>离休费</w:t>
            </w:r>
          </w:p>
        </w:tc>
        <w:tc>
          <w:tcPr>
            <w:tcW w:w="2475" w:type="dxa"/>
            <w:vAlign w:val="center"/>
          </w:tcPr>
          <w:p>
            <w:pPr>
              <w:pStyle w:val="13"/>
              <w:jc w:val="center"/>
            </w:pPr>
            <w:r>
              <w:t>12.88</w:t>
            </w:r>
          </w:p>
        </w:tc>
        <w:tc>
          <w:tcPr>
            <w:tcW w:w="2520" w:type="dxa"/>
            <w:vAlign w:val="center"/>
          </w:tcPr>
          <w:p>
            <w:pPr>
              <w:pStyle w:val="13"/>
              <w:jc w:val="center"/>
            </w:pPr>
            <w:r>
              <w:t>12.88</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19</w:t>
            </w:r>
          </w:p>
        </w:tc>
        <w:tc>
          <w:tcPr>
            <w:tcW w:w="1560" w:type="dxa"/>
            <w:vAlign w:val="center"/>
          </w:tcPr>
          <w:p>
            <w:pPr>
              <w:pStyle w:val="14"/>
            </w:pPr>
            <w:r>
              <w:t>30302</w:t>
            </w:r>
          </w:p>
        </w:tc>
        <w:tc>
          <w:tcPr>
            <w:tcW w:w="4050" w:type="dxa"/>
            <w:vAlign w:val="center"/>
          </w:tcPr>
          <w:p>
            <w:pPr>
              <w:pStyle w:val="14"/>
            </w:pPr>
            <w:r>
              <w:t>退休费</w:t>
            </w:r>
          </w:p>
        </w:tc>
        <w:tc>
          <w:tcPr>
            <w:tcW w:w="2475" w:type="dxa"/>
            <w:vAlign w:val="center"/>
          </w:tcPr>
          <w:p>
            <w:pPr>
              <w:pStyle w:val="13"/>
              <w:jc w:val="center"/>
            </w:pPr>
            <w:r>
              <w:t>346.61</w:t>
            </w:r>
          </w:p>
        </w:tc>
        <w:tc>
          <w:tcPr>
            <w:tcW w:w="2520" w:type="dxa"/>
            <w:vAlign w:val="center"/>
          </w:tcPr>
          <w:p>
            <w:pPr>
              <w:pStyle w:val="13"/>
              <w:jc w:val="center"/>
            </w:pPr>
            <w:r>
              <w:t>346.61</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20</w:t>
            </w:r>
          </w:p>
        </w:tc>
        <w:tc>
          <w:tcPr>
            <w:tcW w:w="1560" w:type="dxa"/>
            <w:vAlign w:val="center"/>
          </w:tcPr>
          <w:p>
            <w:pPr>
              <w:pStyle w:val="14"/>
            </w:pPr>
            <w:r>
              <w:t>30305</w:t>
            </w:r>
          </w:p>
        </w:tc>
        <w:tc>
          <w:tcPr>
            <w:tcW w:w="4050" w:type="dxa"/>
            <w:vAlign w:val="center"/>
          </w:tcPr>
          <w:p>
            <w:pPr>
              <w:pStyle w:val="14"/>
            </w:pPr>
            <w:r>
              <w:t>生活补助</w:t>
            </w:r>
          </w:p>
        </w:tc>
        <w:tc>
          <w:tcPr>
            <w:tcW w:w="2475" w:type="dxa"/>
            <w:vAlign w:val="center"/>
          </w:tcPr>
          <w:p>
            <w:pPr>
              <w:pStyle w:val="13"/>
              <w:jc w:val="center"/>
            </w:pPr>
            <w:r>
              <w:t>3.68</w:t>
            </w:r>
          </w:p>
        </w:tc>
        <w:tc>
          <w:tcPr>
            <w:tcW w:w="2520" w:type="dxa"/>
            <w:vAlign w:val="center"/>
          </w:tcPr>
          <w:p>
            <w:pPr>
              <w:pStyle w:val="13"/>
              <w:jc w:val="center"/>
            </w:pPr>
            <w:r>
              <w:t>3.68</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21</w:t>
            </w:r>
          </w:p>
        </w:tc>
        <w:tc>
          <w:tcPr>
            <w:tcW w:w="1560" w:type="dxa"/>
            <w:vAlign w:val="center"/>
          </w:tcPr>
          <w:p>
            <w:pPr>
              <w:pStyle w:val="14"/>
            </w:pPr>
            <w:r>
              <w:t>30309</w:t>
            </w:r>
          </w:p>
        </w:tc>
        <w:tc>
          <w:tcPr>
            <w:tcW w:w="4050" w:type="dxa"/>
            <w:vAlign w:val="center"/>
          </w:tcPr>
          <w:p>
            <w:pPr>
              <w:pStyle w:val="14"/>
            </w:pPr>
            <w:r>
              <w:t>奖励金</w:t>
            </w:r>
          </w:p>
        </w:tc>
        <w:tc>
          <w:tcPr>
            <w:tcW w:w="2475" w:type="dxa"/>
            <w:vAlign w:val="center"/>
          </w:tcPr>
          <w:p>
            <w:pPr>
              <w:pStyle w:val="13"/>
              <w:jc w:val="center"/>
            </w:pPr>
            <w:r>
              <w:t>0.06</w:t>
            </w:r>
          </w:p>
        </w:tc>
        <w:tc>
          <w:tcPr>
            <w:tcW w:w="2520" w:type="dxa"/>
            <w:vAlign w:val="center"/>
          </w:tcPr>
          <w:p>
            <w:pPr>
              <w:pStyle w:val="13"/>
              <w:jc w:val="center"/>
            </w:pPr>
            <w:r>
              <w:t>0.06</w:t>
            </w:r>
          </w:p>
        </w:tc>
        <w:tc>
          <w:tcPr>
            <w:tcW w:w="22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4"/>
        <w:gridCol w:w="1485"/>
        <w:gridCol w:w="4305"/>
        <w:gridCol w:w="2415"/>
        <w:gridCol w:w="2370"/>
        <w:gridCol w:w="1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4"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415" w:type="dxa"/>
            <w:tcBorders>
              <w:top w:val="single" w:color="FFFFFF" w:sz="6" w:space="0"/>
              <w:left w:val="single" w:color="FFFFFF" w:sz="6" w:space="0"/>
              <w:right w:val="single" w:color="FFFFFF" w:sz="6" w:space="0"/>
            </w:tcBorders>
            <w:vAlign w:val="center"/>
          </w:tcPr>
          <w:p>
            <w:pPr>
              <w:pStyle w:val="10"/>
            </w:pPr>
            <w:r>
              <w:t>预算年度：2023</w:t>
            </w:r>
          </w:p>
        </w:tc>
        <w:tc>
          <w:tcPr>
            <w:tcW w:w="426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4" w:type="dxa"/>
            <w:vMerge w:val="restart"/>
            <w:vAlign w:val="center"/>
          </w:tcPr>
          <w:p>
            <w:pPr>
              <w:pStyle w:val="12"/>
            </w:pPr>
            <w:r>
              <w:t>序号</w:t>
            </w:r>
          </w:p>
        </w:tc>
        <w:tc>
          <w:tcPr>
            <w:tcW w:w="5790" w:type="dxa"/>
            <w:gridSpan w:val="2"/>
            <w:vAlign w:val="center"/>
          </w:tcPr>
          <w:p>
            <w:pPr>
              <w:pStyle w:val="12"/>
            </w:pPr>
            <w:r>
              <w:t>功能分类科目</w:t>
            </w:r>
          </w:p>
        </w:tc>
        <w:tc>
          <w:tcPr>
            <w:tcW w:w="2415" w:type="dxa"/>
            <w:vMerge w:val="restart"/>
            <w:vAlign w:val="center"/>
          </w:tcPr>
          <w:p>
            <w:pPr>
              <w:pStyle w:val="12"/>
            </w:pPr>
            <w:r>
              <w:t>合计</w:t>
            </w:r>
          </w:p>
        </w:tc>
        <w:tc>
          <w:tcPr>
            <w:tcW w:w="2370" w:type="dxa"/>
            <w:vMerge w:val="restart"/>
            <w:vAlign w:val="center"/>
          </w:tcPr>
          <w:p>
            <w:pPr>
              <w:pStyle w:val="12"/>
            </w:pPr>
            <w:r>
              <w:t>基本支出</w:t>
            </w:r>
          </w:p>
        </w:tc>
        <w:tc>
          <w:tcPr>
            <w:tcW w:w="189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4" w:type="dxa"/>
            <w:vMerge w:val="continue"/>
          </w:tcPr>
          <w:p/>
        </w:tc>
        <w:tc>
          <w:tcPr>
            <w:tcW w:w="1485" w:type="dxa"/>
            <w:vAlign w:val="center"/>
          </w:tcPr>
          <w:p>
            <w:pPr>
              <w:pStyle w:val="12"/>
            </w:pPr>
            <w:r>
              <w:t>科目编码</w:t>
            </w:r>
          </w:p>
        </w:tc>
        <w:tc>
          <w:tcPr>
            <w:tcW w:w="4305" w:type="dxa"/>
            <w:vAlign w:val="center"/>
          </w:tcPr>
          <w:p>
            <w:pPr>
              <w:pStyle w:val="12"/>
            </w:pPr>
            <w:r>
              <w:t>科目名称</w:t>
            </w:r>
          </w:p>
        </w:tc>
        <w:tc>
          <w:tcPr>
            <w:tcW w:w="2415" w:type="dxa"/>
            <w:vMerge w:val="continue"/>
          </w:tcPr>
          <w:p/>
        </w:tc>
        <w:tc>
          <w:tcPr>
            <w:tcW w:w="2370" w:type="dxa"/>
            <w:vMerge w:val="continue"/>
          </w:tcPr>
          <w:p/>
        </w:tc>
        <w:tc>
          <w:tcPr>
            <w:tcW w:w="189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4" w:type="dxa"/>
            <w:vAlign w:val="center"/>
          </w:tcPr>
          <w:p>
            <w:pPr>
              <w:pStyle w:val="12"/>
            </w:pPr>
            <w:r>
              <w:t>栏次</w:t>
            </w:r>
          </w:p>
        </w:tc>
        <w:tc>
          <w:tcPr>
            <w:tcW w:w="1485" w:type="dxa"/>
            <w:vAlign w:val="center"/>
          </w:tcPr>
          <w:p>
            <w:pPr>
              <w:pStyle w:val="12"/>
            </w:pPr>
            <w:r>
              <w:t>1</w:t>
            </w:r>
          </w:p>
        </w:tc>
        <w:tc>
          <w:tcPr>
            <w:tcW w:w="4305" w:type="dxa"/>
            <w:vAlign w:val="center"/>
          </w:tcPr>
          <w:p>
            <w:pPr>
              <w:pStyle w:val="12"/>
            </w:pPr>
            <w:r>
              <w:t>2</w:t>
            </w:r>
          </w:p>
        </w:tc>
        <w:tc>
          <w:tcPr>
            <w:tcW w:w="2415" w:type="dxa"/>
            <w:vAlign w:val="center"/>
          </w:tcPr>
          <w:p>
            <w:pPr>
              <w:pStyle w:val="12"/>
            </w:pPr>
            <w:r>
              <w:t>3</w:t>
            </w:r>
          </w:p>
        </w:tc>
        <w:tc>
          <w:tcPr>
            <w:tcW w:w="2370" w:type="dxa"/>
            <w:vAlign w:val="center"/>
          </w:tcPr>
          <w:p>
            <w:pPr>
              <w:pStyle w:val="12"/>
            </w:pPr>
            <w:r>
              <w:t>4</w:t>
            </w:r>
          </w:p>
        </w:tc>
        <w:tc>
          <w:tcPr>
            <w:tcW w:w="189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1</w:t>
            </w:r>
          </w:p>
        </w:tc>
        <w:tc>
          <w:tcPr>
            <w:tcW w:w="1485" w:type="dxa"/>
            <w:vAlign w:val="center"/>
          </w:tcPr>
          <w:p>
            <w:pPr>
              <w:pStyle w:val="18"/>
            </w:pPr>
          </w:p>
        </w:tc>
        <w:tc>
          <w:tcPr>
            <w:tcW w:w="4305" w:type="dxa"/>
            <w:vAlign w:val="center"/>
          </w:tcPr>
          <w:p>
            <w:pPr>
              <w:pStyle w:val="16"/>
            </w:pPr>
            <w:r>
              <w:t>合计</w:t>
            </w:r>
          </w:p>
        </w:tc>
        <w:tc>
          <w:tcPr>
            <w:tcW w:w="2415" w:type="dxa"/>
            <w:vAlign w:val="center"/>
          </w:tcPr>
          <w:p>
            <w:pPr>
              <w:pStyle w:val="17"/>
              <w:jc w:val="center"/>
            </w:pPr>
            <w:r>
              <w:t>15.00</w:t>
            </w:r>
          </w:p>
        </w:tc>
        <w:tc>
          <w:tcPr>
            <w:tcW w:w="2370" w:type="dxa"/>
            <w:vAlign w:val="center"/>
          </w:tcPr>
          <w:p>
            <w:pPr>
              <w:pStyle w:val="17"/>
              <w:jc w:val="center"/>
            </w:pPr>
          </w:p>
        </w:tc>
        <w:tc>
          <w:tcPr>
            <w:tcW w:w="1890" w:type="dxa"/>
            <w:vAlign w:val="center"/>
          </w:tcPr>
          <w:p>
            <w:pPr>
              <w:pStyle w:val="17"/>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2</w:t>
            </w:r>
          </w:p>
        </w:tc>
        <w:tc>
          <w:tcPr>
            <w:tcW w:w="1485" w:type="dxa"/>
            <w:vAlign w:val="center"/>
          </w:tcPr>
          <w:p>
            <w:pPr>
              <w:pStyle w:val="14"/>
            </w:pPr>
            <w:r>
              <w:t>212</w:t>
            </w:r>
          </w:p>
        </w:tc>
        <w:tc>
          <w:tcPr>
            <w:tcW w:w="4305" w:type="dxa"/>
            <w:vAlign w:val="center"/>
          </w:tcPr>
          <w:p>
            <w:pPr>
              <w:pStyle w:val="14"/>
            </w:pPr>
            <w:r>
              <w:t>城乡社区支出</w:t>
            </w:r>
          </w:p>
        </w:tc>
        <w:tc>
          <w:tcPr>
            <w:tcW w:w="2415" w:type="dxa"/>
            <w:vAlign w:val="center"/>
          </w:tcPr>
          <w:p>
            <w:pPr>
              <w:pStyle w:val="13"/>
              <w:jc w:val="center"/>
            </w:pPr>
            <w:r>
              <w:t>15.00</w:t>
            </w:r>
          </w:p>
        </w:tc>
        <w:tc>
          <w:tcPr>
            <w:tcW w:w="2370" w:type="dxa"/>
            <w:vAlign w:val="center"/>
          </w:tcPr>
          <w:p>
            <w:pPr>
              <w:pStyle w:val="13"/>
              <w:jc w:val="center"/>
            </w:pPr>
          </w:p>
        </w:tc>
        <w:tc>
          <w:tcPr>
            <w:tcW w:w="1890" w:type="dxa"/>
            <w:vAlign w:val="center"/>
          </w:tcPr>
          <w:p>
            <w:pPr>
              <w:pStyle w:val="13"/>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3</w:t>
            </w:r>
          </w:p>
        </w:tc>
        <w:tc>
          <w:tcPr>
            <w:tcW w:w="1485" w:type="dxa"/>
            <w:vAlign w:val="center"/>
          </w:tcPr>
          <w:p>
            <w:pPr>
              <w:pStyle w:val="14"/>
            </w:pPr>
            <w:r>
              <w:t>21208</w:t>
            </w:r>
          </w:p>
        </w:tc>
        <w:tc>
          <w:tcPr>
            <w:tcW w:w="4305" w:type="dxa"/>
            <w:vAlign w:val="center"/>
          </w:tcPr>
          <w:p>
            <w:pPr>
              <w:pStyle w:val="14"/>
            </w:pPr>
            <w:r>
              <w:t>国有土地使用权出让收入安排的支出</w:t>
            </w:r>
          </w:p>
        </w:tc>
        <w:tc>
          <w:tcPr>
            <w:tcW w:w="2415" w:type="dxa"/>
            <w:vAlign w:val="center"/>
          </w:tcPr>
          <w:p>
            <w:pPr>
              <w:pStyle w:val="13"/>
              <w:jc w:val="center"/>
            </w:pPr>
            <w:r>
              <w:t>15.00</w:t>
            </w:r>
          </w:p>
        </w:tc>
        <w:tc>
          <w:tcPr>
            <w:tcW w:w="2370" w:type="dxa"/>
            <w:vAlign w:val="center"/>
          </w:tcPr>
          <w:p>
            <w:pPr>
              <w:pStyle w:val="13"/>
              <w:jc w:val="center"/>
            </w:pPr>
          </w:p>
        </w:tc>
        <w:tc>
          <w:tcPr>
            <w:tcW w:w="1890" w:type="dxa"/>
            <w:vAlign w:val="center"/>
          </w:tcPr>
          <w:p>
            <w:pPr>
              <w:pStyle w:val="13"/>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4</w:t>
            </w:r>
          </w:p>
        </w:tc>
        <w:tc>
          <w:tcPr>
            <w:tcW w:w="1485" w:type="dxa"/>
            <w:vAlign w:val="center"/>
          </w:tcPr>
          <w:p>
            <w:pPr>
              <w:pStyle w:val="14"/>
            </w:pPr>
            <w:r>
              <w:t>2120804</w:t>
            </w:r>
          </w:p>
        </w:tc>
        <w:tc>
          <w:tcPr>
            <w:tcW w:w="4305" w:type="dxa"/>
            <w:vAlign w:val="center"/>
          </w:tcPr>
          <w:p>
            <w:pPr>
              <w:pStyle w:val="14"/>
            </w:pPr>
            <w:r>
              <w:t>农村基础设施建设支出</w:t>
            </w:r>
          </w:p>
        </w:tc>
        <w:tc>
          <w:tcPr>
            <w:tcW w:w="2415" w:type="dxa"/>
            <w:vAlign w:val="center"/>
          </w:tcPr>
          <w:p>
            <w:pPr>
              <w:pStyle w:val="13"/>
              <w:jc w:val="center"/>
            </w:pPr>
            <w:r>
              <w:t>15.00</w:t>
            </w:r>
          </w:p>
        </w:tc>
        <w:tc>
          <w:tcPr>
            <w:tcW w:w="2370" w:type="dxa"/>
            <w:vAlign w:val="center"/>
          </w:tcPr>
          <w:p>
            <w:pPr>
              <w:pStyle w:val="13"/>
              <w:jc w:val="center"/>
            </w:pPr>
          </w:p>
        </w:tc>
        <w:tc>
          <w:tcPr>
            <w:tcW w:w="1890" w:type="dxa"/>
            <w:vAlign w:val="center"/>
          </w:tcPr>
          <w:p>
            <w:pPr>
              <w:pStyle w:val="13"/>
              <w:jc w:val="center"/>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6"/>
        <w:gridCol w:w="2670"/>
        <w:gridCol w:w="2865"/>
        <w:gridCol w:w="232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1"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327"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6" w:type="dxa"/>
            <w:vMerge w:val="restart"/>
            <w:vAlign w:val="center"/>
          </w:tcPr>
          <w:p>
            <w:pPr>
              <w:pStyle w:val="12"/>
            </w:pPr>
            <w:r>
              <w:t>序号</w:t>
            </w:r>
          </w:p>
        </w:tc>
        <w:tc>
          <w:tcPr>
            <w:tcW w:w="5535" w:type="dxa"/>
            <w:gridSpan w:val="2"/>
            <w:vAlign w:val="center"/>
          </w:tcPr>
          <w:p>
            <w:pPr>
              <w:pStyle w:val="12"/>
            </w:pPr>
            <w:r>
              <w:t>功能分类科目</w:t>
            </w:r>
          </w:p>
        </w:tc>
        <w:tc>
          <w:tcPr>
            <w:tcW w:w="2327"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6" w:type="dxa"/>
            <w:vMerge w:val="continue"/>
          </w:tcPr>
          <w:p/>
        </w:tc>
        <w:tc>
          <w:tcPr>
            <w:tcW w:w="2670" w:type="dxa"/>
            <w:vAlign w:val="center"/>
          </w:tcPr>
          <w:p>
            <w:pPr>
              <w:pStyle w:val="12"/>
            </w:pPr>
            <w:r>
              <w:t>科目编码</w:t>
            </w:r>
          </w:p>
        </w:tc>
        <w:tc>
          <w:tcPr>
            <w:tcW w:w="2865" w:type="dxa"/>
            <w:vAlign w:val="center"/>
          </w:tcPr>
          <w:p>
            <w:pPr>
              <w:pStyle w:val="12"/>
            </w:pPr>
            <w:r>
              <w:t>科目名称</w:t>
            </w:r>
          </w:p>
        </w:tc>
        <w:tc>
          <w:tcPr>
            <w:tcW w:w="232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6" w:type="dxa"/>
            <w:vAlign w:val="center"/>
          </w:tcPr>
          <w:p>
            <w:pPr>
              <w:pStyle w:val="12"/>
            </w:pPr>
            <w:r>
              <w:t>栏次</w:t>
            </w:r>
          </w:p>
        </w:tc>
        <w:tc>
          <w:tcPr>
            <w:tcW w:w="2670" w:type="dxa"/>
            <w:vAlign w:val="center"/>
          </w:tcPr>
          <w:p>
            <w:pPr>
              <w:pStyle w:val="12"/>
            </w:pPr>
            <w:r>
              <w:t>1</w:t>
            </w:r>
          </w:p>
        </w:tc>
        <w:tc>
          <w:tcPr>
            <w:tcW w:w="2865" w:type="dxa"/>
            <w:vAlign w:val="center"/>
          </w:tcPr>
          <w:p>
            <w:pPr>
              <w:pStyle w:val="12"/>
            </w:pPr>
            <w:r>
              <w:t>2</w:t>
            </w:r>
          </w:p>
        </w:tc>
        <w:tc>
          <w:tcPr>
            <w:tcW w:w="232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6" w:type="dxa"/>
            <w:vAlign w:val="center"/>
          </w:tcPr>
          <w:p>
            <w:pPr>
              <w:pStyle w:val="15"/>
            </w:pPr>
          </w:p>
        </w:tc>
        <w:tc>
          <w:tcPr>
            <w:tcW w:w="2670" w:type="dxa"/>
            <w:vAlign w:val="center"/>
          </w:tcPr>
          <w:p>
            <w:pPr>
              <w:pStyle w:val="14"/>
            </w:pPr>
          </w:p>
        </w:tc>
        <w:tc>
          <w:tcPr>
            <w:tcW w:w="2865" w:type="dxa"/>
            <w:vAlign w:val="center"/>
          </w:tcPr>
          <w:p>
            <w:pPr>
              <w:pStyle w:val="14"/>
            </w:pPr>
          </w:p>
        </w:tc>
        <w:tc>
          <w:tcPr>
            <w:tcW w:w="2327"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2"/>
        <w:gridCol w:w="3945"/>
        <w:gridCol w:w="2160"/>
        <w:gridCol w:w="2070"/>
        <w:gridCol w:w="180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7"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070" w:type="dxa"/>
            <w:tcBorders>
              <w:top w:val="single" w:color="FFFFFF" w:sz="6" w:space="0"/>
              <w:left w:val="single" w:color="FFFFFF" w:sz="6" w:space="0"/>
              <w:right w:val="single" w:color="FFFFFF" w:sz="6" w:space="0"/>
            </w:tcBorders>
            <w:vAlign w:val="center"/>
          </w:tcPr>
          <w:p>
            <w:pPr>
              <w:pStyle w:val="10"/>
            </w:pPr>
            <w:r>
              <w:t>预算年度：2023</w:t>
            </w:r>
          </w:p>
        </w:tc>
        <w:tc>
          <w:tcPr>
            <w:tcW w:w="344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72" w:type="dxa"/>
            <w:vMerge w:val="restart"/>
            <w:vAlign w:val="center"/>
          </w:tcPr>
          <w:p>
            <w:pPr>
              <w:pStyle w:val="12"/>
            </w:pPr>
            <w:r>
              <w:t>序号</w:t>
            </w:r>
          </w:p>
        </w:tc>
        <w:tc>
          <w:tcPr>
            <w:tcW w:w="3945" w:type="dxa"/>
            <w:vMerge w:val="restart"/>
            <w:vAlign w:val="center"/>
          </w:tcPr>
          <w:p>
            <w:pPr>
              <w:pStyle w:val="12"/>
            </w:pPr>
            <w:r>
              <w:t>项  目</w:t>
            </w:r>
          </w:p>
        </w:tc>
        <w:tc>
          <w:tcPr>
            <w:tcW w:w="7679"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72" w:type="dxa"/>
            <w:vMerge w:val="continue"/>
          </w:tcPr>
          <w:p/>
        </w:tc>
        <w:tc>
          <w:tcPr>
            <w:tcW w:w="3945" w:type="dxa"/>
            <w:vMerge w:val="continue"/>
          </w:tcPr>
          <w:p/>
        </w:tc>
        <w:tc>
          <w:tcPr>
            <w:tcW w:w="2160" w:type="dxa"/>
            <w:vAlign w:val="center"/>
          </w:tcPr>
          <w:p>
            <w:pPr>
              <w:pStyle w:val="12"/>
            </w:pPr>
            <w:r>
              <w:t>合计</w:t>
            </w:r>
          </w:p>
        </w:tc>
        <w:tc>
          <w:tcPr>
            <w:tcW w:w="2070" w:type="dxa"/>
            <w:vAlign w:val="center"/>
          </w:tcPr>
          <w:p>
            <w:pPr>
              <w:pStyle w:val="12"/>
            </w:pPr>
            <w:r>
              <w:t>一般公共预算              财政拨款</w:t>
            </w:r>
          </w:p>
        </w:tc>
        <w:tc>
          <w:tcPr>
            <w:tcW w:w="1806"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72" w:type="dxa"/>
            <w:vAlign w:val="center"/>
          </w:tcPr>
          <w:p>
            <w:pPr>
              <w:pStyle w:val="12"/>
            </w:pPr>
            <w:r>
              <w:t>栏次</w:t>
            </w:r>
          </w:p>
        </w:tc>
        <w:tc>
          <w:tcPr>
            <w:tcW w:w="3945" w:type="dxa"/>
            <w:vAlign w:val="center"/>
          </w:tcPr>
          <w:p>
            <w:pPr>
              <w:pStyle w:val="12"/>
            </w:pPr>
            <w:r>
              <w:t>1</w:t>
            </w:r>
          </w:p>
        </w:tc>
        <w:tc>
          <w:tcPr>
            <w:tcW w:w="2160" w:type="dxa"/>
            <w:vAlign w:val="center"/>
          </w:tcPr>
          <w:p>
            <w:pPr>
              <w:pStyle w:val="12"/>
            </w:pPr>
            <w:r>
              <w:t>2</w:t>
            </w:r>
          </w:p>
        </w:tc>
        <w:tc>
          <w:tcPr>
            <w:tcW w:w="2070" w:type="dxa"/>
            <w:vAlign w:val="center"/>
          </w:tcPr>
          <w:p>
            <w:pPr>
              <w:pStyle w:val="12"/>
            </w:pPr>
            <w:r>
              <w:t>3</w:t>
            </w:r>
          </w:p>
        </w:tc>
        <w:tc>
          <w:tcPr>
            <w:tcW w:w="1806"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pPr>
          </w:p>
        </w:tc>
        <w:tc>
          <w:tcPr>
            <w:tcW w:w="3945" w:type="dxa"/>
            <w:vAlign w:val="center"/>
          </w:tcPr>
          <w:p>
            <w:pPr>
              <w:pStyle w:val="14"/>
            </w:pPr>
          </w:p>
        </w:tc>
        <w:tc>
          <w:tcPr>
            <w:tcW w:w="2160" w:type="dxa"/>
            <w:vAlign w:val="center"/>
          </w:tcPr>
          <w:p>
            <w:pPr>
              <w:pStyle w:val="13"/>
            </w:pPr>
          </w:p>
        </w:tc>
        <w:tc>
          <w:tcPr>
            <w:tcW w:w="2070" w:type="dxa"/>
            <w:vAlign w:val="center"/>
          </w:tcPr>
          <w:p>
            <w:pPr>
              <w:pStyle w:val="13"/>
            </w:pPr>
          </w:p>
        </w:tc>
        <w:tc>
          <w:tcPr>
            <w:tcW w:w="1806"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石家庄市鹿泉区源泉灌区服务中心2023年单位预算信息公开情况说明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按照《预算法》、《地方预决算公开操作规程》和《关于进一步推进预算公开工作的实施意见》规定，现将石家庄市鹿泉区源泉灌区服务中心2023年单位预算公开如下：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r>
        <w:rPr>
          <w:rFonts w:hint="eastAsia" w:ascii="仿宋_GB2312" w:hAnsi="仿宋_GB2312" w:eastAsia="仿宋_GB2312" w:cs="仿宋_GB2312"/>
          <w:sz w:val="32"/>
          <w:szCs w:val="32"/>
        </w:rPr>
        <w:t xml:space="preserve">   </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单位负责农业灌溉供水；负责灌区工程设施维护与管理工作；负责灌区供水水费征收管理工作。负责执行国家水利工程工作方针、政策及发展战略中长期规划；负责灌区工程设施的管理、运行及养护；负责效益范围内农田供水和水费收缴工作；组织、协调各受益乡、村对灌溉渠道清淤、维修、养护工作；负责灌区续建配套与节水改造工程建设管理及建后维修养护工作、保证工程安全的发挥效益。灌区下设里庄、宜安、故城、城关、铜冶5个水管所养护工作；保证工程安全发挥效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负责灌区渠道维护、保证输水通畅、保证农田用水。</w:t>
      </w:r>
    </w:p>
    <w:p>
      <w:pPr>
        <w:spacing w:before="0" w:after="0" w:line="240" w:lineRule="auto"/>
        <w:ind w:firstLine="64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23"/>
        <w:gridCol w:w="2145"/>
        <w:gridCol w:w="2505"/>
        <w:gridCol w:w="34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23"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145"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505"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3427"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jc w:val="center"/>
        </w:trPr>
        <w:tc>
          <w:tcPr>
            <w:tcW w:w="4323" w:type="dxa"/>
            <w:vAlign w:val="center"/>
          </w:tcPr>
          <w:p>
            <w:pPr>
              <w:pStyle w:val="14"/>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石家庄市鹿泉区源泉灌区服务中心</w:t>
            </w:r>
          </w:p>
        </w:tc>
        <w:tc>
          <w:tcPr>
            <w:tcW w:w="2145"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2505"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股级</w:t>
            </w:r>
          </w:p>
        </w:tc>
        <w:tc>
          <w:tcPr>
            <w:tcW w:w="3427"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财政性资金定额或定项补助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反映本单位当年全部收入。2023年预算收入1415.47万元，其中：公共预算收入1400.47万元，基金预算收入15万元，上年结转0万元。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1415.47万元，其中基本支出1309.61万元，包括人员经费1295.46万元和日常公用经费14.15万元；项目支出105.86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2023年预算收支安排1415.47万元，较2022年预算增加241.8</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万元，其中：基本支出增加251.15万元，主要为人员经费支出增加；项目支出减少9.35万元。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安排共计14.15万元，主要用于日常维修、办公用房电费、办公用网费、办公劳务费等日常运行支出。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财政拨款“三公”经费预算安排0万元，其中因公出国（境）费0万元；公务用车购置及运维费0万元（其中：公务用车购置费0万元，公务用车运维费0万元）；公务接待费0万元。与2022年相比无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1、2023年渠道维修清淤资金绩效目标表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1.目标内容1：完成渠道清淤5010米、渠道维修150米、渠道防渗130米提高渠道安全输水能力，保证农田灌溉质量。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完成渠道清淤长度</w:t>
            </w:r>
          </w:p>
          <w:p>
            <w:pPr>
              <w:pStyle w:val="14"/>
            </w:pPr>
          </w:p>
        </w:tc>
        <w:tc>
          <w:tcPr>
            <w:tcW w:w="2835" w:type="dxa"/>
            <w:vAlign w:val="center"/>
          </w:tcPr>
          <w:p>
            <w:pPr>
              <w:pStyle w:val="14"/>
            </w:pPr>
            <w:r>
              <w:t>完成渠道清淤长度占总长度的比例</w:t>
            </w:r>
          </w:p>
        </w:tc>
        <w:tc>
          <w:tcPr>
            <w:tcW w:w="2551" w:type="dxa"/>
            <w:vAlign w:val="center"/>
          </w:tcPr>
          <w:p>
            <w:pPr>
              <w:pStyle w:val="14"/>
            </w:pPr>
            <w:r>
              <w:t>≥5010米</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完成渠道防渗</w:t>
            </w:r>
          </w:p>
        </w:tc>
        <w:tc>
          <w:tcPr>
            <w:tcW w:w="2835" w:type="dxa"/>
            <w:vAlign w:val="center"/>
          </w:tcPr>
          <w:p>
            <w:pPr>
              <w:pStyle w:val="14"/>
            </w:pPr>
            <w:r>
              <w:t>完成渠道防渗数量占总长度的比例</w:t>
            </w:r>
          </w:p>
        </w:tc>
        <w:tc>
          <w:tcPr>
            <w:tcW w:w="2551" w:type="dxa"/>
            <w:vAlign w:val="center"/>
          </w:tcPr>
          <w:p>
            <w:pPr>
              <w:pStyle w:val="14"/>
            </w:pPr>
            <w:r>
              <w:t>≥130米</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完成渠道维修</w:t>
            </w:r>
          </w:p>
        </w:tc>
        <w:tc>
          <w:tcPr>
            <w:tcW w:w="2835" w:type="dxa"/>
            <w:vAlign w:val="center"/>
          </w:tcPr>
          <w:p>
            <w:pPr>
              <w:pStyle w:val="14"/>
            </w:pPr>
            <w:r>
              <w:t>完成渠道维修长度占总维修长度的比例</w:t>
            </w:r>
          </w:p>
        </w:tc>
        <w:tc>
          <w:tcPr>
            <w:tcW w:w="2551" w:type="dxa"/>
            <w:vAlign w:val="center"/>
          </w:tcPr>
          <w:p>
            <w:pPr>
              <w:pStyle w:val="14"/>
            </w:pPr>
            <w:r>
              <w:t>≥150米</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完成清淤方数</w:t>
            </w:r>
          </w:p>
        </w:tc>
        <w:tc>
          <w:tcPr>
            <w:tcW w:w="2835" w:type="dxa"/>
            <w:vAlign w:val="center"/>
          </w:tcPr>
          <w:p>
            <w:pPr>
              <w:pStyle w:val="14"/>
            </w:pPr>
            <w:r>
              <w:t>完成清淤方数</w:t>
            </w:r>
          </w:p>
        </w:tc>
        <w:tc>
          <w:tcPr>
            <w:tcW w:w="2551" w:type="dxa"/>
            <w:vAlign w:val="center"/>
          </w:tcPr>
          <w:p>
            <w:pPr>
              <w:pStyle w:val="14"/>
            </w:pPr>
            <w:r>
              <w:t>7650方</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达到验收标准的工程量占工程总量的比例</w:t>
            </w:r>
          </w:p>
        </w:tc>
        <w:tc>
          <w:tcPr>
            <w:tcW w:w="2551" w:type="dxa"/>
            <w:vAlign w:val="center"/>
          </w:tcPr>
          <w:p>
            <w:pPr>
              <w:pStyle w:val="14"/>
            </w:pPr>
            <w:r>
              <w:t>100%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春灌完成率</w:t>
            </w:r>
          </w:p>
        </w:tc>
        <w:tc>
          <w:tcPr>
            <w:tcW w:w="2835" w:type="dxa"/>
            <w:vAlign w:val="center"/>
          </w:tcPr>
          <w:p>
            <w:pPr>
              <w:pStyle w:val="14"/>
            </w:pPr>
            <w:r>
              <w:t>春灌前完成的清淤防渗维修工程量</w:t>
            </w:r>
          </w:p>
        </w:tc>
        <w:tc>
          <w:tcPr>
            <w:tcW w:w="2551" w:type="dxa"/>
            <w:vAlign w:val="center"/>
          </w:tcPr>
          <w:p>
            <w:pPr>
              <w:pStyle w:val="14"/>
            </w:pPr>
            <w:r>
              <w:t>≥100%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冬灌完成率</w:t>
            </w:r>
          </w:p>
        </w:tc>
        <w:tc>
          <w:tcPr>
            <w:tcW w:w="2835" w:type="dxa"/>
            <w:vAlign w:val="center"/>
          </w:tcPr>
          <w:p>
            <w:pPr>
              <w:pStyle w:val="14"/>
            </w:pPr>
            <w:r>
              <w:t>冬灌前完成的防渗工程量</w:t>
            </w:r>
          </w:p>
        </w:tc>
        <w:tc>
          <w:tcPr>
            <w:tcW w:w="2551" w:type="dxa"/>
            <w:vAlign w:val="center"/>
          </w:tcPr>
          <w:p>
            <w:pPr>
              <w:pStyle w:val="14"/>
            </w:pPr>
            <w:r>
              <w:t>≥100%</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完成清淤、维修资金数</w:t>
            </w:r>
          </w:p>
        </w:tc>
        <w:tc>
          <w:tcPr>
            <w:tcW w:w="2835" w:type="dxa"/>
            <w:vAlign w:val="center"/>
          </w:tcPr>
          <w:p>
            <w:pPr>
              <w:pStyle w:val="14"/>
            </w:pPr>
            <w:r>
              <w:t>完成清淤、维修资金数</w:t>
            </w:r>
          </w:p>
        </w:tc>
        <w:tc>
          <w:tcPr>
            <w:tcW w:w="2551" w:type="dxa"/>
            <w:vAlign w:val="center"/>
          </w:tcPr>
          <w:p>
            <w:pPr>
              <w:pStyle w:val="14"/>
            </w:pPr>
            <w:r>
              <w:t>25万元</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完成灌溉次数</w:t>
            </w:r>
          </w:p>
        </w:tc>
        <w:tc>
          <w:tcPr>
            <w:tcW w:w="2835" w:type="dxa"/>
            <w:vAlign w:val="center"/>
          </w:tcPr>
          <w:p>
            <w:pPr>
              <w:pStyle w:val="14"/>
            </w:pPr>
            <w:r>
              <w:t>完成灌溉次数</w:t>
            </w:r>
          </w:p>
        </w:tc>
        <w:tc>
          <w:tcPr>
            <w:tcW w:w="2551" w:type="dxa"/>
            <w:vAlign w:val="center"/>
          </w:tcPr>
          <w:p>
            <w:pPr>
              <w:pStyle w:val="14"/>
            </w:pPr>
            <w:r>
              <w:t>≥3次</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渠道维修对渠道输水的影响</w:t>
            </w:r>
          </w:p>
        </w:tc>
        <w:tc>
          <w:tcPr>
            <w:tcW w:w="2835" w:type="dxa"/>
            <w:vAlign w:val="center"/>
          </w:tcPr>
          <w:p>
            <w:pPr>
              <w:pStyle w:val="14"/>
            </w:pPr>
            <w:r>
              <w:t>改善灌溉面积</w:t>
            </w:r>
          </w:p>
        </w:tc>
        <w:tc>
          <w:tcPr>
            <w:tcW w:w="2551" w:type="dxa"/>
            <w:vAlign w:val="center"/>
          </w:tcPr>
          <w:p>
            <w:pPr>
              <w:pStyle w:val="14"/>
            </w:pPr>
            <w:r>
              <w:t>500亩</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影响范围</w:t>
            </w:r>
          </w:p>
        </w:tc>
        <w:tc>
          <w:tcPr>
            <w:tcW w:w="2835" w:type="dxa"/>
            <w:vAlign w:val="center"/>
          </w:tcPr>
          <w:p>
            <w:pPr>
              <w:pStyle w:val="14"/>
            </w:pPr>
            <w:r>
              <w:t>源泉灌区对井陉、平山、鹿泉的防汛、抗旱影响范围</w:t>
            </w:r>
          </w:p>
        </w:tc>
        <w:tc>
          <w:tcPr>
            <w:tcW w:w="2551" w:type="dxa"/>
            <w:vAlign w:val="center"/>
          </w:tcPr>
          <w:p>
            <w:pPr>
              <w:pStyle w:val="14"/>
            </w:pPr>
            <w:r>
              <w:t>对周边影响范围</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影响范围</w:t>
            </w:r>
          </w:p>
        </w:tc>
        <w:tc>
          <w:tcPr>
            <w:tcW w:w="2835" w:type="dxa"/>
            <w:vAlign w:val="center"/>
          </w:tcPr>
          <w:p>
            <w:pPr>
              <w:pStyle w:val="14"/>
            </w:pPr>
            <w:r>
              <w:t>对粮食增收增产</w:t>
            </w:r>
          </w:p>
        </w:tc>
        <w:tc>
          <w:tcPr>
            <w:tcW w:w="2551" w:type="dxa"/>
            <w:vAlign w:val="center"/>
          </w:tcPr>
          <w:p>
            <w:pPr>
              <w:pStyle w:val="14"/>
            </w:pPr>
            <w:r>
              <w:t>对周边影响范围</w:t>
            </w:r>
          </w:p>
        </w:tc>
        <w:tc>
          <w:tcPr>
            <w:tcW w:w="2268"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用水户的满意程度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2、军转公益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岗位人员工资、保险绩效目标表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tab/>
            </w:r>
            <w:r>
              <w:tab/>
            </w:r>
            <w:r>
              <w:tab/>
            </w:r>
            <w:r>
              <w:tab/>
            </w:r>
            <w:r>
              <w:tab/>
            </w:r>
            <w:r>
              <w:tab/>
            </w:r>
          </w:p>
          <w:p>
            <w:pPr>
              <w:pStyle w:val="14"/>
            </w:pPr>
            <w:r>
              <w:t>对符合就业困难且符合政府安排工作条件的退役士兵十人，实行公益</w:t>
            </w:r>
            <w:r>
              <w:rPr>
                <w:rFonts w:hint="eastAsia"/>
                <w:lang w:eastAsia="zh-CN"/>
              </w:rPr>
              <w:t>性</w:t>
            </w:r>
            <w:r>
              <w:t>岗位托管安置，帮扶救助到位，就业援助工作，实现就业。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退役军人补助资金及时发放率</w:t>
            </w:r>
          </w:p>
        </w:tc>
        <w:tc>
          <w:tcPr>
            <w:tcW w:w="2835" w:type="dxa"/>
            <w:vAlign w:val="center"/>
          </w:tcPr>
          <w:p>
            <w:pPr>
              <w:pStyle w:val="14"/>
            </w:pPr>
            <w:r>
              <w:t>退役军人补助资金及时发放率</w:t>
            </w:r>
          </w:p>
        </w:tc>
        <w:tc>
          <w:tcPr>
            <w:tcW w:w="2551" w:type="dxa"/>
            <w:vAlign w:val="center"/>
          </w:tcPr>
          <w:p>
            <w:pPr>
              <w:pStyle w:val="14"/>
            </w:pPr>
            <w:r>
              <w:t>≥100百分数</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退役军人人均财政投入水平</w:t>
            </w:r>
          </w:p>
        </w:tc>
        <w:tc>
          <w:tcPr>
            <w:tcW w:w="2835" w:type="dxa"/>
            <w:vAlign w:val="center"/>
          </w:tcPr>
          <w:p>
            <w:pPr>
              <w:pStyle w:val="14"/>
            </w:pPr>
            <w:r>
              <w:t>退役军人人均财政投入水平</w:t>
            </w:r>
          </w:p>
        </w:tc>
        <w:tc>
          <w:tcPr>
            <w:tcW w:w="2551" w:type="dxa"/>
            <w:vAlign w:val="center"/>
          </w:tcPr>
          <w:p>
            <w:pPr>
              <w:pStyle w:val="14"/>
            </w:pPr>
            <w:r>
              <w:t>50860元/人/年</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公益岗补助人数</w:t>
            </w:r>
          </w:p>
        </w:tc>
        <w:tc>
          <w:tcPr>
            <w:tcW w:w="2551" w:type="dxa"/>
            <w:vAlign w:val="center"/>
          </w:tcPr>
          <w:p>
            <w:pPr>
              <w:pStyle w:val="14"/>
            </w:pPr>
            <w:r>
              <w:t>10人</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享受托管安置政策人数占符合条件总数的比例</w:t>
            </w:r>
          </w:p>
        </w:tc>
        <w:tc>
          <w:tcPr>
            <w:tcW w:w="2551" w:type="dxa"/>
            <w:vAlign w:val="center"/>
          </w:tcPr>
          <w:p>
            <w:pPr>
              <w:pStyle w:val="14"/>
            </w:pPr>
            <w:r>
              <w:t>≥100百分比</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军转公益</w:t>
            </w:r>
            <w:r>
              <w:rPr>
                <w:rFonts w:hint="eastAsia"/>
                <w:lang w:eastAsia="zh-CN"/>
              </w:rPr>
              <w:t>性</w:t>
            </w:r>
            <w:r>
              <w:t>岗位对渠道正常运转的保证</w:t>
            </w:r>
          </w:p>
        </w:tc>
        <w:tc>
          <w:tcPr>
            <w:tcW w:w="2835" w:type="dxa"/>
            <w:vAlign w:val="center"/>
          </w:tcPr>
          <w:p>
            <w:pPr>
              <w:pStyle w:val="14"/>
            </w:pPr>
            <w:r>
              <w:t>军转公益</w:t>
            </w:r>
            <w:r>
              <w:rPr>
                <w:rFonts w:hint="eastAsia"/>
                <w:lang w:eastAsia="zh-CN"/>
              </w:rPr>
              <w:t>性</w:t>
            </w:r>
            <w:r>
              <w:t>岗位对渠道正常运转的保证</w:t>
            </w:r>
          </w:p>
        </w:tc>
        <w:tc>
          <w:tcPr>
            <w:tcW w:w="2551" w:type="dxa"/>
            <w:vAlign w:val="center"/>
          </w:tcPr>
          <w:p>
            <w:pPr>
              <w:pStyle w:val="14"/>
            </w:pPr>
            <w:r>
              <w:t>保证单位正常运转</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安置退役军人人口就业数量</w:t>
            </w:r>
          </w:p>
        </w:tc>
        <w:tc>
          <w:tcPr>
            <w:tcW w:w="2835" w:type="dxa"/>
            <w:vAlign w:val="center"/>
          </w:tcPr>
          <w:p>
            <w:pPr>
              <w:pStyle w:val="14"/>
            </w:pPr>
            <w:r>
              <w:t>公益</w:t>
            </w:r>
            <w:r>
              <w:rPr>
                <w:rFonts w:hint="eastAsia"/>
                <w:lang w:eastAsia="zh-CN"/>
              </w:rPr>
              <w:t>性</w:t>
            </w:r>
            <w:r>
              <w:t>岗位安置退役军人人口就业数量</w:t>
            </w:r>
          </w:p>
        </w:tc>
        <w:tc>
          <w:tcPr>
            <w:tcW w:w="2551" w:type="dxa"/>
            <w:vAlign w:val="center"/>
          </w:tcPr>
          <w:p>
            <w:pPr>
              <w:pStyle w:val="14"/>
            </w:pPr>
            <w:r>
              <w:t>10人</w:t>
            </w:r>
          </w:p>
        </w:tc>
        <w:tc>
          <w:tcPr>
            <w:tcW w:w="2268"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退役安置对象满意度</w:t>
            </w:r>
          </w:p>
        </w:tc>
        <w:tc>
          <w:tcPr>
            <w:tcW w:w="2835" w:type="dxa"/>
            <w:vAlign w:val="center"/>
          </w:tcPr>
          <w:p>
            <w:pPr>
              <w:pStyle w:val="14"/>
            </w:pPr>
            <w:r>
              <w:t>退役安置满意和较满意的人数</w:t>
            </w:r>
          </w:p>
        </w:tc>
        <w:tc>
          <w:tcPr>
            <w:tcW w:w="2551" w:type="dxa"/>
            <w:vAlign w:val="center"/>
          </w:tcPr>
          <w:p>
            <w:pPr>
              <w:pStyle w:val="14"/>
            </w:pPr>
            <w:r>
              <w:t>≥100百分比</w:t>
            </w:r>
          </w:p>
        </w:tc>
        <w:tc>
          <w:tcPr>
            <w:tcW w:w="2268" w:type="dxa"/>
            <w:vAlign w:val="center"/>
          </w:tcPr>
          <w:p>
            <w:pPr>
              <w:pStyle w:val="14"/>
            </w:pPr>
            <w:r>
              <w:t>鹿办【2017】31号文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3、渠道专项业务经费绩效目标表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1.目标内容1完成我区约30个村的春灌和冬灌，保障农田能够及时灌溉。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完成农田灌溉次数</w:t>
            </w:r>
          </w:p>
        </w:tc>
        <w:tc>
          <w:tcPr>
            <w:tcW w:w="2835" w:type="dxa"/>
            <w:vAlign w:val="center"/>
          </w:tcPr>
          <w:p>
            <w:pPr>
              <w:pStyle w:val="14"/>
            </w:pPr>
            <w:r>
              <w:t>按照灌溉时令对辖区农田进行灌溉次数</w:t>
            </w:r>
          </w:p>
        </w:tc>
        <w:tc>
          <w:tcPr>
            <w:tcW w:w="2551" w:type="dxa"/>
            <w:vAlign w:val="center"/>
          </w:tcPr>
          <w:p>
            <w:pPr>
              <w:pStyle w:val="14"/>
            </w:pPr>
            <w:r>
              <w:t>≥3次</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农田灌溉按时灌溉率</w:t>
            </w:r>
          </w:p>
        </w:tc>
        <w:tc>
          <w:tcPr>
            <w:tcW w:w="2835" w:type="dxa"/>
            <w:vAlign w:val="center"/>
          </w:tcPr>
          <w:p>
            <w:pPr>
              <w:pStyle w:val="14"/>
            </w:pPr>
            <w:r>
              <w:t>每年春灌和冬灌能够按时灌溉的次数占灌溉总数的比例</w:t>
            </w:r>
          </w:p>
        </w:tc>
        <w:tc>
          <w:tcPr>
            <w:tcW w:w="2551" w:type="dxa"/>
            <w:vAlign w:val="center"/>
          </w:tcPr>
          <w:p>
            <w:pPr>
              <w:pStyle w:val="14"/>
            </w:pPr>
            <w:r>
              <w:t>≥100百分比</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对太平河进行生态输水</w:t>
            </w:r>
          </w:p>
        </w:tc>
        <w:tc>
          <w:tcPr>
            <w:tcW w:w="2835" w:type="dxa"/>
            <w:vAlign w:val="center"/>
          </w:tcPr>
          <w:p>
            <w:pPr>
              <w:pStyle w:val="14"/>
            </w:pPr>
            <w:r>
              <w:t>按照政府要求进行生态输水</w:t>
            </w:r>
          </w:p>
        </w:tc>
        <w:tc>
          <w:tcPr>
            <w:tcW w:w="2551" w:type="dxa"/>
            <w:vAlign w:val="center"/>
          </w:tcPr>
          <w:p>
            <w:pPr>
              <w:pStyle w:val="14"/>
            </w:pPr>
            <w:r>
              <w:t>≥500万方</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生态输水时间</w:t>
            </w:r>
          </w:p>
        </w:tc>
        <w:tc>
          <w:tcPr>
            <w:tcW w:w="2835" w:type="dxa"/>
            <w:vAlign w:val="center"/>
          </w:tcPr>
          <w:p>
            <w:pPr>
              <w:pStyle w:val="14"/>
            </w:pPr>
            <w:r>
              <w:t>需要生态输水的时限</w:t>
            </w:r>
          </w:p>
        </w:tc>
        <w:tc>
          <w:tcPr>
            <w:tcW w:w="2551" w:type="dxa"/>
            <w:vAlign w:val="center"/>
          </w:tcPr>
          <w:p>
            <w:pPr>
              <w:pStyle w:val="14"/>
            </w:pPr>
            <w:r>
              <w:t>按照上级通知进行生态输水</w:t>
            </w:r>
          </w:p>
        </w:tc>
        <w:tc>
          <w:tcPr>
            <w:tcW w:w="2268" w:type="dxa"/>
            <w:vAlign w:val="center"/>
          </w:tcPr>
          <w:p>
            <w:pPr>
              <w:pStyle w:val="14"/>
            </w:pPr>
            <w:r>
              <w:t>生态输水通知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单位正常运转需要费用</w:t>
            </w:r>
          </w:p>
        </w:tc>
        <w:tc>
          <w:tcPr>
            <w:tcW w:w="2835" w:type="dxa"/>
            <w:vAlign w:val="center"/>
          </w:tcPr>
          <w:p>
            <w:pPr>
              <w:pStyle w:val="14"/>
            </w:pPr>
            <w:r>
              <w:t>单位正常运转需要费用</w:t>
            </w:r>
          </w:p>
        </w:tc>
        <w:tc>
          <w:tcPr>
            <w:tcW w:w="2551" w:type="dxa"/>
            <w:vAlign w:val="center"/>
          </w:tcPr>
          <w:p>
            <w:pPr>
              <w:pStyle w:val="14"/>
            </w:pPr>
            <w:r>
              <w:t>50万元</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完成对各村的农田灌溉</w:t>
            </w:r>
          </w:p>
        </w:tc>
        <w:tc>
          <w:tcPr>
            <w:tcW w:w="2835" w:type="dxa"/>
            <w:vAlign w:val="center"/>
          </w:tcPr>
          <w:p>
            <w:pPr>
              <w:pStyle w:val="14"/>
            </w:pPr>
            <w:r>
              <w:t>完成对各村的灌溉</w:t>
            </w:r>
          </w:p>
        </w:tc>
        <w:tc>
          <w:tcPr>
            <w:tcW w:w="2551" w:type="dxa"/>
            <w:vAlign w:val="center"/>
          </w:tcPr>
          <w:p>
            <w:pPr>
              <w:pStyle w:val="14"/>
            </w:pPr>
            <w:r>
              <w:t>≥30个村</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对农田灌溉得可持续性</w:t>
            </w:r>
          </w:p>
        </w:tc>
        <w:tc>
          <w:tcPr>
            <w:tcW w:w="2835" w:type="dxa"/>
            <w:vAlign w:val="center"/>
          </w:tcPr>
          <w:p>
            <w:pPr>
              <w:pStyle w:val="14"/>
            </w:pPr>
            <w:r>
              <w:t>对农田灌溉得可持续性</w:t>
            </w:r>
          </w:p>
        </w:tc>
        <w:tc>
          <w:tcPr>
            <w:tcW w:w="2551" w:type="dxa"/>
            <w:vAlign w:val="center"/>
          </w:tcPr>
          <w:p>
            <w:pPr>
              <w:pStyle w:val="14"/>
            </w:pPr>
            <w:r>
              <w:t>对沿线各灌溉村农业增产增收的保证</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保障各村农田适时浇灌</w:t>
            </w:r>
          </w:p>
        </w:tc>
        <w:tc>
          <w:tcPr>
            <w:tcW w:w="2835" w:type="dxa"/>
            <w:vAlign w:val="center"/>
          </w:tcPr>
          <w:p>
            <w:pPr>
              <w:pStyle w:val="14"/>
            </w:pPr>
            <w:r>
              <w:t>灌溉农田的村数量</w:t>
            </w:r>
          </w:p>
        </w:tc>
        <w:tc>
          <w:tcPr>
            <w:tcW w:w="2551" w:type="dxa"/>
            <w:vAlign w:val="center"/>
          </w:tcPr>
          <w:p>
            <w:pPr>
              <w:pStyle w:val="14"/>
            </w:pPr>
            <w:r>
              <w:t>≥30个村</w:t>
            </w:r>
          </w:p>
        </w:tc>
        <w:tc>
          <w:tcPr>
            <w:tcW w:w="2268"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各用水户对灌溉输水的满意度</w:t>
            </w:r>
          </w:p>
        </w:tc>
        <w:tc>
          <w:tcPr>
            <w:tcW w:w="2835" w:type="dxa"/>
            <w:vAlign w:val="center"/>
          </w:tcPr>
          <w:p>
            <w:pPr>
              <w:pStyle w:val="14"/>
            </w:pPr>
            <w:r>
              <w:t>农户对灌溉输水的满意程度</w:t>
            </w:r>
          </w:p>
        </w:tc>
        <w:tc>
          <w:tcPr>
            <w:tcW w:w="2551" w:type="dxa"/>
            <w:vAlign w:val="center"/>
          </w:tcPr>
          <w:p>
            <w:pPr>
              <w:pStyle w:val="14"/>
            </w:pPr>
            <w:r>
              <w:t>≥100百分比</w:t>
            </w:r>
          </w:p>
        </w:tc>
        <w:tc>
          <w:tcPr>
            <w:tcW w:w="2268" w:type="dxa"/>
            <w:vAlign w:val="center"/>
          </w:tcPr>
          <w:p>
            <w:pPr>
              <w:pStyle w:val="14"/>
            </w:pPr>
            <w:r>
              <w:t>单位工资计划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2023年，石家庄市鹿泉区源泉灌区服务中心安排政府采购预算0万元。具体内容见下表。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石家庄市鹿泉区源泉灌区服务中心上年末固定资产金额为27.40万元（详见下表）。本年度拟购置固定资产总额为0万元，已按要求列入政府采购预算，详见政府采购预算表。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56"/>
        <w:gridCol w:w="4080"/>
        <w:gridCol w:w="32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556" w:type="dxa"/>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7378"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556" w:type="dxa"/>
            <w:vAlign w:val="center"/>
          </w:tcPr>
          <w:p>
            <w:pPr>
              <w:pStyle w:val="12"/>
            </w:pPr>
            <w:r>
              <w:t>项   目</w:t>
            </w:r>
          </w:p>
        </w:tc>
        <w:tc>
          <w:tcPr>
            <w:tcW w:w="4080" w:type="dxa"/>
            <w:vAlign w:val="center"/>
          </w:tcPr>
          <w:p>
            <w:pPr>
              <w:pStyle w:val="12"/>
            </w:pPr>
            <w:r>
              <w:t>数量</w:t>
            </w:r>
          </w:p>
        </w:tc>
        <w:tc>
          <w:tcPr>
            <w:tcW w:w="3298"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资产总额</w:t>
            </w:r>
          </w:p>
        </w:tc>
        <w:tc>
          <w:tcPr>
            <w:tcW w:w="4080" w:type="dxa"/>
            <w:vAlign w:val="center"/>
          </w:tcPr>
          <w:p>
            <w:pPr>
              <w:pStyle w:val="15"/>
            </w:pPr>
          </w:p>
        </w:tc>
        <w:tc>
          <w:tcPr>
            <w:tcW w:w="3298" w:type="dxa"/>
            <w:vAlign w:val="center"/>
          </w:tcPr>
          <w:p>
            <w:pPr>
              <w:pStyle w:val="13"/>
              <w:jc w:val="center"/>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556" w:type="dxa"/>
            <w:vAlign w:val="center"/>
          </w:tcPr>
          <w:p>
            <w:pPr>
              <w:pStyle w:val="14"/>
            </w:pPr>
            <w:r>
              <w:t>1、房屋（平方米）</w:t>
            </w:r>
          </w:p>
        </w:tc>
        <w:tc>
          <w:tcPr>
            <w:tcW w:w="4080" w:type="dxa"/>
            <w:vAlign w:val="center"/>
          </w:tcPr>
          <w:p>
            <w:pPr>
              <w:pStyle w:val="15"/>
            </w:pPr>
            <w:r>
              <w:t>1069.38</w:t>
            </w:r>
          </w:p>
        </w:tc>
        <w:tc>
          <w:tcPr>
            <w:tcW w:w="3298" w:type="dxa"/>
            <w:vAlign w:val="center"/>
          </w:tcPr>
          <w:p>
            <w:pPr>
              <w:pStyle w:val="13"/>
              <w:jc w:val="center"/>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　　其中：办公用房（平方米）</w:t>
            </w:r>
          </w:p>
        </w:tc>
        <w:tc>
          <w:tcPr>
            <w:tcW w:w="4080" w:type="dxa"/>
            <w:vAlign w:val="center"/>
          </w:tcPr>
          <w:p>
            <w:pPr>
              <w:pStyle w:val="15"/>
            </w:pPr>
            <w:r>
              <w:t>1069.38</w:t>
            </w:r>
          </w:p>
        </w:tc>
        <w:tc>
          <w:tcPr>
            <w:tcW w:w="3298" w:type="dxa"/>
            <w:vAlign w:val="center"/>
          </w:tcPr>
          <w:p>
            <w:pPr>
              <w:pStyle w:val="13"/>
              <w:jc w:val="center"/>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2、车辆（台、辆）</w:t>
            </w:r>
          </w:p>
        </w:tc>
        <w:tc>
          <w:tcPr>
            <w:tcW w:w="4080" w:type="dxa"/>
            <w:vAlign w:val="center"/>
          </w:tcPr>
          <w:p>
            <w:pPr>
              <w:pStyle w:val="15"/>
            </w:pPr>
            <w:r>
              <w:t>2</w:t>
            </w:r>
          </w:p>
        </w:tc>
        <w:tc>
          <w:tcPr>
            <w:tcW w:w="3298" w:type="dxa"/>
            <w:vAlign w:val="center"/>
          </w:tcPr>
          <w:p>
            <w:pPr>
              <w:pStyle w:val="13"/>
              <w:jc w:val="center"/>
            </w:pPr>
            <w:r>
              <w:t>25.27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3、单价在20万元以上的设备</w:t>
            </w:r>
          </w:p>
        </w:tc>
        <w:tc>
          <w:tcPr>
            <w:tcW w:w="4080" w:type="dxa"/>
            <w:vAlign w:val="center"/>
          </w:tcPr>
          <w:p>
            <w:pPr>
              <w:pStyle w:val="15"/>
            </w:pPr>
          </w:p>
        </w:tc>
        <w:tc>
          <w:tcPr>
            <w:tcW w:w="329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556" w:type="dxa"/>
            <w:vAlign w:val="center"/>
          </w:tcPr>
          <w:p>
            <w:pPr>
              <w:pStyle w:val="14"/>
            </w:pPr>
            <w:r>
              <w:t>4、其他固定资产</w:t>
            </w:r>
          </w:p>
        </w:tc>
        <w:tc>
          <w:tcPr>
            <w:tcW w:w="4080" w:type="dxa"/>
            <w:vAlign w:val="center"/>
          </w:tcPr>
          <w:p>
            <w:pPr>
              <w:pStyle w:val="15"/>
            </w:pPr>
          </w:p>
        </w:tc>
        <w:tc>
          <w:tcPr>
            <w:tcW w:w="3298"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五、石家庄市鹿泉区计三灌区服务中心收支预算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0"/>
        <w:gridCol w:w="3915"/>
        <w:gridCol w:w="2250"/>
        <w:gridCol w:w="4335"/>
        <w:gridCol w:w="24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85" w:type="dxa"/>
            <w:gridSpan w:val="2"/>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250" w:type="dxa"/>
            <w:tcBorders>
              <w:top w:val="single" w:color="FFFFFF" w:sz="6" w:space="0"/>
              <w:left w:val="single" w:color="FFFFFF" w:sz="6" w:space="0"/>
              <w:right w:val="single" w:color="FFFFFF" w:sz="6" w:space="0"/>
            </w:tcBorders>
            <w:vAlign w:val="center"/>
          </w:tcPr>
          <w:p>
            <w:pPr>
              <w:pStyle w:val="10"/>
            </w:pPr>
            <w:r>
              <w:t>预算年度：2023</w:t>
            </w:r>
          </w:p>
        </w:tc>
        <w:tc>
          <w:tcPr>
            <w:tcW w:w="678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Merge w:val="restart"/>
            <w:vAlign w:val="center"/>
          </w:tcPr>
          <w:p>
            <w:pPr>
              <w:pStyle w:val="12"/>
            </w:pPr>
            <w:r>
              <w:t>序号</w:t>
            </w:r>
          </w:p>
        </w:tc>
        <w:tc>
          <w:tcPr>
            <w:tcW w:w="6165" w:type="dxa"/>
            <w:gridSpan w:val="2"/>
            <w:vAlign w:val="center"/>
          </w:tcPr>
          <w:p>
            <w:pPr>
              <w:pStyle w:val="12"/>
            </w:pPr>
            <w:r>
              <w:t>收入</w:t>
            </w:r>
          </w:p>
        </w:tc>
        <w:tc>
          <w:tcPr>
            <w:tcW w:w="678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Merge w:val="continue"/>
          </w:tcPr>
          <w:p/>
        </w:tc>
        <w:tc>
          <w:tcPr>
            <w:tcW w:w="3915" w:type="dxa"/>
            <w:vAlign w:val="center"/>
          </w:tcPr>
          <w:p>
            <w:pPr>
              <w:pStyle w:val="12"/>
            </w:pPr>
            <w:r>
              <w:t>项  目</w:t>
            </w:r>
          </w:p>
        </w:tc>
        <w:tc>
          <w:tcPr>
            <w:tcW w:w="2250" w:type="dxa"/>
            <w:vAlign w:val="center"/>
          </w:tcPr>
          <w:p>
            <w:pPr>
              <w:pStyle w:val="12"/>
            </w:pPr>
            <w:r>
              <w:t>预算数</w:t>
            </w:r>
          </w:p>
        </w:tc>
        <w:tc>
          <w:tcPr>
            <w:tcW w:w="4335" w:type="dxa"/>
            <w:vAlign w:val="center"/>
          </w:tcPr>
          <w:p>
            <w:pPr>
              <w:pStyle w:val="12"/>
            </w:pPr>
            <w:r>
              <w:t>项  目</w:t>
            </w:r>
          </w:p>
        </w:tc>
        <w:tc>
          <w:tcPr>
            <w:tcW w:w="245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Align w:val="center"/>
          </w:tcPr>
          <w:p>
            <w:pPr>
              <w:pStyle w:val="12"/>
            </w:pPr>
            <w:r>
              <w:t>栏次</w:t>
            </w:r>
          </w:p>
        </w:tc>
        <w:tc>
          <w:tcPr>
            <w:tcW w:w="3915" w:type="dxa"/>
            <w:vAlign w:val="center"/>
          </w:tcPr>
          <w:p>
            <w:pPr>
              <w:pStyle w:val="12"/>
            </w:pPr>
            <w:r>
              <w:t>1</w:t>
            </w:r>
          </w:p>
        </w:tc>
        <w:tc>
          <w:tcPr>
            <w:tcW w:w="2250" w:type="dxa"/>
            <w:vAlign w:val="center"/>
          </w:tcPr>
          <w:p>
            <w:pPr>
              <w:pStyle w:val="12"/>
            </w:pPr>
            <w:r>
              <w:t>2</w:t>
            </w:r>
          </w:p>
        </w:tc>
        <w:tc>
          <w:tcPr>
            <w:tcW w:w="4335" w:type="dxa"/>
            <w:vAlign w:val="center"/>
          </w:tcPr>
          <w:p>
            <w:pPr>
              <w:pStyle w:val="12"/>
            </w:pPr>
            <w:r>
              <w:t>3</w:t>
            </w:r>
          </w:p>
        </w:tc>
        <w:tc>
          <w:tcPr>
            <w:tcW w:w="245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w:t>
            </w:r>
          </w:p>
        </w:tc>
        <w:tc>
          <w:tcPr>
            <w:tcW w:w="3915" w:type="dxa"/>
            <w:vAlign w:val="center"/>
          </w:tcPr>
          <w:p>
            <w:pPr>
              <w:pStyle w:val="14"/>
            </w:pPr>
            <w:r>
              <w:t>一、一般公共预算拨款收入</w:t>
            </w:r>
          </w:p>
        </w:tc>
        <w:tc>
          <w:tcPr>
            <w:tcW w:w="2250" w:type="dxa"/>
            <w:vAlign w:val="center"/>
          </w:tcPr>
          <w:p>
            <w:pPr>
              <w:pStyle w:val="13"/>
              <w:jc w:val="center"/>
            </w:pPr>
            <w:r>
              <w:t>1133.71</w:t>
            </w:r>
          </w:p>
        </w:tc>
        <w:tc>
          <w:tcPr>
            <w:tcW w:w="4335" w:type="dxa"/>
            <w:vAlign w:val="center"/>
          </w:tcPr>
          <w:p>
            <w:pPr>
              <w:pStyle w:val="14"/>
            </w:pPr>
            <w:r>
              <w:t>一、一般公共服务支出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w:t>
            </w:r>
          </w:p>
        </w:tc>
        <w:tc>
          <w:tcPr>
            <w:tcW w:w="3915" w:type="dxa"/>
            <w:vAlign w:val="center"/>
          </w:tcPr>
          <w:p>
            <w:pPr>
              <w:pStyle w:val="14"/>
            </w:pPr>
            <w:r>
              <w:t>二、政府性基金预算拨款收入</w:t>
            </w:r>
          </w:p>
        </w:tc>
        <w:tc>
          <w:tcPr>
            <w:tcW w:w="2250" w:type="dxa"/>
            <w:vAlign w:val="center"/>
          </w:tcPr>
          <w:p>
            <w:pPr>
              <w:pStyle w:val="13"/>
            </w:pPr>
          </w:p>
        </w:tc>
        <w:tc>
          <w:tcPr>
            <w:tcW w:w="4335" w:type="dxa"/>
            <w:vAlign w:val="center"/>
          </w:tcPr>
          <w:p>
            <w:pPr>
              <w:pStyle w:val="14"/>
            </w:pPr>
            <w:r>
              <w:t>二、外交支出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w:t>
            </w:r>
          </w:p>
        </w:tc>
        <w:tc>
          <w:tcPr>
            <w:tcW w:w="3915" w:type="dxa"/>
            <w:vAlign w:val="center"/>
          </w:tcPr>
          <w:p>
            <w:pPr>
              <w:pStyle w:val="14"/>
            </w:pPr>
            <w:r>
              <w:t>三、国有资本经营预算拨款收入</w:t>
            </w:r>
          </w:p>
        </w:tc>
        <w:tc>
          <w:tcPr>
            <w:tcW w:w="2250" w:type="dxa"/>
            <w:vAlign w:val="center"/>
          </w:tcPr>
          <w:p>
            <w:pPr>
              <w:pStyle w:val="13"/>
            </w:pPr>
          </w:p>
        </w:tc>
        <w:tc>
          <w:tcPr>
            <w:tcW w:w="4335" w:type="dxa"/>
            <w:vAlign w:val="center"/>
          </w:tcPr>
          <w:p>
            <w:pPr>
              <w:pStyle w:val="14"/>
            </w:pPr>
            <w:r>
              <w:t>三、国防支出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4</w:t>
            </w:r>
          </w:p>
        </w:tc>
        <w:tc>
          <w:tcPr>
            <w:tcW w:w="3915" w:type="dxa"/>
            <w:vAlign w:val="center"/>
          </w:tcPr>
          <w:p>
            <w:pPr>
              <w:pStyle w:val="14"/>
            </w:pPr>
            <w:r>
              <w:t>四、财政专户管理资金收入</w:t>
            </w:r>
          </w:p>
        </w:tc>
        <w:tc>
          <w:tcPr>
            <w:tcW w:w="2250" w:type="dxa"/>
            <w:vAlign w:val="center"/>
          </w:tcPr>
          <w:p>
            <w:pPr>
              <w:pStyle w:val="13"/>
            </w:pPr>
          </w:p>
        </w:tc>
        <w:tc>
          <w:tcPr>
            <w:tcW w:w="4335" w:type="dxa"/>
            <w:vAlign w:val="center"/>
          </w:tcPr>
          <w:p>
            <w:pPr>
              <w:pStyle w:val="14"/>
            </w:pPr>
            <w:r>
              <w:t>四、公共安全支出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5</w:t>
            </w:r>
          </w:p>
        </w:tc>
        <w:tc>
          <w:tcPr>
            <w:tcW w:w="3915" w:type="dxa"/>
            <w:vAlign w:val="center"/>
          </w:tcPr>
          <w:p>
            <w:pPr>
              <w:pStyle w:val="14"/>
            </w:pPr>
            <w:r>
              <w:t>五、事业收入</w:t>
            </w:r>
          </w:p>
        </w:tc>
        <w:tc>
          <w:tcPr>
            <w:tcW w:w="2250" w:type="dxa"/>
            <w:vAlign w:val="center"/>
          </w:tcPr>
          <w:p>
            <w:pPr>
              <w:pStyle w:val="13"/>
            </w:pPr>
          </w:p>
        </w:tc>
        <w:tc>
          <w:tcPr>
            <w:tcW w:w="4335" w:type="dxa"/>
            <w:vAlign w:val="center"/>
          </w:tcPr>
          <w:p>
            <w:pPr>
              <w:pStyle w:val="14"/>
            </w:pPr>
            <w:r>
              <w:t>五、教育支出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6</w:t>
            </w:r>
          </w:p>
        </w:tc>
        <w:tc>
          <w:tcPr>
            <w:tcW w:w="3915" w:type="dxa"/>
            <w:vAlign w:val="center"/>
          </w:tcPr>
          <w:p>
            <w:pPr>
              <w:pStyle w:val="14"/>
            </w:pPr>
            <w:r>
              <w:t>六、事业单位经营收入</w:t>
            </w:r>
          </w:p>
        </w:tc>
        <w:tc>
          <w:tcPr>
            <w:tcW w:w="2250" w:type="dxa"/>
            <w:vAlign w:val="center"/>
          </w:tcPr>
          <w:p>
            <w:pPr>
              <w:pStyle w:val="13"/>
            </w:pPr>
          </w:p>
        </w:tc>
        <w:tc>
          <w:tcPr>
            <w:tcW w:w="4335" w:type="dxa"/>
            <w:vAlign w:val="center"/>
          </w:tcPr>
          <w:p>
            <w:pPr>
              <w:pStyle w:val="14"/>
            </w:pPr>
            <w:r>
              <w:t>六、科学技术支出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7</w:t>
            </w:r>
          </w:p>
        </w:tc>
        <w:tc>
          <w:tcPr>
            <w:tcW w:w="3915" w:type="dxa"/>
            <w:vAlign w:val="center"/>
          </w:tcPr>
          <w:p>
            <w:pPr>
              <w:pStyle w:val="14"/>
            </w:pPr>
            <w:r>
              <w:t>七、上级补助收入</w:t>
            </w:r>
          </w:p>
        </w:tc>
        <w:tc>
          <w:tcPr>
            <w:tcW w:w="2250" w:type="dxa"/>
            <w:vAlign w:val="center"/>
          </w:tcPr>
          <w:p>
            <w:pPr>
              <w:pStyle w:val="13"/>
            </w:pPr>
          </w:p>
        </w:tc>
        <w:tc>
          <w:tcPr>
            <w:tcW w:w="4335" w:type="dxa"/>
            <w:vAlign w:val="center"/>
          </w:tcPr>
          <w:p>
            <w:pPr>
              <w:pStyle w:val="14"/>
            </w:pPr>
            <w:r>
              <w:t>七、文化旅游体育与传媒支出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8</w:t>
            </w:r>
          </w:p>
        </w:tc>
        <w:tc>
          <w:tcPr>
            <w:tcW w:w="3915" w:type="dxa"/>
            <w:vAlign w:val="center"/>
          </w:tcPr>
          <w:p>
            <w:pPr>
              <w:pStyle w:val="14"/>
            </w:pPr>
            <w:r>
              <w:t>八、附属单位上缴收入</w:t>
            </w:r>
          </w:p>
        </w:tc>
        <w:tc>
          <w:tcPr>
            <w:tcW w:w="2250" w:type="dxa"/>
            <w:vAlign w:val="center"/>
          </w:tcPr>
          <w:p>
            <w:pPr>
              <w:pStyle w:val="13"/>
            </w:pPr>
          </w:p>
        </w:tc>
        <w:tc>
          <w:tcPr>
            <w:tcW w:w="4335" w:type="dxa"/>
            <w:vAlign w:val="center"/>
          </w:tcPr>
          <w:p>
            <w:pPr>
              <w:pStyle w:val="14"/>
            </w:pPr>
            <w:r>
              <w:t>八、社会保障和就业支出</w:t>
            </w:r>
          </w:p>
        </w:tc>
        <w:tc>
          <w:tcPr>
            <w:tcW w:w="2452" w:type="dxa"/>
            <w:vAlign w:val="center"/>
          </w:tcPr>
          <w:p>
            <w:pPr>
              <w:pStyle w:val="13"/>
              <w:jc w:val="center"/>
            </w:pPr>
            <w:r>
              <w:t>312.49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9</w:t>
            </w:r>
          </w:p>
        </w:tc>
        <w:tc>
          <w:tcPr>
            <w:tcW w:w="3915" w:type="dxa"/>
            <w:vAlign w:val="center"/>
          </w:tcPr>
          <w:p>
            <w:pPr>
              <w:pStyle w:val="14"/>
            </w:pPr>
            <w:r>
              <w:t>九、其他收入</w:t>
            </w:r>
          </w:p>
        </w:tc>
        <w:tc>
          <w:tcPr>
            <w:tcW w:w="2250" w:type="dxa"/>
            <w:vAlign w:val="center"/>
          </w:tcPr>
          <w:p>
            <w:pPr>
              <w:pStyle w:val="13"/>
            </w:pPr>
          </w:p>
        </w:tc>
        <w:tc>
          <w:tcPr>
            <w:tcW w:w="4335" w:type="dxa"/>
            <w:vAlign w:val="center"/>
          </w:tcPr>
          <w:p>
            <w:pPr>
              <w:pStyle w:val="14"/>
            </w:pPr>
            <w:r>
              <w:t>九、社会保险基金支出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10</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十、卫生健康支出</w:t>
            </w:r>
          </w:p>
        </w:tc>
        <w:tc>
          <w:tcPr>
            <w:tcW w:w="2452" w:type="dxa"/>
            <w:vAlign w:val="center"/>
          </w:tcPr>
          <w:p>
            <w:pPr>
              <w:pStyle w:val="13"/>
              <w:jc w:val="center"/>
            </w:pPr>
            <w:r>
              <w:t>53.58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11</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十一、节能环保支出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12</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十二、城乡社区支出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13</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十三、农林水支出</w:t>
            </w:r>
          </w:p>
        </w:tc>
        <w:tc>
          <w:tcPr>
            <w:tcW w:w="2452" w:type="dxa"/>
            <w:vAlign w:val="center"/>
          </w:tcPr>
          <w:p>
            <w:pPr>
              <w:pStyle w:val="13"/>
              <w:jc w:val="center"/>
            </w:pPr>
            <w:r>
              <w:t>700.44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14</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十四、交通运输支出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15</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十五、资源勘探工业信息等支出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16</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十六、商业服务业等支出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17</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十七、金融支出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18</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十八、援助其他地区支出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19</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十九、自然资源海洋气象等支出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20</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二十、住房保障支出</w:t>
            </w:r>
          </w:p>
        </w:tc>
        <w:tc>
          <w:tcPr>
            <w:tcW w:w="2452" w:type="dxa"/>
            <w:vAlign w:val="center"/>
          </w:tcPr>
          <w:p>
            <w:pPr>
              <w:pStyle w:val="13"/>
              <w:jc w:val="center"/>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21</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二十一、粮油物资储备支出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22</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二十二、国有资本经营预算支出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23</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二十三、灾害防治及应急管理支出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24</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二十四、预备费</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25</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二十五、其他支出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26</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二十六、转移性支出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27</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二十七、债务还本支出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28</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二十八、债务付息支出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29</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二十九、债务发行费用支出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30</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三十、抗疫特别国债安排的支出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31</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三十一、人行科目</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32</w:t>
            </w:r>
          </w:p>
        </w:tc>
        <w:tc>
          <w:tcPr>
            <w:tcW w:w="3915" w:type="dxa"/>
            <w:vAlign w:val="center"/>
          </w:tcPr>
          <w:p>
            <w:pPr>
              <w:pStyle w:val="16"/>
            </w:pPr>
            <w:r>
              <w:t>本年收入合计</w:t>
            </w:r>
          </w:p>
        </w:tc>
        <w:tc>
          <w:tcPr>
            <w:tcW w:w="2250" w:type="dxa"/>
            <w:vAlign w:val="center"/>
          </w:tcPr>
          <w:p>
            <w:pPr>
              <w:pStyle w:val="17"/>
              <w:jc w:val="center"/>
            </w:pPr>
            <w:r>
              <w:t>1133.71</w:t>
            </w:r>
          </w:p>
        </w:tc>
        <w:tc>
          <w:tcPr>
            <w:tcW w:w="4335" w:type="dxa"/>
            <w:vAlign w:val="center"/>
          </w:tcPr>
          <w:p>
            <w:pPr>
              <w:pStyle w:val="16"/>
            </w:pPr>
            <w:r>
              <w:t>本年支出合计</w:t>
            </w:r>
          </w:p>
        </w:tc>
        <w:tc>
          <w:tcPr>
            <w:tcW w:w="2452" w:type="dxa"/>
            <w:vAlign w:val="center"/>
          </w:tcPr>
          <w:p>
            <w:pPr>
              <w:pStyle w:val="17"/>
              <w:jc w:val="center"/>
            </w:pPr>
            <w:r>
              <w:t>1133.71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33</w:t>
            </w:r>
          </w:p>
        </w:tc>
        <w:tc>
          <w:tcPr>
            <w:tcW w:w="3915" w:type="dxa"/>
            <w:vAlign w:val="center"/>
          </w:tcPr>
          <w:p>
            <w:pPr>
              <w:pStyle w:val="14"/>
            </w:pPr>
            <w:r>
              <w:t>上年结转结余</w:t>
            </w:r>
          </w:p>
        </w:tc>
        <w:tc>
          <w:tcPr>
            <w:tcW w:w="2250" w:type="dxa"/>
            <w:vAlign w:val="center"/>
          </w:tcPr>
          <w:p>
            <w:pPr>
              <w:pStyle w:val="13"/>
              <w:jc w:val="center"/>
            </w:pPr>
          </w:p>
        </w:tc>
        <w:tc>
          <w:tcPr>
            <w:tcW w:w="4335" w:type="dxa"/>
            <w:vAlign w:val="center"/>
          </w:tcPr>
          <w:p>
            <w:pPr>
              <w:pStyle w:val="14"/>
            </w:pPr>
            <w:r>
              <w:t>年终结转结余</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34</w:t>
            </w:r>
          </w:p>
        </w:tc>
        <w:tc>
          <w:tcPr>
            <w:tcW w:w="3915" w:type="dxa"/>
            <w:vAlign w:val="center"/>
          </w:tcPr>
          <w:p>
            <w:pPr>
              <w:pStyle w:val="16"/>
            </w:pPr>
            <w:r>
              <w:t>收入总计</w:t>
            </w:r>
          </w:p>
        </w:tc>
        <w:tc>
          <w:tcPr>
            <w:tcW w:w="2250" w:type="dxa"/>
            <w:vAlign w:val="center"/>
          </w:tcPr>
          <w:p>
            <w:pPr>
              <w:pStyle w:val="17"/>
              <w:jc w:val="center"/>
            </w:pPr>
            <w:r>
              <w:t>1133.71</w:t>
            </w:r>
          </w:p>
        </w:tc>
        <w:tc>
          <w:tcPr>
            <w:tcW w:w="4335" w:type="dxa"/>
            <w:vAlign w:val="center"/>
          </w:tcPr>
          <w:p>
            <w:pPr>
              <w:pStyle w:val="16"/>
            </w:pPr>
            <w:r>
              <w:t>支出总计</w:t>
            </w:r>
          </w:p>
        </w:tc>
        <w:tc>
          <w:tcPr>
            <w:tcW w:w="2452" w:type="dxa"/>
            <w:vAlign w:val="center"/>
          </w:tcPr>
          <w:p>
            <w:pPr>
              <w:pStyle w:val="17"/>
              <w:jc w:val="center"/>
            </w:pPr>
            <w:r>
              <w:t>1133.71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395"/>
        <w:gridCol w:w="2790"/>
        <w:gridCol w:w="1170"/>
        <w:gridCol w:w="1065"/>
        <w:gridCol w:w="1149"/>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4" w:type="dxa"/>
            <w:gridSpan w:val="5"/>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66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restart"/>
            <w:vAlign w:val="center"/>
          </w:tcPr>
          <w:p>
            <w:pPr>
              <w:pStyle w:val="12"/>
            </w:pPr>
            <w:r>
              <w:t>序号</w:t>
            </w:r>
          </w:p>
        </w:tc>
        <w:tc>
          <w:tcPr>
            <w:tcW w:w="4185" w:type="dxa"/>
            <w:gridSpan w:val="2"/>
            <w:vAlign w:val="center"/>
          </w:tcPr>
          <w:p>
            <w:pPr>
              <w:pStyle w:val="12"/>
            </w:pPr>
            <w:r>
              <w:t>功能分类科目</w:t>
            </w:r>
          </w:p>
        </w:tc>
        <w:tc>
          <w:tcPr>
            <w:tcW w:w="1170" w:type="dxa"/>
            <w:vMerge w:val="restart"/>
            <w:vAlign w:val="center"/>
          </w:tcPr>
          <w:p>
            <w:pPr>
              <w:pStyle w:val="12"/>
            </w:pPr>
            <w:r>
              <w:t>合计</w:t>
            </w:r>
          </w:p>
        </w:tc>
        <w:tc>
          <w:tcPr>
            <w:tcW w:w="6762"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continue"/>
          </w:tcPr>
          <w:p/>
        </w:tc>
        <w:tc>
          <w:tcPr>
            <w:tcW w:w="1395" w:type="dxa"/>
            <w:vAlign w:val="center"/>
          </w:tcPr>
          <w:p>
            <w:pPr>
              <w:pStyle w:val="12"/>
            </w:pPr>
            <w:r>
              <w:t>科目    编码</w:t>
            </w:r>
          </w:p>
        </w:tc>
        <w:tc>
          <w:tcPr>
            <w:tcW w:w="2790" w:type="dxa"/>
            <w:vAlign w:val="center"/>
          </w:tcPr>
          <w:p>
            <w:pPr>
              <w:pStyle w:val="12"/>
            </w:pPr>
            <w:r>
              <w:t>科目名称</w:t>
            </w:r>
          </w:p>
        </w:tc>
        <w:tc>
          <w:tcPr>
            <w:tcW w:w="1170" w:type="dxa"/>
            <w:vMerge w:val="continue"/>
          </w:tcPr>
          <w:p/>
        </w:tc>
        <w:tc>
          <w:tcPr>
            <w:tcW w:w="1065" w:type="dxa"/>
            <w:vAlign w:val="center"/>
          </w:tcPr>
          <w:p>
            <w:pPr>
              <w:pStyle w:val="12"/>
            </w:pPr>
            <w:r>
              <w:t>小计</w:t>
            </w:r>
          </w:p>
        </w:tc>
        <w:tc>
          <w:tcPr>
            <w:tcW w:w="1149"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Align w:val="center"/>
          </w:tcPr>
          <w:p>
            <w:pPr>
              <w:pStyle w:val="12"/>
            </w:pPr>
            <w:r>
              <w:t>栏次</w:t>
            </w:r>
          </w:p>
        </w:tc>
        <w:tc>
          <w:tcPr>
            <w:tcW w:w="1395" w:type="dxa"/>
            <w:vAlign w:val="center"/>
          </w:tcPr>
          <w:p>
            <w:pPr>
              <w:pStyle w:val="12"/>
            </w:pPr>
            <w:r>
              <w:t>1</w:t>
            </w:r>
          </w:p>
        </w:tc>
        <w:tc>
          <w:tcPr>
            <w:tcW w:w="2790" w:type="dxa"/>
            <w:vAlign w:val="center"/>
          </w:tcPr>
          <w:p>
            <w:pPr>
              <w:pStyle w:val="12"/>
            </w:pPr>
            <w:r>
              <w:t>2</w:t>
            </w:r>
          </w:p>
        </w:tc>
        <w:tc>
          <w:tcPr>
            <w:tcW w:w="1170" w:type="dxa"/>
            <w:vAlign w:val="center"/>
          </w:tcPr>
          <w:p>
            <w:pPr>
              <w:pStyle w:val="12"/>
            </w:pPr>
            <w:r>
              <w:t>3</w:t>
            </w:r>
          </w:p>
        </w:tc>
        <w:tc>
          <w:tcPr>
            <w:tcW w:w="1065" w:type="dxa"/>
            <w:vAlign w:val="center"/>
          </w:tcPr>
          <w:p>
            <w:pPr>
              <w:pStyle w:val="12"/>
            </w:pPr>
            <w:r>
              <w:t>4</w:t>
            </w:r>
          </w:p>
        </w:tc>
        <w:tc>
          <w:tcPr>
            <w:tcW w:w="1149"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w:t>
            </w:r>
          </w:p>
        </w:tc>
        <w:tc>
          <w:tcPr>
            <w:tcW w:w="1395" w:type="dxa"/>
            <w:vAlign w:val="center"/>
          </w:tcPr>
          <w:p>
            <w:pPr>
              <w:pStyle w:val="18"/>
            </w:pPr>
          </w:p>
        </w:tc>
        <w:tc>
          <w:tcPr>
            <w:tcW w:w="2790" w:type="dxa"/>
            <w:vAlign w:val="center"/>
          </w:tcPr>
          <w:p>
            <w:pPr>
              <w:pStyle w:val="16"/>
            </w:pPr>
            <w:r>
              <w:t>合计</w:t>
            </w:r>
          </w:p>
        </w:tc>
        <w:tc>
          <w:tcPr>
            <w:tcW w:w="1170" w:type="dxa"/>
            <w:vAlign w:val="center"/>
          </w:tcPr>
          <w:p>
            <w:pPr>
              <w:pStyle w:val="17"/>
              <w:jc w:val="center"/>
            </w:pPr>
            <w:r>
              <w:t>1133.71</w:t>
            </w:r>
          </w:p>
        </w:tc>
        <w:tc>
          <w:tcPr>
            <w:tcW w:w="1065" w:type="dxa"/>
            <w:vAlign w:val="center"/>
          </w:tcPr>
          <w:p>
            <w:pPr>
              <w:pStyle w:val="17"/>
              <w:jc w:val="center"/>
            </w:pPr>
            <w:r>
              <w:t>1133.71</w:t>
            </w:r>
          </w:p>
        </w:tc>
        <w:tc>
          <w:tcPr>
            <w:tcW w:w="1149" w:type="dxa"/>
            <w:vAlign w:val="center"/>
          </w:tcPr>
          <w:p>
            <w:pPr>
              <w:pStyle w:val="17"/>
              <w:jc w:val="center"/>
            </w:pPr>
            <w:r>
              <w:t>1133.71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2</w:t>
            </w:r>
          </w:p>
        </w:tc>
        <w:tc>
          <w:tcPr>
            <w:tcW w:w="1395" w:type="dxa"/>
            <w:vAlign w:val="center"/>
          </w:tcPr>
          <w:p>
            <w:pPr>
              <w:pStyle w:val="14"/>
            </w:pPr>
            <w:r>
              <w:t>208</w:t>
            </w:r>
          </w:p>
        </w:tc>
        <w:tc>
          <w:tcPr>
            <w:tcW w:w="2790" w:type="dxa"/>
            <w:vAlign w:val="center"/>
          </w:tcPr>
          <w:p>
            <w:pPr>
              <w:pStyle w:val="14"/>
            </w:pPr>
            <w:r>
              <w:t>社会保障和就业支出</w:t>
            </w:r>
          </w:p>
        </w:tc>
        <w:tc>
          <w:tcPr>
            <w:tcW w:w="1170" w:type="dxa"/>
            <w:vAlign w:val="center"/>
          </w:tcPr>
          <w:p>
            <w:pPr>
              <w:pStyle w:val="13"/>
              <w:jc w:val="center"/>
            </w:pPr>
            <w:r>
              <w:t>312.49</w:t>
            </w:r>
          </w:p>
        </w:tc>
        <w:tc>
          <w:tcPr>
            <w:tcW w:w="1065" w:type="dxa"/>
            <w:vAlign w:val="center"/>
          </w:tcPr>
          <w:p>
            <w:pPr>
              <w:pStyle w:val="13"/>
              <w:jc w:val="center"/>
            </w:pPr>
            <w:r>
              <w:t>312.49</w:t>
            </w:r>
          </w:p>
        </w:tc>
        <w:tc>
          <w:tcPr>
            <w:tcW w:w="1149" w:type="dxa"/>
            <w:vAlign w:val="center"/>
          </w:tcPr>
          <w:p>
            <w:pPr>
              <w:pStyle w:val="13"/>
              <w:jc w:val="center"/>
            </w:pPr>
            <w:r>
              <w:t>312.49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3</w:t>
            </w:r>
          </w:p>
        </w:tc>
        <w:tc>
          <w:tcPr>
            <w:tcW w:w="1395" w:type="dxa"/>
            <w:vAlign w:val="center"/>
          </w:tcPr>
          <w:p>
            <w:pPr>
              <w:pStyle w:val="14"/>
            </w:pPr>
            <w:r>
              <w:t>20805</w:t>
            </w:r>
          </w:p>
        </w:tc>
        <w:tc>
          <w:tcPr>
            <w:tcW w:w="2790" w:type="dxa"/>
            <w:vAlign w:val="center"/>
          </w:tcPr>
          <w:p>
            <w:pPr>
              <w:pStyle w:val="14"/>
            </w:pPr>
            <w:r>
              <w:t>行政事业单位养老支出</w:t>
            </w:r>
          </w:p>
        </w:tc>
        <w:tc>
          <w:tcPr>
            <w:tcW w:w="1170" w:type="dxa"/>
            <w:vAlign w:val="center"/>
          </w:tcPr>
          <w:p>
            <w:pPr>
              <w:pStyle w:val="13"/>
              <w:jc w:val="center"/>
            </w:pPr>
            <w:r>
              <w:t>312.49</w:t>
            </w:r>
          </w:p>
        </w:tc>
        <w:tc>
          <w:tcPr>
            <w:tcW w:w="1065" w:type="dxa"/>
            <w:vAlign w:val="center"/>
          </w:tcPr>
          <w:p>
            <w:pPr>
              <w:pStyle w:val="13"/>
              <w:jc w:val="center"/>
            </w:pPr>
            <w:r>
              <w:t>312.49</w:t>
            </w:r>
          </w:p>
        </w:tc>
        <w:tc>
          <w:tcPr>
            <w:tcW w:w="1149" w:type="dxa"/>
            <w:vAlign w:val="center"/>
          </w:tcPr>
          <w:p>
            <w:pPr>
              <w:pStyle w:val="13"/>
              <w:jc w:val="center"/>
            </w:pPr>
            <w:r>
              <w:t>312.49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4</w:t>
            </w:r>
          </w:p>
        </w:tc>
        <w:tc>
          <w:tcPr>
            <w:tcW w:w="1395" w:type="dxa"/>
            <w:vAlign w:val="center"/>
          </w:tcPr>
          <w:p>
            <w:pPr>
              <w:pStyle w:val="14"/>
            </w:pPr>
            <w:r>
              <w:t>2080502</w:t>
            </w:r>
          </w:p>
        </w:tc>
        <w:tc>
          <w:tcPr>
            <w:tcW w:w="2790" w:type="dxa"/>
            <w:vAlign w:val="center"/>
          </w:tcPr>
          <w:p>
            <w:pPr>
              <w:pStyle w:val="14"/>
            </w:pPr>
            <w:r>
              <w:t>事业单位离退休</w:t>
            </w:r>
          </w:p>
        </w:tc>
        <w:tc>
          <w:tcPr>
            <w:tcW w:w="1170" w:type="dxa"/>
            <w:vAlign w:val="center"/>
          </w:tcPr>
          <w:p>
            <w:pPr>
              <w:pStyle w:val="13"/>
              <w:jc w:val="center"/>
            </w:pPr>
            <w:r>
              <w:t>204.02</w:t>
            </w:r>
          </w:p>
        </w:tc>
        <w:tc>
          <w:tcPr>
            <w:tcW w:w="1065" w:type="dxa"/>
            <w:vAlign w:val="center"/>
          </w:tcPr>
          <w:p>
            <w:pPr>
              <w:pStyle w:val="13"/>
              <w:jc w:val="center"/>
            </w:pPr>
            <w:r>
              <w:t>204.02</w:t>
            </w:r>
          </w:p>
        </w:tc>
        <w:tc>
          <w:tcPr>
            <w:tcW w:w="1149" w:type="dxa"/>
            <w:vAlign w:val="center"/>
          </w:tcPr>
          <w:p>
            <w:pPr>
              <w:pStyle w:val="13"/>
              <w:jc w:val="center"/>
            </w:pPr>
            <w:r>
              <w:t>204.02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5</w:t>
            </w:r>
          </w:p>
        </w:tc>
        <w:tc>
          <w:tcPr>
            <w:tcW w:w="1395" w:type="dxa"/>
            <w:vAlign w:val="center"/>
          </w:tcPr>
          <w:p>
            <w:pPr>
              <w:pStyle w:val="14"/>
            </w:pPr>
            <w:r>
              <w:t>2080505</w:t>
            </w:r>
          </w:p>
        </w:tc>
        <w:tc>
          <w:tcPr>
            <w:tcW w:w="2790" w:type="dxa"/>
            <w:vAlign w:val="center"/>
          </w:tcPr>
          <w:p>
            <w:pPr>
              <w:pStyle w:val="14"/>
            </w:pPr>
            <w:r>
              <w:t>机关事业单位基本养老保险缴费支出</w:t>
            </w:r>
          </w:p>
        </w:tc>
        <w:tc>
          <w:tcPr>
            <w:tcW w:w="1170" w:type="dxa"/>
            <w:vAlign w:val="center"/>
          </w:tcPr>
          <w:p>
            <w:pPr>
              <w:pStyle w:val="13"/>
              <w:jc w:val="center"/>
            </w:pPr>
            <w:r>
              <w:t>72.31</w:t>
            </w:r>
          </w:p>
        </w:tc>
        <w:tc>
          <w:tcPr>
            <w:tcW w:w="1065" w:type="dxa"/>
            <w:vAlign w:val="center"/>
          </w:tcPr>
          <w:p>
            <w:pPr>
              <w:pStyle w:val="13"/>
              <w:jc w:val="center"/>
            </w:pPr>
            <w:r>
              <w:t>72.31</w:t>
            </w:r>
          </w:p>
        </w:tc>
        <w:tc>
          <w:tcPr>
            <w:tcW w:w="1149" w:type="dxa"/>
            <w:vAlign w:val="center"/>
          </w:tcPr>
          <w:p>
            <w:pPr>
              <w:pStyle w:val="13"/>
              <w:jc w:val="center"/>
            </w:pPr>
            <w:r>
              <w:t>72.31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6</w:t>
            </w:r>
          </w:p>
        </w:tc>
        <w:tc>
          <w:tcPr>
            <w:tcW w:w="1395" w:type="dxa"/>
            <w:vAlign w:val="center"/>
          </w:tcPr>
          <w:p>
            <w:pPr>
              <w:pStyle w:val="14"/>
            </w:pPr>
            <w:r>
              <w:t>2080506</w:t>
            </w:r>
          </w:p>
        </w:tc>
        <w:tc>
          <w:tcPr>
            <w:tcW w:w="2790" w:type="dxa"/>
            <w:vAlign w:val="center"/>
          </w:tcPr>
          <w:p>
            <w:pPr>
              <w:pStyle w:val="14"/>
            </w:pPr>
            <w:r>
              <w:t>机关事业单位职业年金缴费支出</w:t>
            </w:r>
          </w:p>
        </w:tc>
        <w:tc>
          <w:tcPr>
            <w:tcW w:w="1170" w:type="dxa"/>
            <w:vAlign w:val="center"/>
          </w:tcPr>
          <w:p>
            <w:pPr>
              <w:pStyle w:val="13"/>
              <w:jc w:val="center"/>
            </w:pPr>
            <w:r>
              <w:t>36.16</w:t>
            </w:r>
          </w:p>
        </w:tc>
        <w:tc>
          <w:tcPr>
            <w:tcW w:w="1065" w:type="dxa"/>
            <w:vAlign w:val="center"/>
          </w:tcPr>
          <w:p>
            <w:pPr>
              <w:pStyle w:val="13"/>
              <w:jc w:val="center"/>
            </w:pPr>
            <w:r>
              <w:t>36.16</w:t>
            </w:r>
          </w:p>
        </w:tc>
        <w:tc>
          <w:tcPr>
            <w:tcW w:w="1149" w:type="dxa"/>
            <w:vAlign w:val="center"/>
          </w:tcPr>
          <w:p>
            <w:pPr>
              <w:pStyle w:val="13"/>
              <w:jc w:val="center"/>
            </w:pPr>
            <w:r>
              <w:t>36.16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7</w:t>
            </w:r>
          </w:p>
        </w:tc>
        <w:tc>
          <w:tcPr>
            <w:tcW w:w="1395" w:type="dxa"/>
            <w:vAlign w:val="center"/>
          </w:tcPr>
          <w:p>
            <w:pPr>
              <w:pStyle w:val="14"/>
            </w:pPr>
            <w:r>
              <w:t>210</w:t>
            </w:r>
          </w:p>
        </w:tc>
        <w:tc>
          <w:tcPr>
            <w:tcW w:w="2790" w:type="dxa"/>
            <w:vAlign w:val="center"/>
          </w:tcPr>
          <w:p>
            <w:pPr>
              <w:pStyle w:val="14"/>
            </w:pPr>
            <w:r>
              <w:t>卫生健康支出</w:t>
            </w:r>
          </w:p>
        </w:tc>
        <w:tc>
          <w:tcPr>
            <w:tcW w:w="1170" w:type="dxa"/>
            <w:vAlign w:val="center"/>
          </w:tcPr>
          <w:p>
            <w:pPr>
              <w:pStyle w:val="13"/>
              <w:jc w:val="center"/>
            </w:pPr>
            <w:r>
              <w:t>53.58</w:t>
            </w:r>
          </w:p>
        </w:tc>
        <w:tc>
          <w:tcPr>
            <w:tcW w:w="1065" w:type="dxa"/>
            <w:vAlign w:val="center"/>
          </w:tcPr>
          <w:p>
            <w:pPr>
              <w:pStyle w:val="13"/>
              <w:jc w:val="center"/>
            </w:pPr>
            <w:r>
              <w:t>53.58</w:t>
            </w:r>
          </w:p>
        </w:tc>
        <w:tc>
          <w:tcPr>
            <w:tcW w:w="1149" w:type="dxa"/>
            <w:vAlign w:val="center"/>
          </w:tcPr>
          <w:p>
            <w:pPr>
              <w:pStyle w:val="13"/>
              <w:jc w:val="center"/>
            </w:pPr>
            <w:r>
              <w:t>53.58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8</w:t>
            </w:r>
          </w:p>
        </w:tc>
        <w:tc>
          <w:tcPr>
            <w:tcW w:w="1395" w:type="dxa"/>
            <w:vAlign w:val="center"/>
          </w:tcPr>
          <w:p>
            <w:pPr>
              <w:pStyle w:val="14"/>
            </w:pPr>
            <w:r>
              <w:t>21011</w:t>
            </w:r>
          </w:p>
        </w:tc>
        <w:tc>
          <w:tcPr>
            <w:tcW w:w="2790" w:type="dxa"/>
            <w:vAlign w:val="center"/>
          </w:tcPr>
          <w:p>
            <w:pPr>
              <w:pStyle w:val="14"/>
            </w:pPr>
            <w:r>
              <w:t>行政事业单位医疗</w:t>
            </w:r>
          </w:p>
        </w:tc>
        <w:tc>
          <w:tcPr>
            <w:tcW w:w="1170" w:type="dxa"/>
            <w:vAlign w:val="center"/>
          </w:tcPr>
          <w:p>
            <w:pPr>
              <w:pStyle w:val="13"/>
              <w:jc w:val="center"/>
            </w:pPr>
            <w:r>
              <w:t>53.58</w:t>
            </w:r>
          </w:p>
        </w:tc>
        <w:tc>
          <w:tcPr>
            <w:tcW w:w="1065" w:type="dxa"/>
            <w:vAlign w:val="center"/>
          </w:tcPr>
          <w:p>
            <w:pPr>
              <w:pStyle w:val="13"/>
              <w:jc w:val="center"/>
            </w:pPr>
            <w:r>
              <w:t>53.58</w:t>
            </w:r>
          </w:p>
        </w:tc>
        <w:tc>
          <w:tcPr>
            <w:tcW w:w="1149" w:type="dxa"/>
            <w:vAlign w:val="center"/>
          </w:tcPr>
          <w:p>
            <w:pPr>
              <w:pStyle w:val="13"/>
              <w:jc w:val="center"/>
            </w:pPr>
            <w:r>
              <w:t>53.58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9</w:t>
            </w:r>
          </w:p>
        </w:tc>
        <w:tc>
          <w:tcPr>
            <w:tcW w:w="1395" w:type="dxa"/>
            <w:vAlign w:val="center"/>
          </w:tcPr>
          <w:p>
            <w:pPr>
              <w:pStyle w:val="14"/>
            </w:pPr>
            <w:r>
              <w:t>2101102</w:t>
            </w:r>
          </w:p>
        </w:tc>
        <w:tc>
          <w:tcPr>
            <w:tcW w:w="2790" w:type="dxa"/>
            <w:vAlign w:val="center"/>
          </w:tcPr>
          <w:p>
            <w:pPr>
              <w:pStyle w:val="14"/>
            </w:pPr>
            <w:r>
              <w:t>事业单位医疗</w:t>
            </w:r>
          </w:p>
        </w:tc>
        <w:tc>
          <w:tcPr>
            <w:tcW w:w="1170" w:type="dxa"/>
            <w:vAlign w:val="center"/>
          </w:tcPr>
          <w:p>
            <w:pPr>
              <w:pStyle w:val="13"/>
              <w:jc w:val="center"/>
            </w:pPr>
            <w:r>
              <w:t>53.58</w:t>
            </w:r>
          </w:p>
        </w:tc>
        <w:tc>
          <w:tcPr>
            <w:tcW w:w="1065" w:type="dxa"/>
            <w:vAlign w:val="center"/>
          </w:tcPr>
          <w:p>
            <w:pPr>
              <w:pStyle w:val="13"/>
              <w:jc w:val="center"/>
            </w:pPr>
            <w:r>
              <w:t>53.58</w:t>
            </w:r>
          </w:p>
        </w:tc>
        <w:tc>
          <w:tcPr>
            <w:tcW w:w="1149" w:type="dxa"/>
            <w:vAlign w:val="center"/>
          </w:tcPr>
          <w:p>
            <w:pPr>
              <w:pStyle w:val="13"/>
              <w:jc w:val="center"/>
            </w:pPr>
            <w:r>
              <w:t>53.58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10</w:t>
            </w:r>
          </w:p>
        </w:tc>
        <w:tc>
          <w:tcPr>
            <w:tcW w:w="1395" w:type="dxa"/>
            <w:vAlign w:val="center"/>
          </w:tcPr>
          <w:p>
            <w:pPr>
              <w:pStyle w:val="14"/>
            </w:pPr>
            <w:r>
              <w:t>213</w:t>
            </w:r>
          </w:p>
        </w:tc>
        <w:tc>
          <w:tcPr>
            <w:tcW w:w="2790" w:type="dxa"/>
            <w:vAlign w:val="center"/>
          </w:tcPr>
          <w:p>
            <w:pPr>
              <w:pStyle w:val="14"/>
            </w:pPr>
            <w:r>
              <w:t>农林水支出</w:t>
            </w:r>
          </w:p>
        </w:tc>
        <w:tc>
          <w:tcPr>
            <w:tcW w:w="1170" w:type="dxa"/>
            <w:vAlign w:val="center"/>
          </w:tcPr>
          <w:p>
            <w:pPr>
              <w:pStyle w:val="13"/>
              <w:jc w:val="center"/>
            </w:pPr>
            <w:r>
              <w:t>700.44</w:t>
            </w:r>
          </w:p>
        </w:tc>
        <w:tc>
          <w:tcPr>
            <w:tcW w:w="1065" w:type="dxa"/>
            <w:vAlign w:val="center"/>
          </w:tcPr>
          <w:p>
            <w:pPr>
              <w:pStyle w:val="13"/>
              <w:jc w:val="center"/>
            </w:pPr>
            <w:r>
              <w:t>700.44</w:t>
            </w:r>
          </w:p>
        </w:tc>
        <w:tc>
          <w:tcPr>
            <w:tcW w:w="1149" w:type="dxa"/>
            <w:vAlign w:val="center"/>
          </w:tcPr>
          <w:p>
            <w:pPr>
              <w:pStyle w:val="13"/>
              <w:jc w:val="center"/>
            </w:pPr>
            <w:r>
              <w:t>700.44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11</w:t>
            </w:r>
          </w:p>
        </w:tc>
        <w:tc>
          <w:tcPr>
            <w:tcW w:w="1395" w:type="dxa"/>
            <w:vAlign w:val="center"/>
          </w:tcPr>
          <w:p>
            <w:pPr>
              <w:pStyle w:val="14"/>
            </w:pPr>
            <w:r>
              <w:t>21303</w:t>
            </w:r>
          </w:p>
        </w:tc>
        <w:tc>
          <w:tcPr>
            <w:tcW w:w="2790" w:type="dxa"/>
            <w:vAlign w:val="center"/>
          </w:tcPr>
          <w:p>
            <w:pPr>
              <w:pStyle w:val="14"/>
            </w:pPr>
            <w:r>
              <w:t>水利</w:t>
            </w:r>
          </w:p>
        </w:tc>
        <w:tc>
          <w:tcPr>
            <w:tcW w:w="1170" w:type="dxa"/>
            <w:vAlign w:val="center"/>
          </w:tcPr>
          <w:p>
            <w:pPr>
              <w:pStyle w:val="13"/>
              <w:jc w:val="center"/>
            </w:pPr>
            <w:r>
              <w:t>700.44</w:t>
            </w:r>
          </w:p>
        </w:tc>
        <w:tc>
          <w:tcPr>
            <w:tcW w:w="1065" w:type="dxa"/>
            <w:vAlign w:val="center"/>
          </w:tcPr>
          <w:p>
            <w:pPr>
              <w:pStyle w:val="13"/>
              <w:jc w:val="center"/>
            </w:pPr>
            <w:r>
              <w:t>700.44</w:t>
            </w:r>
          </w:p>
        </w:tc>
        <w:tc>
          <w:tcPr>
            <w:tcW w:w="1149" w:type="dxa"/>
            <w:vAlign w:val="center"/>
          </w:tcPr>
          <w:p>
            <w:pPr>
              <w:pStyle w:val="13"/>
              <w:jc w:val="center"/>
            </w:pPr>
            <w:r>
              <w:t>700.44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12</w:t>
            </w:r>
          </w:p>
        </w:tc>
        <w:tc>
          <w:tcPr>
            <w:tcW w:w="1395" w:type="dxa"/>
            <w:vAlign w:val="center"/>
          </w:tcPr>
          <w:p>
            <w:pPr>
              <w:pStyle w:val="14"/>
            </w:pPr>
            <w:r>
              <w:t>2130301</w:t>
            </w:r>
          </w:p>
        </w:tc>
        <w:tc>
          <w:tcPr>
            <w:tcW w:w="2790" w:type="dxa"/>
            <w:vAlign w:val="center"/>
          </w:tcPr>
          <w:p>
            <w:pPr>
              <w:pStyle w:val="14"/>
            </w:pPr>
            <w:r>
              <w:t>行政运行</w:t>
            </w:r>
          </w:p>
        </w:tc>
        <w:tc>
          <w:tcPr>
            <w:tcW w:w="1170" w:type="dxa"/>
            <w:vAlign w:val="center"/>
          </w:tcPr>
          <w:p>
            <w:pPr>
              <w:pStyle w:val="13"/>
              <w:jc w:val="center"/>
            </w:pPr>
            <w:r>
              <w:t>643.54</w:t>
            </w:r>
          </w:p>
        </w:tc>
        <w:tc>
          <w:tcPr>
            <w:tcW w:w="1065" w:type="dxa"/>
            <w:vAlign w:val="center"/>
          </w:tcPr>
          <w:p>
            <w:pPr>
              <w:pStyle w:val="13"/>
              <w:jc w:val="center"/>
            </w:pPr>
            <w:r>
              <w:t>643.54</w:t>
            </w:r>
          </w:p>
        </w:tc>
        <w:tc>
          <w:tcPr>
            <w:tcW w:w="1149" w:type="dxa"/>
            <w:vAlign w:val="center"/>
          </w:tcPr>
          <w:p>
            <w:pPr>
              <w:pStyle w:val="13"/>
              <w:jc w:val="center"/>
            </w:pPr>
            <w:r>
              <w:t>643.54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13</w:t>
            </w:r>
          </w:p>
        </w:tc>
        <w:tc>
          <w:tcPr>
            <w:tcW w:w="1395" w:type="dxa"/>
            <w:vAlign w:val="center"/>
          </w:tcPr>
          <w:p>
            <w:pPr>
              <w:pStyle w:val="14"/>
            </w:pPr>
            <w:r>
              <w:t>2130399</w:t>
            </w:r>
          </w:p>
        </w:tc>
        <w:tc>
          <w:tcPr>
            <w:tcW w:w="2790" w:type="dxa"/>
            <w:vAlign w:val="center"/>
          </w:tcPr>
          <w:p>
            <w:pPr>
              <w:pStyle w:val="14"/>
            </w:pPr>
            <w:r>
              <w:t>其他水利支出</w:t>
            </w:r>
          </w:p>
        </w:tc>
        <w:tc>
          <w:tcPr>
            <w:tcW w:w="1170" w:type="dxa"/>
            <w:vAlign w:val="center"/>
          </w:tcPr>
          <w:p>
            <w:pPr>
              <w:pStyle w:val="13"/>
              <w:jc w:val="center"/>
            </w:pPr>
            <w:r>
              <w:t>56.90</w:t>
            </w:r>
          </w:p>
        </w:tc>
        <w:tc>
          <w:tcPr>
            <w:tcW w:w="1065" w:type="dxa"/>
            <w:vAlign w:val="center"/>
          </w:tcPr>
          <w:p>
            <w:pPr>
              <w:pStyle w:val="13"/>
              <w:jc w:val="center"/>
            </w:pPr>
            <w:r>
              <w:t>56.90</w:t>
            </w:r>
          </w:p>
        </w:tc>
        <w:tc>
          <w:tcPr>
            <w:tcW w:w="1149" w:type="dxa"/>
            <w:vAlign w:val="center"/>
          </w:tcPr>
          <w:p>
            <w:pPr>
              <w:pStyle w:val="13"/>
              <w:jc w:val="center"/>
            </w:pPr>
            <w:r>
              <w:t>56.90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14</w:t>
            </w:r>
          </w:p>
        </w:tc>
        <w:tc>
          <w:tcPr>
            <w:tcW w:w="1395" w:type="dxa"/>
            <w:vAlign w:val="center"/>
          </w:tcPr>
          <w:p>
            <w:pPr>
              <w:pStyle w:val="14"/>
            </w:pPr>
            <w:r>
              <w:t>221</w:t>
            </w:r>
          </w:p>
        </w:tc>
        <w:tc>
          <w:tcPr>
            <w:tcW w:w="2790" w:type="dxa"/>
            <w:vAlign w:val="center"/>
          </w:tcPr>
          <w:p>
            <w:pPr>
              <w:pStyle w:val="14"/>
            </w:pPr>
            <w:r>
              <w:t>住房保障支出</w:t>
            </w:r>
          </w:p>
        </w:tc>
        <w:tc>
          <w:tcPr>
            <w:tcW w:w="1170" w:type="dxa"/>
            <w:vAlign w:val="center"/>
          </w:tcPr>
          <w:p>
            <w:pPr>
              <w:pStyle w:val="13"/>
              <w:jc w:val="center"/>
            </w:pPr>
            <w:r>
              <w:t>67.20</w:t>
            </w:r>
          </w:p>
        </w:tc>
        <w:tc>
          <w:tcPr>
            <w:tcW w:w="1065" w:type="dxa"/>
            <w:vAlign w:val="center"/>
          </w:tcPr>
          <w:p>
            <w:pPr>
              <w:pStyle w:val="13"/>
              <w:jc w:val="center"/>
            </w:pPr>
            <w:r>
              <w:t>67.20</w:t>
            </w:r>
          </w:p>
        </w:tc>
        <w:tc>
          <w:tcPr>
            <w:tcW w:w="1149" w:type="dxa"/>
            <w:vAlign w:val="center"/>
          </w:tcPr>
          <w:p>
            <w:pPr>
              <w:pStyle w:val="13"/>
              <w:jc w:val="center"/>
            </w:pPr>
            <w:r>
              <w:t>67.20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15</w:t>
            </w:r>
          </w:p>
        </w:tc>
        <w:tc>
          <w:tcPr>
            <w:tcW w:w="1395" w:type="dxa"/>
            <w:vAlign w:val="center"/>
          </w:tcPr>
          <w:p>
            <w:pPr>
              <w:pStyle w:val="14"/>
            </w:pPr>
            <w:r>
              <w:t>22102</w:t>
            </w:r>
          </w:p>
        </w:tc>
        <w:tc>
          <w:tcPr>
            <w:tcW w:w="2790" w:type="dxa"/>
            <w:vAlign w:val="center"/>
          </w:tcPr>
          <w:p>
            <w:pPr>
              <w:pStyle w:val="14"/>
            </w:pPr>
            <w:r>
              <w:t>住房改革支出</w:t>
            </w:r>
          </w:p>
        </w:tc>
        <w:tc>
          <w:tcPr>
            <w:tcW w:w="1170" w:type="dxa"/>
            <w:vAlign w:val="center"/>
          </w:tcPr>
          <w:p>
            <w:pPr>
              <w:pStyle w:val="13"/>
              <w:jc w:val="center"/>
            </w:pPr>
            <w:r>
              <w:t>67.20</w:t>
            </w:r>
          </w:p>
        </w:tc>
        <w:tc>
          <w:tcPr>
            <w:tcW w:w="1065" w:type="dxa"/>
            <w:vAlign w:val="center"/>
          </w:tcPr>
          <w:p>
            <w:pPr>
              <w:pStyle w:val="13"/>
              <w:jc w:val="center"/>
            </w:pPr>
            <w:r>
              <w:t>67.20</w:t>
            </w:r>
          </w:p>
        </w:tc>
        <w:tc>
          <w:tcPr>
            <w:tcW w:w="1149" w:type="dxa"/>
            <w:vAlign w:val="center"/>
          </w:tcPr>
          <w:p>
            <w:pPr>
              <w:pStyle w:val="13"/>
              <w:jc w:val="center"/>
            </w:pPr>
            <w:r>
              <w:t>67.20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16</w:t>
            </w:r>
          </w:p>
        </w:tc>
        <w:tc>
          <w:tcPr>
            <w:tcW w:w="1395" w:type="dxa"/>
            <w:vAlign w:val="center"/>
          </w:tcPr>
          <w:p>
            <w:pPr>
              <w:pStyle w:val="14"/>
            </w:pPr>
            <w:r>
              <w:t>2210201</w:t>
            </w:r>
          </w:p>
        </w:tc>
        <w:tc>
          <w:tcPr>
            <w:tcW w:w="2790" w:type="dxa"/>
            <w:vAlign w:val="center"/>
          </w:tcPr>
          <w:p>
            <w:pPr>
              <w:pStyle w:val="14"/>
            </w:pPr>
            <w:r>
              <w:t>住房公积金</w:t>
            </w:r>
          </w:p>
        </w:tc>
        <w:tc>
          <w:tcPr>
            <w:tcW w:w="1170" w:type="dxa"/>
            <w:vAlign w:val="center"/>
          </w:tcPr>
          <w:p>
            <w:pPr>
              <w:pStyle w:val="13"/>
              <w:jc w:val="center"/>
            </w:pPr>
            <w:r>
              <w:t>67.20</w:t>
            </w:r>
          </w:p>
        </w:tc>
        <w:tc>
          <w:tcPr>
            <w:tcW w:w="1065" w:type="dxa"/>
            <w:vAlign w:val="center"/>
          </w:tcPr>
          <w:p>
            <w:pPr>
              <w:pStyle w:val="13"/>
              <w:jc w:val="center"/>
            </w:pPr>
            <w:r>
              <w:t>67.20</w:t>
            </w:r>
          </w:p>
        </w:tc>
        <w:tc>
          <w:tcPr>
            <w:tcW w:w="1149" w:type="dxa"/>
            <w:vAlign w:val="center"/>
          </w:tcPr>
          <w:p>
            <w:pPr>
              <w:pStyle w:val="13"/>
              <w:jc w:val="center"/>
            </w:pPr>
            <w:r>
              <w:t>67.20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6"/>
        <w:gridCol w:w="1335"/>
        <w:gridCol w:w="4050"/>
        <w:gridCol w:w="1545"/>
        <w:gridCol w:w="1515"/>
        <w:gridCol w:w="1367"/>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1"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306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5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restart"/>
            <w:vAlign w:val="center"/>
          </w:tcPr>
          <w:p>
            <w:pPr>
              <w:pStyle w:val="12"/>
            </w:pPr>
            <w:r>
              <w:t>序号</w:t>
            </w:r>
          </w:p>
        </w:tc>
        <w:tc>
          <w:tcPr>
            <w:tcW w:w="5385" w:type="dxa"/>
            <w:gridSpan w:val="2"/>
            <w:vAlign w:val="center"/>
          </w:tcPr>
          <w:p>
            <w:pPr>
              <w:pStyle w:val="12"/>
            </w:pPr>
            <w:r>
              <w:t>功能分类科目</w:t>
            </w:r>
          </w:p>
        </w:tc>
        <w:tc>
          <w:tcPr>
            <w:tcW w:w="1545" w:type="dxa"/>
            <w:vMerge w:val="restart"/>
            <w:vAlign w:val="center"/>
          </w:tcPr>
          <w:p>
            <w:pPr>
              <w:pStyle w:val="12"/>
            </w:pPr>
            <w:r>
              <w:t>合计</w:t>
            </w:r>
          </w:p>
        </w:tc>
        <w:tc>
          <w:tcPr>
            <w:tcW w:w="1515" w:type="dxa"/>
            <w:vMerge w:val="restart"/>
            <w:vAlign w:val="center"/>
          </w:tcPr>
          <w:p>
            <w:pPr>
              <w:pStyle w:val="12"/>
            </w:pPr>
            <w:r>
              <w:t>基本支出</w:t>
            </w:r>
          </w:p>
        </w:tc>
        <w:tc>
          <w:tcPr>
            <w:tcW w:w="1367"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continue"/>
          </w:tcPr>
          <w:p/>
        </w:tc>
        <w:tc>
          <w:tcPr>
            <w:tcW w:w="1335" w:type="dxa"/>
            <w:vAlign w:val="center"/>
          </w:tcPr>
          <w:p>
            <w:pPr>
              <w:pStyle w:val="12"/>
            </w:pPr>
            <w:r>
              <w:t>科目    编码</w:t>
            </w:r>
          </w:p>
        </w:tc>
        <w:tc>
          <w:tcPr>
            <w:tcW w:w="4050" w:type="dxa"/>
            <w:vAlign w:val="center"/>
          </w:tcPr>
          <w:p>
            <w:pPr>
              <w:pStyle w:val="12"/>
            </w:pPr>
            <w:r>
              <w:t>科目名称</w:t>
            </w:r>
          </w:p>
        </w:tc>
        <w:tc>
          <w:tcPr>
            <w:tcW w:w="1545" w:type="dxa"/>
            <w:vMerge w:val="continue"/>
          </w:tcPr>
          <w:p/>
        </w:tc>
        <w:tc>
          <w:tcPr>
            <w:tcW w:w="1515" w:type="dxa"/>
            <w:vMerge w:val="continue"/>
          </w:tcPr>
          <w:p/>
        </w:tc>
        <w:tc>
          <w:tcPr>
            <w:tcW w:w="1367"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Align w:val="center"/>
          </w:tcPr>
          <w:p>
            <w:pPr>
              <w:pStyle w:val="12"/>
            </w:pPr>
            <w:r>
              <w:t>栏次</w:t>
            </w:r>
          </w:p>
        </w:tc>
        <w:tc>
          <w:tcPr>
            <w:tcW w:w="1335" w:type="dxa"/>
            <w:vAlign w:val="center"/>
          </w:tcPr>
          <w:p>
            <w:pPr>
              <w:pStyle w:val="12"/>
            </w:pPr>
            <w:r>
              <w:t>1</w:t>
            </w:r>
          </w:p>
        </w:tc>
        <w:tc>
          <w:tcPr>
            <w:tcW w:w="4050" w:type="dxa"/>
            <w:vAlign w:val="center"/>
          </w:tcPr>
          <w:p>
            <w:pPr>
              <w:pStyle w:val="12"/>
            </w:pPr>
            <w:r>
              <w:t>2</w:t>
            </w:r>
          </w:p>
        </w:tc>
        <w:tc>
          <w:tcPr>
            <w:tcW w:w="1545" w:type="dxa"/>
            <w:vAlign w:val="center"/>
          </w:tcPr>
          <w:p>
            <w:pPr>
              <w:pStyle w:val="12"/>
            </w:pPr>
            <w:r>
              <w:t>3</w:t>
            </w:r>
          </w:p>
        </w:tc>
        <w:tc>
          <w:tcPr>
            <w:tcW w:w="1515" w:type="dxa"/>
            <w:vAlign w:val="center"/>
          </w:tcPr>
          <w:p>
            <w:pPr>
              <w:pStyle w:val="12"/>
            </w:pPr>
            <w:r>
              <w:t>4</w:t>
            </w:r>
          </w:p>
        </w:tc>
        <w:tc>
          <w:tcPr>
            <w:tcW w:w="1367"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w:t>
            </w:r>
          </w:p>
        </w:tc>
        <w:tc>
          <w:tcPr>
            <w:tcW w:w="1335" w:type="dxa"/>
            <w:vAlign w:val="center"/>
          </w:tcPr>
          <w:p>
            <w:pPr>
              <w:pStyle w:val="18"/>
            </w:pPr>
          </w:p>
        </w:tc>
        <w:tc>
          <w:tcPr>
            <w:tcW w:w="4050" w:type="dxa"/>
            <w:vAlign w:val="center"/>
          </w:tcPr>
          <w:p>
            <w:pPr>
              <w:pStyle w:val="16"/>
            </w:pPr>
            <w:r>
              <w:t>合计</w:t>
            </w:r>
          </w:p>
        </w:tc>
        <w:tc>
          <w:tcPr>
            <w:tcW w:w="1545" w:type="dxa"/>
            <w:vAlign w:val="center"/>
          </w:tcPr>
          <w:p>
            <w:pPr>
              <w:pStyle w:val="17"/>
              <w:jc w:val="center"/>
            </w:pPr>
            <w:r>
              <w:t>1133.71</w:t>
            </w:r>
          </w:p>
        </w:tc>
        <w:tc>
          <w:tcPr>
            <w:tcW w:w="1515" w:type="dxa"/>
            <w:vAlign w:val="center"/>
          </w:tcPr>
          <w:p>
            <w:pPr>
              <w:pStyle w:val="17"/>
              <w:jc w:val="center"/>
            </w:pPr>
            <w:r>
              <w:t>1076.81</w:t>
            </w:r>
          </w:p>
        </w:tc>
        <w:tc>
          <w:tcPr>
            <w:tcW w:w="1367" w:type="dxa"/>
            <w:vAlign w:val="center"/>
          </w:tcPr>
          <w:p>
            <w:pPr>
              <w:pStyle w:val="17"/>
              <w:jc w:val="center"/>
            </w:pPr>
            <w:r>
              <w:t>56.90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2</w:t>
            </w:r>
          </w:p>
        </w:tc>
        <w:tc>
          <w:tcPr>
            <w:tcW w:w="1335" w:type="dxa"/>
            <w:vAlign w:val="center"/>
          </w:tcPr>
          <w:p>
            <w:pPr>
              <w:pStyle w:val="14"/>
            </w:pPr>
            <w:r>
              <w:t>208</w:t>
            </w:r>
          </w:p>
        </w:tc>
        <w:tc>
          <w:tcPr>
            <w:tcW w:w="4050" w:type="dxa"/>
            <w:vAlign w:val="center"/>
          </w:tcPr>
          <w:p>
            <w:pPr>
              <w:pStyle w:val="14"/>
            </w:pPr>
            <w:r>
              <w:t>社会保障和就业支出</w:t>
            </w:r>
          </w:p>
        </w:tc>
        <w:tc>
          <w:tcPr>
            <w:tcW w:w="1545" w:type="dxa"/>
            <w:vAlign w:val="center"/>
          </w:tcPr>
          <w:p>
            <w:pPr>
              <w:pStyle w:val="13"/>
              <w:jc w:val="center"/>
            </w:pPr>
            <w:r>
              <w:t>312.49</w:t>
            </w:r>
          </w:p>
        </w:tc>
        <w:tc>
          <w:tcPr>
            <w:tcW w:w="1515" w:type="dxa"/>
            <w:vAlign w:val="center"/>
          </w:tcPr>
          <w:p>
            <w:pPr>
              <w:pStyle w:val="13"/>
              <w:jc w:val="center"/>
            </w:pPr>
            <w:r>
              <w:t>312.49</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3</w:t>
            </w:r>
          </w:p>
        </w:tc>
        <w:tc>
          <w:tcPr>
            <w:tcW w:w="1335" w:type="dxa"/>
            <w:vAlign w:val="center"/>
          </w:tcPr>
          <w:p>
            <w:pPr>
              <w:pStyle w:val="14"/>
            </w:pPr>
            <w:r>
              <w:t>20805</w:t>
            </w:r>
          </w:p>
        </w:tc>
        <w:tc>
          <w:tcPr>
            <w:tcW w:w="4050" w:type="dxa"/>
            <w:vAlign w:val="center"/>
          </w:tcPr>
          <w:p>
            <w:pPr>
              <w:pStyle w:val="14"/>
            </w:pPr>
            <w:r>
              <w:t>行政事业单位养老支出</w:t>
            </w:r>
          </w:p>
        </w:tc>
        <w:tc>
          <w:tcPr>
            <w:tcW w:w="1545" w:type="dxa"/>
            <w:vAlign w:val="center"/>
          </w:tcPr>
          <w:p>
            <w:pPr>
              <w:pStyle w:val="13"/>
              <w:jc w:val="center"/>
            </w:pPr>
            <w:r>
              <w:t>312.49</w:t>
            </w:r>
          </w:p>
        </w:tc>
        <w:tc>
          <w:tcPr>
            <w:tcW w:w="1515" w:type="dxa"/>
            <w:vAlign w:val="center"/>
          </w:tcPr>
          <w:p>
            <w:pPr>
              <w:pStyle w:val="13"/>
              <w:jc w:val="center"/>
            </w:pPr>
            <w:r>
              <w:t>312.49</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4</w:t>
            </w:r>
          </w:p>
        </w:tc>
        <w:tc>
          <w:tcPr>
            <w:tcW w:w="1335" w:type="dxa"/>
            <w:vAlign w:val="center"/>
          </w:tcPr>
          <w:p>
            <w:pPr>
              <w:pStyle w:val="14"/>
            </w:pPr>
            <w:r>
              <w:t>2080502</w:t>
            </w:r>
          </w:p>
        </w:tc>
        <w:tc>
          <w:tcPr>
            <w:tcW w:w="4050" w:type="dxa"/>
            <w:vAlign w:val="center"/>
          </w:tcPr>
          <w:p>
            <w:pPr>
              <w:pStyle w:val="14"/>
            </w:pPr>
            <w:r>
              <w:t>事业单位离退休</w:t>
            </w:r>
          </w:p>
        </w:tc>
        <w:tc>
          <w:tcPr>
            <w:tcW w:w="1545" w:type="dxa"/>
            <w:vAlign w:val="center"/>
          </w:tcPr>
          <w:p>
            <w:pPr>
              <w:pStyle w:val="13"/>
              <w:jc w:val="center"/>
            </w:pPr>
            <w:r>
              <w:t>204.02</w:t>
            </w:r>
          </w:p>
        </w:tc>
        <w:tc>
          <w:tcPr>
            <w:tcW w:w="1515" w:type="dxa"/>
            <w:vAlign w:val="center"/>
          </w:tcPr>
          <w:p>
            <w:pPr>
              <w:pStyle w:val="13"/>
              <w:jc w:val="center"/>
            </w:pPr>
            <w:r>
              <w:t>204.02</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5</w:t>
            </w:r>
          </w:p>
        </w:tc>
        <w:tc>
          <w:tcPr>
            <w:tcW w:w="1335" w:type="dxa"/>
            <w:vAlign w:val="center"/>
          </w:tcPr>
          <w:p>
            <w:pPr>
              <w:pStyle w:val="14"/>
            </w:pPr>
            <w:r>
              <w:t>2080505</w:t>
            </w:r>
          </w:p>
        </w:tc>
        <w:tc>
          <w:tcPr>
            <w:tcW w:w="4050" w:type="dxa"/>
            <w:vAlign w:val="center"/>
          </w:tcPr>
          <w:p>
            <w:pPr>
              <w:pStyle w:val="14"/>
            </w:pPr>
            <w:r>
              <w:t>机关事业单位基本养老保险缴费支出</w:t>
            </w:r>
          </w:p>
        </w:tc>
        <w:tc>
          <w:tcPr>
            <w:tcW w:w="1545" w:type="dxa"/>
            <w:vAlign w:val="center"/>
          </w:tcPr>
          <w:p>
            <w:pPr>
              <w:pStyle w:val="13"/>
              <w:jc w:val="center"/>
            </w:pPr>
            <w:r>
              <w:t>72.31</w:t>
            </w:r>
          </w:p>
        </w:tc>
        <w:tc>
          <w:tcPr>
            <w:tcW w:w="1515" w:type="dxa"/>
            <w:vAlign w:val="center"/>
          </w:tcPr>
          <w:p>
            <w:pPr>
              <w:pStyle w:val="13"/>
              <w:jc w:val="center"/>
            </w:pPr>
            <w:r>
              <w:t>72.31</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6</w:t>
            </w:r>
          </w:p>
        </w:tc>
        <w:tc>
          <w:tcPr>
            <w:tcW w:w="1335" w:type="dxa"/>
            <w:vAlign w:val="center"/>
          </w:tcPr>
          <w:p>
            <w:pPr>
              <w:pStyle w:val="14"/>
            </w:pPr>
            <w:r>
              <w:t>2080506</w:t>
            </w:r>
          </w:p>
        </w:tc>
        <w:tc>
          <w:tcPr>
            <w:tcW w:w="4050" w:type="dxa"/>
            <w:vAlign w:val="center"/>
          </w:tcPr>
          <w:p>
            <w:pPr>
              <w:pStyle w:val="14"/>
            </w:pPr>
            <w:r>
              <w:t>机关事业单位职业年金缴费支出</w:t>
            </w:r>
          </w:p>
        </w:tc>
        <w:tc>
          <w:tcPr>
            <w:tcW w:w="1545" w:type="dxa"/>
            <w:vAlign w:val="center"/>
          </w:tcPr>
          <w:p>
            <w:pPr>
              <w:pStyle w:val="13"/>
              <w:jc w:val="center"/>
            </w:pPr>
            <w:r>
              <w:t>36.16</w:t>
            </w:r>
          </w:p>
        </w:tc>
        <w:tc>
          <w:tcPr>
            <w:tcW w:w="1515" w:type="dxa"/>
            <w:vAlign w:val="center"/>
          </w:tcPr>
          <w:p>
            <w:pPr>
              <w:pStyle w:val="13"/>
              <w:jc w:val="center"/>
            </w:pPr>
            <w:r>
              <w:t>36.16</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7</w:t>
            </w:r>
          </w:p>
        </w:tc>
        <w:tc>
          <w:tcPr>
            <w:tcW w:w="1335" w:type="dxa"/>
            <w:vAlign w:val="center"/>
          </w:tcPr>
          <w:p>
            <w:pPr>
              <w:pStyle w:val="14"/>
            </w:pPr>
            <w:r>
              <w:t>210</w:t>
            </w:r>
          </w:p>
        </w:tc>
        <w:tc>
          <w:tcPr>
            <w:tcW w:w="4050" w:type="dxa"/>
            <w:vAlign w:val="center"/>
          </w:tcPr>
          <w:p>
            <w:pPr>
              <w:pStyle w:val="14"/>
            </w:pPr>
            <w:r>
              <w:t>卫生健康支出</w:t>
            </w:r>
          </w:p>
        </w:tc>
        <w:tc>
          <w:tcPr>
            <w:tcW w:w="1545" w:type="dxa"/>
            <w:vAlign w:val="center"/>
          </w:tcPr>
          <w:p>
            <w:pPr>
              <w:pStyle w:val="13"/>
              <w:jc w:val="center"/>
            </w:pPr>
            <w:r>
              <w:t>53.58</w:t>
            </w:r>
          </w:p>
        </w:tc>
        <w:tc>
          <w:tcPr>
            <w:tcW w:w="1515" w:type="dxa"/>
            <w:vAlign w:val="center"/>
          </w:tcPr>
          <w:p>
            <w:pPr>
              <w:pStyle w:val="13"/>
              <w:jc w:val="center"/>
            </w:pPr>
            <w:r>
              <w:t>53.58</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8</w:t>
            </w:r>
          </w:p>
        </w:tc>
        <w:tc>
          <w:tcPr>
            <w:tcW w:w="1335" w:type="dxa"/>
            <w:vAlign w:val="center"/>
          </w:tcPr>
          <w:p>
            <w:pPr>
              <w:pStyle w:val="14"/>
            </w:pPr>
            <w:r>
              <w:t>21011</w:t>
            </w:r>
          </w:p>
        </w:tc>
        <w:tc>
          <w:tcPr>
            <w:tcW w:w="4050" w:type="dxa"/>
            <w:vAlign w:val="center"/>
          </w:tcPr>
          <w:p>
            <w:pPr>
              <w:pStyle w:val="14"/>
            </w:pPr>
            <w:r>
              <w:t>行政事业单位医疗</w:t>
            </w:r>
          </w:p>
        </w:tc>
        <w:tc>
          <w:tcPr>
            <w:tcW w:w="1545" w:type="dxa"/>
            <w:vAlign w:val="center"/>
          </w:tcPr>
          <w:p>
            <w:pPr>
              <w:pStyle w:val="13"/>
              <w:jc w:val="center"/>
            </w:pPr>
            <w:r>
              <w:t>53.58</w:t>
            </w:r>
          </w:p>
        </w:tc>
        <w:tc>
          <w:tcPr>
            <w:tcW w:w="1515" w:type="dxa"/>
            <w:vAlign w:val="center"/>
          </w:tcPr>
          <w:p>
            <w:pPr>
              <w:pStyle w:val="13"/>
              <w:jc w:val="center"/>
            </w:pPr>
            <w:r>
              <w:t>53.58</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9</w:t>
            </w:r>
          </w:p>
        </w:tc>
        <w:tc>
          <w:tcPr>
            <w:tcW w:w="1335" w:type="dxa"/>
            <w:vAlign w:val="center"/>
          </w:tcPr>
          <w:p>
            <w:pPr>
              <w:pStyle w:val="14"/>
            </w:pPr>
            <w:r>
              <w:t>2101102</w:t>
            </w:r>
          </w:p>
        </w:tc>
        <w:tc>
          <w:tcPr>
            <w:tcW w:w="4050" w:type="dxa"/>
            <w:vAlign w:val="center"/>
          </w:tcPr>
          <w:p>
            <w:pPr>
              <w:pStyle w:val="14"/>
            </w:pPr>
            <w:r>
              <w:t>事业单位医疗</w:t>
            </w:r>
          </w:p>
        </w:tc>
        <w:tc>
          <w:tcPr>
            <w:tcW w:w="1545" w:type="dxa"/>
            <w:vAlign w:val="center"/>
          </w:tcPr>
          <w:p>
            <w:pPr>
              <w:pStyle w:val="13"/>
              <w:jc w:val="center"/>
            </w:pPr>
            <w:r>
              <w:t>53.58</w:t>
            </w:r>
          </w:p>
        </w:tc>
        <w:tc>
          <w:tcPr>
            <w:tcW w:w="1515" w:type="dxa"/>
            <w:vAlign w:val="center"/>
          </w:tcPr>
          <w:p>
            <w:pPr>
              <w:pStyle w:val="13"/>
              <w:jc w:val="center"/>
            </w:pPr>
            <w:r>
              <w:t>53.58</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10</w:t>
            </w:r>
          </w:p>
        </w:tc>
        <w:tc>
          <w:tcPr>
            <w:tcW w:w="1335" w:type="dxa"/>
            <w:vAlign w:val="center"/>
          </w:tcPr>
          <w:p>
            <w:pPr>
              <w:pStyle w:val="14"/>
            </w:pPr>
            <w:r>
              <w:t>213</w:t>
            </w:r>
          </w:p>
        </w:tc>
        <w:tc>
          <w:tcPr>
            <w:tcW w:w="4050" w:type="dxa"/>
            <w:vAlign w:val="center"/>
          </w:tcPr>
          <w:p>
            <w:pPr>
              <w:pStyle w:val="14"/>
            </w:pPr>
            <w:r>
              <w:t>农林水支出</w:t>
            </w:r>
          </w:p>
        </w:tc>
        <w:tc>
          <w:tcPr>
            <w:tcW w:w="1545" w:type="dxa"/>
            <w:vAlign w:val="center"/>
          </w:tcPr>
          <w:p>
            <w:pPr>
              <w:pStyle w:val="13"/>
              <w:jc w:val="center"/>
            </w:pPr>
            <w:r>
              <w:t>700.44</w:t>
            </w:r>
          </w:p>
        </w:tc>
        <w:tc>
          <w:tcPr>
            <w:tcW w:w="1515" w:type="dxa"/>
            <w:vAlign w:val="center"/>
          </w:tcPr>
          <w:p>
            <w:pPr>
              <w:pStyle w:val="13"/>
              <w:jc w:val="center"/>
            </w:pPr>
            <w:r>
              <w:t>643.54</w:t>
            </w:r>
          </w:p>
        </w:tc>
        <w:tc>
          <w:tcPr>
            <w:tcW w:w="1367" w:type="dxa"/>
            <w:vAlign w:val="center"/>
          </w:tcPr>
          <w:p>
            <w:pPr>
              <w:pStyle w:val="13"/>
              <w:jc w:val="center"/>
            </w:pPr>
            <w:r>
              <w:t>56.90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11</w:t>
            </w:r>
          </w:p>
        </w:tc>
        <w:tc>
          <w:tcPr>
            <w:tcW w:w="1335" w:type="dxa"/>
            <w:vAlign w:val="center"/>
          </w:tcPr>
          <w:p>
            <w:pPr>
              <w:pStyle w:val="14"/>
            </w:pPr>
            <w:r>
              <w:t>21303</w:t>
            </w:r>
          </w:p>
        </w:tc>
        <w:tc>
          <w:tcPr>
            <w:tcW w:w="4050" w:type="dxa"/>
            <w:vAlign w:val="center"/>
          </w:tcPr>
          <w:p>
            <w:pPr>
              <w:pStyle w:val="14"/>
            </w:pPr>
            <w:r>
              <w:t>水利</w:t>
            </w:r>
          </w:p>
        </w:tc>
        <w:tc>
          <w:tcPr>
            <w:tcW w:w="1545" w:type="dxa"/>
            <w:vAlign w:val="center"/>
          </w:tcPr>
          <w:p>
            <w:pPr>
              <w:pStyle w:val="13"/>
              <w:jc w:val="center"/>
            </w:pPr>
            <w:r>
              <w:t>700.44</w:t>
            </w:r>
          </w:p>
        </w:tc>
        <w:tc>
          <w:tcPr>
            <w:tcW w:w="1515" w:type="dxa"/>
            <w:vAlign w:val="center"/>
          </w:tcPr>
          <w:p>
            <w:pPr>
              <w:pStyle w:val="13"/>
              <w:jc w:val="center"/>
            </w:pPr>
            <w:r>
              <w:t>643.54</w:t>
            </w:r>
          </w:p>
        </w:tc>
        <w:tc>
          <w:tcPr>
            <w:tcW w:w="1367" w:type="dxa"/>
            <w:vAlign w:val="center"/>
          </w:tcPr>
          <w:p>
            <w:pPr>
              <w:pStyle w:val="13"/>
              <w:jc w:val="center"/>
            </w:pPr>
            <w:r>
              <w:t>56.90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12</w:t>
            </w:r>
          </w:p>
        </w:tc>
        <w:tc>
          <w:tcPr>
            <w:tcW w:w="1335" w:type="dxa"/>
            <w:vAlign w:val="center"/>
          </w:tcPr>
          <w:p>
            <w:pPr>
              <w:pStyle w:val="14"/>
            </w:pPr>
            <w:r>
              <w:t>2130301</w:t>
            </w:r>
          </w:p>
        </w:tc>
        <w:tc>
          <w:tcPr>
            <w:tcW w:w="4050" w:type="dxa"/>
            <w:vAlign w:val="center"/>
          </w:tcPr>
          <w:p>
            <w:pPr>
              <w:pStyle w:val="14"/>
            </w:pPr>
            <w:r>
              <w:t>行政运行</w:t>
            </w:r>
          </w:p>
        </w:tc>
        <w:tc>
          <w:tcPr>
            <w:tcW w:w="1545" w:type="dxa"/>
            <w:vAlign w:val="center"/>
          </w:tcPr>
          <w:p>
            <w:pPr>
              <w:pStyle w:val="13"/>
              <w:jc w:val="center"/>
            </w:pPr>
            <w:r>
              <w:t>643.54</w:t>
            </w:r>
          </w:p>
        </w:tc>
        <w:tc>
          <w:tcPr>
            <w:tcW w:w="1515" w:type="dxa"/>
            <w:vAlign w:val="center"/>
          </w:tcPr>
          <w:p>
            <w:pPr>
              <w:pStyle w:val="13"/>
              <w:jc w:val="center"/>
            </w:pPr>
            <w:r>
              <w:t>643.54</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13</w:t>
            </w:r>
          </w:p>
        </w:tc>
        <w:tc>
          <w:tcPr>
            <w:tcW w:w="1335" w:type="dxa"/>
            <w:vAlign w:val="center"/>
          </w:tcPr>
          <w:p>
            <w:pPr>
              <w:pStyle w:val="14"/>
            </w:pPr>
            <w:r>
              <w:t>2130399</w:t>
            </w:r>
          </w:p>
        </w:tc>
        <w:tc>
          <w:tcPr>
            <w:tcW w:w="4050" w:type="dxa"/>
            <w:vAlign w:val="center"/>
          </w:tcPr>
          <w:p>
            <w:pPr>
              <w:pStyle w:val="14"/>
            </w:pPr>
            <w:r>
              <w:t>其他水利支出</w:t>
            </w:r>
          </w:p>
        </w:tc>
        <w:tc>
          <w:tcPr>
            <w:tcW w:w="1545" w:type="dxa"/>
            <w:vAlign w:val="center"/>
          </w:tcPr>
          <w:p>
            <w:pPr>
              <w:pStyle w:val="13"/>
              <w:jc w:val="center"/>
            </w:pPr>
            <w:r>
              <w:t>56.90</w:t>
            </w:r>
          </w:p>
        </w:tc>
        <w:tc>
          <w:tcPr>
            <w:tcW w:w="1515" w:type="dxa"/>
            <w:vAlign w:val="center"/>
          </w:tcPr>
          <w:p>
            <w:pPr>
              <w:pStyle w:val="13"/>
              <w:jc w:val="center"/>
            </w:pPr>
          </w:p>
        </w:tc>
        <w:tc>
          <w:tcPr>
            <w:tcW w:w="1367" w:type="dxa"/>
            <w:vAlign w:val="center"/>
          </w:tcPr>
          <w:p>
            <w:pPr>
              <w:pStyle w:val="13"/>
              <w:jc w:val="center"/>
            </w:pPr>
            <w:r>
              <w:t>56.90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14</w:t>
            </w:r>
          </w:p>
        </w:tc>
        <w:tc>
          <w:tcPr>
            <w:tcW w:w="1335" w:type="dxa"/>
            <w:vAlign w:val="center"/>
          </w:tcPr>
          <w:p>
            <w:pPr>
              <w:pStyle w:val="14"/>
            </w:pPr>
            <w:r>
              <w:t>221</w:t>
            </w:r>
          </w:p>
        </w:tc>
        <w:tc>
          <w:tcPr>
            <w:tcW w:w="4050" w:type="dxa"/>
            <w:vAlign w:val="center"/>
          </w:tcPr>
          <w:p>
            <w:pPr>
              <w:pStyle w:val="14"/>
            </w:pPr>
            <w:r>
              <w:t>住房保障支出</w:t>
            </w:r>
          </w:p>
        </w:tc>
        <w:tc>
          <w:tcPr>
            <w:tcW w:w="1545" w:type="dxa"/>
            <w:vAlign w:val="center"/>
          </w:tcPr>
          <w:p>
            <w:pPr>
              <w:pStyle w:val="13"/>
              <w:jc w:val="center"/>
            </w:pPr>
            <w:r>
              <w:t>67.20</w:t>
            </w:r>
          </w:p>
        </w:tc>
        <w:tc>
          <w:tcPr>
            <w:tcW w:w="1515" w:type="dxa"/>
            <w:vAlign w:val="center"/>
          </w:tcPr>
          <w:p>
            <w:pPr>
              <w:pStyle w:val="13"/>
              <w:jc w:val="center"/>
            </w:pPr>
            <w:r>
              <w:t>67.20</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15</w:t>
            </w:r>
          </w:p>
        </w:tc>
        <w:tc>
          <w:tcPr>
            <w:tcW w:w="1335" w:type="dxa"/>
            <w:vAlign w:val="center"/>
          </w:tcPr>
          <w:p>
            <w:pPr>
              <w:pStyle w:val="14"/>
            </w:pPr>
            <w:r>
              <w:t>22102</w:t>
            </w:r>
          </w:p>
        </w:tc>
        <w:tc>
          <w:tcPr>
            <w:tcW w:w="4050" w:type="dxa"/>
            <w:vAlign w:val="center"/>
          </w:tcPr>
          <w:p>
            <w:pPr>
              <w:pStyle w:val="14"/>
            </w:pPr>
            <w:r>
              <w:t>住房改革支出</w:t>
            </w:r>
          </w:p>
        </w:tc>
        <w:tc>
          <w:tcPr>
            <w:tcW w:w="1545" w:type="dxa"/>
            <w:vAlign w:val="center"/>
          </w:tcPr>
          <w:p>
            <w:pPr>
              <w:pStyle w:val="13"/>
              <w:jc w:val="center"/>
            </w:pPr>
            <w:r>
              <w:t>67.20</w:t>
            </w:r>
          </w:p>
        </w:tc>
        <w:tc>
          <w:tcPr>
            <w:tcW w:w="1515" w:type="dxa"/>
            <w:vAlign w:val="center"/>
          </w:tcPr>
          <w:p>
            <w:pPr>
              <w:pStyle w:val="13"/>
              <w:jc w:val="center"/>
            </w:pPr>
            <w:r>
              <w:t>67.20</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16</w:t>
            </w:r>
          </w:p>
        </w:tc>
        <w:tc>
          <w:tcPr>
            <w:tcW w:w="1335" w:type="dxa"/>
            <w:vAlign w:val="center"/>
          </w:tcPr>
          <w:p>
            <w:pPr>
              <w:pStyle w:val="14"/>
            </w:pPr>
            <w:r>
              <w:t>2210201</w:t>
            </w:r>
          </w:p>
        </w:tc>
        <w:tc>
          <w:tcPr>
            <w:tcW w:w="4050" w:type="dxa"/>
            <w:vAlign w:val="center"/>
          </w:tcPr>
          <w:p>
            <w:pPr>
              <w:pStyle w:val="14"/>
            </w:pPr>
            <w:r>
              <w:t>住房公积金</w:t>
            </w:r>
          </w:p>
        </w:tc>
        <w:tc>
          <w:tcPr>
            <w:tcW w:w="1545" w:type="dxa"/>
            <w:vAlign w:val="center"/>
          </w:tcPr>
          <w:p>
            <w:pPr>
              <w:pStyle w:val="13"/>
              <w:jc w:val="center"/>
            </w:pPr>
            <w:r>
              <w:t>67.20</w:t>
            </w:r>
          </w:p>
        </w:tc>
        <w:tc>
          <w:tcPr>
            <w:tcW w:w="1515" w:type="dxa"/>
            <w:vAlign w:val="center"/>
          </w:tcPr>
          <w:p>
            <w:pPr>
              <w:pStyle w:val="13"/>
              <w:jc w:val="center"/>
            </w:pPr>
            <w:r>
              <w:t>67.20</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3420"/>
        <w:gridCol w:w="1261"/>
        <w:gridCol w:w="2915"/>
        <w:gridCol w:w="1330"/>
        <w:gridCol w:w="1260"/>
        <w:gridCol w:w="1260"/>
        <w:gridCol w:w="13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23"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915" w:type="dxa"/>
            <w:tcBorders>
              <w:top w:val="single" w:color="FFFFFF" w:sz="6" w:space="0"/>
              <w:left w:val="single" w:color="FFFFFF" w:sz="6" w:space="0"/>
              <w:right w:val="single" w:color="FFFFFF" w:sz="6" w:space="0"/>
            </w:tcBorders>
            <w:vAlign w:val="center"/>
          </w:tcPr>
          <w:p>
            <w:pPr>
              <w:pStyle w:val="10"/>
            </w:pPr>
            <w:r>
              <w:t>预算年度：2023</w:t>
            </w:r>
          </w:p>
        </w:tc>
        <w:tc>
          <w:tcPr>
            <w:tcW w:w="516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vAlign w:val="center"/>
          </w:tcPr>
          <w:p>
            <w:pPr>
              <w:pStyle w:val="12"/>
            </w:pPr>
            <w:r>
              <w:t>序号</w:t>
            </w:r>
          </w:p>
        </w:tc>
        <w:tc>
          <w:tcPr>
            <w:tcW w:w="4681" w:type="dxa"/>
            <w:gridSpan w:val="2"/>
            <w:vAlign w:val="center"/>
          </w:tcPr>
          <w:p>
            <w:pPr>
              <w:pStyle w:val="12"/>
            </w:pPr>
            <w:r>
              <w:t>收入</w:t>
            </w:r>
          </w:p>
        </w:tc>
        <w:tc>
          <w:tcPr>
            <w:tcW w:w="808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continue"/>
          </w:tcPr>
          <w:p/>
        </w:tc>
        <w:tc>
          <w:tcPr>
            <w:tcW w:w="3420" w:type="dxa"/>
            <w:vAlign w:val="center"/>
          </w:tcPr>
          <w:p>
            <w:pPr>
              <w:pStyle w:val="12"/>
            </w:pPr>
            <w:r>
              <w:t>项  目</w:t>
            </w:r>
          </w:p>
        </w:tc>
        <w:tc>
          <w:tcPr>
            <w:tcW w:w="1261" w:type="dxa"/>
            <w:vAlign w:val="center"/>
          </w:tcPr>
          <w:p>
            <w:pPr>
              <w:pStyle w:val="12"/>
            </w:pPr>
            <w:r>
              <w:t>金额</w:t>
            </w:r>
          </w:p>
        </w:tc>
        <w:tc>
          <w:tcPr>
            <w:tcW w:w="2915" w:type="dxa"/>
            <w:vAlign w:val="center"/>
          </w:tcPr>
          <w:p>
            <w:pPr>
              <w:pStyle w:val="12"/>
            </w:pPr>
            <w:r>
              <w:t>项  目</w:t>
            </w:r>
          </w:p>
        </w:tc>
        <w:tc>
          <w:tcPr>
            <w:tcW w:w="1330" w:type="dxa"/>
            <w:vAlign w:val="center"/>
          </w:tcPr>
          <w:p>
            <w:pPr>
              <w:pStyle w:val="12"/>
            </w:pPr>
            <w:r>
              <w:t>合计</w:t>
            </w:r>
          </w:p>
        </w:tc>
        <w:tc>
          <w:tcPr>
            <w:tcW w:w="1260" w:type="dxa"/>
            <w:vAlign w:val="center"/>
          </w:tcPr>
          <w:p>
            <w:pPr>
              <w:pStyle w:val="12"/>
            </w:pPr>
            <w:r>
              <w:t>一般公共预算财政拨款</w:t>
            </w:r>
          </w:p>
        </w:tc>
        <w:tc>
          <w:tcPr>
            <w:tcW w:w="1260" w:type="dxa"/>
            <w:vAlign w:val="center"/>
          </w:tcPr>
          <w:p>
            <w:pPr>
              <w:pStyle w:val="12"/>
            </w:pPr>
            <w:r>
              <w:t>政府性基金预算财政    拨款</w:t>
            </w:r>
          </w:p>
        </w:tc>
        <w:tc>
          <w:tcPr>
            <w:tcW w:w="131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Align w:val="center"/>
          </w:tcPr>
          <w:p>
            <w:pPr>
              <w:pStyle w:val="12"/>
            </w:pPr>
            <w:r>
              <w:t>栏次</w:t>
            </w:r>
          </w:p>
        </w:tc>
        <w:tc>
          <w:tcPr>
            <w:tcW w:w="3420" w:type="dxa"/>
            <w:vAlign w:val="center"/>
          </w:tcPr>
          <w:p>
            <w:pPr>
              <w:pStyle w:val="12"/>
            </w:pPr>
            <w:r>
              <w:t>1</w:t>
            </w:r>
          </w:p>
        </w:tc>
        <w:tc>
          <w:tcPr>
            <w:tcW w:w="1261" w:type="dxa"/>
            <w:vAlign w:val="center"/>
          </w:tcPr>
          <w:p>
            <w:pPr>
              <w:pStyle w:val="12"/>
            </w:pPr>
            <w:r>
              <w:t>2</w:t>
            </w:r>
          </w:p>
        </w:tc>
        <w:tc>
          <w:tcPr>
            <w:tcW w:w="2915" w:type="dxa"/>
            <w:vAlign w:val="center"/>
          </w:tcPr>
          <w:p>
            <w:pPr>
              <w:pStyle w:val="12"/>
            </w:pPr>
            <w:r>
              <w:t>3</w:t>
            </w:r>
          </w:p>
        </w:tc>
        <w:tc>
          <w:tcPr>
            <w:tcW w:w="1330" w:type="dxa"/>
            <w:vAlign w:val="center"/>
          </w:tcPr>
          <w:p>
            <w:pPr>
              <w:pStyle w:val="12"/>
            </w:pPr>
            <w:r>
              <w:t>4</w:t>
            </w:r>
          </w:p>
        </w:tc>
        <w:tc>
          <w:tcPr>
            <w:tcW w:w="1260" w:type="dxa"/>
            <w:vAlign w:val="center"/>
          </w:tcPr>
          <w:p>
            <w:pPr>
              <w:pStyle w:val="12"/>
            </w:pPr>
            <w:r>
              <w:t>5</w:t>
            </w:r>
          </w:p>
        </w:tc>
        <w:tc>
          <w:tcPr>
            <w:tcW w:w="1260" w:type="dxa"/>
            <w:vAlign w:val="center"/>
          </w:tcPr>
          <w:p>
            <w:pPr>
              <w:pStyle w:val="12"/>
            </w:pPr>
            <w:r>
              <w:t>6</w:t>
            </w:r>
          </w:p>
        </w:tc>
        <w:tc>
          <w:tcPr>
            <w:tcW w:w="131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w:t>
            </w:r>
          </w:p>
        </w:tc>
        <w:tc>
          <w:tcPr>
            <w:tcW w:w="3420" w:type="dxa"/>
            <w:vAlign w:val="center"/>
          </w:tcPr>
          <w:p>
            <w:pPr>
              <w:pStyle w:val="14"/>
            </w:pPr>
            <w:r>
              <w:t>一、一般公共预算拨款</w:t>
            </w:r>
          </w:p>
        </w:tc>
        <w:tc>
          <w:tcPr>
            <w:tcW w:w="1261" w:type="dxa"/>
            <w:vAlign w:val="center"/>
          </w:tcPr>
          <w:p>
            <w:pPr>
              <w:pStyle w:val="13"/>
              <w:jc w:val="center"/>
            </w:pPr>
            <w:r>
              <w:t>1133.71</w:t>
            </w:r>
          </w:p>
        </w:tc>
        <w:tc>
          <w:tcPr>
            <w:tcW w:w="2915" w:type="dxa"/>
            <w:vAlign w:val="center"/>
          </w:tcPr>
          <w:p>
            <w:pPr>
              <w:pStyle w:val="14"/>
            </w:pPr>
            <w:r>
              <w:t>一、一般公共服务支出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w:t>
            </w:r>
          </w:p>
        </w:tc>
        <w:tc>
          <w:tcPr>
            <w:tcW w:w="3420" w:type="dxa"/>
            <w:vAlign w:val="center"/>
          </w:tcPr>
          <w:p>
            <w:pPr>
              <w:pStyle w:val="14"/>
            </w:pPr>
            <w:r>
              <w:t>二、政府性基金预算拨款</w:t>
            </w:r>
          </w:p>
        </w:tc>
        <w:tc>
          <w:tcPr>
            <w:tcW w:w="1261" w:type="dxa"/>
            <w:vAlign w:val="center"/>
          </w:tcPr>
          <w:p>
            <w:pPr>
              <w:pStyle w:val="13"/>
            </w:pPr>
          </w:p>
        </w:tc>
        <w:tc>
          <w:tcPr>
            <w:tcW w:w="2915" w:type="dxa"/>
            <w:vAlign w:val="center"/>
          </w:tcPr>
          <w:p>
            <w:pPr>
              <w:pStyle w:val="14"/>
            </w:pPr>
            <w:r>
              <w:t>二、外交支出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w:t>
            </w:r>
          </w:p>
        </w:tc>
        <w:tc>
          <w:tcPr>
            <w:tcW w:w="3420" w:type="dxa"/>
            <w:vAlign w:val="center"/>
          </w:tcPr>
          <w:p>
            <w:pPr>
              <w:pStyle w:val="14"/>
            </w:pPr>
            <w:r>
              <w:t>三、国有资本经营预算拨款</w:t>
            </w:r>
          </w:p>
        </w:tc>
        <w:tc>
          <w:tcPr>
            <w:tcW w:w="1261" w:type="dxa"/>
            <w:vAlign w:val="center"/>
          </w:tcPr>
          <w:p>
            <w:pPr>
              <w:pStyle w:val="13"/>
            </w:pPr>
          </w:p>
        </w:tc>
        <w:tc>
          <w:tcPr>
            <w:tcW w:w="2915" w:type="dxa"/>
            <w:vAlign w:val="center"/>
          </w:tcPr>
          <w:p>
            <w:pPr>
              <w:pStyle w:val="14"/>
            </w:pPr>
            <w:r>
              <w:t>三、国防支出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4</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四、公共安全支出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5</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五、教育支出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6</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六、科学技术支出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7</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七、文化旅游体育与传媒支出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8</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八、社会保障和就业支出</w:t>
            </w:r>
          </w:p>
        </w:tc>
        <w:tc>
          <w:tcPr>
            <w:tcW w:w="1330" w:type="dxa"/>
            <w:vAlign w:val="center"/>
          </w:tcPr>
          <w:p>
            <w:pPr>
              <w:pStyle w:val="13"/>
              <w:jc w:val="center"/>
            </w:pPr>
            <w:r>
              <w:t>312.49</w:t>
            </w:r>
          </w:p>
        </w:tc>
        <w:tc>
          <w:tcPr>
            <w:tcW w:w="1260" w:type="dxa"/>
            <w:vAlign w:val="center"/>
          </w:tcPr>
          <w:p>
            <w:pPr>
              <w:pStyle w:val="13"/>
              <w:jc w:val="center"/>
            </w:pPr>
            <w:r>
              <w:t>312.49</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9</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九、社会保险基金支出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10</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十、卫生健康支出</w:t>
            </w:r>
          </w:p>
        </w:tc>
        <w:tc>
          <w:tcPr>
            <w:tcW w:w="1330" w:type="dxa"/>
            <w:vAlign w:val="center"/>
          </w:tcPr>
          <w:p>
            <w:pPr>
              <w:pStyle w:val="13"/>
              <w:jc w:val="center"/>
            </w:pPr>
            <w:r>
              <w:t>53.58</w:t>
            </w:r>
          </w:p>
        </w:tc>
        <w:tc>
          <w:tcPr>
            <w:tcW w:w="1260" w:type="dxa"/>
            <w:vAlign w:val="center"/>
          </w:tcPr>
          <w:p>
            <w:pPr>
              <w:pStyle w:val="13"/>
              <w:jc w:val="center"/>
            </w:pPr>
            <w:r>
              <w:t>53.58</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11</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十一、节能环保支出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12</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十二、城乡社区支出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13</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十三、农林水支出</w:t>
            </w:r>
          </w:p>
        </w:tc>
        <w:tc>
          <w:tcPr>
            <w:tcW w:w="1330" w:type="dxa"/>
            <w:vAlign w:val="center"/>
          </w:tcPr>
          <w:p>
            <w:pPr>
              <w:pStyle w:val="13"/>
              <w:jc w:val="center"/>
            </w:pPr>
            <w:r>
              <w:t>700.44</w:t>
            </w:r>
          </w:p>
        </w:tc>
        <w:tc>
          <w:tcPr>
            <w:tcW w:w="1260" w:type="dxa"/>
            <w:vAlign w:val="center"/>
          </w:tcPr>
          <w:p>
            <w:pPr>
              <w:pStyle w:val="13"/>
              <w:jc w:val="center"/>
            </w:pPr>
            <w:r>
              <w:t>700.44</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14</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十四、交通运输支出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15</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十五、资源勘探工业信息等支出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16</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十六、商业服务业等支出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17</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十七、金融支出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18</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十八、援助其他地区支出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19</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十九、自然资源海洋气象等支出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20</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二十、住房保障支出</w:t>
            </w:r>
          </w:p>
        </w:tc>
        <w:tc>
          <w:tcPr>
            <w:tcW w:w="1330" w:type="dxa"/>
            <w:vAlign w:val="center"/>
          </w:tcPr>
          <w:p>
            <w:pPr>
              <w:pStyle w:val="13"/>
              <w:jc w:val="center"/>
            </w:pPr>
            <w:r>
              <w:t>67.20</w:t>
            </w:r>
          </w:p>
        </w:tc>
        <w:tc>
          <w:tcPr>
            <w:tcW w:w="1260" w:type="dxa"/>
            <w:vAlign w:val="center"/>
          </w:tcPr>
          <w:p>
            <w:pPr>
              <w:pStyle w:val="13"/>
              <w:jc w:val="center"/>
            </w:pPr>
            <w:r>
              <w:t>67.20</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21</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二十一、粮油物资储备支出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22</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二十二、国有资本经营预算支出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23</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二十三、灾害防治及应急管理支出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24</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二十四、预备费</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25</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二十五、其他支出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26</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二十六、转移性支出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27</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二十七、债务还本支出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28</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二十八、债务付息支出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29</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二十九、债务发行费用支出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30</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三十、抗疫特别国债安排的支出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31</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三十一、人行科目</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32</w:t>
            </w:r>
          </w:p>
        </w:tc>
        <w:tc>
          <w:tcPr>
            <w:tcW w:w="3420" w:type="dxa"/>
            <w:vAlign w:val="center"/>
          </w:tcPr>
          <w:p>
            <w:pPr>
              <w:pStyle w:val="16"/>
            </w:pPr>
            <w:r>
              <w:t>本年收入合计</w:t>
            </w:r>
          </w:p>
        </w:tc>
        <w:tc>
          <w:tcPr>
            <w:tcW w:w="1261" w:type="dxa"/>
            <w:vAlign w:val="center"/>
          </w:tcPr>
          <w:p>
            <w:pPr>
              <w:pStyle w:val="17"/>
              <w:jc w:val="center"/>
            </w:pPr>
            <w:r>
              <w:t>1133.71</w:t>
            </w:r>
          </w:p>
        </w:tc>
        <w:tc>
          <w:tcPr>
            <w:tcW w:w="2915" w:type="dxa"/>
            <w:vAlign w:val="center"/>
          </w:tcPr>
          <w:p>
            <w:pPr>
              <w:pStyle w:val="16"/>
            </w:pPr>
            <w:r>
              <w:t>本年支出合计</w:t>
            </w:r>
          </w:p>
        </w:tc>
        <w:tc>
          <w:tcPr>
            <w:tcW w:w="1330" w:type="dxa"/>
            <w:vAlign w:val="center"/>
          </w:tcPr>
          <w:p>
            <w:pPr>
              <w:pStyle w:val="17"/>
              <w:jc w:val="center"/>
            </w:pPr>
            <w:r>
              <w:t>1133.71</w:t>
            </w:r>
          </w:p>
        </w:tc>
        <w:tc>
          <w:tcPr>
            <w:tcW w:w="1260" w:type="dxa"/>
            <w:vAlign w:val="center"/>
          </w:tcPr>
          <w:p>
            <w:pPr>
              <w:pStyle w:val="17"/>
              <w:jc w:val="center"/>
            </w:pPr>
            <w:r>
              <w:t>1133.71</w:t>
            </w:r>
          </w:p>
        </w:tc>
        <w:tc>
          <w:tcPr>
            <w:tcW w:w="1260" w:type="dxa"/>
            <w:vAlign w:val="center"/>
          </w:tcPr>
          <w:p>
            <w:pPr>
              <w:pStyle w:val="17"/>
            </w:pPr>
          </w:p>
        </w:tc>
        <w:tc>
          <w:tcPr>
            <w:tcW w:w="131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33</w:t>
            </w:r>
          </w:p>
        </w:tc>
        <w:tc>
          <w:tcPr>
            <w:tcW w:w="3420" w:type="dxa"/>
            <w:vAlign w:val="center"/>
          </w:tcPr>
          <w:p>
            <w:pPr>
              <w:pStyle w:val="14"/>
            </w:pPr>
            <w:r>
              <w:t>年初财政拨款结转和结余</w:t>
            </w:r>
          </w:p>
        </w:tc>
        <w:tc>
          <w:tcPr>
            <w:tcW w:w="1261" w:type="dxa"/>
            <w:vAlign w:val="center"/>
          </w:tcPr>
          <w:p>
            <w:pPr>
              <w:pStyle w:val="13"/>
              <w:jc w:val="center"/>
            </w:pPr>
          </w:p>
        </w:tc>
        <w:tc>
          <w:tcPr>
            <w:tcW w:w="2915" w:type="dxa"/>
            <w:vAlign w:val="center"/>
          </w:tcPr>
          <w:p>
            <w:pPr>
              <w:pStyle w:val="14"/>
            </w:pPr>
            <w:r>
              <w:t>年末财政拨款结转和结余</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34</w:t>
            </w:r>
          </w:p>
        </w:tc>
        <w:tc>
          <w:tcPr>
            <w:tcW w:w="3420" w:type="dxa"/>
            <w:vAlign w:val="center"/>
          </w:tcPr>
          <w:p>
            <w:pPr>
              <w:pStyle w:val="14"/>
            </w:pPr>
            <w:r>
              <w:t>一、一般公共预算拨款</w:t>
            </w:r>
          </w:p>
        </w:tc>
        <w:tc>
          <w:tcPr>
            <w:tcW w:w="1261" w:type="dxa"/>
            <w:vAlign w:val="center"/>
          </w:tcPr>
          <w:p>
            <w:pPr>
              <w:pStyle w:val="13"/>
              <w:jc w:val="center"/>
            </w:pPr>
          </w:p>
        </w:tc>
        <w:tc>
          <w:tcPr>
            <w:tcW w:w="2915" w:type="dxa"/>
            <w:vAlign w:val="center"/>
          </w:tcPr>
          <w:p>
            <w:pPr>
              <w:pStyle w:val="14"/>
            </w:pP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35</w:t>
            </w:r>
          </w:p>
        </w:tc>
        <w:tc>
          <w:tcPr>
            <w:tcW w:w="3420" w:type="dxa"/>
            <w:vAlign w:val="center"/>
          </w:tcPr>
          <w:p>
            <w:pPr>
              <w:pStyle w:val="14"/>
            </w:pPr>
            <w:r>
              <w:t>二、政府性基金预算拨款</w:t>
            </w:r>
          </w:p>
        </w:tc>
        <w:tc>
          <w:tcPr>
            <w:tcW w:w="1261" w:type="dxa"/>
            <w:vAlign w:val="center"/>
          </w:tcPr>
          <w:p>
            <w:pPr>
              <w:pStyle w:val="13"/>
              <w:jc w:val="center"/>
            </w:pPr>
          </w:p>
        </w:tc>
        <w:tc>
          <w:tcPr>
            <w:tcW w:w="2915" w:type="dxa"/>
            <w:vAlign w:val="center"/>
          </w:tcPr>
          <w:p>
            <w:pPr>
              <w:pStyle w:val="14"/>
            </w:pP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36</w:t>
            </w:r>
          </w:p>
        </w:tc>
        <w:tc>
          <w:tcPr>
            <w:tcW w:w="3420" w:type="dxa"/>
            <w:vAlign w:val="center"/>
          </w:tcPr>
          <w:p>
            <w:pPr>
              <w:pStyle w:val="14"/>
            </w:pPr>
            <w:r>
              <w:t>三、国有资本经营预算拨款</w:t>
            </w:r>
          </w:p>
        </w:tc>
        <w:tc>
          <w:tcPr>
            <w:tcW w:w="1261" w:type="dxa"/>
            <w:vAlign w:val="center"/>
          </w:tcPr>
          <w:p>
            <w:pPr>
              <w:pStyle w:val="13"/>
              <w:jc w:val="center"/>
            </w:pPr>
          </w:p>
        </w:tc>
        <w:tc>
          <w:tcPr>
            <w:tcW w:w="2915" w:type="dxa"/>
            <w:vAlign w:val="center"/>
          </w:tcPr>
          <w:p>
            <w:pPr>
              <w:pStyle w:val="14"/>
            </w:pP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37</w:t>
            </w:r>
          </w:p>
        </w:tc>
        <w:tc>
          <w:tcPr>
            <w:tcW w:w="3420" w:type="dxa"/>
            <w:vAlign w:val="center"/>
          </w:tcPr>
          <w:p>
            <w:pPr>
              <w:pStyle w:val="16"/>
            </w:pPr>
            <w:r>
              <w:t>收入总计</w:t>
            </w:r>
          </w:p>
        </w:tc>
        <w:tc>
          <w:tcPr>
            <w:tcW w:w="1261" w:type="dxa"/>
            <w:vAlign w:val="center"/>
          </w:tcPr>
          <w:p>
            <w:pPr>
              <w:pStyle w:val="17"/>
              <w:jc w:val="center"/>
            </w:pPr>
            <w:r>
              <w:t>1133.71</w:t>
            </w:r>
          </w:p>
        </w:tc>
        <w:tc>
          <w:tcPr>
            <w:tcW w:w="2915" w:type="dxa"/>
            <w:vAlign w:val="center"/>
          </w:tcPr>
          <w:p>
            <w:pPr>
              <w:pStyle w:val="16"/>
            </w:pPr>
            <w:r>
              <w:t>支出总计</w:t>
            </w:r>
          </w:p>
        </w:tc>
        <w:tc>
          <w:tcPr>
            <w:tcW w:w="1330" w:type="dxa"/>
            <w:vAlign w:val="center"/>
          </w:tcPr>
          <w:p>
            <w:pPr>
              <w:pStyle w:val="17"/>
              <w:jc w:val="center"/>
            </w:pPr>
            <w:r>
              <w:t>1133.71</w:t>
            </w:r>
          </w:p>
        </w:tc>
        <w:tc>
          <w:tcPr>
            <w:tcW w:w="1260" w:type="dxa"/>
            <w:vAlign w:val="center"/>
          </w:tcPr>
          <w:p>
            <w:pPr>
              <w:pStyle w:val="17"/>
              <w:jc w:val="center"/>
            </w:pPr>
            <w:r>
              <w:t>1133.71</w:t>
            </w:r>
          </w:p>
        </w:tc>
        <w:tc>
          <w:tcPr>
            <w:tcW w:w="1260" w:type="dxa"/>
            <w:vAlign w:val="center"/>
          </w:tcPr>
          <w:p>
            <w:pPr>
              <w:pStyle w:val="17"/>
            </w:pPr>
          </w:p>
        </w:tc>
        <w:tc>
          <w:tcPr>
            <w:tcW w:w="131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9"/>
        <w:gridCol w:w="1860"/>
        <w:gridCol w:w="5070"/>
        <w:gridCol w:w="1935"/>
        <w:gridCol w:w="1830"/>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1935" w:type="dxa"/>
            <w:tcBorders>
              <w:top w:val="single" w:color="FFFFFF" w:sz="6" w:space="0"/>
              <w:left w:val="single" w:color="FFFFFF" w:sz="6" w:space="0"/>
              <w:right w:val="single" w:color="FFFFFF" w:sz="6" w:space="0"/>
            </w:tcBorders>
            <w:vAlign w:val="center"/>
          </w:tcPr>
          <w:p>
            <w:pPr>
              <w:pStyle w:val="10"/>
            </w:pPr>
            <w:r>
              <w:t>预算年度：2023</w:t>
            </w:r>
          </w:p>
        </w:tc>
        <w:tc>
          <w:tcPr>
            <w:tcW w:w="353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restart"/>
            <w:vAlign w:val="center"/>
          </w:tcPr>
          <w:p>
            <w:pPr>
              <w:pStyle w:val="12"/>
            </w:pPr>
            <w:r>
              <w:t>序号</w:t>
            </w:r>
          </w:p>
        </w:tc>
        <w:tc>
          <w:tcPr>
            <w:tcW w:w="6930" w:type="dxa"/>
            <w:gridSpan w:val="2"/>
            <w:vAlign w:val="center"/>
          </w:tcPr>
          <w:p>
            <w:pPr>
              <w:pStyle w:val="12"/>
            </w:pPr>
            <w:r>
              <w:t>功能分类科目</w:t>
            </w:r>
          </w:p>
        </w:tc>
        <w:tc>
          <w:tcPr>
            <w:tcW w:w="1935" w:type="dxa"/>
            <w:vMerge w:val="restart"/>
            <w:vAlign w:val="center"/>
          </w:tcPr>
          <w:p>
            <w:pPr>
              <w:pStyle w:val="12"/>
            </w:pPr>
            <w:r>
              <w:t>合计</w:t>
            </w:r>
          </w:p>
        </w:tc>
        <w:tc>
          <w:tcPr>
            <w:tcW w:w="1830" w:type="dxa"/>
            <w:vMerge w:val="restart"/>
            <w:vAlign w:val="center"/>
          </w:tcPr>
          <w:p>
            <w:pPr>
              <w:pStyle w:val="12"/>
            </w:pPr>
            <w:r>
              <w:t>基本支出</w:t>
            </w:r>
          </w:p>
        </w:tc>
        <w:tc>
          <w:tcPr>
            <w:tcW w:w="170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continue"/>
          </w:tcPr>
          <w:p/>
        </w:tc>
        <w:tc>
          <w:tcPr>
            <w:tcW w:w="1860" w:type="dxa"/>
            <w:vAlign w:val="center"/>
          </w:tcPr>
          <w:p>
            <w:pPr>
              <w:pStyle w:val="12"/>
            </w:pPr>
            <w:r>
              <w:t>科目编码</w:t>
            </w:r>
          </w:p>
        </w:tc>
        <w:tc>
          <w:tcPr>
            <w:tcW w:w="5070" w:type="dxa"/>
            <w:vAlign w:val="center"/>
          </w:tcPr>
          <w:p>
            <w:pPr>
              <w:pStyle w:val="12"/>
            </w:pPr>
            <w:r>
              <w:t>科目名称</w:t>
            </w:r>
          </w:p>
        </w:tc>
        <w:tc>
          <w:tcPr>
            <w:tcW w:w="1935" w:type="dxa"/>
            <w:vMerge w:val="continue"/>
          </w:tcPr>
          <w:p/>
        </w:tc>
        <w:tc>
          <w:tcPr>
            <w:tcW w:w="1830" w:type="dxa"/>
            <w:vMerge w:val="continue"/>
          </w:tcPr>
          <w:p/>
        </w:tc>
        <w:tc>
          <w:tcPr>
            <w:tcW w:w="17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Align w:val="center"/>
          </w:tcPr>
          <w:p>
            <w:pPr>
              <w:pStyle w:val="12"/>
            </w:pPr>
            <w:r>
              <w:t>栏次</w:t>
            </w:r>
          </w:p>
        </w:tc>
        <w:tc>
          <w:tcPr>
            <w:tcW w:w="1860" w:type="dxa"/>
            <w:vAlign w:val="center"/>
          </w:tcPr>
          <w:p>
            <w:pPr>
              <w:pStyle w:val="12"/>
            </w:pPr>
            <w:r>
              <w:t>1</w:t>
            </w:r>
          </w:p>
        </w:tc>
        <w:tc>
          <w:tcPr>
            <w:tcW w:w="5070" w:type="dxa"/>
            <w:vAlign w:val="center"/>
          </w:tcPr>
          <w:p>
            <w:pPr>
              <w:pStyle w:val="12"/>
            </w:pPr>
            <w:r>
              <w:t>2</w:t>
            </w:r>
          </w:p>
        </w:tc>
        <w:tc>
          <w:tcPr>
            <w:tcW w:w="1935" w:type="dxa"/>
            <w:vAlign w:val="center"/>
          </w:tcPr>
          <w:p>
            <w:pPr>
              <w:pStyle w:val="12"/>
            </w:pPr>
            <w:r>
              <w:t>3</w:t>
            </w:r>
          </w:p>
        </w:tc>
        <w:tc>
          <w:tcPr>
            <w:tcW w:w="1830" w:type="dxa"/>
            <w:vAlign w:val="center"/>
          </w:tcPr>
          <w:p>
            <w:pPr>
              <w:pStyle w:val="12"/>
            </w:pPr>
            <w:r>
              <w:t>4</w:t>
            </w:r>
          </w:p>
        </w:tc>
        <w:tc>
          <w:tcPr>
            <w:tcW w:w="170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w:t>
            </w:r>
          </w:p>
        </w:tc>
        <w:tc>
          <w:tcPr>
            <w:tcW w:w="1860" w:type="dxa"/>
            <w:vAlign w:val="center"/>
          </w:tcPr>
          <w:p>
            <w:pPr>
              <w:pStyle w:val="18"/>
            </w:pPr>
          </w:p>
        </w:tc>
        <w:tc>
          <w:tcPr>
            <w:tcW w:w="5070" w:type="dxa"/>
            <w:vAlign w:val="center"/>
          </w:tcPr>
          <w:p>
            <w:pPr>
              <w:pStyle w:val="16"/>
            </w:pPr>
            <w:r>
              <w:t>合计</w:t>
            </w:r>
          </w:p>
        </w:tc>
        <w:tc>
          <w:tcPr>
            <w:tcW w:w="1935" w:type="dxa"/>
            <w:vAlign w:val="center"/>
          </w:tcPr>
          <w:p>
            <w:pPr>
              <w:pStyle w:val="17"/>
              <w:jc w:val="center"/>
            </w:pPr>
            <w:r>
              <w:t>1133.71</w:t>
            </w:r>
          </w:p>
        </w:tc>
        <w:tc>
          <w:tcPr>
            <w:tcW w:w="1830" w:type="dxa"/>
            <w:vAlign w:val="center"/>
          </w:tcPr>
          <w:p>
            <w:pPr>
              <w:pStyle w:val="17"/>
              <w:jc w:val="center"/>
            </w:pPr>
            <w:r>
              <w:t>1076.81</w:t>
            </w:r>
          </w:p>
        </w:tc>
        <w:tc>
          <w:tcPr>
            <w:tcW w:w="1706" w:type="dxa"/>
            <w:vAlign w:val="center"/>
          </w:tcPr>
          <w:p>
            <w:pPr>
              <w:pStyle w:val="17"/>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w:t>
            </w:r>
          </w:p>
        </w:tc>
        <w:tc>
          <w:tcPr>
            <w:tcW w:w="1860" w:type="dxa"/>
            <w:vAlign w:val="center"/>
          </w:tcPr>
          <w:p>
            <w:pPr>
              <w:pStyle w:val="14"/>
            </w:pPr>
            <w:r>
              <w:t>208</w:t>
            </w:r>
          </w:p>
        </w:tc>
        <w:tc>
          <w:tcPr>
            <w:tcW w:w="5070" w:type="dxa"/>
            <w:vAlign w:val="center"/>
          </w:tcPr>
          <w:p>
            <w:pPr>
              <w:pStyle w:val="14"/>
            </w:pPr>
            <w:r>
              <w:t>社会保障和就业支出</w:t>
            </w:r>
          </w:p>
        </w:tc>
        <w:tc>
          <w:tcPr>
            <w:tcW w:w="1935" w:type="dxa"/>
            <w:vAlign w:val="center"/>
          </w:tcPr>
          <w:p>
            <w:pPr>
              <w:pStyle w:val="13"/>
              <w:jc w:val="center"/>
            </w:pPr>
            <w:r>
              <w:t>312.49</w:t>
            </w:r>
          </w:p>
        </w:tc>
        <w:tc>
          <w:tcPr>
            <w:tcW w:w="1830" w:type="dxa"/>
            <w:vAlign w:val="center"/>
          </w:tcPr>
          <w:p>
            <w:pPr>
              <w:pStyle w:val="13"/>
              <w:jc w:val="center"/>
            </w:pPr>
            <w:r>
              <w:t>312.49</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3</w:t>
            </w:r>
          </w:p>
        </w:tc>
        <w:tc>
          <w:tcPr>
            <w:tcW w:w="1860" w:type="dxa"/>
            <w:vAlign w:val="center"/>
          </w:tcPr>
          <w:p>
            <w:pPr>
              <w:pStyle w:val="14"/>
            </w:pPr>
            <w:r>
              <w:t>20805</w:t>
            </w:r>
          </w:p>
        </w:tc>
        <w:tc>
          <w:tcPr>
            <w:tcW w:w="5070" w:type="dxa"/>
            <w:vAlign w:val="center"/>
          </w:tcPr>
          <w:p>
            <w:pPr>
              <w:pStyle w:val="14"/>
            </w:pPr>
            <w:r>
              <w:t>行政事业单位养老支出</w:t>
            </w:r>
          </w:p>
        </w:tc>
        <w:tc>
          <w:tcPr>
            <w:tcW w:w="1935" w:type="dxa"/>
            <w:vAlign w:val="center"/>
          </w:tcPr>
          <w:p>
            <w:pPr>
              <w:pStyle w:val="13"/>
              <w:jc w:val="center"/>
            </w:pPr>
            <w:r>
              <w:t>312.49</w:t>
            </w:r>
          </w:p>
        </w:tc>
        <w:tc>
          <w:tcPr>
            <w:tcW w:w="1830" w:type="dxa"/>
            <w:vAlign w:val="center"/>
          </w:tcPr>
          <w:p>
            <w:pPr>
              <w:pStyle w:val="13"/>
              <w:jc w:val="center"/>
            </w:pPr>
            <w:r>
              <w:t>312.49</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4</w:t>
            </w:r>
          </w:p>
        </w:tc>
        <w:tc>
          <w:tcPr>
            <w:tcW w:w="1860" w:type="dxa"/>
            <w:vAlign w:val="center"/>
          </w:tcPr>
          <w:p>
            <w:pPr>
              <w:pStyle w:val="14"/>
            </w:pPr>
            <w:r>
              <w:t>2080502</w:t>
            </w:r>
          </w:p>
        </w:tc>
        <w:tc>
          <w:tcPr>
            <w:tcW w:w="5070" w:type="dxa"/>
            <w:vAlign w:val="center"/>
          </w:tcPr>
          <w:p>
            <w:pPr>
              <w:pStyle w:val="14"/>
            </w:pPr>
            <w:r>
              <w:t>事业单位离退休</w:t>
            </w:r>
          </w:p>
        </w:tc>
        <w:tc>
          <w:tcPr>
            <w:tcW w:w="1935" w:type="dxa"/>
            <w:vAlign w:val="center"/>
          </w:tcPr>
          <w:p>
            <w:pPr>
              <w:pStyle w:val="13"/>
              <w:jc w:val="center"/>
            </w:pPr>
            <w:r>
              <w:t>204.02</w:t>
            </w:r>
          </w:p>
        </w:tc>
        <w:tc>
          <w:tcPr>
            <w:tcW w:w="1830" w:type="dxa"/>
            <w:vAlign w:val="center"/>
          </w:tcPr>
          <w:p>
            <w:pPr>
              <w:pStyle w:val="13"/>
              <w:jc w:val="center"/>
            </w:pPr>
            <w:r>
              <w:t>204.02</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5</w:t>
            </w:r>
          </w:p>
        </w:tc>
        <w:tc>
          <w:tcPr>
            <w:tcW w:w="1860" w:type="dxa"/>
            <w:vAlign w:val="center"/>
          </w:tcPr>
          <w:p>
            <w:pPr>
              <w:pStyle w:val="14"/>
            </w:pPr>
            <w:r>
              <w:t>2080505</w:t>
            </w:r>
          </w:p>
        </w:tc>
        <w:tc>
          <w:tcPr>
            <w:tcW w:w="5070" w:type="dxa"/>
            <w:vAlign w:val="center"/>
          </w:tcPr>
          <w:p>
            <w:pPr>
              <w:pStyle w:val="14"/>
            </w:pPr>
            <w:r>
              <w:t>机关事业单位基本养老保险缴费支出</w:t>
            </w:r>
          </w:p>
        </w:tc>
        <w:tc>
          <w:tcPr>
            <w:tcW w:w="1935" w:type="dxa"/>
            <w:vAlign w:val="center"/>
          </w:tcPr>
          <w:p>
            <w:pPr>
              <w:pStyle w:val="13"/>
              <w:jc w:val="center"/>
            </w:pPr>
            <w:r>
              <w:t>72.31</w:t>
            </w:r>
          </w:p>
        </w:tc>
        <w:tc>
          <w:tcPr>
            <w:tcW w:w="1830" w:type="dxa"/>
            <w:vAlign w:val="center"/>
          </w:tcPr>
          <w:p>
            <w:pPr>
              <w:pStyle w:val="13"/>
              <w:jc w:val="center"/>
            </w:pPr>
            <w:r>
              <w:t>72.31</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6</w:t>
            </w:r>
          </w:p>
        </w:tc>
        <w:tc>
          <w:tcPr>
            <w:tcW w:w="1860" w:type="dxa"/>
            <w:vAlign w:val="center"/>
          </w:tcPr>
          <w:p>
            <w:pPr>
              <w:pStyle w:val="14"/>
            </w:pPr>
            <w:r>
              <w:t>2080506</w:t>
            </w:r>
          </w:p>
        </w:tc>
        <w:tc>
          <w:tcPr>
            <w:tcW w:w="5070" w:type="dxa"/>
            <w:vAlign w:val="center"/>
          </w:tcPr>
          <w:p>
            <w:pPr>
              <w:pStyle w:val="14"/>
            </w:pPr>
            <w:r>
              <w:t>机关事业单位职业年金缴费支出</w:t>
            </w:r>
          </w:p>
        </w:tc>
        <w:tc>
          <w:tcPr>
            <w:tcW w:w="1935" w:type="dxa"/>
            <w:vAlign w:val="center"/>
          </w:tcPr>
          <w:p>
            <w:pPr>
              <w:pStyle w:val="13"/>
              <w:jc w:val="center"/>
            </w:pPr>
            <w:r>
              <w:t>36.16</w:t>
            </w:r>
          </w:p>
        </w:tc>
        <w:tc>
          <w:tcPr>
            <w:tcW w:w="1830" w:type="dxa"/>
            <w:vAlign w:val="center"/>
          </w:tcPr>
          <w:p>
            <w:pPr>
              <w:pStyle w:val="13"/>
              <w:jc w:val="center"/>
            </w:pPr>
            <w:r>
              <w:t>36.16</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7</w:t>
            </w:r>
          </w:p>
        </w:tc>
        <w:tc>
          <w:tcPr>
            <w:tcW w:w="1860" w:type="dxa"/>
            <w:vAlign w:val="center"/>
          </w:tcPr>
          <w:p>
            <w:pPr>
              <w:pStyle w:val="14"/>
            </w:pPr>
            <w:r>
              <w:t>210</w:t>
            </w:r>
          </w:p>
        </w:tc>
        <w:tc>
          <w:tcPr>
            <w:tcW w:w="5070" w:type="dxa"/>
            <w:vAlign w:val="center"/>
          </w:tcPr>
          <w:p>
            <w:pPr>
              <w:pStyle w:val="14"/>
            </w:pPr>
            <w:r>
              <w:t>卫生健康支出</w:t>
            </w:r>
          </w:p>
        </w:tc>
        <w:tc>
          <w:tcPr>
            <w:tcW w:w="1935" w:type="dxa"/>
            <w:vAlign w:val="center"/>
          </w:tcPr>
          <w:p>
            <w:pPr>
              <w:pStyle w:val="13"/>
              <w:jc w:val="center"/>
            </w:pPr>
            <w:r>
              <w:t>53.58</w:t>
            </w:r>
          </w:p>
        </w:tc>
        <w:tc>
          <w:tcPr>
            <w:tcW w:w="1830" w:type="dxa"/>
            <w:vAlign w:val="center"/>
          </w:tcPr>
          <w:p>
            <w:pPr>
              <w:pStyle w:val="13"/>
              <w:jc w:val="center"/>
            </w:pPr>
            <w:r>
              <w:t>53.58</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8</w:t>
            </w:r>
          </w:p>
        </w:tc>
        <w:tc>
          <w:tcPr>
            <w:tcW w:w="1860" w:type="dxa"/>
            <w:vAlign w:val="center"/>
          </w:tcPr>
          <w:p>
            <w:pPr>
              <w:pStyle w:val="14"/>
            </w:pPr>
            <w:r>
              <w:t>21011</w:t>
            </w:r>
          </w:p>
        </w:tc>
        <w:tc>
          <w:tcPr>
            <w:tcW w:w="5070" w:type="dxa"/>
            <w:vAlign w:val="center"/>
          </w:tcPr>
          <w:p>
            <w:pPr>
              <w:pStyle w:val="14"/>
            </w:pPr>
            <w:r>
              <w:t>行政事业单位医疗</w:t>
            </w:r>
          </w:p>
        </w:tc>
        <w:tc>
          <w:tcPr>
            <w:tcW w:w="1935" w:type="dxa"/>
            <w:vAlign w:val="center"/>
          </w:tcPr>
          <w:p>
            <w:pPr>
              <w:pStyle w:val="13"/>
              <w:jc w:val="center"/>
            </w:pPr>
            <w:r>
              <w:t>53.58</w:t>
            </w:r>
          </w:p>
        </w:tc>
        <w:tc>
          <w:tcPr>
            <w:tcW w:w="1830" w:type="dxa"/>
            <w:vAlign w:val="center"/>
          </w:tcPr>
          <w:p>
            <w:pPr>
              <w:pStyle w:val="13"/>
              <w:jc w:val="center"/>
            </w:pPr>
            <w:r>
              <w:t>53.58</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9</w:t>
            </w:r>
          </w:p>
        </w:tc>
        <w:tc>
          <w:tcPr>
            <w:tcW w:w="1860" w:type="dxa"/>
            <w:vAlign w:val="center"/>
          </w:tcPr>
          <w:p>
            <w:pPr>
              <w:pStyle w:val="14"/>
            </w:pPr>
            <w:r>
              <w:t>2101102</w:t>
            </w:r>
          </w:p>
        </w:tc>
        <w:tc>
          <w:tcPr>
            <w:tcW w:w="5070" w:type="dxa"/>
            <w:vAlign w:val="center"/>
          </w:tcPr>
          <w:p>
            <w:pPr>
              <w:pStyle w:val="14"/>
            </w:pPr>
            <w:r>
              <w:t>事业单位医疗</w:t>
            </w:r>
          </w:p>
        </w:tc>
        <w:tc>
          <w:tcPr>
            <w:tcW w:w="1935" w:type="dxa"/>
            <w:vAlign w:val="center"/>
          </w:tcPr>
          <w:p>
            <w:pPr>
              <w:pStyle w:val="13"/>
              <w:jc w:val="center"/>
            </w:pPr>
            <w:r>
              <w:t>53.58</w:t>
            </w:r>
          </w:p>
        </w:tc>
        <w:tc>
          <w:tcPr>
            <w:tcW w:w="1830" w:type="dxa"/>
            <w:vAlign w:val="center"/>
          </w:tcPr>
          <w:p>
            <w:pPr>
              <w:pStyle w:val="13"/>
              <w:jc w:val="center"/>
            </w:pPr>
            <w:r>
              <w:t>53.58</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10</w:t>
            </w:r>
          </w:p>
        </w:tc>
        <w:tc>
          <w:tcPr>
            <w:tcW w:w="1860" w:type="dxa"/>
            <w:vAlign w:val="center"/>
          </w:tcPr>
          <w:p>
            <w:pPr>
              <w:pStyle w:val="14"/>
            </w:pPr>
            <w:r>
              <w:t>213</w:t>
            </w:r>
          </w:p>
        </w:tc>
        <w:tc>
          <w:tcPr>
            <w:tcW w:w="5070" w:type="dxa"/>
            <w:vAlign w:val="center"/>
          </w:tcPr>
          <w:p>
            <w:pPr>
              <w:pStyle w:val="14"/>
            </w:pPr>
            <w:r>
              <w:t>农林水支出</w:t>
            </w:r>
          </w:p>
        </w:tc>
        <w:tc>
          <w:tcPr>
            <w:tcW w:w="1935" w:type="dxa"/>
            <w:vAlign w:val="center"/>
          </w:tcPr>
          <w:p>
            <w:pPr>
              <w:pStyle w:val="13"/>
              <w:jc w:val="center"/>
            </w:pPr>
            <w:r>
              <w:t>700.44</w:t>
            </w:r>
          </w:p>
        </w:tc>
        <w:tc>
          <w:tcPr>
            <w:tcW w:w="1830" w:type="dxa"/>
            <w:vAlign w:val="center"/>
          </w:tcPr>
          <w:p>
            <w:pPr>
              <w:pStyle w:val="13"/>
              <w:jc w:val="center"/>
            </w:pPr>
            <w:r>
              <w:t>643.54</w:t>
            </w:r>
          </w:p>
        </w:tc>
        <w:tc>
          <w:tcPr>
            <w:tcW w:w="1706" w:type="dxa"/>
            <w:vAlign w:val="center"/>
          </w:tcPr>
          <w:p>
            <w:pPr>
              <w:pStyle w:val="13"/>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11</w:t>
            </w:r>
          </w:p>
        </w:tc>
        <w:tc>
          <w:tcPr>
            <w:tcW w:w="1860" w:type="dxa"/>
            <w:vAlign w:val="center"/>
          </w:tcPr>
          <w:p>
            <w:pPr>
              <w:pStyle w:val="14"/>
            </w:pPr>
            <w:r>
              <w:t>21303</w:t>
            </w:r>
          </w:p>
        </w:tc>
        <w:tc>
          <w:tcPr>
            <w:tcW w:w="5070" w:type="dxa"/>
            <w:vAlign w:val="center"/>
          </w:tcPr>
          <w:p>
            <w:pPr>
              <w:pStyle w:val="14"/>
            </w:pPr>
            <w:r>
              <w:t>水利</w:t>
            </w:r>
          </w:p>
        </w:tc>
        <w:tc>
          <w:tcPr>
            <w:tcW w:w="1935" w:type="dxa"/>
            <w:vAlign w:val="center"/>
          </w:tcPr>
          <w:p>
            <w:pPr>
              <w:pStyle w:val="13"/>
              <w:jc w:val="center"/>
            </w:pPr>
            <w:r>
              <w:t>700.44</w:t>
            </w:r>
          </w:p>
        </w:tc>
        <w:tc>
          <w:tcPr>
            <w:tcW w:w="1830" w:type="dxa"/>
            <w:vAlign w:val="center"/>
          </w:tcPr>
          <w:p>
            <w:pPr>
              <w:pStyle w:val="13"/>
              <w:jc w:val="center"/>
            </w:pPr>
            <w:r>
              <w:t>643.54</w:t>
            </w:r>
          </w:p>
        </w:tc>
        <w:tc>
          <w:tcPr>
            <w:tcW w:w="1706" w:type="dxa"/>
            <w:vAlign w:val="center"/>
          </w:tcPr>
          <w:p>
            <w:pPr>
              <w:pStyle w:val="13"/>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12</w:t>
            </w:r>
          </w:p>
        </w:tc>
        <w:tc>
          <w:tcPr>
            <w:tcW w:w="1860" w:type="dxa"/>
            <w:vAlign w:val="center"/>
          </w:tcPr>
          <w:p>
            <w:pPr>
              <w:pStyle w:val="14"/>
            </w:pPr>
            <w:r>
              <w:t>2130301</w:t>
            </w:r>
          </w:p>
        </w:tc>
        <w:tc>
          <w:tcPr>
            <w:tcW w:w="5070" w:type="dxa"/>
            <w:vAlign w:val="center"/>
          </w:tcPr>
          <w:p>
            <w:pPr>
              <w:pStyle w:val="14"/>
            </w:pPr>
            <w:r>
              <w:t>行政运行</w:t>
            </w:r>
          </w:p>
        </w:tc>
        <w:tc>
          <w:tcPr>
            <w:tcW w:w="1935" w:type="dxa"/>
            <w:vAlign w:val="center"/>
          </w:tcPr>
          <w:p>
            <w:pPr>
              <w:pStyle w:val="13"/>
              <w:jc w:val="center"/>
            </w:pPr>
            <w:r>
              <w:t>643.54</w:t>
            </w:r>
          </w:p>
        </w:tc>
        <w:tc>
          <w:tcPr>
            <w:tcW w:w="1830" w:type="dxa"/>
            <w:vAlign w:val="center"/>
          </w:tcPr>
          <w:p>
            <w:pPr>
              <w:pStyle w:val="13"/>
              <w:jc w:val="center"/>
            </w:pPr>
            <w:r>
              <w:t>643.54</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13</w:t>
            </w:r>
          </w:p>
        </w:tc>
        <w:tc>
          <w:tcPr>
            <w:tcW w:w="1860" w:type="dxa"/>
            <w:vAlign w:val="center"/>
          </w:tcPr>
          <w:p>
            <w:pPr>
              <w:pStyle w:val="14"/>
            </w:pPr>
            <w:r>
              <w:t>2130399</w:t>
            </w:r>
          </w:p>
        </w:tc>
        <w:tc>
          <w:tcPr>
            <w:tcW w:w="5070" w:type="dxa"/>
            <w:vAlign w:val="center"/>
          </w:tcPr>
          <w:p>
            <w:pPr>
              <w:pStyle w:val="14"/>
            </w:pPr>
            <w:r>
              <w:t>其他水利支出</w:t>
            </w:r>
          </w:p>
        </w:tc>
        <w:tc>
          <w:tcPr>
            <w:tcW w:w="1935" w:type="dxa"/>
            <w:vAlign w:val="center"/>
          </w:tcPr>
          <w:p>
            <w:pPr>
              <w:pStyle w:val="13"/>
              <w:jc w:val="center"/>
            </w:pPr>
            <w:r>
              <w:t>56.90</w:t>
            </w:r>
          </w:p>
        </w:tc>
        <w:tc>
          <w:tcPr>
            <w:tcW w:w="1830" w:type="dxa"/>
            <w:vAlign w:val="center"/>
          </w:tcPr>
          <w:p>
            <w:pPr>
              <w:pStyle w:val="13"/>
              <w:jc w:val="center"/>
            </w:pPr>
          </w:p>
        </w:tc>
        <w:tc>
          <w:tcPr>
            <w:tcW w:w="1706" w:type="dxa"/>
            <w:vAlign w:val="center"/>
          </w:tcPr>
          <w:p>
            <w:pPr>
              <w:pStyle w:val="13"/>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14</w:t>
            </w:r>
          </w:p>
        </w:tc>
        <w:tc>
          <w:tcPr>
            <w:tcW w:w="1860" w:type="dxa"/>
            <w:vAlign w:val="center"/>
          </w:tcPr>
          <w:p>
            <w:pPr>
              <w:pStyle w:val="14"/>
            </w:pPr>
            <w:r>
              <w:t>221</w:t>
            </w:r>
          </w:p>
        </w:tc>
        <w:tc>
          <w:tcPr>
            <w:tcW w:w="5070" w:type="dxa"/>
            <w:vAlign w:val="center"/>
          </w:tcPr>
          <w:p>
            <w:pPr>
              <w:pStyle w:val="14"/>
            </w:pPr>
            <w:r>
              <w:t>住房保障支出</w:t>
            </w:r>
          </w:p>
        </w:tc>
        <w:tc>
          <w:tcPr>
            <w:tcW w:w="1935" w:type="dxa"/>
            <w:vAlign w:val="center"/>
          </w:tcPr>
          <w:p>
            <w:pPr>
              <w:pStyle w:val="13"/>
              <w:jc w:val="center"/>
            </w:pPr>
            <w:r>
              <w:t>67.20</w:t>
            </w:r>
          </w:p>
        </w:tc>
        <w:tc>
          <w:tcPr>
            <w:tcW w:w="1830" w:type="dxa"/>
            <w:vAlign w:val="center"/>
          </w:tcPr>
          <w:p>
            <w:pPr>
              <w:pStyle w:val="13"/>
              <w:jc w:val="center"/>
            </w:pPr>
            <w:r>
              <w:t>67.20</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15</w:t>
            </w:r>
          </w:p>
        </w:tc>
        <w:tc>
          <w:tcPr>
            <w:tcW w:w="1860" w:type="dxa"/>
            <w:vAlign w:val="center"/>
          </w:tcPr>
          <w:p>
            <w:pPr>
              <w:pStyle w:val="14"/>
            </w:pPr>
            <w:r>
              <w:t>22102</w:t>
            </w:r>
          </w:p>
        </w:tc>
        <w:tc>
          <w:tcPr>
            <w:tcW w:w="5070" w:type="dxa"/>
            <w:vAlign w:val="center"/>
          </w:tcPr>
          <w:p>
            <w:pPr>
              <w:pStyle w:val="14"/>
            </w:pPr>
            <w:r>
              <w:t>住房改革支出</w:t>
            </w:r>
          </w:p>
        </w:tc>
        <w:tc>
          <w:tcPr>
            <w:tcW w:w="1935" w:type="dxa"/>
            <w:vAlign w:val="center"/>
          </w:tcPr>
          <w:p>
            <w:pPr>
              <w:pStyle w:val="13"/>
              <w:jc w:val="center"/>
            </w:pPr>
            <w:r>
              <w:t>67.20</w:t>
            </w:r>
          </w:p>
        </w:tc>
        <w:tc>
          <w:tcPr>
            <w:tcW w:w="1830" w:type="dxa"/>
            <w:vAlign w:val="center"/>
          </w:tcPr>
          <w:p>
            <w:pPr>
              <w:pStyle w:val="13"/>
              <w:jc w:val="center"/>
            </w:pPr>
            <w:r>
              <w:t>67.20</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16</w:t>
            </w:r>
          </w:p>
        </w:tc>
        <w:tc>
          <w:tcPr>
            <w:tcW w:w="1860" w:type="dxa"/>
            <w:vAlign w:val="center"/>
          </w:tcPr>
          <w:p>
            <w:pPr>
              <w:pStyle w:val="14"/>
            </w:pPr>
            <w:r>
              <w:t>2210201</w:t>
            </w:r>
          </w:p>
        </w:tc>
        <w:tc>
          <w:tcPr>
            <w:tcW w:w="5070" w:type="dxa"/>
            <w:vAlign w:val="center"/>
          </w:tcPr>
          <w:p>
            <w:pPr>
              <w:pStyle w:val="14"/>
            </w:pPr>
            <w:r>
              <w:t>住房公积金</w:t>
            </w:r>
          </w:p>
        </w:tc>
        <w:tc>
          <w:tcPr>
            <w:tcW w:w="1935" w:type="dxa"/>
            <w:vAlign w:val="center"/>
          </w:tcPr>
          <w:p>
            <w:pPr>
              <w:pStyle w:val="13"/>
              <w:jc w:val="center"/>
            </w:pPr>
            <w:r>
              <w:t>67.20</w:t>
            </w:r>
          </w:p>
        </w:tc>
        <w:tc>
          <w:tcPr>
            <w:tcW w:w="1830" w:type="dxa"/>
            <w:vAlign w:val="center"/>
          </w:tcPr>
          <w:p>
            <w:pPr>
              <w:pStyle w:val="13"/>
              <w:jc w:val="center"/>
            </w:pPr>
            <w:r>
              <w:t>67.20</w:t>
            </w:r>
          </w:p>
        </w:tc>
        <w:tc>
          <w:tcPr>
            <w:tcW w:w="1706"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9"/>
        <w:gridCol w:w="1785"/>
        <w:gridCol w:w="4425"/>
        <w:gridCol w:w="2115"/>
        <w:gridCol w:w="2175"/>
        <w:gridCol w:w="19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415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 w:type="dxa"/>
            <w:vMerge w:val="restart"/>
            <w:vAlign w:val="center"/>
          </w:tcPr>
          <w:p>
            <w:pPr>
              <w:pStyle w:val="12"/>
            </w:pPr>
            <w:r>
              <w:t>序号</w:t>
            </w:r>
          </w:p>
        </w:tc>
        <w:tc>
          <w:tcPr>
            <w:tcW w:w="6210" w:type="dxa"/>
            <w:gridSpan w:val="2"/>
            <w:vAlign w:val="center"/>
          </w:tcPr>
          <w:p>
            <w:pPr>
              <w:pStyle w:val="12"/>
            </w:pPr>
            <w:r>
              <w:t>支出部门经济分类科目</w:t>
            </w:r>
          </w:p>
        </w:tc>
        <w:tc>
          <w:tcPr>
            <w:tcW w:w="627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 w:type="dxa"/>
            <w:vMerge w:val="continue"/>
          </w:tcPr>
          <w:p/>
        </w:tc>
        <w:tc>
          <w:tcPr>
            <w:tcW w:w="1785" w:type="dxa"/>
            <w:vAlign w:val="center"/>
          </w:tcPr>
          <w:p>
            <w:pPr>
              <w:pStyle w:val="12"/>
            </w:pPr>
            <w:r>
              <w:t>科目编码</w:t>
            </w:r>
          </w:p>
        </w:tc>
        <w:tc>
          <w:tcPr>
            <w:tcW w:w="4425" w:type="dxa"/>
            <w:vAlign w:val="center"/>
          </w:tcPr>
          <w:p>
            <w:pPr>
              <w:pStyle w:val="12"/>
            </w:pPr>
            <w:r>
              <w:t>科目名称</w:t>
            </w:r>
          </w:p>
        </w:tc>
        <w:tc>
          <w:tcPr>
            <w:tcW w:w="2115" w:type="dxa"/>
            <w:vAlign w:val="center"/>
          </w:tcPr>
          <w:p>
            <w:pPr>
              <w:pStyle w:val="12"/>
            </w:pPr>
            <w:r>
              <w:t>合计</w:t>
            </w:r>
          </w:p>
        </w:tc>
        <w:tc>
          <w:tcPr>
            <w:tcW w:w="2175" w:type="dxa"/>
            <w:vAlign w:val="center"/>
          </w:tcPr>
          <w:p>
            <w:pPr>
              <w:pStyle w:val="12"/>
            </w:pPr>
            <w:r>
              <w:t>人员经费</w:t>
            </w:r>
          </w:p>
        </w:tc>
        <w:tc>
          <w:tcPr>
            <w:tcW w:w="198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 w:type="dxa"/>
            <w:vAlign w:val="center"/>
          </w:tcPr>
          <w:p>
            <w:pPr>
              <w:pStyle w:val="12"/>
            </w:pPr>
            <w:r>
              <w:t>栏次</w:t>
            </w:r>
          </w:p>
        </w:tc>
        <w:tc>
          <w:tcPr>
            <w:tcW w:w="1785" w:type="dxa"/>
            <w:vAlign w:val="center"/>
          </w:tcPr>
          <w:p>
            <w:pPr>
              <w:pStyle w:val="12"/>
            </w:pPr>
            <w:r>
              <w:t>1</w:t>
            </w:r>
          </w:p>
        </w:tc>
        <w:tc>
          <w:tcPr>
            <w:tcW w:w="4425" w:type="dxa"/>
            <w:vAlign w:val="center"/>
          </w:tcPr>
          <w:p>
            <w:pPr>
              <w:pStyle w:val="12"/>
            </w:pPr>
            <w:r>
              <w:t>2</w:t>
            </w:r>
          </w:p>
        </w:tc>
        <w:tc>
          <w:tcPr>
            <w:tcW w:w="2115" w:type="dxa"/>
            <w:vAlign w:val="center"/>
          </w:tcPr>
          <w:p>
            <w:pPr>
              <w:pStyle w:val="12"/>
            </w:pPr>
            <w:r>
              <w:t>3</w:t>
            </w:r>
          </w:p>
        </w:tc>
        <w:tc>
          <w:tcPr>
            <w:tcW w:w="2175" w:type="dxa"/>
            <w:vAlign w:val="center"/>
          </w:tcPr>
          <w:p>
            <w:pPr>
              <w:pStyle w:val="12"/>
            </w:pPr>
            <w:r>
              <w:t>4</w:t>
            </w:r>
          </w:p>
        </w:tc>
        <w:tc>
          <w:tcPr>
            <w:tcW w:w="19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w:t>
            </w:r>
          </w:p>
        </w:tc>
        <w:tc>
          <w:tcPr>
            <w:tcW w:w="1785" w:type="dxa"/>
            <w:vAlign w:val="center"/>
          </w:tcPr>
          <w:p>
            <w:pPr>
              <w:pStyle w:val="18"/>
            </w:pPr>
          </w:p>
        </w:tc>
        <w:tc>
          <w:tcPr>
            <w:tcW w:w="4425" w:type="dxa"/>
            <w:vAlign w:val="center"/>
          </w:tcPr>
          <w:p>
            <w:pPr>
              <w:pStyle w:val="16"/>
            </w:pPr>
            <w:r>
              <w:t>合计</w:t>
            </w:r>
          </w:p>
        </w:tc>
        <w:tc>
          <w:tcPr>
            <w:tcW w:w="2115" w:type="dxa"/>
            <w:vAlign w:val="center"/>
          </w:tcPr>
          <w:p>
            <w:pPr>
              <w:pStyle w:val="17"/>
              <w:jc w:val="center"/>
            </w:pPr>
            <w:r>
              <w:t>1076.81</w:t>
            </w:r>
          </w:p>
        </w:tc>
        <w:tc>
          <w:tcPr>
            <w:tcW w:w="2175" w:type="dxa"/>
            <w:vAlign w:val="center"/>
          </w:tcPr>
          <w:p>
            <w:pPr>
              <w:pStyle w:val="17"/>
              <w:jc w:val="center"/>
            </w:pPr>
            <w:r>
              <w:t>1060.10</w:t>
            </w:r>
          </w:p>
        </w:tc>
        <w:tc>
          <w:tcPr>
            <w:tcW w:w="1981" w:type="dxa"/>
            <w:vAlign w:val="center"/>
          </w:tcPr>
          <w:p>
            <w:pPr>
              <w:pStyle w:val="17"/>
              <w:jc w:val="center"/>
            </w:pPr>
            <w: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2</w:t>
            </w:r>
          </w:p>
        </w:tc>
        <w:tc>
          <w:tcPr>
            <w:tcW w:w="1785" w:type="dxa"/>
            <w:vAlign w:val="center"/>
          </w:tcPr>
          <w:p>
            <w:pPr>
              <w:pStyle w:val="14"/>
            </w:pPr>
            <w:r>
              <w:t>301</w:t>
            </w:r>
          </w:p>
        </w:tc>
        <w:tc>
          <w:tcPr>
            <w:tcW w:w="4425" w:type="dxa"/>
            <w:vAlign w:val="center"/>
          </w:tcPr>
          <w:p>
            <w:pPr>
              <w:pStyle w:val="14"/>
            </w:pPr>
            <w:r>
              <w:t>工资福利支出</w:t>
            </w:r>
          </w:p>
        </w:tc>
        <w:tc>
          <w:tcPr>
            <w:tcW w:w="2115" w:type="dxa"/>
            <w:vAlign w:val="center"/>
          </w:tcPr>
          <w:p>
            <w:pPr>
              <w:pStyle w:val="13"/>
              <w:jc w:val="center"/>
            </w:pPr>
            <w:r>
              <w:t>854.28</w:t>
            </w:r>
          </w:p>
        </w:tc>
        <w:tc>
          <w:tcPr>
            <w:tcW w:w="2175" w:type="dxa"/>
            <w:vAlign w:val="center"/>
          </w:tcPr>
          <w:p>
            <w:pPr>
              <w:pStyle w:val="13"/>
              <w:jc w:val="center"/>
            </w:pPr>
            <w:r>
              <w:t>854.28</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3</w:t>
            </w:r>
          </w:p>
        </w:tc>
        <w:tc>
          <w:tcPr>
            <w:tcW w:w="1785" w:type="dxa"/>
            <w:vAlign w:val="center"/>
          </w:tcPr>
          <w:p>
            <w:pPr>
              <w:pStyle w:val="14"/>
            </w:pPr>
            <w:r>
              <w:t>30101</w:t>
            </w:r>
          </w:p>
        </w:tc>
        <w:tc>
          <w:tcPr>
            <w:tcW w:w="4425" w:type="dxa"/>
            <w:vAlign w:val="center"/>
          </w:tcPr>
          <w:p>
            <w:pPr>
              <w:pStyle w:val="14"/>
            </w:pPr>
            <w:r>
              <w:t>基本工资</w:t>
            </w:r>
          </w:p>
        </w:tc>
        <w:tc>
          <w:tcPr>
            <w:tcW w:w="2115" w:type="dxa"/>
            <w:vAlign w:val="center"/>
          </w:tcPr>
          <w:p>
            <w:pPr>
              <w:pStyle w:val="13"/>
              <w:jc w:val="center"/>
            </w:pPr>
            <w:r>
              <w:t>186.82</w:t>
            </w:r>
          </w:p>
        </w:tc>
        <w:tc>
          <w:tcPr>
            <w:tcW w:w="2175" w:type="dxa"/>
            <w:vAlign w:val="center"/>
          </w:tcPr>
          <w:p>
            <w:pPr>
              <w:pStyle w:val="13"/>
              <w:jc w:val="center"/>
            </w:pPr>
            <w:r>
              <w:t>186.82</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4</w:t>
            </w:r>
          </w:p>
        </w:tc>
        <w:tc>
          <w:tcPr>
            <w:tcW w:w="1785" w:type="dxa"/>
            <w:vAlign w:val="center"/>
          </w:tcPr>
          <w:p>
            <w:pPr>
              <w:pStyle w:val="14"/>
            </w:pPr>
            <w:r>
              <w:t>30102</w:t>
            </w:r>
          </w:p>
        </w:tc>
        <w:tc>
          <w:tcPr>
            <w:tcW w:w="4425" w:type="dxa"/>
            <w:vAlign w:val="center"/>
          </w:tcPr>
          <w:p>
            <w:pPr>
              <w:pStyle w:val="14"/>
            </w:pPr>
            <w:r>
              <w:t>津贴补贴</w:t>
            </w:r>
          </w:p>
        </w:tc>
        <w:tc>
          <w:tcPr>
            <w:tcW w:w="2115" w:type="dxa"/>
            <w:vAlign w:val="center"/>
          </w:tcPr>
          <w:p>
            <w:pPr>
              <w:pStyle w:val="13"/>
              <w:jc w:val="center"/>
            </w:pPr>
            <w:r>
              <w:t>37.84</w:t>
            </w:r>
          </w:p>
        </w:tc>
        <w:tc>
          <w:tcPr>
            <w:tcW w:w="2175" w:type="dxa"/>
            <w:vAlign w:val="center"/>
          </w:tcPr>
          <w:p>
            <w:pPr>
              <w:pStyle w:val="13"/>
              <w:jc w:val="center"/>
            </w:pPr>
            <w:r>
              <w:t>37.84</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5</w:t>
            </w:r>
          </w:p>
        </w:tc>
        <w:tc>
          <w:tcPr>
            <w:tcW w:w="1785" w:type="dxa"/>
            <w:vAlign w:val="center"/>
          </w:tcPr>
          <w:p>
            <w:pPr>
              <w:pStyle w:val="14"/>
            </w:pPr>
            <w:r>
              <w:t>30103</w:t>
            </w:r>
          </w:p>
        </w:tc>
        <w:tc>
          <w:tcPr>
            <w:tcW w:w="4425" w:type="dxa"/>
            <w:vAlign w:val="center"/>
          </w:tcPr>
          <w:p>
            <w:pPr>
              <w:pStyle w:val="14"/>
            </w:pPr>
            <w:r>
              <w:t>奖金</w:t>
            </w:r>
          </w:p>
        </w:tc>
        <w:tc>
          <w:tcPr>
            <w:tcW w:w="2115" w:type="dxa"/>
            <w:vAlign w:val="center"/>
          </w:tcPr>
          <w:p>
            <w:pPr>
              <w:pStyle w:val="13"/>
              <w:jc w:val="center"/>
            </w:pPr>
            <w:r>
              <w:t>247.80</w:t>
            </w:r>
          </w:p>
        </w:tc>
        <w:tc>
          <w:tcPr>
            <w:tcW w:w="2175" w:type="dxa"/>
            <w:vAlign w:val="center"/>
          </w:tcPr>
          <w:p>
            <w:pPr>
              <w:pStyle w:val="13"/>
              <w:jc w:val="center"/>
            </w:pPr>
            <w:r>
              <w:t>247.80</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6</w:t>
            </w:r>
          </w:p>
        </w:tc>
        <w:tc>
          <w:tcPr>
            <w:tcW w:w="1785" w:type="dxa"/>
            <w:vAlign w:val="center"/>
          </w:tcPr>
          <w:p>
            <w:pPr>
              <w:pStyle w:val="14"/>
            </w:pPr>
            <w:r>
              <w:t>30107</w:t>
            </w:r>
          </w:p>
        </w:tc>
        <w:tc>
          <w:tcPr>
            <w:tcW w:w="4425" w:type="dxa"/>
            <w:vAlign w:val="center"/>
          </w:tcPr>
          <w:p>
            <w:pPr>
              <w:pStyle w:val="14"/>
            </w:pPr>
            <w:r>
              <w:t>绩效工资</w:t>
            </w:r>
          </w:p>
        </w:tc>
        <w:tc>
          <w:tcPr>
            <w:tcW w:w="2115" w:type="dxa"/>
            <w:vAlign w:val="center"/>
          </w:tcPr>
          <w:p>
            <w:pPr>
              <w:pStyle w:val="13"/>
              <w:jc w:val="center"/>
            </w:pPr>
            <w:r>
              <w:t>148.54</w:t>
            </w:r>
          </w:p>
        </w:tc>
        <w:tc>
          <w:tcPr>
            <w:tcW w:w="2175" w:type="dxa"/>
            <w:vAlign w:val="center"/>
          </w:tcPr>
          <w:p>
            <w:pPr>
              <w:pStyle w:val="13"/>
              <w:jc w:val="center"/>
            </w:pPr>
            <w:r>
              <w:t>148.54</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7</w:t>
            </w:r>
          </w:p>
        </w:tc>
        <w:tc>
          <w:tcPr>
            <w:tcW w:w="1785" w:type="dxa"/>
            <w:vAlign w:val="center"/>
          </w:tcPr>
          <w:p>
            <w:pPr>
              <w:pStyle w:val="14"/>
            </w:pPr>
            <w:r>
              <w:t>30108</w:t>
            </w:r>
          </w:p>
        </w:tc>
        <w:tc>
          <w:tcPr>
            <w:tcW w:w="4425" w:type="dxa"/>
            <w:vAlign w:val="center"/>
          </w:tcPr>
          <w:p>
            <w:pPr>
              <w:pStyle w:val="14"/>
            </w:pPr>
            <w:r>
              <w:t>机关事业单位基本养老保险缴费</w:t>
            </w:r>
          </w:p>
        </w:tc>
        <w:tc>
          <w:tcPr>
            <w:tcW w:w="2115" w:type="dxa"/>
            <w:vAlign w:val="center"/>
          </w:tcPr>
          <w:p>
            <w:pPr>
              <w:pStyle w:val="13"/>
              <w:jc w:val="center"/>
            </w:pPr>
            <w:r>
              <w:t>72.31</w:t>
            </w:r>
          </w:p>
        </w:tc>
        <w:tc>
          <w:tcPr>
            <w:tcW w:w="2175" w:type="dxa"/>
            <w:vAlign w:val="center"/>
          </w:tcPr>
          <w:p>
            <w:pPr>
              <w:pStyle w:val="13"/>
              <w:jc w:val="center"/>
            </w:pPr>
            <w:r>
              <w:t>72.31</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8</w:t>
            </w:r>
          </w:p>
        </w:tc>
        <w:tc>
          <w:tcPr>
            <w:tcW w:w="1785" w:type="dxa"/>
            <w:vAlign w:val="center"/>
          </w:tcPr>
          <w:p>
            <w:pPr>
              <w:pStyle w:val="14"/>
            </w:pPr>
            <w:r>
              <w:t>30109</w:t>
            </w:r>
          </w:p>
        </w:tc>
        <w:tc>
          <w:tcPr>
            <w:tcW w:w="4425" w:type="dxa"/>
            <w:vAlign w:val="center"/>
          </w:tcPr>
          <w:p>
            <w:pPr>
              <w:pStyle w:val="14"/>
            </w:pPr>
            <w:r>
              <w:t>职业年金缴费</w:t>
            </w:r>
          </w:p>
        </w:tc>
        <w:tc>
          <w:tcPr>
            <w:tcW w:w="2115" w:type="dxa"/>
            <w:vAlign w:val="center"/>
          </w:tcPr>
          <w:p>
            <w:pPr>
              <w:pStyle w:val="13"/>
              <w:jc w:val="center"/>
            </w:pPr>
            <w:r>
              <w:t>36.16</w:t>
            </w:r>
          </w:p>
        </w:tc>
        <w:tc>
          <w:tcPr>
            <w:tcW w:w="2175" w:type="dxa"/>
            <w:vAlign w:val="center"/>
          </w:tcPr>
          <w:p>
            <w:pPr>
              <w:pStyle w:val="13"/>
              <w:jc w:val="center"/>
            </w:pPr>
            <w:r>
              <w:t>36.16</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9</w:t>
            </w:r>
          </w:p>
        </w:tc>
        <w:tc>
          <w:tcPr>
            <w:tcW w:w="1785" w:type="dxa"/>
            <w:vAlign w:val="center"/>
          </w:tcPr>
          <w:p>
            <w:pPr>
              <w:pStyle w:val="14"/>
            </w:pPr>
            <w:r>
              <w:t>30110</w:t>
            </w:r>
          </w:p>
        </w:tc>
        <w:tc>
          <w:tcPr>
            <w:tcW w:w="4425" w:type="dxa"/>
            <w:vAlign w:val="center"/>
          </w:tcPr>
          <w:p>
            <w:pPr>
              <w:pStyle w:val="14"/>
            </w:pPr>
            <w:r>
              <w:t>职工基本医疗保险缴费</w:t>
            </w:r>
          </w:p>
        </w:tc>
        <w:tc>
          <w:tcPr>
            <w:tcW w:w="2115" w:type="dxa"/>
            <w:vAlign w:val="center"/>
          </w:tcPr>
          <w:p>
            <w:pPr>
              <w:pStyle w:val="13"/>
              <w:jc w:val="center"/>
            </w:pPr>
            <w:r>
              <w:t>30.21</w:t>
            </w:r>
          </w:p>
        </w:tc>
        <w:tc>
          <w:tcPr>
            <w:tcW w:w="2175" w:type="dxa"/>
            <w:vAlign w:val="center"/>
          </w:tcPr>
          <w:p>
            <w:pPr>
              <w:pStyle w:val="13"/>
              <w:jc w:val="center"/>
            </w:pPr>
            <w:r>
              <w:t>30.21</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10</w:t>
            </w:r>
          </w:p>
        </w:tc>
        <w:tc>
          <w:tcPr>
            <w:tcW w:w="1785" w:type="dxa"/>
            <w:vAlign w:val="center"/>
          </w:tcPr>
          <w:p>
            <w:pPr>
              <w:pStyle w:val="14"/>
            </w:pPr>
            <w:r>
              <w:t>30111</w:t>
            </w:r>
          </w:p>
        </w:tc>
        <w:tc>
          <w:tcPr>
            <w:tcW w:w="4425" w:type="dxa"/>
            <w:vAlign w:val="center"/>
          </w:tcPr>
          <w:p>
            <w:pPr>
              <w:pStyle w:val="14"/>
            </w:pPr>
            <w:r>
              <w:t>公务员医疗补助缴费</w:t>
            </w:r>
          </w:p>
        </w:tc>
        <w:tc>
          <w:tcPr>
            <w:tcW w:w="2115" w:type="dxa"/>
            <w:vAlign w:val="center"/>
          </w:tcPr>
          <w:p>
            <w:pPr>
              <w:pStyle w:val="13"/>
              <w:jc w:val="center"/>
            </w:pPr>
            <w:r>
              <w:t>23.37</w:t>
            </w:r>
          </w:p>
        </w:tc>
        <w:tc>
          <w:tcPr>
            <w:tcW w:w="2175" w:type="dxa"/>
            <w:vAlign w:val="center"/>
          </w:tcPr>
          <w:p>
            <w:pPr>
              <w:pStyle w:val="13"/>
              <w:jc w:val="center"/>
            </w:pPr>
            <w:r>
              <w:t>23.37</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11</w:t>
            </w:r>
          </w:p>
        </w:tc>
        <w:tc>
          <w:tcPr>
            <w:tcW w:w="1785" w:type="dxa"/>
            <w:vAlign w:val="center"/>
          </w:tcPr>
          <w:p>
            <w:pPr>
              <w:pStyle w:val="14"/>
            </w:pPr>
            <w:r>
              <w:t>30112</w:t>
            </w:r>
          </w:p>
        </w:tc>
        <w:tc>
          <w:tcPr>
            <w:tcW w:w="4425" w:type="dxa"/>
            <w:vAlign w:val="center"/>
          </w:tcPr>
          <w:p>
            <w:pPr>
              <w:pStyle w:val="14"/>
            </w:pPr>
            <w:r>
              <w:t>其他社会保障缴费</w:t>
            </w:r>
          </w:p>
        </w:tc>
        <w:tc>
          <w:tcPr>
            <w:tcW w:w="2115" w:type="dxa"/>
            <w:vAlign w:val="center"/>
          </w:tcPr>
          <w:p>
            <w:pPr>
              <w:pStyle w:val="13"/>
              <w:jc w:val="center"/>
            </w:pPr>
            <w:r>
              <w:t>4.02</w:t>
            </w:r>
          </w:p>
        </w:tc>
        <w:tc>
          <w:tcPr>
            <w:tcW w:w="2175" w:type="dxa"/>
            <w:vAlign w:val="center"/>
          </w:tcPr>
          <w:p>
            <w:pPr>
              <w:pStyle w:val="13"/>
              <w:jc w:val="center"/>
            </w:pPr>
            <w:r>
              <w:t>4.02</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12</w:t>
            </w:r>
          </w:p>
        </w:tc>
        <w:tc>
          <w:tcPr>
            <w:tcW w:w="1785" w:type="dxa"/>
            <w:vAlign w:val="center"/>
          </w:tcPr>
          <w:p>
            <w:pPr>
              <w:pStyle w:val="14"/>
            </w:pPr>
            <w:r>
              <w:t>30113</w:t>
            </w:r>
          </w:p>
        </w:tc>
        <w:tc>
          <w:tcPr>
            <w:tcW w:w="4425" w:type="dxa"/>
            <w:vAlign w:val="center"/>
          </w:tcPr>
          <w:p>
            <w:pPr>
              <w:pStyle w:val="14"/>
            </w:pPr>
            <w:r>
              <w:t>住房公积金</w:t>
            </w:r>
          </w:p>
        </w:tc>
        <w:tc>
          <w:tcPr>
            <w:tcW w:w="2115" w:type="dxa"/>
            <w:vAlign w:val="center"/>
          </w:tcPr>
          <w:p>
            <w:pPr>
              <w:pStyle w:val="13"/>
              <w:jc w:val="center"/>
            </w:pPr>
            <w:r>
              <w:t>67.20</w:t>
            </w:r>
          </w:p>
        </w:tc>
        <w:tc>
          <w:tcPr>
            <w:tcW w:w="2175" w:type="dxa"/>
            <w:vAlign w:val="center"/>
          </w:tcPr>
          <w:p>
            <w:pPr>
              <w:pStyle w:val="13"/>
              <w:jc w:val="center"/>
            </w:pPr>
            <w:r>
              <w:t>67.20</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13</w:t>
            </w:r>
          </w:p>
        </w:tc>
        <w:tc>
          <w:tcPr>
            <w:tcW w:w="1785" w:type="dxa"/>
            <w:vAlign w:val="center"/>
          </w:tcPr>
          <w:p>
            <w:pPr>
              <w:pStyle w:val="14"/>
            </w:pPr>
            <w:r>
              <w:t>302</w:t>
            </w:r>
          </w:p>
        </w:tc>
        <w:tc>
          <w:tcPr>
            <w:tcW w:w="4425" w:type="dxa"/>
            <w:vAlign w:val="center"/>
          </w:tcPr>
          <w:p>
            <w:pPr>
              <w:pStyle w:val="14"/>
            </w:pPr>
            <w:r>
              <w:t>商品和服务支出</w:t>
            </w:r>
          </w:p>
        </w:tc>
        <w:tc>
          <w:tcPr>
            <w:tcW w:w="2115" w:type="dxa"/>
            <w:vAlign w:val="center"/>
          </w:tcPr>
          <w:p>
            <w:pPr>
              <w:pStyle w:val="13"/>
              <w:jc w:val="center"/>
            </w:pPr>
            <w:r>
              <w:t>16.72</w:t>
            </w:r>
          </w:p>
        </w:tc>
        <w:tc>
          <w:tcPr>
            <w:tcW w:w="2175" w:type="dxa"/>
            <w:vAlign w:val="center"/>
          </w:tcPr>
          <w:p>
            <w:pPr>
              <w:pStyle w:val="13"/>
              <w:jc w:val="center"/>
            </w:pPr>
          </w:p>
        </w:tc>
        <w:tc>
          <w:tcPr>
            <w:tcW w:w="1981" w:type="dxa"/>
            <w:vAlign w:val="center"/>
          </w:tcPr>
          <w:p>
            <w:pPr>
              <w:pStyle w:val="13"/>
              <w:jc w:val="center"/>
            </w:pPr>
            <w: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14</w:t>
            </w:r>
          </w:p>
        </w:tc>
        <w:tc>
          <w:tcPr>
            <w:tcW w:w="1785" w:type="dxa"/>
            <w:vAlign w:val="center"/>
          </w:tcPr>
          <w:p>
            <w:pPr>
              <w:pStyle w:val="14"/>
            </w:pPr>
            <w:r>
              <w:t>30228</w:t>
            </w:r>
          </w:p>
        </w:tc>
        <w:tc>
          <w:tcPr>
            <w:tcW w:w="4425" w:type="dxa"/>
            <w:vAlign w:val="center"/>
          </w:tcPr>
          <w:p>
            <w:pPr>
              <w:pStyle w:val="14"/>
            </w:pPr>
            <w:r>
              <w:t>工会经费</w:t>
            </w:r>
          </w:p>
        </w:tc>
        <w:tc>
          <w:tcPr>
            <w:tcW w:w="2115" w:type="dxa"/>
            <w:vAlign w:val="center"/>
          </w:tcPr>
          <w:p>
            <w:pPr>
              <w:pStyle w:val="13"/>
              <w:jc w:val="center"/>
            </w:pPr>
            <w:r>
              <w:t>4.02</w:t>
            </w:r>
          </w:p>
        </w:tc>
        <w:tc>
          <w:tcPr>
            <w:tcW w:w="2175" w:type="dxa"/>
            <w:vAlign w:val="center"/>
          </w:tcPr>
          <w:p>
            <w:pPr>
              <w:pStyle w:val="13"/>
              <w:jc w:val="center"/>
            </w:pPr>
          </w:p>
        </w:tc>
        <w:tc>
          <w:tcPr>
            <w:tcW w:w="1981" w:type="dxa"/>
            <w:vAlign w:val="center"/>
          </w:tcPr>
          <w:p>
            <w:pPr>
              <w:pStyle w:val="13"/>
              <w:jc w:val="center"/>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15</w:t>
            </w:r>
          </w:p>
        </w:tc>
        <w:tc>
          <w:tcPr>
            <w:tcW w:w="1785" w:type="dxa"/>
            <w:vAlign w:val="center"/>
          </w:tcPr>
          <w:p>
            <w:pPr>
              <w:pStyle w:val="14"/>
            </w:pPr>
            <w:r>
              <w:t>30229</w:t>
            </w:r>
          </w:p>
        </w:tc>
        <w:tc>
          <w:tcPr>
            <w:tcW w:w="4425" w:type="dxa"/>
            <w:vAlign w:val="center"/>
          </w:tcPr>
          <w:p>
            <w:pPr>
              <w:pStyle w:val="14"/>
            </w:pPr>
            <w:r>
              <w:t>福利费</w:t>
            </w:r>
          </w:p>
        </w:tc>
        <w:tc>
          <w:tcPr>
            <w:tcW w:w="2115" w:type="dxa"/>
            <w:vAlign w:val="center"/>
          </w:tcPr>
          <w:p>
            <w:pPr>
              <w:pStyle w:val="13"/>
              <w:jc w:val="center"/>
            </w:pPr>
            <w:r>
              <w:t>4.67</w:t>
            </w:r>
          </w:p>
        </w:tc>
        <w:tc>
          <w:tcPr>
            <w:tcW w:w="2175" w:type="dxa"/>
            <w:vAlign w:val="center"/>
          </w:tcPr>
          <w:p>
            <w:pPr>
              <w:pStyle w:val="13"/>
              <w:jc w:val="center"/>
            </w:pPr>
          </w:p>
        </w:tc>
        <w:tc>
          <w:tcPr>
            <w:tcW w:w="1981" w:type="dxa"/>
            <w:vAlign w:val="center"/>
          </w:tcPr>
          <w:p>
            <w:pPr>
              <w:pStyle w:val="13"/>
              <w:jc w:val="center"/>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16</w:t>
            </w:r>
          </w:p>
        </w:tc>
        <w:tc>
          <w:tcPr>
            <w:tcW w:w="1785" w:type="dxa"/>
            <w:vAlign w:val="center"/>
          </w:tcPr>
          <w:p>
            <w:pPr>
              <w:pStyle w:val="14"/>
            </w:pPr>
            <w:r>
              <w:t>30231</w:t>
            </w:r>
          </w:p>
        </w:tc>
        <w:tc>
          <w:tcPr>
            <w:tcW w:w="4425" w:type="dxa"/>
            <w:vAlign w:val="center"/>
          </w:tcPr>
          <w:p>
            <w:pPr>
              <w:pStyle w:val="14"/>
            </w:pPr>
            <w:r>
              <w:t>公务用车运行维护费</w:t>
            </w:r>
          </w:p>
        </w:tc>
        <w:tc>
          <w:tcPr>
            <w:tcW w:w="2115" w:type="dxa"/>
            <w:vAlign w:val="center"/>
          </w:tcPr>
          <w:p>
            <w:pPr>
              <w:pStyle w:val="13"/>
              <w:jc w:val="center"/>
            </w:pPr>
            <w:r>
              <w:t>5.40</w:t>
            </w:r>
          </w:p>
        </w:tc>
        <w:tc>
          <w:tcPr>
            <w:tcW w:w="2175" w:type="dxa"/>
            <w:vAlign w:val="center"/>
          </w:tcPr>
          <w:p>
            <w:pPr>
              <w:pStyle w:val="13"/>
              <w:jc w:val="center"/>
            </w:pPr>
          </w:p>
        </w:tc>
        <w:tc>
          <w:tcPr>
            <w:tcW w:w="1981" w:type="dxa"/>
            <w:vAlign w:val="center"/>
          </w:tcPr>
          <w:p>
            <w:pPr>
              <w:pStyle w:val="13"/>
              <w:jc w:val="center"/>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17</w:t>
            </w:r>
          </w:p>
        </w:tc>
        <w:tc>
          <w:tcPr>
            <w:tcW w:w="1785" w:type="dxa"/>
            <w:vAlign w:val="center"/>
          </w:tcPr>
          <w:p>
            <w:pPr>
              <w:pStyle w:val="14"/>
            </w:pPr>
            <w:r>
              <w:t>30299</w:t>
            </w:r>
          </w:p>
        </w:tc>
        <w:tc>
          <w:tcPr>
            <w:tcW w:w="4425" w:type="dxa"/>
            <w:vAlign w:val="center"/>
          </w:tcPr>
          <w:p>
            <w:pPr>
              <w:pStyle w:val="14"/>
            </w:pPr>
            <w:r>
              <w:t>其他商品和服务支出</w:t>
            </w:r>
          </w:p>
        </w:tc>
        <w:tc>
          <w:tcPr>
            <w:tcW w:w="2115" w:type="dxa"/>
            <w:vAlign w:val="center"/>
          </w:tcPr>
          <w:p>
            <w:pPr>
              <w:pStyle w:val="13"/>
              <w:jc w:val="center"/>
            </w:pPr>
            <w:r>
              <w:t>2.62</w:t>
            </w:r>
          </w:p>
        </w:tc>
        <w:tc>
          <w:tcPr>
            <w:tcW w:w="2175" w:type="dxa"/>
            <w:vAlign w:val="center"/>
          </w:tcPr>
          <w:p>
            <w:pPr>
              <w:pStyle w:val="13"/>
              <w:jc w:val="center"/>
            </w:pPr>
          </w:p>
        </w:tc>
        <w:tc>
          <w:tcPr>
            <w:tcW w:w="1981" w:type="dxa"/>
            <w:vAlign w:val="center"/>
          </w:tcPr>
          <w:p>
            <w:pPr>
              <w:pStyle w:val="13"/>
              <w:jc w:val="center"/>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18</w:t>
            </w:r>
          </w:p>
        </w:tc>
        <w:tc>
          <w:tcPr>
            <w:tcW w:w="1785" w:type="dxa"/>
            <w:vAlign w:val="center"/>
          </w:tcPr>
          <w:p>
            <w:pPr>
              <w:pStyle w:val="14"/>
            </w:pPr>
            <w:r>
              <w:t>303</w:t>
            </w:r>
          </w:p>
        </w:tc>
        <w:tc>
          <w:tcPr>
            <w:tcW w:w="4425" w:type="dxa"/>
            <w:vAlign w:val="center"/>
          </w:tcPr>
          <w:p>
            <w:pPr>
              <w:pStyle w:val="14"/>
            </w:pPr>
            <w:r>
              <w:t>对个人和家庭的补助</w:t>
            </w:r>
          </w:p>
        </w:tc>
        <w:tc>
          <w:tcPr>
            <w:tcW w:w="2115" w:type="dxa"/>
            <w:vAlign w:val="center"/>
          </w:tcPr>
          <w:p>
            <w:pPr>
              <w:pStyle w:val="13"/>
              <w:jc w:val="center"/>
            </w:pPr>
            <w:r>
              <w:t>205.81</w:t>
            </w:r>
          </w:p>
        </w:tc>
        <w:tc>
          <w:tcPr>
            <w:tcW w:w="2175" w:type="dxa"/>
            <w:vAlign w:val="center"/>
          </w:tcPr>
          <w:p>
            <w:pPr>
              <w:pStyle w:val="13"/>
              <w:jc w:val="center"/>
            </w:pPr>
            <w:r>
              <w:t>205.81</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19</w:t>
            </w:r>
          </w:p>
        </w:tc>
        <w:tc>
          <w:tcPr>
            <w:tcW w:w="1785" w:type="dxa"/>
            <w:vAlign w:val="center"/>
          </w:tcPr>
          <w:p>
            <w:pPr>
              <w:pStyle w:val="14"/>
            </w:pPr>
            <w:r>
              <w:t>30302</w:t>
            </w:r>
          </w:p>
        </w:tc>
        <w:tc>
          <w:tcPr>
            <w:tcW w:w="4425" w:type="dxa"/>
            <w:vAlign w:val="center"/>
          </w:tcPr>
          <w:p>
            <w:pPr>
              <w:pStyle w:val="14"/>
            </w:pPr>
            <w:r>
              <w:t>退休费</w:t>
            </w:r>
          </w:p>
        </w:tc>
        <w:tc>
          <w:tcPr>
            <w:tcW w:w="2115" w:type="dxa"/>
            <w:vAlign w:val="center"/>
          </w:tcPr>
          <w:p>
            <w:pPr>
              <w:pStyle w:val="13"/>
              <w:jc w:val="center"/>
            </w:pPr>
            <w:r>
              <w:t>201.92</w:t>
            </w:r>
          </w:p>
        </w:tc>
        <w:tc>
          <w:tcPr>
            <w:tcW w:w="2175" w:type="dxa"/>
            <w:vAlign w:val="center"/>
          </w:tcPr>
          <w:p>
            <w:pPr>
              <w:pStyle w:val="13"/>
              <w:jc w:val="center"/>
            </w:pPr>
            <w:r>
              <w:t>201.92</w:t>
            </w:r>
          </w:p>
        </w:tc>
        <w:tc>
          <w:tcPr>
            <w:tcW w:w="1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20</w:t>
            </w:r>
          </w:p>
        </w:tc>
        <w:tc>
          <w:tcPr>
            <w:tcW w:w="1785" w:type="dxa"/>
            <w:vAlign w:val="center"/>
          </w:tcPr>
          <w:p>
            <w:pPr>
              <w:pStyle w:val="14"/>
            </w:pPr>
            <w:r>
              <w:t>30305</w:t>
            </w:r>
          </w:p>
        </w:tc>
        <w:tc>
          <w:tcPr>
            <w:tcW w:w="4425" w:type="dxa"/>
            <w:vAlign w:val="center"/>
          </w:tcPr>
          <w:p>
            <w:pPr>
              <w:pStyle w:val="14"/>
            </w:pPr>
            <w:r>
              <w:t>生活补助</w:t>
            </w:r>
          </w:p>
        </w:tc>
        <w:tc>
          <w:tcPr>
            <w:tcW w:w="2115" w:type="dxa"/>
            <w:vAlign w:val="center"/>
          </w:tcPr>
          <w:p>
            <w:pPr>
              <w:pStyle w:val="13"/>
              <w:jc w:val="center"/>
            </w:pPr>
            <w:r>
              <w:t>3.86</w:t>
            </w:r>
          </w:p>
        </w:tc>
        <w:tc>
          <w:tcPr>
            <w:tcW w:w="2175" w:type="dxa"/>
            <w:vAlign w:val="center"/>
          </w:tcPr>
          <w:p>
            <w:pPr>
              <w:pStyle w:val="13"/>
              <w:jc w:val="center"/>
            </w:pPr>
            <w:r>
              <w:t>3.86</w:t>
            </w:r>
          </w:p>
        </w:tc>
        <w:tc>
          <w:tcPr>
            <w:tcW w:w="1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21</w:t>
            </w:r>
          </w:p>
        </w:tc>
        <w:tc>
          <w:tcPr>
            <w:tcW w:w="1785" w:type="dxa"/>
            <w:vAlign w:val="center"/>
          </w:tcPr>
          <w:p>
            <w:pPr>
              <w:pStyle w:val="14"/>
            </w:pPr>
            <w:r>
              <w:t>30309</w:t>
            </w:r>
          </w:p>
        </w:tc>
        <w:tc>
          <w:tcPr>
            <w:tcW w:w="4425" w:type="dxa"/>
            <w:vAlign w:val="center"/>
          </w:tcPr>
          <w:p>
            <w:pPr>
              <w:pStyle w:val="14"/>
            </w:pPr>
            <w:r>
              <w:t>奖励金</w:t>
            </w:r>
          </w:p>
        </w:tc>
        <w:tc>
          <w:tcPr>
            <w:tcW w:w="2115" w:type="dxa"/>
            <w:vAlign w:val="center"/>
          </w:tcPr>
          <w:p>
            <w:pPr>
              <w:pStyle w:val="13"/>
              <w:jc w:val="center"/>
            </w:pPr>
            <w:r>
              <w:t>0.04</w:t>
            </w:r>
          </w:p>
        </w:tc>
        <w:tc>
          <w:tcPr>
            <w:tcW w:w="2175" w:type="dxa"/>
            <w:vAlign w:val="center"/>
          </w:tcPr>
          <w:p>
            <w:pPr>
              <w:pStyle w:val="13"/>
              <w:jc w:val="center"/>
            </w:pPr>
            <w:r>
              <w:t>0.04</w:t>
            </w:r>
          </w:p>
        </w:tc>
        <w:tc>
          <w:tcPr>
            <w:tcW w:w="198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7"/>
        <w:gridCol w:w="2730"/>
        <w:gridCol w:w="2775"/>
        <w:gridCol w:w="212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2"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28"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7" w:type="dxa"/>
            <w:vMerge w:val="restart"/>
            <w:vAlign w:val="center"/>
          </w:tcPr>
          <w:p>
            <w:pPr>
              <w:pStyle w:val="12"/>
            </w:pPr>
            <w:r>
              <w:t>序号</w:t>
            </w:r>
          </w:p>
        </w:tc>
        <w:tc>
          <w:tcPr>
            <w:tcW w:w="5505" w:type="dxa"/>
            <w:gridSpan w:val="2"/>
            <w:vAlign w:val="center"/>
          </w:tcPr>
          <w:p>
            <w:pPr>
              <w:pStyle w:val="12"/>
            </w:pPr>
            <w:r>
              <w:t>功能分类科目</w:t>
            </w:r>
          </w:p>
        </w:tc>
        <w:tc>
          <w:tcPr>
            <w:tcW w:w="2128"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7" w:type="dxa"/>
            <w:vMerge w:val="continue"/>
          </w:tcPr>
          <w:p/>
        </w:tc>
        <w:tc>
          <w:tcPr>
            <w:tcW w:w="2730" w:type="dxa"/>
            <w:vAlign w:val="center"/>
          </w:tcPr>
          <w:p>
            <w:pPr>
              <w:pStyle w:val="12"/>
            </w:pPr>
            <w:r>
              <w:t>科目编码</w:t>
            </w:r>
          </w:p>
        </w:tc>
        <w:tc>
          <w:tcPr>
            <w:tcW w:w="2775" w:type="dxa"/>
            <w:vAlign w:val="center"/>
          </w:tcPr>
          <w:p>
            <w:pPr>
              <w:pStyle w:val="12"/>
            </w:pPr>
            <w:r>
              <w:t>科目名称</w:t>
            </w:r>
          </w:p>
        </w:tc>
        <w:tc>
          <w:tcPr>
            <w:tcW w:w="212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7" w:type="dxa"/>
            <w:vAlign w:val="center"/>
          </w:tcPr>
          <w:p>
            <w:pPr>
              <w:pStyle w:val="12"/>
            </w:pPr>
            <w:r>
              <w:t>栏次</w:t>
            </w:r>
          </w:p>
        </w:tc>
        <w:tc>
          <w:tcPr>
            <w:tcW w:w="2730" w:type="dxa"/>
            <w:vAlign w:val="center"/>
          </w:tcPr>
          <w:p>
            <w:pPr>
              <w:pStyle w:val="12"/>
            </w:pPr>
            <w:r>
              <w:t>1</w:t>
            </w:r>
          </w:p>
        </w:tc>
        <w:tc>
          <w:tcPr>
            <w:tcW w:w="2775" w:type="dxa"/>
            <w:vAlign w:val="center"/>
          </w:tcPr>
          <w:p>
            <w:pPr>
              <w:pStyle w:val="12"/>
            </w:pPr>
            <w:r>
              <w:t>2</w:t>
            </w:r>
          </w:p>
        </w:tc>
        <w:tc>
          <w:tcPr>
            <w:tcW w:w="212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7" w:type="dxa"/>
            <w:vAlign w:val="center"/>
          </w:tcPr>
          <w:p>
            <w:pPr>
              <w:pStyle w:val="15"/>
            </w:pPr>
          </w:p>
        </w:tc>
        <w:tc>
          <w:tcPr>
            <w:tcW w:w="2730" w:type="dxa"/>
            <w:vAlign w:val="center"/>
          </w:tcPr>
          <w:p>
            <w:pPr>
              <w:pStyle w:val="14"/>
            </w:pPr>
          </w:p>
        </w:tc>
        <w:tc>
          <w:tcPr>
            <w:tcW w:w="2775" w:type="dxa"/>
            <w:vAlign w:val="center"/>
          </w:tcPr>
          <w:p>
            <w:pPr>
              <w:pStyle w:val="14"/>
            </w:pPr>
          </w:p>
        </w:tc>
        <w:tc>
          <w:tcPr>
            <w:tcW w:w="2128"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4"/>
        <w:gridCol w:w="2505"/>
        <w:gridCol w:w="2880"/>
        <w:gridCol w:w="211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4" w:type="dxa"/>
            <w:vMerge w:val="restart"/>
            <w:vAlign w:val="center"/>
          </w:tcPr>
          <w:p>
            <w:pPr>
              <w:pStyle w:val="12"/>
            </w:pPr>
            <w:r>
              <w:t>序号</w:t>
            </w:r>
          </w:p>
        </w:tc>
        <w:tc>
          <w:tcPr>
            <w:tcW w:w="5385" w:type="dxa"/>
            <w:gridSpan w:val="2"/>
            <w:vAlign w:val="center"/>
          </w:tcPr>
          <w:p>
            <w:pPr>
              <w:pStyle w:val="12"/>
            </w:pPr>
            <w:r>
              <w:t>功能分类科目</w:t>
            </w:r>
          </w:p>
        </w:tc>
        <w:tc>
          <w:tcPr>
            <w:tcW w:w="211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4" w:type="dxa"/>
            <w:vMerge w:val="continue"/>
          </w:tcPr>
          <w:p/>
        </w:tc>
        <w:tc>
          <w:tcPr>
            <w:tcW w:w="2505" w:type="dxa"/>
            <w:vAlign w:val="center"/>
          </w:tcPr>
          <w:p>
            <w:pPr>
              <w:pStyle w:val="12"/>
            </w:pPr>
            <w:r>
              <w:t>科目编码</w:t>
            </w:r>
          </w:p>
        </w:tc>
        <w:tc>
          <w:tcPr>
            <w:tcW w:w="2880" w:type="dxa"/>
            <w:vAlign w:val="center"/>
          </w:tcPr>
          <w:p>
            <w:pPr>
              <w:pStyle w:val="12"/>
            </w:pPr>
            <w:r>
              <w:t>科目名称</w:t>
            </w:r>
          </w:p>
        </w:tc>
        <w:tc>
          <w:tcPr>
            <w:tcW w:w="211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4" w:type="dxa"/>
            <w:vAlign w:val="center"/>
          </w:tcPr>
          <w:p>
            <w:pPr>
              <w:pStyle w:val="12"/>
            </w:pPr>
            <w:r>
              <w:t>栏次</w:t>
            </w:r>
          </w:p>
        </w:tc>
        <w:tc>
          <w:tcPr>
            <w:tcW w:w="2505" w:type="dxa"/>
            <w:vAlign w:val="center"/>
          </w:tcPr>
          <w:p>
            <w:pPr>
              <w:pStyle w:val="12"/>
            </w:pPr>
            <w:r>
              <w:t>1</w:t>
            </w:r>
          </w:p>
        </w:tc>
        <w:tc>
          <w:tcPr>
            <w:tcW w:w="2880" w:type="dxa"/>
            <w:vAlign w:val="center"/>
          </w:tcPr>
          <w:p>
            <w:pPr>
              <w:pStyle w:val="12"/>
            </w:pPr>
            <w:r>
              <w:t>2</w:t>
            </w:r>
          </w:p>
        </w:tc>
        <w:tc>
          <w:tcPr>
            <w:tcW w:w="211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4" w:type="dxa"/>
            <w:vAlign w:val="center"/>
          </w:tcPr>
          <w:p>
            <w:pPr>
              <w:pStyle w:val="15"/>
            </w:pPr>
          </w:p>
        </w:tc>
        <w:tc>
          <w:tcPr>
            <w:tcW w:w="2505" w:type="dxa"/>
            <w:vAlign w:val="center"/>
          </w:tcPr>
          <w:p>
            <w:pPr>
              <w:pStyle w:val="14"/>
            </w:pPr>
          </w:p>
        </w:tc>
        <w:tc>
          <w:tcPr>
            <w:tcW w:w="2880" w:type="dxa"/>
            <w:vAlign w:val="center"/>
          </w:tcPr>
          <w:p>
            <w:pPr>
              <w:pStyle w:val="14"/>
            </w:pPr>
          </w:p>
        </w:tc>
        <w:tc>
          <w:tcPr>
            <w:tcW w:w="2115"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1"/>
        <w:gridCol w:w="3120"/>
        <w:gridCol w:w="2325"/>
        <w:gridCol w:w="2190"/>
        <w:gridCol w:w="184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56"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90" w:type="dxa"/>
            <w:tcBorders>
              <w:top w:val="single" w:color="FFFFFF" w:sz="6" w:space="0"/>
              <w:left w:val="single" w:color="FFFFFF" w:sz="6" w:space="0"/>
              <w:right w:val="single" w:color="FFFFFF" w:sz="6" w:space="0"/>
            </w:tcBorders>
            <w:vAlign w:val="center"/>
          </w:tcPr>
          <w:p>
            <w:pPr>
              <w:pStyle w:val="10"/>
            </w:pPr>
            <w:r>
              <w:t>预算年度：2023</w:t>
            </w:r>
          </w:p>
        </w:tc>
        <w:tc>
          <w:tcPr>
            <w:tcW w:w="348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1" w:type="dxa"/>
            <w:vMerge w:val="restart"/>
            <w:vAlign w:val="center"/>
          </w:tcPr>
          <w:p>
            <w:pPr>
              <w:pStyle w:val="12"/>
            </w:pPr>
            <w:r>
              <w:t>序号</w:t>
            </w:r>
          </w:p>
        </w:tc>
        <w:tc>
          <w:tcPr>
            <w:tcW w:w="3120" w:type="dxa"/>
            <w:vMerge w:val="restart"/>
            <w:vAlign w:val="center"/>
          </w:tcPr>
          <w:p>
            <w:pPr>
              <w:pStyle w:val="12"/>
            </w:pPr>
            <w:r>
              <w:t>项  目</w:t>
            </w:r>
          </w:p>
        </w:tc>
        <w:tc>
          <w:tcPr>
            <w:tcW w:w="800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11" w:type="dxa"/>
            <w:vMerge w:val="continue"/>
          </w:tcPr>
          <w:p/>
        </w:tc>
        <w:tc>
          <w:tcPr>
            <w:tcW w:w="3120" w:type="dxa"/>
            <w:vMerge w:val="continue"/>
          </w:tcPr>
          <w:p/>
        </w:tc>
        <w:tc>
          <w:tcPr>
            <w:tcW w:w="2325" w:type="dxa"/>
            <w:vAlign w:val="center"/>
          </w:tcPr>
          <w:p>
            <w:pPr>
              <w:pStyle w:val="12"/>
            </w:pPr>
            <w:r>
              <w:t>合计</w:t>
            </w:r>
          </w:p>
        </w:tc>
        <w:tc>
          <w:tcPr>
            <w:tcW w:w="2190" w:type="dxa"/>
            <w:vAlign w:val="center"/>
          </w:tcPr>
          <w:p>
            <w:pPr>
              <w:pStyle w:val="12"/>
            </w:pPr>
            <w:r>
              <w:t>一般公共预算              财政拨款</w:t>
            </w:r>
          </w:p>
        </w:tc>
        <w:tc>
          <w:tcPr>
            <w:tcW w:w="1845"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11" w:type="dxa"/>
            <w:vAlign w:val="center"/>
          </w:tcPr>
          <w:p>
            <w:pPr>
              <w:pStyle w:val="12"/>
            </w:pPr>
            <w:r>
              <w:t>栏次</w:t>
            </w:r>
          </w:p>
        </w:tc>
        <w:tc>
          <w:tcPr>
            <w:tcW w:w="3120" w:type="dxa"/>
            <w:vAlign w:val="center"/>
          </w:tcPr>
          <w:p>
            <w:pPr>
              <w:pStyle w:val="12"/>
            </w:pPr>
            <w:r>
              <w:t>1</w:t>
            </w:r>
          </w:p>
        </w:tc>
        <w:tc>
          <w:tcPr>
            <w:tcW w:w="2325" w:type="dxa"/>
            <w:vAlign w:val="center"/>
          </w:tcPr>
          <w:p>
            <w:pPr>
              <w:pStyle w:val="12"/>
            </w:pPr>
            <w:r>
              <w:t>2</w:t>
            </w:r>
          </w:p>
        </w:tc>
        <w:tc>
          <w:tcPr>
            <w:tcW w:w="2190" w:type="dxa"/>
            <w:vAlign w:val="center"/>
          </w:tcPr>
          <w:p>
            <w:pPr>
              <w:pStyle w:val="12"/>
            </w:pPr>
            <w:r>
              <w:t>3</w:t>
            </w:r>
          </w:p>
        </w:tc>
        <w:tc>
          <w:tcPr>
            <w:tcW w:w="1845"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pPr>
          </w:p>
        </w:tc>
        <w:tc>
          <w:tcPr>
            <w:tcW w:w="3120" w:type="dxa"/>
            <w:vAlign w:val="center"/>
          </w:tcPr>
          <w:p>
            <w:pPr>
              <w:pStyle w:val="14"/>
            </w:pPr>
          </w:p>
        </w:tc>
        <w:tc>
          <w:tcPr>
            <w:tcW w:w="2325" w:type="dxa"/>
            <w:vAlign w:val="center"/>
          </w:tcPr>
          <w:p>
            <w:pPr>
              <w:pStyle w:val="13"/>
            </w:pPr>
          </w:p>
        </w:tc>
        <w:tc>
          <w:tcPr>
            <w:tcW w:w="2190" w:type="dxa"/>
            <w:vAlign w:val="center"/>
          </w:tcPr>
          <w:p>
            <w:pPr>
              <w:pStyle w:val="13"/>
            </w:pPr>
          </w:p>
        </w:tc>
        <w:tc>
          <w:tcPr>
            <w:tcW w:w="1845"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石家庄市鹿泉区计三灌区服务中心2023年单位预算信息公开情况说明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按照《预算法》、《地方预决算公开操作规程》和《关于进一步推进预算公开工作的实施意见》规定，现将石家庄市鹿泉区计三灌区服务中心2023年单位预算公开如下：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农业灌溉供水；负责灌区工程设施的维护与管理工作；负责灌区供水行政收费管理工作。负责执行国家水利工程工作方针、政策及发展战略中长期规划。负责灌区工程设施的管理、运行和养护；负责效益范围内水田供水和水费收缴工作，组织、协调各受益乡、村对灌溉渠道清淤、维修和养护工作；负责灌区续建配套与节水改造工程建设管理及建后维修养护工作；保证工程安全发挥效益。下设4个水管所负责渠道维护、保证输水畅通、保证农田用水。</w:t>
      </w:r>
    </w:p>
    <w:p>
      <w:pPr>
        <w:spacing w:before="0" w:after="0" w:line="240" w:lineRule="auto"/>
        <w:ind w:firstLine="64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sz w:val="32"/>
          <w:szCs w:val="32"/>
        </w:rPr>
      </w:pPr>
      <w:r>
        <w:rPr>
          <w:rFonts w:hint="eastAsia" w:ascii="仿宋_GB2312" w:hAnsi="仿宋_GB2312" w:eastAsia="仿宋_GB2312" w:cs="仿宋_GB2312"/>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8"/>
        <w:gridCol w:w="2220"/>
        <w:gridCol w:w="2220"/>
        <w:gridCol w:w="32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18"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220"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220"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3253"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418" w:type="dxa"/>
            <w:vAlign w:val="center"/>
          </w:tcPr>
          <w:p>
            <w:pPr>
              <w:pStyle w:val="14"/>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石家庄市鹿泉区计三灌区服务中心</w:t>
            </w:r>
          </w:p>
        </w:tc>
        <w:tc>
          <w:tcPr>
            <w:tcW w:w="2220"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2220"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股级</w:t>
            </w:r>
          </w:p>
        </w:tc>
        <w:tc>
          <w:tcPr>
            <w:tcW w:w="3253"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反映本单位当年全部收入。2023年预算收入1133.72万元，其中：公共预算收入1133.72万元，基金预算收入0万元，上年结转0万元。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收支预算总表支出栏、基本支出表、项目支出表按经济分类和支出功能分类科目编制，反映本单位年度单位预算中支出预算的总体情况。2023年支出预算1133.72万元，其中基本支出1076.82万元，包括人员经费 1060.1万元和日常公用经费16.72万元；项目支出56.9万元，主要为渠道清淤维修。</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2023年预算收支安排1133.72万元，较2022年预算增加215.72万元，其中：基本支出增加223.82万元，主要为人员经费支出增加；项目支出减少8.1万元，主要为项目资金减少。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安排共计16.72万元，主要用于工会费、福利费、党组织活动经费等日常运行支出。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机关本级财政拨款“三公”经费预算安排0万元，其中因公出国（境）费0万元；公务用车购置及运维费0万元（其中：公务用车购置费0万元，公务用车运维费0万元）；公务接待费0万元。与2022年相比无变化。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1、2019年河北省石家庄市鹿泉区计三灌区节水配套改造项目绩效目标表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1.保证审计工作正常开展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出具审计报告的数量</w:t>
            </w:r>
          </w:p>
        </w:tc>
        <w:tc>
          <w:tcPr>
            <w:tcW w:w="2835" w:type="dxa"/>
            <w:vAlign w:val="center"/>
          </w:tcPr>
          <w:p>
            <w:pPr>
              <w:pStyle w:val="14"/>
            </w:pPr>
            <w:r>
              <w:t>完成审计工作，出具审计报告</w:t>
            </w:r>
          </w:p>
        </w:tc>
        <w:tc>
          <w:tcPr>
            <w:tcW w:w="2551" w:type="dxa"/>
            <w:vAlign w:val="center"/>
          </w:tcPr>
          <w:p>
            <w:pPr>
              <w:pStyle w:val="14"/>
            </w:pPr>
            <w:r>
              <w:t>4本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审计报告质量正常</w:t>
            </w:r>
          </w:p>
        </w:tc>
        <w:tc>
          <w:tcPr>
            <w:tcW w:w="2835" w:type="dxa"/>
            <w:vAlign w:val="center"/>
          </w:tcPr>
          <w:p>
            <w:pPr>
              <w:pStyle w:val="14"/>
            </w:pPr>
            <w:r>
              <w:t>出具审计报告质量正常</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审计按时完成</w:t>
            </w:r>
          </w:p>
        </w:tc>
        <w:tc>
          <w:tcPr>
            <w:tcW w:w="2835" w:type="dxa"/>
            <w:vAlign w:val="center"/>
          </w:tcPr>
          <w:p>
            <w:pPr>
              <w:pStyle w:val="14"/>
            </w:pPr>
            <w:r>
              <w:t>计划审计按时完成时间</w:t>
            </w:r>
          </w:p>
        </w:tc>
        <w:tc>
          <w:tcPr>
            <w:tcW w:w="2551" w:type="dxa"/>
            <w:vAlign w:val="center"/>
          </w:tcPr>
          <w:p>
            <w:pPr>
              <w:pStyle w:val="14"/>
            </w:pPr>
            <w:r>
              <w:t>2021年6月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审计工作总成本</w:t>
            </w:r>
          </w:p>
        </w:tc>
        <w:tc>
          <w:tcPr>
            <w:tcW w:w="2835" w:type="dxa"/>
            <w:vAlign w:val="center"/>
          </w:tcPr>
          <w:p>
            <w:pPr>
              <w:pStyle w:val="14"/>
            </w:pPr>
            <w:r>
              <w:t>审计工作成本控制范围</w:t>
            </w:r>
          </w:p>
        </w:tc>
        <w:tc>
          <w:tcPr>
            <w:tcW w:w="2551" w:type="dxa"/>
            <w:vAlign w:val="center"/>
          </w:tcPr>
          <w:p>
            <w:pPr>
              <w:pStyle w:val="14"/>
            </w:pPr>
            <w:r>
              <w:t>1.9万元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改善气候情况</w:t>
            </w:r>
          </w:p>
        </w:tc>
        <w:tc>
          <w:tcPr>
            <w:tcW w:w="2835" w:type="dxa"/>
            <w:vAlign w:val="center"/>
          </w:tcPr>
          <w:p>
            <w:pPr>
              <w:pStyle w:val="14"/>
            </w:pPr>
            <w:r>
              <w:t>灌溉水下降，改善田间气候</w:t>
            </w:r>
          </w:p>
        </w:tc>
        <w:tc>
          <w:tcPr>
            <w:tcW w:w="2551" w:type="dxa"/>
            <w:vAlign w:val="center"/>
          </w:tcPr>
          <w:p>
            <w:pPr>
              <w:pStyle w:val="14"/>
            </w:pPr>
            <w:r>
              <w:t>显著改善</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实现水资源的可持续利用和国民经济的可持续发展</w:t>
            </w:r>
          </w:p>
        </w:tc>
        <w:tc>
          <w:tcPr>
            <w:tcW w:w="2835" w:type="dxa"/>
            <w:vAlign w:val="center"/>
          </w:tcPr>
          <w:p>
            <w:pPr>
              <w:pStyle w:val="14"/>
            </w:pPr>
            <w:r>
              <w:t>实现水资源可持续发展</w:t>
            </w:r>
          </w:p>
        </w:tc>
        <w:tc>
          <w:tcPr>
            <w:tcW w:w="2551" w:type="dxa"/>
            <w:vAlign w:val="center"/>
          </w:tcPr>
          <w:p>
            <w:pPr>
              <w:pStyle w:val="14"/>
            </w:pPr>
            <w:r>
              <w:t>实现</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2、计三渠2023年渠道清淤维修工程绩效目标表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p>
          <w:p>
            <w:pPr>
              <w:pStyle w:val="14"/>
            </w:pPr>
            <w:r>
              <w:t>完成渠道岁修77米、清淤2723米、保障渠道输水通畅。保障辖区内村庄及时灌溉促进农民粮食增收。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完成计三渠清淤的长度</w:t>
            </w:r>
          </w:p>
        </w:tc>
        <w:tc>
          <w:tcPr>
            <w:tcW w:w="2835" w:type="dxa"/>
            <w:vAlign w:val="center"/>
          </w:tcPr>
          <w:p>
            <w:pPr>
              <w:pStyle w:val="14"/>
            </w:pPr>
            <w:r>
              <w:t>清淤长度2723米</w:t>
            </w:r>
          </w:p>
        </w:tc>
        <w:tc>
          <w:tcPr>
            <w:tcW w:w="2551" w:type="dxa"/>
            <w:vAlign w:val="center"/>
          </w:tcPr>
          <w:p>
            <w:pPr>
              <w:pStyle w:val="14"/>
            </w:pPr>
            <w:r>
              <w:t>≥2723米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完成计三渠维修的长度</w:t>
            </w:r>
          </w:p>
        </w:tc>
        <w:tc>
          <w:tcPr>
            <w:tcW w:w="2835" w:type="dxa"/>
            <w:vAlign w:val="center"/>
          </w:tcPr>
          <w:p>
            <w:pPr>
              <w:pStyle w:val="14"/>
            </w:pPr>
            <w:r>
              <w:t>维修长度77米</w:t>
            </w:r>
          </w:p>
        </w:tc>
        <w:tc>
          <w:tcPr>
            <w:tcW w:w="2551" w:type="dxa"/>
            <w:vAlign w:val="center"/>
          </w:tcPr>
          <w:p>
            <w:pPr>
              <w:pStyle w:val="14"/>
            </w:pPr>
            <w:r>
              <w:t>≥77米</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计三渠维修工程按时完工</w:t>
            </w:r>
          </w:p>
        </w:tc>
        <w:tc>
          <w:tcPr>
            <w:tcW w:w="2835" w:type="dxa"/>
            <w:vAlign w:val="center"/>
          </w:tcPr>
          <w:p>
            <w:pPr>
              <w:pStyle w:val="14"/>
            </w:pPr>
            <w:r>
              <w:t>工程施工进度占总进度的比率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渠道清淤维修成本</w:t>
            </w:r>
          </w:p>
        </w:tc>
        <w:tc>
          <w:tcPr>
            <w:tcW w:w="2835" w:type="dxa"/>
            <w:vAlign w:val="center"/>
          </w:tcPr>
          <w:p>
            <w:pPr>
              <w:pStyle w:val="14"/>
            </w:pPr>
            <w:r>
              <w:t>渠道清淤维修成本</w:t>
            </w:r>
          </w:p>
        </w:tc>
        <w:tc>
          <w:tcPr>
            <w:tcW w:w="2551" w:type="dxa"/>
            <w:vAlign w:val="center"/>
          </w:tcPr>
          <w:p>
            <w:pPr>
              <w:pStyle w:val="14"/>
            </w:pPr>
            <w:r>
              <w:t>15万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计三渠维修工程验收通过</w:t>
            </w:r>
          </w:p>
        </w:tc>
        <w:tc>
          <w:tcPr>
            <w:tcW w:w="2835" w:type="dxa"/>
            <w:vAlign w:val="center"/>
          </w:tcPr>
          <w:p>
            <w:pPr>
              <w:pStyle w:val="14"/>
            </w:pPr>
            <w:r>
              <w:t>通过验收合格的工程占总工程的比例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保障农田适时浇灌畅通</w:t>
            </w:r>
          </w:p>
        </w:tc>
        <w:tc>
          <w:tcPr>
            <w:tcW w:w="2835" w:type="dxa"/>
            <w:vAlign w:val="center"/>
          </w:tcPr>
          <w:p>
            <w:pPr>
              <w:pStyle w:val="14"/>
            </w:pPr>
            <w:r>
              <w:t>输水时渠道是否畅通无淤积</w:t>
            </w:r>
          </w:p>
        </w:tc>
        <w:tc>
          <w:tcPr>
            <w:tcW w:w="2551" w:type="dxa"/>
            <w:vAlign w:val="center"/>
          </w:tcPr>
          <w:p>
            <w:pPr>
              <w:pStyle w:val="14"/>
            </w:pPr>
            <w:r>
              <w:t>保障通畅</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保障农田及时灌溉</w:t>
            </w:r>
          </w:p>
        </w:tc>
        <w:tc>
          <w:tcPr>
            <w:tcW w:w="2835" w:type="dxa"/>
            <w:vAlign w:val="center"/>
          </w:tcPr>
          <w:p>
            <w:pPr>
              <w:pStyle w:val="14"/>
            </w:pPr>
            <w:r>
              <w:t>保障农田输水畅通及时灌溉</w:t>
            </w:r>
          </w:p>
        </w:tc>
        <w:tc>
          <w:tcPr>
            <w:tcW w:w="2551" w:type="dxa"/>
            <w:vAlign w:val="center"/>
          </w:tcPr>
          <w:p>
            <w:pPr>
              <w:pStyle w:val="14"/>
            </w:pPr>
            <w:r>
              <w:t>有效保障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受益群众满意及比较满意人数占总人数的比率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3、计三渠业务经费绩效目标表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1."保障4个水管所的正常工作运转及为农田灌溉5次输水，完成对辖区内村庄农田及时灌溉促进粮食增收增产，保障单位正常运转。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保障水管所的数量</w:t>
            </w:r>
          </w:p>
        </w:tc>
        <w:tc>
          <w:tcPr>
            <w:tcW w:w="2835" w:type="dxa"/>
            <w:vAlign w:val="center"/>
          </w:tcPr>
          <w:p>
            <w:pPr>
              <w:pStyle w:val="14"/>
            </w:pPr>
            <w:r>
              <w:t>保障水管所的数量</w:t>
            </w:r>
          </w:p>
        </w:tc>
        <w:tc>
          <w:tcPr>
            <w:tcW w:w="2551" w:type="dxa"/>
            <w:vAlign w:val="center"/>
          </w:tcPr>
          <w:p>
            <w:pPr>
              <w:pStyle w:val="14"/>
            </w:pPr>
            <w:r>
              <w:t>4个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水库水费</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保障单位人员数量</w:t>
            </w:r>
          </w:p>
        </w:tc>
        <w:tc>
          <w:tcPr>
            <w:tcW w:w="2551" w:type="dxa"/>
            <w:vAlign w:val="center"/>
          </w:tcPr>
          <w:p>
            <w:pPr>
              <w:pStyle w:val="14"/>
            </w:pPr>
            <w:r>
              <w:t>48人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完成农田灌溉次数</w:t>
            </w:r>
          </w:p>
        </w:tc>
        <w:tc>
          <w:tcPr>
            <w:tcW w:w="2835" w:type="dxa"/>
            <w:vAlign w:val="center"/>
          </w:tcPr>
          <w:p>
            <w:pPr>
              <w:pStyle w:val="14"/>
            </w:pPr>
            <w:r>
              <w:t>按照灌溉时令对辖区内农田进行灌溉次数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各项工作运转保障率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经费保障成本</w:t>
            </w:r>
          </w:p>
        </w:tc>
        <w:tc>
          <w:tcPr>
            <w:tcW w:w="2835" w:type="dxa"/>
            <w:vAlign w:val="center"/>
          </w:tcPr>
          <w:p>
            <w:pPr>
              <w:pStyle w:val="14"/>
            </w:pPr>
            <w:r>
              <w:t>经费保障成本</w:t>
            </w:r>
          </w:p>
        </w:tc>
        <w:tc>
          <w:tcPr>
            <w:tcW w:w="2551" w:type="dxa"/>
            <w:vAlign w:val="center"/>
          </w:tcPr>
          <w:p>
            <w:pPr>
              <w:pStyle w:val="14"/>
            </w:pPr>
            <w:r>
              <w:t>42万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水费的成本</w:t>
            </w:r>
          </w:p>
        </w:tc>
        <w:tc>
          <w:tcPr>
            <w:tcW w:w="2835" w:type="dxa"/>
            <w:vAlign w:val="center"/>
          </w:tcPr>
          <w:p>
            <w:pPr>
              <w:pStyle w:val="14"/>
            </w:pPr>
            <w:r>
              <w:t>水费的成本</w:t>
            </w:r>
          </w:p>
        </w:tc>
        <w:tc>
          <w:tcPr>
            <w:tcW w:w="2551" w:type="dxa"/>
            <w:vAlign w:val="center"/>
          </w:tcPr>
          <w:p>
            <w:pPr>
              <w:pStyle w:val="14"/>
            </w:pPr>
            <w:r>
              <w:t>7万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负责渠道的正常运行</w:t>
            </w:r>
          </w:p>
        </w:tc>
        <w:tc>
          <w:tcPr>
            <w:tcW w:w="2835" w:type="dxa"/>
            <w:vAlign w:val="center"/>
          </w:tcPr>
          <w:p>
            <w:pPr>
              <w:pStyle w:val="14"/>
            </w:pPr>
            <w:r>
              <w:t>保障日常办公需要、单位正常运转</w:t>
            </w:r>
          </w:p>
        </w:tc>
        <w:tc>
          <w:tcPr>
            <w:tcW w:w="2551" w:type="dxa"/>
            <w:vAlign w:val="center"/>
          </w:tcPr>
          <w:p>
            <w:pPr>
              <w:pStyle w:val="14"/>
            </w:pPr>
            <w:r>
              <w:t>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正常运转指标</w:t>
            </w:r>
          </w:p>
        </w:tc>
        <w:tc>
          <w:tcPr>
            <w:tcW w:w="2835" w:type="dxa"/>
            <w:vAlign w:val="center"/>
          </w:tcPr>
          <w:p>
            <w:pPr>
              <w:pStyle w:val="14"/>
            </w:pPr>
            <w:r>
              <w:t>正常运转指标</w:t>
            </w:r>
          </w:p>
        </w:tc>
        <w:tc>
          <w:tcPr>
            <w:tcW w:w="2551" w:type="dxa"/>
            <w:vAlign w:val="center"/>
          </w:tcPr>
          <w:p>
            <w:pPr>
              <w:pStyle w:val="14"/>
            </w:pPr>
            <w:r>
              <w:t>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受益群众满意及比较满意人数占总调查总人数的比率</w:t>
            </w:r>
          </w:p>
        </w:tc>
        <w:tc>
          <w:tcPr>
            <w:tcW w:w="2551" w:type="dxa"/>
            <w:vAlign w:val="center"/>
          </w:tcPr>
          <w:p>
            <w:pPr>
              <w:pStyle w:val="14"/>
            </w:pPr>
            <w:r>
              <w:t>≥95%</w:t>
            </w:r>
          </w:p>
        </w:tc>
        <w:tc>
          <w:tcPr>
            <w:tcW w:w="2268" w:type="dxa"/>
            <w:vAlign w:val="center"/>
          </w:tcPr>
          <w:p>
            <w:pPr>
              <w:pStyle w:val="14"/>
            </w:pPr>
            <w:r>
              <w:t>历时经验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2023年，石家庄市鹿泉区计三灌区服务中心安排政府采购预算0万元。具体内容见下表。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32"/>
        </w:rPr>
        <w:t>石家庄市鹿泉区计三灌区服务中心上年末固定资产金额为44.11万元（详见下表）。本年度拟购置固定资产总额为0万元，已按要求列入政府采购预算，详见政府采购预算表。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57"/>
        <w:gridCol w:w="3705"/>
        <w:gridCol w:w="4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057" w:type="dxa"/>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7743"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057" w:type="dxa"/>
            <w:vAlign w:val="center"/>
          </w:tcPr>
          <w:p>
            <w:pPr>
              <w:pStyle w:val="12"/>
            </w:pPr>
            <w:r>
              <w:t>项   目</w:t>
            </w:r>
          </w:p>
        </w:tc>
        <w:tc>
          <w:tcPr>
            <w:tcW w:w="3705" w:type="dxa"/>
            <w:vAlign w:val="center"/>
          </w:tcPr>
          <w:p>
            <w:pPr>
              <w:pStyle w:val="12"/>
            </w:pPr>
            <w:r>
              <w:t>数量</w:t>
            </w:r>
          </w:p>
        </w:tc>
        <w:tc>
          <w:tcPr>
            <w:tcW w:w="4038"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资产总额</w:t>
            </w:r>
          </w:p>
        </w:tc>
        <w:tc>
          <w:tcPr>
            <w:tcW w:w="3705" w:type="dxa"/>
            <w:vAlign w:val="center"/>
          </w:tcPr>
          <w:p>
            <w:pPr>
              <w:pStyle w:val="15"/>
            </w:pPr>
          </w:p>
        </w:tc>
        <w:tc>
          <w:tcPr>
            <w:tcW w:w="4038" w:type="dxa"/>
            <w:vAlign w:val="center"/>
          </w:tcPr>
          <w:p>
            <w:pPr>
              <w:pStyle w:val="13"/>
              <w:jc w:val="center"/>
            </w:pPr>
            <w:r>
              <w:t>44.11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057" w:type="dxa"/>
            <w:vAlign w:val="center"/>
          </w:tcPr>
          <w:p>
            <w:pPr>
              <w:pStyle w:val="14"/>
            </w:pPr>
            <w:r>
              <w:t>1、房屋（平方米）</w:t>
            </w:r>
          </w:p>
        </w:tc>
        <w:tc>
          <w:tcPr>
            <w:tcW w:w="3705" w:type="dxa"/>
            <w:vAlign w:val="center"/>
          </w:tcPr>
          <w:p>
            <w:pPr>
              <w:pStyle w:val="15"/>
            </w:pPr>
          </w:p>
        </w:tc>
        <w:tc>
          <w:tcPr>
            <w:tcW w:w="4038" w:type="dxa"/>
            <w:vAlign w:val="center"/>
          </w:tcPr>
          <w:p>
            <w:pPr>
              <w:pStyle w:val="13"/>
              <w:jc w:val="center"/>
            </w:pPr>
            <w:r>
              <w:t>22.07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　　其中：办公用房（平方米）</w:t>
            </w:r>
          </w:p>
        </w:tc>
        <w:tc>
          <w:tcPr>
            <w:tcW w:w="3705" w:type="dxa"/>
            <w:vAlign w:val="center"/>
          </w:tcPr>
          <w:p>
            <w:pPr>
              <w:pStyle w:val="15"/>
            </w:pPr>
          </w:p>
        </w:tc>
        <w:tc>
          <w:tcPr>
            <w:tcW w:w="403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2、车辆（台、辆）</w:t>
            </w:r>
          </w:p>
        </w:tc>
        <w:tc>
          <w:tcPr>
            <w:tcW w:w="3705" w:type="dxa"/>
            <w:vAlign w:val="center"/>
          </w:tcPr>
          <w:p>
            <w:pPr>
              <w:pStyle w:val="15"/>
            </w:pPr>
            <w:r>
              <w:t>2</w:t>
            </w:r>
          </w:p>
        </w:tc>
        <w:tc>
          <w:tcPr>
            <w:tcW w:w="4038" w:type="dxa"/>
            <w:vAlign w:val="center"/>
          </w:tcPr>
          <w:p>
            <w:pPr>
              <w:pStyle w:val="13"/>
              <w:jc w:val="center"/>
            </w:pPr>
            <w:r>
              <w:t>22.03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3、单价在20万元以上的设备</w:t>
            </w:r>
          </w:p>
        </w:tc>
        <w:tc>
          <w:tcPr>
            <w:tcW w:w="3705" w:type="dxa"/>
            <w:vAlign w:val="center"/>
          </w:tcPr>
          <w:p>
            <w:pPr>
              <w:pStyle w:val="15"/>
            </w:pPr>
          </w:p>
        </w:tc>
        <w:tc>
          <w:tcPr>
            <w:tcW w:w="403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057" w:type="dxa"/>
            <w:vAlign w:val="center"/>
          </w:tcPr>
          <w:p>
            <w:pPr>
              <w:pStyle w:val="14"/>
            </w:pPr>
            <w:r>
              <w:t>4、其他固定资产</w:t>
            </w:r>
          </w:p>
        </w:tc>
        <w:tc>
          <w:tcPr>
            <w:tcW w:w="3705" w:type="dxa"/>
            <w:vAlign w:val="center"/>
          </w:tcPr>
          <w:p>
            <w:pPr>
              <w:pStyle w:val="15"/>
            </w:pPr>
          </w:p>
        </w:tc>
        <w:tc>
          <w:tcPr>
            <w:tcW w:w="4038"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六、石家庄市鹿泉区水利技术推广中心收支预算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40"/>
        <w:gridCol w:w="2115"/>
        <w:gridCol w:w="4185"/>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0" w:type="dxa"/>
            <w:gridSpan w:val="2"/>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624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pPr>
              <w:pStyle w:val="12"/>
            </w:pPr>
            <w:r>
              <w:t>序号</w:t>
            </w:r>
          </w:p>
        </w:tc>
        <w:tc>
          <w:tcPr>
            <w:tcW w:w="6555" w:type="dxa"/>
            <w:gridSpan w:val="2"/>
            <w:vAlign w:val="center"/>
          </w:tcPr>
          <w:p>
            <w:pPr>
              <w:pStyle w:val="12"/>
            </w:pPr>
            <w:r>
              <w:t>收入</w:t>
            </w:r>
          </w:p>
        </w:tc>
        <w:tc>
          <w:tcPr>
            <w:tcW w:w="624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continue"/>
          </w:tcPr>
          <w:p/>
        </w:tc>
        <w:tc>
          <w:tcPr>
            <w:tcW w:w="4440" w:type="dxa"/>
            <w:vAlign w:val="center"/>
          </w:tcPr>
          <w:p>
            <w:pPr>
              <w:pStyle w:val="12"/>
            </w:pPr>
            <w:r>
              <w:t>项  目</w:t>
            </w:r>
          </w:p>
        </w:tc>
        <w:tc>
          <w:tcPr>
            <w:tcW w:w="2115" w:type="dxa"/>
            <w:vAlign w:val="center"/>
          </w:tcPr>
          <w:p>
            <w:pPr>
              <w:pStyle w:val="12"/>
            </w:pPr>
            <w:r>
              <w:t>预算数</w:t>
            </w:r>
          </w:p>
        </w:tc>
        <w:tc>
          <w:tcPr>
            <w:tcW w:w="4185" w:type="dxa"/>
            <w:vAlign w:val="center"/>
          </w:tcPr>
          <w:p>
            <w:pPr>
              <w:pStyle w:val="12"/>
            </w:pPr>
            <w:r>
              <w:t>项  目</w:t>
            </w:r>
          </w:p>
        </w:tc>
        <w:tc>
          <w:tcPr>
            <w:tcW w:w="206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Align w:val="center"/>
          </w:tcPr>
          <w:p>
            <w:pPr>
              <w:pStyle w:val="12"/>
            </w:pPr>
            <w:r>
              <w:t>栏次</w:t>
            </w:r>
          </w:p>
        </w:tc>
        <w:tc>
          <w:tcPr>
            <w:tcW w:w="4440" w:type="dxa"/>
            <w:vAlign w:val="center"/>
          </w:tcPr>
          <w:p>
            <w:pPr>
              <w:pStyle w:val="12"/>
            </w:pPr>
            <w:r>
              <w:t>1</w:t>
            </w:r>
          </w:p>
        </w:tc>
        <w:tc>
          <w:tcPr>
            <w:tcW w:w="2115" w:type="dxa"/>
            <w:vAlign w:val="center"/>
          </w:tcPr>
          <w:p>
            <w:pPr>
              <w:pStyle w:val="12"/>
            </w:pPr>
            <w:r>
              <w:t>2</w:t>
            </w:r>
          </w:p>
        </w:tc>
        <w:tc>
          <w:tcPr>
            <w:tcW w:w="4185" w:type="dxa"/>
            <w:vAlign w:val="center"/>
          </w:tcPr>
          <w:p>
            <w:pPr>
              <w:pStyle w:val="12"/>
            </w:pPr>
            <w:r>
              <w:t>3</w:t>
            </w:r>
          </w:p>
        </w:tc>
        <w:tc>
          <w:tcPr>
            <w:tcW w:w="206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w:t>
            </w:r>
          </w:p>
        </w:tc>
        <w:tc>
          <w:tcPr>
            <w:tcW w:w="4440" w:type="dxa"/>
            <w:vAlign w:val="center"/>
          </w:tcPr>
          <w:p>
            <w:pPr>
              <w:pStyle w:val="14"/>
            </w:pPr>
            <w:r>
              <w:t>一、一般公共预算拨款收入</w:t>
            </w:r>
          </w:p>
        </w:tc>
        <w:tc>
          <w:tcPr>
            <w:tcW w:w="2115" w:type="dxa"/>
            <w:vAlign w:val="center"/>
          </w:tcPr>
          <w:p>
            <w:pPr>
              <w:pStyle w:val="13"/>
              <w:jc w:val="center"/>
            </w:pPr>
            <w:r>
              <w:t>473.56</w:t>
            </w:r>
          </w:p>
        </w:tc>
        <w:tc>
          <w:tcPr>
            <w:tcW w:w="4185" w:type="dxa"/>
            <w:vAlign w:val="center"/>
          </w:tcPr>
          <w:p>
            <w:pPr>
              <w:pStyle w:val="14"/>
            </w:pPr>
            <w:r>
              <w:t>一、一般公共服务支出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w:t>
            </w:r>
          </w:p>
        </w:tc>
        <w:tc>
          <w:tcPr>
            <w:tcW w:w="4440" w:type="dxa"/>
            <w:vAlign w:val="center"/>
          </w:tcPr>
          <w:p>
            <w:pPr>
              <w:pStyle w:val="14"/>
            </w:pPr>
            <w:r>
              <w:t>二、政府性基金预算拨款收入</w:t>
            </w:r>
          </w:p>
        </w:tc>
        <w:tc>
          <w:tcPr>
            <w:tcW w:w="2115" w:type="dxa"/>
            <w:vAlign w:val="center"/>
          </w:tcPr>
          <w:p>
            <w:pPr>
              <w:pStyle w:val="13"/>
              <w:jc w:val="center"/>
            </w:pPr>
            <w:r>
              <w:t>37.00</w:t>
            </w:r>
          </w:p>
        </w:tc>
        <w:tc>
          <w:tcPr>
            <w:tcW w:w="4185" w:type="dxa"/>
            <w:vAlign w:val="center"/>
          </w:tcPr>
          <w:p>
            <w:pPr>
              <w:pStyle w:val="14"/>
            </w:pPr>
            <w:r>
              <w:t>二、外交支出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w:t>
            </w:r>
          </w:p>
        </w:tc>
        <w:tc>
          <w:tcPr>
            <w:tcW w:w="4440" w:type="dxa"/>
            <w:vAlign w:val="center"/>
          </w:tcPr>
          <w:p>
            <w:pPr>
              <w:pStyle w:val="14"/>
            </w:pPr>
            <w:r>
              <w:t>三、国有资本经营预算拨款收入</w:t>
            </w:r>
          </w:p>
        </w:tc>
        <w:tc>
          <w:tcPr>
            <w:tcW w:w="2115" w:type="dxa"/>
            <w:vAlign w:val="center"/>
          </w:tcPr>
          <w:p>
            <w:pPr>
              <w:pStyle w:val="13"/>
            </w:pPr>
          </w:p>
        </w:tc>
        <w:tc>
          <w:tcPr>
            <w:tcW w:w="4185" w:type="dxa"/>
            <w:vAlign w:val="center"/>
          </w:tcPr>
          <w:p>
            <w:pPr>
              <w:pStyle w:val="14"/>
            </w:pPr>
            <w:r>
              <w:t>三、国防支出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4</w:t>
            </w:r>
          </w:p>
        </w:tc>
        <w:tc>
          <w:tcPr>
            <w:tcW w:w="4440" w:type="dxa"/>
            <w:vAlign w:val="center"/>
          </w:tcPr>
          <w:p>
            <w:pPr>
              <w:pStyle w:val="14"/>
            </w:pPr>
            <w:r>
              <w:t>四、财政专户管理资金收入</w:t>
            </w:r>
          </w:p>
        </w:tc>
        <w:tc>
          <w:tcPr>
            <w:tcW w:w="2115" w:type="dxa"/>
            <w:vAlign w:val="center"/>
          </w:tcPr>
          <w:p>
            <w:pPr>
              <w:pStyle w:val="13"/>
            </w:pPr>
          </w:p>
        </w:tc>
        <w:tc>
          <w:tcPr>
            <w:tcW w:w="4185" w:type="dxa"/>
            <w:vAlign w:val="center"/>
          </w:tcPr>
          <w:p>
            <w:pPr>
              <w:pStyle w:val="14"/>
            </w:pPr>
            <w:r>
              <w:t>四、公共安全支出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5</w:t>
            </w:r>
          </w:p>
        </w:tc>
        <w:tc>
          <w:tcPr>
            <w:tcW w:w="4440" w:type="dxa"/>
            <w:vAlign w:val="center"/>
          </w:tcPr>
          <w:p>
            <w:pPr>
              <w:pStyle w:val="14"/>
            </w:pPr>
            <w:r>
              <w:t>五、事业收入</w:t>
            </w:r>
          </w:p>
        </w:tc>
        <w:tc>
          <w:tcPr>
            <w:tcW w:w="2115" w:type="dxa"/>
            <w:vAlign w:val="center"/>
          </w:tcPr>
          <w:p>
            <w:pPr>
              <w:pStyle w:val="13"/>
            </w:pPr>
          </w:p>
        </w:tc>
        <w:tc>
          <w:tcPr>
            <w:tcW w:w="4185" w:type="dxa"/>
            <w:vAlign w:val="center"/>
          </w:tcPr>
          <w:p>
            <w:pPr>
              <w:pStyle w:val="14"/>
            </w:pPr>
            <w:r>
              <w:t>五、教育支出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6</w:t>
            </w:r>
          </w:p>
        </w:tc>
        <w:tc>
          <w:tcPr>
            <w:tcW w:w="4440" w:type="dxa"/>
            <w:vAlign w:val="center"/>
          </w:tcPr>
          <w:p>
            <w:pPr>
              <w:pStyle w:val="14"/>
            </w:pPr>
            <w:r>
              <w:t>六、事业单位经营收入</w:t>
            </w:r>
          </w:p>
        </w:tc>
        <w:tc>
          <w:tcPr>
            <w:tcW w:w="2115" w:type="dxa"/>
            <w:vAlign w:val="center"/>
          </w:tcPr>
          <w:p>
            <w:pPr>
              <w:pStyle w:val="13"/>
            </w:pPr>
          </w:p>
        </w:tc>
        <w:tc>
          <w:tcPr>
            <w:tcW w:w="4185" w:type="dxa"/>
            <w:vAlign w:val="center"/>
          </w:tcPr>
          <w:p>
            <w:pPr>
              <w:pStyle w:val="14"/>
            </w:pPr>
            <w:r>
              <w:t>六、科学技术支出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7</w:t>
            </w:r>
          </w:p>
        </w:tc>
        <w:tc>
          <w:tcPr>
            <w:tcW w:w="4440" w:type="dxa"/>
            <w:vAlign w:val="center"/>
          </w:tcPr>
          <w:p>
            <w:pPr>
              <w:pStyle w:val="14"/>
            </w:pPr>
            <w:r>
              <w:t>七、上级补助收入</w:t>
            </w:r>
          </w:p>
        </w:tc>
        <w:tc>
          <w:tcPr>
            <w:tcW w:w="2115" w:type="dxa"/>
            <w:vAlign w:val="center"/>
          </w:tcPr>
          <w:p>
            <w:pPr>
              <w:pStyle w:val="13"/>
            </w:pPr>
          </w:p>
        </w:tc>
        <w:tc>
          <w:tcPr>
            <w:tcW w:w="4185" w:type="dxa"/>
            <w:vAlign w:val="center"/>
          </w:tcPr>
          <w:p>
            <w:pPr>
              <w:pStyle w:val="14"/>
            </w:pPr>
            <w:r>
              <w:t>七、文化旅游体育与传媒支出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8</w:t>
            </w:r>
          </w:p>
        </w:tc>
        <w:tc>
          <w:tcPr>
            <w:tcW w:w="4440" w:type="dxa"/>
            <w:vAlign w:val="center"/>
          </w:tcPr>
          <w:p>
            <w:pPr>
              <w:pStyle w:val="14"/>
            </w:pPr>
            <w:r>
              <w:t>八、附属单位上缴收入</w:t>
            </w:r>
          </w:p>
        </w:tc>
        <w:tc>
          <w:tcPr>
            <w:tcW w:w="2115" w:type="dxa"/>
            <w:vAlign w:val="center"/>
          </w:tcPr>
          <w:p>
            <w:pPr>
              <w:pStyle w:val="13"/>
            </w:pPr>
          </w:p>
        </w:tc>
        <w:tc>
          <w:tcPr>
            <w:tcW w:w="4185" w:type="dxa"/>
            <w:vAlign w:val="center"/>
          </w:tcPr>
          <w:p>
            <w:pPr>
              <w:pStyle w:val="14"/>
            </w:pPr>
            <w:r>
              <w:t>八、社会保障和就业支出</w:t>
            </w:r>
          </w:p>
        </w:tc>
        <w:tc>
          <w:tcPr>
            <w:tcW w:w="2062" w:type="dxa"/>
            <w:vAlign w:val="center"/>
          </w:tcPr>
          <w:p>
            <w:pPr>
              <w:pStyle w:val="13"/>
              <w:jc w:val="center"/>
            </w:pPr>
            <w:r>
              <w:t>22.75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9</w:t>
            </w:r>
          </w:p>
        </w:tc>
        <w:tc>
          <w:tcPr>
            <w:tcW w:w="4440" w:type="dxa"/>
            <w:vAlign w:val="center"/>
          </w:tcPr>
          <w:p>
            <w:pPr>
              <w:pStyle w:val="14"/>
            </w:pPr>
            <w:r>
              <w:t>九、其他收入</w:t>
            </w:r>
          </w:p>
        </w:tc>
        <w:tc>
          <w:tcPr>
            <w:tcW w:w="2115" w:type="dxa"/>
            <w:vAlign w:val="center"/>
          </w:tcPr>
          <w:p>
            <w:pPr>
              <w:pStyle w:val="13"/>
            </w:pPr>
          </w:p>
        </w:tc>
        <w:tc>
          <w:tcPr>
            <w:tcW w:w="4185" w:type="dxa"/>
            <w:vAlign w:val="center"/>
          </w:tcPr>
          <w:p>
            <w:pPr>
              <w:pStyle w:val="14"/>
            </w:pPr>
            <w:r>
              <w:t>九、社会保险基金支出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10</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十、卫生健康支出</w:t>
            </w:r>
          </w:p>
        </w:tc>
        <w:tc>
          <w:tcPr>
            <w:tcW w:w="2062" w:type="dxa"/>
            <w:vAlign w:val="center"/>
          </w:tcPr>
          <w:p>
            <w:pPr>
              <w:pStyle w:val="13"/>
              <w:jc w:val="center"/>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11</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十一、节能环保支出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12</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十二、城乡社区支出</w:t>
            </w:r>
          </w:p>
        </w:tc>
        <w:tc>
          <w:tcPr>
            <w:tcW w:w="2062" w:type="dxa"/>
            <w:vAlign w:val="center"/>
          </w:tcPr>
          <w:p>
            <w:pPr>
              <w:pStyle w:val="13"/>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13</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十三、农林水支出</w:t>
            </w:r>
          </w:p>
        </w:tc>
        <w:tc>
          <w:tcPr>
            <w:tcW w:w="2062" w:type="dxa"/>
            <w:vAlign w:val="center"/>
          </w:tcPr>
          <w:p>
            <w:pPr>
              <w:pStyle w:val="13"/>
              <w:jc w:val="center"/>
            </w:pPr>
            <w:r>
              <w:t>443.04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14</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十四、交通运输支出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15</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十五、资源勘探工业信息等支出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16</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十六、商业服务业等支出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17</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十七、金融支出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18</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十八、援助其他地区支出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19</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十九、自然资源海洋气象等支出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20</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二十、住房保障支出</w:t>
            </w:r>
          </w:p>
        </w:tc>
        <w:tc>
          <w:tcPr>
            <w:tcW w:w="2062" w:type="dxa"/>
            <w:vAlign w:val="center"/>
          </w:tcPr>
          <w:p>
            <w:pPr>
              <w:pStyle w:val="13"/>
              <w:jc w:val="center"/>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21</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二十一、粮油物资储备支出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22</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二十二、国有资本经营预算支出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23</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二十三、灾害防治及应急管理支出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24</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二十四、预备费</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25</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二十五、其他支出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26</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二十六、转移性支出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27</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二十七、债务还本支出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28</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二十八、债务付息支出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29</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二十九、债务发行费用支出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30</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三十、抗疫特别国债安排的支出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31</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三十一、人行科目</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32</w:t>
            </w:r>
          </w:p>
        </w:tc>
        <w:tc>
          <w:tcPr>
            <w:tcW w:w="4440" w:type="dxa"/>
            <w:vAlign w:val="center"/>
          </w:tcPr>
          <w:p>
            <w:pPr>
              <w:pStyle w:val="16"/>
            </w:pPr>
            <w:r>
              <w:t>本年收入合计</w:t>
            </w:r>
          </w:p>
        </w:tc>
        <w:tc>
          <w:tcPr>
            <w:tcW w:w="2115" w:type="dxa"/>
            <w:vAlign w:val="center"/>
          </w:tcPr>
          <w:p>
            <w:pPr>
              <w:pStyle w:val="17"/>
              <w:jc w:val="center"/>
            </w:pPr>
            <w:r>
              <w:t>510.56</w:t>
            </w:r>
          </w:p>
        </w:tc>
        <w:tc>
          <w:tcPr>
            <w:tcW w:w="4185" w:type="dxa"/>
            <w:vAlign w:val="center"/>
          </w:tcPr>
          <w:p>
            <w:pPr>
              <w:pStyle w:val="16"/>
            </w:pPr>
            <w:r>
              <w:t>本年支出合计</w:t>
            </w:r>
          </w:p>
        </w:tc>
        <w:tc>
          <w:tcPr>
            <w:tcW w:w="2062" w:type="dxa"/>
            <w:vAlign w:val="center"/>
          </w:tcPr>
          <w:p>
            <w:pPr>
              <w:pStyle w:val="17"/>
              <w:jc w:val="center"/>
            </w:pPr>
            <w:r>
              <w:t>530.96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33</w:t>
            </w:r>
          </w:p>
        </w:tc>
        <w:tc>
          <w:tcPr>
            <w:tcW w:w="4440" w:type="dxa"/>
            <w:vAlign w:val="center"/>
          </w:tcPr>
          <w:p>
            <w:pPr>
              <w:pStyle w:val="14"/>
            </w:pPr>
            <w:r>
              <w:t>上年结转结余</w:t>
            </w:r>
          </w:p>
        </w:tc>
        <w:tc>
          <w:tcPr>
            <w:tcW w:w="2115" w:type="dxa"/>
            <w:vAlign w:val="center"/>
          </w:tcPr>
          <w:p>
            <w:pPr>
              <w:pStyle w:val="13"/>
              <w:jc w:val="center"/>
            </w:pPr>
            <w:r>
              <w:t>20.40</w:t>
            </w:r>
          </w:p>
        </w:tc>
        <w:tc>
          <w:tcPr>
            <w:tcW w:w="4185" w:type="dxa"/>
            <w:vAlign w:val="center"/>
          </w:tcPr>
          <w:p>
            <w:pPr>
              <w:pStyle w:val="14"/>
            </w:pPr>
            <w:r>
              <w:t>年终结转结余</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34</w:t>
            </w:r>
          </w:p>
        </w:tc>
        <w:tc>
          <w:tcPr>
            <w:tcW w:w="4440" w:type="dxa"/>
            <w:vAlign w:val="center"/>
          </w:tcPr>
          <w:p>
            <w:pPr>
              <w:pStyle w:val="16"/>
            </w:pPr>
            <w:r>
              <w:t>收入总计</w:t>
            </w:r>
          </w:p>
        </w:tc>
        <w:tc>
          <w:tcPr>
            <w:tcW w:w="2115" w:type="dxa"/>
            <w:vAlign w:val="center"/>
          </w:tcPr>
          <w:p>
            <w:pPr>
              <w:pStyle w:val="17"/>
              <w:jc w:val="center"/>
            </w:pPr>
            <w:r>
              <w:t>530.96</w:t>
            </w:r>
          </w:p>
        </w:tc>
        <w:tc>
          <w:tcPr>
            <w:tcW w:w="4185" w:type="dxa"/>
            <w:vAlign w:val="center"/>
          </w:tcPr>
          <w:p>
            <w:pPr>
              <w:pStyle w:val="16"/>
            </w:pPr>
            <w:r>
              <w:t>支出总计</w:t>
            </w:r>
          </w:p>
        </w:tc>
        <w:tc>
          <w:tcPr>
            <w:tcW w:w="2062" w:type="dxa"/>
            <w:vAlign w:val="center"/>
          </w:tcPr>
          <w:p>
            <w:pPr>
              <w:pStyle w:val="17"/>
              <w:jc w:val="center"/>
            </w:pPr>
            <w:r>
              <w:t>530.96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1"/>
        <w:gridCol w:w="1455"/>
        <w:gridCol w:w="2910"/>
        <w:gridCol w:w="1050"/>
        <w:gridCol w:w="1005"/>
        <w:gridCol w:w="957"/>
        <w:gridCol w:w="758"/>
        <w:gridCol w:w="758"/>
        <w:gridCol w:w="758"/>
        <w:gridCol w:w="758"/>
        <w:gridCol w:w="758"/>
        <w:gridCol w:w="758"/>
        <w:gridCol w:w="11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1" w:type="dxa"/>
            <w:gridSpan w:val="5"/>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473"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19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Merge w:val="restart"/>
            <w:vAlign w:val="center"/>
          </w:tcPr>
          <w:p>
            <w:pPr>
              <w:pStyle w:val="12"/>
            </w:pPr>
            <w:r>
              <w:t>序号</w:t>
            </w:r>
          </w:p>
        </w:tc>
        <w:tc>
          <w:tcPr>
            <w:tcW w:w="4365" w:type="dxa"/>
            <w:gridSpan w:val="2"/>
            <w:vAlign w:val="center"/>
          </w:tcPr>
          <w:p>
            <w:pPr>
              <w:pStyle w:val="12"/>
            </w:pPr>
            <w:r>
              <w:t>功能分类科目</w:t>
            </w:r>
          </w:p>
        </w:tc>
        <w:tc>
          <w:tcPr>
            <w:tcW w:w="1050" w:type="dxa"/>
            <w:vMerge w:val="restart"/>
            <w:vAlign w:val="center"/>
          </w:tcPr>
          <w:p>
            <w:pPr>
              <w:pStyle w:val="12"/>
            </w:pPr>
            <w:r>
              <w:t>合计</w:t>
            </w:r>
          </w:p>
        </w:tc>
        <w:tc>
          <w:tcPr>
            <w:tcW w:w="6510" w:type="dxa"/>
            <w:gridSpan w:val="8"/>
            <w:vAlign w:val="center"/>
          </w:tcPr>
          <w:p>
            <w:pPr>
              <w:pStyle w:val="12"/>
            </w:pPr>
            <w:r>
              <w:t>本年收入</w:t>
            </w:r>
          </w:p>
        </w:tc>
        <w:tc>
          <w:tcPr>
            <w:tcW w:w="116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Merge w:val="continue"/>
          </w:tcPr>
          <w:p/>
        </w:tc>
        <w:tc>
          <w:tcPr>
            <w:tcW w:w="1455" w:type="dxa"/>
            <w:vAlign w:val="center"/>
          </w:tcPr>
          <w:p>
            <w:pPr>
              <w:pStyle w:val="12"/>
            </w:pPr>
            <w:r>
              <w:t>科目    编码</w:t>
            </w:r>
          </w:p>
        </w:tc>
        <w:tc>
          <w:tcPr>
            <w:tcW w:w="2910" w:type="dxa"/>
            <w:vAlign w:val="center"/>
          </w:tcPr>
          <w:p>
            <w:pPr>
              <w:pStyle w:val="12"/>
            </w:pPr>
            <w:r>
              <w:t>科目名称</w:t>
            </w:r>
          </w:p>
        </w:tc>
        <w:tc>
          <w:tcPr>
            <w:tcW w:w="1050" w:type="dxa"/>
            <w:vMerge w:val="continue"/>
          </w:tcPr>
          <w:p/>
        </w:tc>
        <w:tc>
          <w:tcPr>
            <w:tcW w:w="1005" w:type="dxa"/>
            <w:vAlign w:val="center"/>
          </w:tcPr>
          <w:p>
            <w:pPr>
              <w:pStyle w:val="12"/>
            </w:pPr>
            <w:r>
              <w:t>小计</w:t>
            </w:r>
          </w:p>
        </w:tc>
        <w:tc>
          <w:tcPr>
            <w:tcW w:w="957"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1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Align w:val="center"/>
          </w:tcPr>
          <w:p>
            <w:pPr>
              <w:pStyle w:val="12"/>
            </w:pPr>
            <w:r>
              <w:t>栏次</w:t>
            </w:r>
          </w:p>
        </w:tc>
        <w:tc>
          <w:tcPr>
            <w:tcW w:w="1455" w:type="dxa"/>
            <w:vAlign w:val="center"/>
          </w:tcPr>
          <w:p>
            <w:pPr>
              <w:pStyle w:val="12"/>
            </w:pPr>
            <w:r>
              <w:t>1</w:t>
            </w:r>
          </w:p>
        </w:tc>
        <w:tc>
          <w:tcPr>
            <w:tcW w:w="2910" w:type="dxa"/>
            <w:vAlign w:val="center"/>
          </w:tcPr>
          <w:p>
            <w:pPr>
              <w:pStyle w:val="12"/>
            </w:pPr>
            <w:r>
              <w:t>2</w:t>
            </w:r>
          </w:p>
        </w:tc>
        <w:tc>
          <w:tcPr>
            <w:tcW w:w="1050" w:type="dxa"/>
            <w:vAlign w:val="center"/>
          </w:tcPr>
          <w:p>
            <w:pPr>
              <w:pStyle w:val="12"/>
            </w:pPr>
            <w:r>
              <w:t>3</w:t>
            </w:r>
          </w:p>
        </w:tc>
        <w:tc>
          <w:tcPr>
            <w:tcW w:w="1005" w:type="dxa"/>
            <w:vAlign w:val="center"/>
          </w:tcPr>
          <w:p>
            <w:pPr>
              <w:pStyle w:val="12"/>
            </w:pPr>
            <w:r>
              <w:t>4</w:t>
            </w:r>
          </w:p>
        </w:tc>
        <w:tc>
          <w:tcPr>
            <w:tcW w:w="957"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16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w:t>
            </w:r>
          </w:p>
        </w:tc>
        <w:tc>
          <w:tcPr>
            <w:tcW w:w="1455" w:type="dxa"/>
            <w:vAlign w:val="center"/>
          </w:tcPr>
          <w:p>
            <w:pPr>
              <w:pStyle w:val="18"/>
            </w:pPr>
          </w:p>
        </w:tc>
        <w:tc>
          <w:tcPr>
            <w:tcW w:w="2910" w:type="dxa"/>
            <w:vAlign w:val="center"/>
          </w:tcPr>
          <w:p>
            <w:pPr>
              <w:pStyle w:val="16"/>
            </w:pPr>
            <w:r>
              <w:t>合计</w:t>
            </w:r>
          </w:p>
        </w:tc>
        <w:tc>
          <w:tcPr>
            <w:tcW w:w="1050" w:type="dxa"/>
            <w:vAlign w:val="center"/>
          </w:tcPr>
          <w:p>
            <w:pPr>
              <w:pStyle w:val="17"/>
              <w:jc w:val="center"/>
            </w:pPr>
            <w:r>
              <w:t>530.96</w:t>
            </w:r>
          </w:p>
        </w:tc>
        <w:tc>
          <w:tcPr>
            <w:tcW w:w="1005" w:type="dxa"/>
            <w:vAlign w:val="center"/>
          </w:tcPr>
          <w:p>
            <w:pPr>
              <w:pStyle w:val="17"/>
              <w:jc w:val="center"/>
            </w:pPr>
            <w:r>
              <w:t>510.56</w:t>
            </w:r>
          </w:p>
        </w:tc>
        <w:tc>
          <w:tcPr>
            <w:tcW w:w="957" w:type="dxa"/>
            <w:vAlign w:val="center"/>
          </w:tcPr>
          <w:p>
            <w:pPr>
              <w:pStyle w:val="17"/>
              <w:jc w:val="center"/>
            </w:pPr>
            <w:r>
              <w:t>510.56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1164" w:type="dxa"/>
            <w:vAlign w:val="center"/>
          </w:tcPr>
          <w:p>
            <w:pPr>
              <w:pStyle w:val="17"/>
              <w:jc w:val="center"/>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2</w:t>
            </w:r>
          </w:p>
        </w:tc>
        <w:tc>
          <w:tcPr>
            <w:tcW w:w="1455" w:type="dxa"/>
            <w:vAlign w:val="center"/>
          </w:tcPr>
          <w:p>
            <w:pPr>
              <w:pStyle w:val="14"/>
            </w:pPr>
            <w:r>
              <w:t>208</w:t>
            </w:r>
          </w:p>
        </w:tc>
        <w:tc>
          <w:tcPr>
            <w:tcW w:w="2910" w:type="dxa"/>
            <w:vAlign w:val="center"/>
          </w:tcPr>
          <w:p>
            <w:pPr>
              <w:pStyle w:val="14"/>
            </w:pPr>
            <w:r>
              <w:t>社会保障和就业支出</w:t>
            </w:r>
          </w:p>
        </w:tc>
        <w:tc>
          <w:tcPr>
            <w:tcW w:w="1050" w:type="dxa"/>
            <w:vAlign w:val="center"/>
          </w:tcPr>
          <w:p>
            <w:pPr>
              <w:pStyle w:val="13"/>
              <w:jc w:val="center"/>
            </w:pPr>
            <w:r>
              <w:t>22.75</w:t>
            </w:r>
          </w:p>
        </w:tc>
        <w:tc>
          <w:tcPr>
            <w:tcW w:w="1005" w:type="dxa"/>
            <w:vAlign w:val="center"/>
          </w:tcPr>
          <w:p>
            <w:pPr>
              <w:pStyle w:val="13"/>
              <w:jc w:val="center"/>
            </w:pPr>
            <w:r>
              <w:t>22.75</w:t>
            </w:r>
          </w:p>
        </w:tc>
        <w:tc>
          <w:tcPr>
            <w:tcW w:w="957" w:type="dxa"/>
            <w:vAlign w:val="center"/>
          </w:tcPr>
          <w:p>
            <w:pPr>
              <w:pStyle w:val="13"/>
              <w:jc w:val="center"/>
            </w:pPr>
            <w:r>
              <w:t>22.75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3</w:t>
            </w:r>
          </w:p>
        </w:tc>
        <w:tc>
          <w:tcPr>
            <w:tcW w:w="1455" w:type="dxa"/>
            <w:vAlign w:val="center"/>
          </w:tcPr>
          <w:p>
            <w:pPr>
              <w:pStyle w:val="14"/>
            </w:pPr>
            <w:r>
              <w:t>20805</w:t>
            </w:r>
          </w:p>
        </w:tc>
        <w:tc>
          <w:tcPr>
            <w:tcW w:w="2910" w:type="dxa"/>
            <w:vAlign w:val="center"/>
          </w:tcPr>
          <w:p>
            <w:pPr>
              <w:pStyle w:val="14"/>
            </w:pPr>
            <w:r>
              <w:t>行政事业单位养老支出</w:t>
            </w:r>
          </w:p>
        </w:tc>
        <w:tc>
          <w:tcPr>
            <w:tcW w:w="1050" w:type="dxa"/>
            <w:vAlign w:val="center"/>
          </w:tcPr>
          <w:p>
            <w:pPr>
              <w:pStyle w:val="13"/>
              <w:jc w:val="center"/>
            </w:pPr>
            <w:r>
              <w:t>22.75</w:t>
            </w:r>
          </w:p>
        </w:tc>
        <w:tc>
          <w:tcPr>
            <w:tcW w:w="1005" w:type="dxa"/>
            <w:vAlign w:val="center"/>
          </w:tcPr>
          <w:p>
            <w:pPr>
              <w:pStyle w:val="13"/>
              <w:jc w:val="center"/>
            </w:pPr>
            <w:r>
              <w:t>22.75</w:t>
            </w:r>
          </w:p>
        </w:tc>
        <w:tc>
          <w:tcPr>
            <w:tcW w:w="957" w:type="dxa"/>
            <w:vAlign w:val="center"/>
          </w:tcPr>
          <w:p>
            <w:pPr>
              <w:pStyle w:val="13"/>
              <w:jc w:val="center"/>
            </w:pPr>
            <w:r>
              <w:t>22.75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4</w:t>
            </w:r>
          </w:p>
        </w:tc>
        <w:tc>
          <w:tcPr>
            <w:tcW w:w="1455" w:type="dxa"/>
            <w:vAlign w:val="center"/>
          </w:tcPr>
          <w:p>
            <w:pPr>
              <w:pStyle w:val="14"/>
            </w:pPr>
            <w:r>
              <w:t>2080502</w:t>
            </w:r>
          </w:p>
        </w:tc>
        <w:tc>
          <w:tcPr>
            <w:tcW w:w="2910" w:type="dxa"/>
            <w:vAlign w:val="center"/>
          </w:tcPr>
          <w:p>
            <w:pPr>
              <w:pStyle w:val="14"/>
            </w:pPr>
            <w:r>
              <w:t>事业单位离退休</w:t>
            </w:r>
          </w:p>
        </w:tc>
        <w:tc>
          <w:tcPr>
            <w:tcW w:w="1050" w:type="dxa"/>
            <w:vAlign w:val="center"/>
          </w:tcPr>
          <w:p>
            <w:pPr>
              <w:pStyle w:val="13"/>
              <w:jc w:val="center"/>
            </w:pPr>
            <w:r>
              <w:t>5.82</w:t>
            </w:r>
          </w:p>
        </w:tc>
        <w:tc>
          <w:tcPr>
            <w:tcW w:w="1005" w:type="dxa"/>
            <w:vAlign w:val="center"/>
          </w:tcPr>
          <w:p>
            <w:pPr>
              <w:pStyle w:val="13"/>
              <w:jc w:val="center"/>
            </w:pPr>
            <w:r>
              <w:t>5.82</w:t>
            </w:r>
          </w:p>
        </w:tc>
        <w:tc>
          <w:tcPr>
            <w:tcW w:w="957" w:type="dxa"/>
            <w:vAlign w:val="center"/>
          </w:tcPr>
          <w:p>
            <w:pPr>
              <w:pStyle w:val="13"/>
              <w:jc w:val="center"/>
            </w:pPr>
            <w:r>
              <w:t>5.82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5</w:t>
            </w:r>
          </w:p>
        </w:tc>
        <w:tc>
          <w:tcPr>
            <w:tcW w:w="1455" w:type="dxa"/>
            <w:vAlign w:val="center"/>
          </w:tcPr>
          <w:p>
            <w:pPr>
              <w:pStyle w:val="14"/>
            </w:pPr>
            <w:r>
              <w:t>2080505</w:t>
            </w:r>
          </w:p>
        </w:tc>
        <w:tc>
          <w:tcPr>
            <w:tcW w:w="2910" w:type="dxa"/>
            <w:vAlign w:val="center"/>
          </w:tcPr>
          <w:p>
            <w:pPr>
              <w:pStyle w:val="14"/>
            </w:pPr>
            <w:r>
              <w:t>机关事业单位基本养老保险缴费支出</w:t>
            </w:r>
          </w:p>
        </w:tc>
        <w:tc>
          <w:tcPr>
            <w:tcW w:w="1050" w:type="dxa"/>
            <w:vAlign w:val="center"/>
          </w:tcPr>
          <w:p>
            <w:pPr>
              <w:pStyle w:val="13"/>
              <w:jc w:val="center"/>
            </w:pPr>
            <w:r>
              <w:t>16.93</w:t>
            </w:r>
          </w:p>
        </w:tc>
        <w:tc>
          <w:tcPr>
            <w:tcW w:w="1005" w:type="dxa"/>
            <w:vAlign w:val="center"/>
          </w:tcPr>
          <w:p>
            <w:pPr>
              <w:pStyle w:val="13"/>
              <w:jc w:val="center"/>
            </w:pPr>
            <w:r>
              <w:t>16.93</w:t>
            </w:r>
          </w:p>
        </w:tc>
        <w:tc>
          <w:tcPr>
            <w:tcW w:w="957" w:type="dxa"/>
            <w:vAlign w:val="center"/>
          </w:tcPr>
          <w:p>
            <w:pPr>
              <w:pStyle w:val="13"/>
              <w:jc w:val="center"/>
            </w:pPr>
            <w:r>
              <w:t>16.93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6</w:t>
            </w:r>
          </w:p>
        </w:tc>
        <w:tc>
          <w:tcPr>
            <w:tcW w:w="1455" w:type="dxa"/>
            <w:vAlign w:val="center"/>
          </w:tcPr>
          <w:p>
            <w:pPr>
              <w:pStyle w:val="14"/>
            </w:pPr>
            <w:r>
              <w:t>210</w:t>
            </w:r>
          </w:p>
        </w:tc>
        <w:tc>
          <w:tcPr>
            <w:tcW w:w="2910" w:type="dxa"/>
            <w:vAlign w:val="center"/>
          </w:tcPr>
          <w:p>
            <w:pPr>
              <w:pStyle w:val="14"/>
            </w:pPr>
            <w:r>
              <w:t>卫生健康支出</w:t>
            </w:r>
          </w:p>
        </w:tc>
        <w:tc>
          <w:tcPr>
            <w:tcW w:w="1050" w:type="dxa"/>
            <w:vAlign w:val="center"/>
          </w:tcPr>
          <w:p>
            <w:pPr>
              <w:pStyle w:val="13"/>
              <w:jc w:val="center"/>
            </w:pPr>
            <w:r>
              <w:t>12.45</w:t>
            </w:r>
          </w:p>
        </w:tc>
        <w:tc>
          <w:tcPr>
            <w:tcW w:w="1005" w:type="dxa"/>
            <w:vAlign w:val="center"/>
          </w:tcPr>
          <w:p>
            <w:pPr>
              <w:pStyle w:val="13"/>
              <w:jc w:val="center"/>
            </w:pPr>
            <w:r>
              <w:t>12.45</w:t>
            </w:r>
          </w:p>
        </w:tc>
        <w:tc>
          <w:tcPr>
            <w:tcW w:w="957" w:type="dxa"/>
            <w:vAlign w:val="center"/>
          </w:tcPr>
          <w:p>
            <w:pPr>
              <w:pStyle w:val="13"/>
              <w:jc w:val="center"/>
            </w:pPr>
            <w:r>
              <w:t>12.45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7</w:t>
            </w:r>
          </w:p>
        </w:tc>
        <w:tc>
          <w:tcPr>
            <w:tcW w:w="1455" w:type="dxa"/>
            <w:vAlign w:val="center"/>
          </w:tcPr>
          <w:p>
            <w:pPr>
              <w:pStyle w:val="14"/>
            </w:pPr>
            <w:r>
              <w:t>21011</w:t>
            </w:r>
          </w:p>
        </w:tc>
        <w:tc>
          <w:tcPr>
            <w:tcW w:w="2910" w:type="dxa"/>
            <w:vAlign w:val="center"/>
          </w:tcPr>
          <w:p>
            <w:pPr>
              <w:pStyle w:val="14"/>
            </w:pPr>
            <w:r>
              <w:t>行政事业单位医疗</w:t>
            </w:r>
          </w:p>
        </w:tc>
        <w:tc>
          <w:tcPr>
            <w:tcW w:w="1050" w:type="dxa"/>
            <w:vAlign w:val="center"/>
          </w:tcPr>
          <w:p>
            <w:pPr>
              <w:pStyle w:val="13"/>
              <w:jc w:val="center"/>
            </w:pPr>
            <w:r>
              <w:t>12.45</w:t>
            </w:r>
          </w:p>
        </w:tc>
        <w:tc>
          <w:tcPr>
            <w:tcW w:w="1005" w:type="dxa"/>
            <w:vAlign w:val="center"/>
          </w:tcPr>
          <w:p>
            <w:pPr>
              <w:pStyle w:val="13"/>
              <w:jc w:val="center"/>
            </w:pPr>
            <w:r>
              <w:t>12.45</w:t>
            </w:r>
          </w:p>
        </w:tc>
        <w:tc>
          <w:tcPr>
            <w:tcW w:w="957" w:type="dxa"/>
            <w:vAlign w:val="center"/>
          </w:tcPr>
          <w:p>
            <w:pPr>
              <w:pStyle w:val="13"/>
              <w:jc w:val="center"/>
            </w:pPr>
            <w:r>
              <w:t>12.45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8</w:t>
            </w:r>
          </w:p>
        </w:tc>
        <w:tc>
          <w:tcPr>
            <w:tcW w:w="1455" w:type="dxa"/>
            <w:vAlign w:val="center"/>
          </w:tcPr>
          <w:p>
            <w:pPr>
              <w:pStyle w:val="14"/>
            </w:pPr>
            <w:r>
              <w:t>2101102</w:t>
            </w:r>
          </w:p>
        </w:tc>
        <w:tc>
          <w:tcPr>
            <w:tcW w:w="2910" w:type="dxa"/>
            <w:vAlign w:val="center"/>
          </w:tcPr>
          <w:p>
            <w:pPr>
              <w:pStyle w:val="14"/>
            </w:pPr>
            <w:r>
              <w:t>事业单位医疗</w:t>
            </w:r>
          </w:p>
        </w:tc>
        <w:tc>
          <w:tcPr>
            <w:tcW w:w="1050" w:type="dxa"/>
            <w:vAlign w:val="center"/>
          </w:tcPr>
          <w:p>
            <w:pPr>
              <w:pStyle w:val="13"/>
              <w:jc w:val="center"/>
            </w:pPr>
            <w:r>
              <w:t>12.45</w:t>
            </w:r>
          </w:p>
        </w:tc>
        <w:tc>
          <w:tcPr>
            <w:tcW w:w="1005" w:type="dxa"/>
            <w:vAlign w:val="center"/>
          </w:tcPr>
          <w:p>
            <w:pPr>
              <w:pStyle w:val="13"/>
              <w:jc w:val="center"/>
            </w:pPr>
            <w:r>
              <w:t>12.45</w:t>
            </w:r>
          </w:p>
        </w:tc>
        <w:tc>
          <w:tcPr>
            <w:tcW w:w="957" w:type="dxa"/>
            <w:vAlign w:val="center"/>
          </w:tcPr>
          <w:p>
            <w:pPr>
              <w:pStyle w:val="13"/>
              <w:jc w:val="center"/>
            </w:pPr>
            <w:r>
              <w:t>12.45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9</w:t>
            </w:r>
          </w:p>
        </w:tc>
        <w:tc>
          <w:tcPr>
            <w:tcW w:w="1455" w:type="dxa"/>
            <w:vAlign w:val="center"/>
          </w:tcPr>
          <w:p>
            <w:pPr>
              <w:pStyle w:val="14"/>
            </w:pPr>
            <w:r>
              <w:t>212</w:t>
            </w:r>
          </w:p>
        </w:tc>
        <w:tc>
          <w:tcPr>
            <w:tcW w:w="2910" w:type="dxa"/>
            <w:vAlign w:val="center"/>
          </w:tcPr>
          <w:p>
            <w:pPr>
              <w:pStyle w:val="14"/>
            </w:pPr>
            <w:r>
              <w:t>城乡社区支出</w:t>
            </w:r>
          </w:p>
        </w:tc>
        <w:tc>
          <w:tcPr>
            <w:tcW w:w="1050" w:type="dxa"/>
            <w:vAlign w:val="center"/>
          </w:tcPr>
          <w:p>
            <w:pPr>
              <w:pStyle w:val="13"/>
              <w:jc w:val="center"/>
            </w:pPr>
            <w:r>
              <w:t>37.00</w:t>
            </w:r>
          </w:p>
        </w:tc>
        <w:tc>
          <w:tcPr>
            <w:tcW w:w="1005" w:type="dxa"/>
            <w:vAlign w:val="center"/>
          </w:tcPr>
          <w:p>
            <w:pPr>
              <w:pStyle w:val="13"/>
              <w:jc w:val="center"/>
            </w:pPr>
            <w:r>
              <w:t>37.00</w:t>
            </w:r>
          </w:p>
        </w:tc>
        <w:tc>
          <w:tcPr>
            <w:tcW w:w="957" w:type="dxa"/>
            <w:vAlign w:val="center"/>
          </w:tcPr>
          <w:p>
            <w:pPr>
              <w:pStyle w:val="13"/>
              <w:jc w:val="center"/>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10</w:t>
            </w:r>
          </w:p>
        </w:tc>
        <w:tc>
          <w:tcPr>
            <w:tcW w:w="1455" w:type="dxa"/>
            <w:vAlign w:val="center"/>
          </w:tcPr>
          <w:p>
            <w:pPr>
              <w:pStyle w:val="14"/>
            </w:pPr>
            <w:r>
              <w:t>21208</w:t>
            </w:r>
          </w:p>
        </w:tc>
        <w:tc>
          <w:tcPr>
            <w:tcW w:w="2910" w:type="dxa"/>
            <w:vAlign w:val="center"/>
          </w:tcPr>
          <w:p>
            <w:pPr>
              <w:pStyle w:val="14"/>
            </w:pPr>
            <w:r>
              <w:t>国有土地使用权出让收入安排的支出</w:t>
            </w:r>
          </w:p>
        </w:tc>
        <w:tc>
          <w:tcPr>
            <w:tcW w:w="1050" w:type="dxa"/>
            <w:vAlign w:val="center"/>
          </w:tcPr>
          <w:p>
            <w:pPr>
              <w:pStyle w:val="13"/>
              <w:jc w:val="center"/>
            </w:pPr>
            <w:r>
              <w:t>37.00</w:t>
            </w:r>
          </w:p>
        </w:tc>
        <w:tc>
          <w:tcPr>
            <w:tcW w:w="1005" w:type="dxa"/>
            <w:vAlign w:val="center"/>
          </w:tcPr>
          <w:p>
            <w:pPr>
              <w:pStyle w:val="13"/>
              <w:jc w:val="center"/>
            </w:pPr>
            <w:r>
              <w:t>37.00</w:t>
            </w:r>
          </w:p>
        </w:tc>
        <w:tc>
          <w:tcPr>
            <w:tcW w:w="957" w:type="dxa"/>
            <w:vAlign w:val="center"/>
          </w:tcPr>
          <w:p>
            <w:pPr>
              <w:pStyle w:val="13"/>
              <w:jc w:val="center"/>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11</w:t>
            </w:r>
          </w:p>
        </w:tc>
        <w:tc>
          <w:tcPr>
            <w:tcW w:w="1455" w:type="dxa"/>
            <w:vAlign w:val="center"/>
          </w:tcPr>
          <w:p>
            <w:pPr>
              <w:pStyle w:val="14"/>
            </w:pPr>
            <w:r>
              <w:t>2120804</w:t>
            </w:r>
          </w:p>
        </w:tc>
        <w:tc>
          <w:tcPr>
            <w:tcW w:w="2910" w:type="dxa"/>
            <w:vAlign w:val="center"/>
          </w:tcPr>
          <w:p>
            <w:pPr>
              <w:pStyle w:val="14"/>
            </w:pPr>
            <w:r>
              <w:t>农村基础设施建设支出</w:t>
            </w:r>
          </w:p>
        </w:tc>
        <w:tc>
          <w:tcPr>
            <w:tcW w:w="1050" w:type="dxa"/>
            <w:vAlign w:val="center"/>
          </w:tcPr>
          <w:p>
            <w:pPr>
              <w:pStyle w:val="13"/>
              <w:jc w:val="center"/>
            </w:pPr>
            <w:r>
              <w:t>37.00</w:t>
            </w:r>
          </w:p>
        </w:tc>
        <w:tc>
          <w:tcPr>
            <w:tcW w:w="1005" w:type="dxa"/>
            <w:vAlign w:val="center"/>
          </w:tcPr>
          <w:p>
            <w:pPr>
              <w:pStyle w:val="13"/>
              <w:jc w:val="center"/>
            </w:pPr>
            <w:r>
              <w:t>37.00</w:t>
            </w:r>
          </w:p>
        </w:tc>
        <w:tc>
          <w:tcPr>
            <w:tcW w:w="957" w:type="dxa"/>
            <w:vAlign w:val="center"/>
          </w:tcPr>
          <w:p>
            <w:pPr>
              <w:pStyle w:val="13"/>
              <w:jc w:val="center"/>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12</w:t>
            </w:r>
          </w:p>
        </w:tc>
        <w:tc>
          <w:tcPr>
            <w:tcW w:w="1455" w:type="dxa"/>
            <w:vAlign w:val="center"/>
          </w:tcPr>
          <w:p>
            <w:pPr>
              <w:pStyle w:val="14"/>
            </w:pPr>
            <w:r>
              <w:t>213</w:t>
            </w:r>
          </w:p>
        </w:tc>
        <w:tc>
          <w:tcPr>
            <w:tcW w:w="2910" w:type="dxa"/>
            <w:vAlign w:val="center"/>
          </w:tcPr>
          <w:p>
            <w:pPr>
              <w:pStyle w:val="14"/>
            </w:pPr>
            <w:r>
              <w:t>农林水支出</w:t>
            </w:r>
          </w:p>
        </w:tc>
        <w:tc>
          <w:tcPr>
            <w:tcW w:w="1050" w:type="dxa"/>
            <w:vAlign w:val="center"/>
          </w:tcPr>
          <w:p>
            <w:pPr>
              <w:pStyle w:val="13"/>
              <w:jc w:val="center"/>
            </w:pPr>
            <w:r>
              <w:t>443.04</w:t>
            </w:r>
          </w:p>
        </w:tc>
        <w:tc>
          <w:tcPr>
            <w:tcW w:w="1005" w:type="dxa"/>
            <w:vAlign w:val="center"/>
          </w:tcPr>
          <w:p>
            <w:pPr>
              <w:pStyle w:val="13"/>
              <w:jc w:val="center"/>
            </w:pPr>
            <w:r>
              <w:t>422.64</w:t>
            </w:r>
          </w:p>
        </w:tc>
        <w:tc>
          <w:tcPr>
            <w:tcW w:w="957" w:type="dxa"/>
            <w:vAlign w:val="center"/>
          </w:tcPr>
          <w:p>
            <w:pPr>
              <w:pStyle w:val="13"/>
              <w:jc w:val="center"/>
            </w:pPr>
            <w:r>
              <w:t>422.64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13</w:t>
            </w:r>
          </w:p>
        </w:tc>
        <w:tc>
          <w:tcPr>
            <w:tcW w:w="1455" w:type="dxa"/>
            <w:vAlign w:val="center"/>
          </w:tcPr>
          <w:p>
            <w:pPr>
              <w:pStyle w:val="14"/>
            </w:pPr>
            <w:r>
              <w:t>21303</w:t>
            </w:r>
          </w:p>
        </w:tc>
        <w:tc>
          <w:tcPr>
            <w:tcW w:w="2910" w:type="dxa"/>
            <w:vAlign w:val="center"/>
          </w:tcPr>
          <w:p>
            <w:pPr>
              <w:pStyle w:val="14"/>
            </w:pPr>
            <w:r>
              <w:t>水利</w:t>
            </w:r>
          </w:p>
        </w:tc>
        <w:tc>
          <w:tcPr>
            <w:tcW w:w="1050" w:type="dxa"/>
            <w:vAlign w:val="center"/>
          </w:tcPr>
          <w:p>
            <w:pPr>
              <w:pStyle w:val="13"/>
              <w:jc w:val="center"/>
            </w:pPr>
            <w:r>
              <w:t>443.04</w:t>
            </w:r>
          </w:p>
        </w:tc>
        <w:tc>
          <w:tcPr>
            <w:tcW w:w="1005" w:type="dxa"/>
            <w:vAlign w:val="center"/>
          </w:tcPr>
          <w:p>
            <w:pPr>
              <w:pStyle w:val="13"/>
              <w:jc w:val="center"/>
            </w:pPr>
            <w:r>
              <w:t>422.64</w:t>
            </w:r>
          </w:p>
        </w:tc>
        <w:tc>
          <w:tcPr>
            <w:tcW w:w="957" w:type="dxa"/>
            <w:vAlign w:val="center"/>
          </w:tcPr>
          <w:p>
            <w:pPr>
              <w:pStyle w:val="13"/>
              <w:jc w:val="center"/>
            </w:pPr>
            <w:r>
              <w:t>422.64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14</w:t>
            </w:r>
          </w:p>
        </w:tc>
        <w:tc>
          <w:tcPr>
            <w:tcW w:w="1455" w:type="dxa"/>
            <w:vAlign w:val="center"/>
          </w:tcPr>
          <w:p>
            <w:pPr>
              <w:pStyle w:val="14"/>
            </w:pPr>
            <w:r>
              <w:t>2130315</w:t>
            </w:r>
          </w:p>
        </w:tc>
        <w:tc>
          <w:tcPr>
            <w:tcW w:w="2910" w:type="dxa"/>
            <w:vAlign w:val="center"/>
          </w:tcPr>
          <w:p>
            <w:pPr>
              <w:pStyle w:val="14"/>
            </w:pPr>
            <w:r>
              <w:t>抗旱</w:t>
            </w:r>
          </w:p>
        </w:tc>
        <w:tc>
          <w:tcPr>
            <w:tcW w:w="1050" w:type="dxa"/>
            <w:vAlign w:val="center"/>
          </w:tcPr>
          <w:p>
            <w:pPr>
              <w:pStyle w:val="13"/>
              <w:jc w:val="center"/>
            </w:pPr>
            <w:r>
              <w:t>0.59</w:t>
            </w:r>
          </w:p>
        </w:tc>
        <w:tc>
          <w:tcPr>
            <w:tcW w:w="1005" w:type="dxa"/>
            <w:vAlign w:val="center"/>
          </w:tcPr>
          <w:p>
            <w:pPr>
              <w:pStyle w:val="13"/>
              <w:jc w:val="center"/>
            </w:pPr>
          </w:p>
        </w:tc>
        <w:tc>
          <w:tcPr>
            <w:tcW w:w="957" w:type="dxa"/>
            <w:vAlign w:val="center"/>
          </w:tcPr>
          <w:p>
            <w:pPr>
              <w:pStyle w:val="13"/>
              <w:jc w:val="center"/>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15</w:t>
            </w:r>
          </w:p>
        </w:tc>
        <w:tc>
          <w:tcPr>
            <w:tcW w:w="1455" w:type="dxa"/>
            <w:vAlign w:val="center"/>
          </w:tcPr>
          <w:p>
            <w:pPr>
              <w:pStyle w:val="14"/>
            </w:pPr>
            <w:r>
              <w:t>2130317</w:t>
            </w:r>
          </w:p>
        </w:tc>
        <w:tc>
          <w:tcPr>
            <w:tcW w:w="2910" w:type="dxa"/>
            <w:vAlign w:val="center"/>
          </w:tcPr>
          <w:p>
            <w:pPr>
              <w:pStyle w:val="14"/>
            </w:pPr>
            <w:r>
              <w:t>水利技术推广</w:t>
            </w:r>
          </w:p>
        </w:tc>
        <w:tc>
          <w:tcPr>
            <w:tcW w:w="1050" w:type="dxa"/>
            <w:vAlign w:val="center"/>
          </w:tcPr>
          <w:p>
            <w:pPr>
              <w:pStyle w:val="13"/>
              <w:jc w:val="center"/>
            </w:pPr>
            <w:r>
              <w:t>162.64</w:t>
            </w:r>
          </w:p>
        </w:tc>
        <w:tc>
          <w:tcPr>
            <w:tcW w:w="1005" w:type="dxa"/>
            <w:vAlign w:val="center"/>
          </w:tcPr>
          <w:p>
            <w:pPr>
              <w:pStyle w:val="13"/>
              <w:jc w:val="center"/>
            </w:pPr>
            <w:r>
              <w:t>162.64</w:t>
            </w:r>
          </w:p>
        </w:tc>
        <w:tc>
          <w:tcPr>
            <w:tcW w:w="957" w:type="dxa"/>
            <w:vAlign w:val="center"/>
          </w:tcPr>
          <w:p>
            <w:pPr>
              <w:pStyle w:val="13"/>
              <w:jc w:val="center"/>
            </w:pPr>
            <w:r>
              <w:t>162.64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16</w:t>
            </w:r>
          </w:p>
        </w:tc>
        <w:tc>
          <w:tcPr>
            <w:tcW w:w="1455" w:type="dxa"/>
            <w:vAlign w:val="center"/>
          </w:tcPr>
          <w:p>
            <w:pPr>
              <w:pStyle w:val="14"/>
            </w:pPr>
            <w:r>
              <w:t>2130335</w:t>
            </w:r>
          </w:p>
        </w:tc>
        <w:tc>
          <w:tcPr>
            <w:tcW w:w="2910" w:type="dxa"/>
            <w:vAlign w:val="center"/>
          </w:tcPr>
          <w:p>
            <w:pPr>
              <w:pStyle w:val="14"/>
            </w:pPr>
            <w:r>
              <w:t>农村供水</w:t>
            </w:r>
          </w:p>
        </w:tc>
        <w:tc>
          <w:tcPr>
            <w:tcW w:w="1050" w:type="dxa"/>
            <w:vAlign w:val="center"/>
          </w:tcPr>
          <w:p>
            <w:pPr>
              <w:pStyle w:val="13"/>
              <w:jc w:val="center"/>
            </w:pPr>
            <w:r>
              <w:t>279.81</w:t>
            </w:r>
          </w:p>
        </w:tc>
        <w:tc>
          <w:tcPr>
            <w:tcW w:w="1005" w:type="dxa"/>
            <w:vAlign w:val="center"/>
          </w:tcPr>
          <w:p>
            <w:pPr>
              <w:pStyle w:val="13"/>
              <w:jc w:val="center"/>
            </w:pPr>
            <w:r>
              <w:t>260.00</w:t>
            </w:r>
          </w:p>
        </w:tc>
        <w:tc>
          <w:tcPr>
            <w:tcW w:w="957" w:type="dxa"/>
            <w:vAlign w:val="center"/>
          </w:tcPr>
          <w:p>
            <w:pPr>
              <w:pStyle w:val="13"/>
              <w:jc w:val="center"/>
            </w:pPr>
            <w:r>
              <w:t>260.00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17</w:t>
            </w:r>
          </w:p>
        </w:tc>
        <w:tc>
          <w:tcPr>
            <w:tcW w:w="1455" w:type="dxa"/>
            <w:vAlign w:val="center"/>
          </w:tcPr>
          <w:p>
            <w:pPr>
              <w:pStyle w:val="14"/>
            </w:pPr>
            <w:r>
              <w:t>221</w:t>
            </w:r>
          </w:p>
        </w:tc>
        <w:tc>
          <w:tcPr>
            <w:tcW w:w="2910" w:type="dxa"/>
            <w:vAlign w:val="center"/>
          </w:tcPr>
          <w:p>
            <w:pPr>
              <w:pStyle w:val="14"/>
            </w:pPr>
            <w:r>
              <w:t>住房保障支出</w:t>
            </w:r>
          </w:p>
        </w:tc>
        <w:tc>
          <w:tcPr>
            <w:tcW w:w="1050" w:type="dxa"/>
            <w:vAlign w:val="center"/>
          </w:tcPr>
          <w:p>
            <w:pPr>
              <w:pStyle w:val="13"/>
              <w:jc w:val="center"/>
            </w:pPr>
            <w:r>
              <w:t>15.72</w:t>
            </w:r>
          </w:p>
        </w:tc>
        <w:tc>
          <w:tcPr>
            <w:tcW w:w="1005" w:type="dxa"/>
            <w:vAlign w:val="center"/>
          </w:tcPr>
          <w:p>
            <w:pPr>
              <w:pStyle w:val="13"/>
              <w:jc w:val="center"/>
            </w:pPr>
            <w:r>
              <w:t>15.72</w:t>
            </w:r>
          </w:p>
        </w:tc>
        <w:tc>
          <w:tcPr>
            <w:tcW w:w="957" w:type="dxa"/>
            <w:vAlign w:val="center"/>
          </w:tcPr>
          <w:p>
            <w:pPr>
              <w:pStyle w:val="13"/>
              <w:jc w:val="center"/>
            </w:pPr>
            <w:r>
              <w:t>15.72</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18</w:t>
            </w:r>
          </w:p>
        </w:tc>
        <w:tc>
          <w:tcPr>
            <w:tcW w:w="1455" w:type="dxa"/>
            <w:vAlign w:val="center"/>
          </w:tcPr>
          <w:p>
            <w:pPr>
              <w:pStyle w:val="14"/>
            </w:pPr>
            <w:r>
              <w:t>22102</w:t>
            </w:r>
          </w:p>
        </w:tc>
        <w:tc>
          <w:tcPr>
            <w:tcW w:w="2910" w:type="dxa"/>
            <w:vAlign w:val="center"/>
          </w:tcPr>
          <w:p>
            <w:pPr>
              <w:pStyle w:val="14"/>
            </w:pPr>
            <w:r>
              <w:t>住房改革支出</w:t>
            </w:r>
          </w:p>
        </w:tc>
        <w:tc>
          <w:tcPr>
            <w:tcW w:w="1050" w:type="dxa"/>
            <w:vAlign w:val="center"/>
          </w:tcPr>
          <w:p>
            <w:pPr>
              <w:pStyle w:val="13"/>
              <w:jc w:val="center"/>
            </w:pPr>
            <w:r>
              <w:t>15.72</w:t>
            </w:r>
          </w:p>
        </w:tc>
        <w:tc>
          <w:tcPr>
            <w:tcW w:w="1005" w:type="dxa"/>
            <w:vAlign w:val="center"/>
          </w:tcPr>
          <w:p>
            <w:pPr>
              <w:pStyle w:val="13"/>
              <w:jc w:val="center"/>
            </w:pPr>
            <w:r>
              <w:t>15.72</w:t>
            </w:r>
          </w:p>
        </w:tc>
        <w:tc>
          <w:tcPr>
            <w:tcW w:w="957" w:type="dxa"/>
            <w:vAlign w:val="center"/>
          </w:tcPr>
          <w:p>
            <w:pPr>
              <w:pStyle w:val="13"/>
              <w:jc w:val="center"/>
            </w:pPr>
            <w:r>
              <w:t>15.72</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19</w:t>
            </w:r>
          </w:p>
        </w:tc>
        <w:tc>
          <w:tcPr>
            <w:tcW w:w="1455" w:type="dxa"/>
            <w:vAlign w:val="center"/>
          </w:tcPr>
          <w:p>
            <w:pPr>
              <w:pStyle w:val="14"/>
            </w:pPr>
            <w:r>
              <w:t>2210201</w:t>
            </w:r>
          </w:p>
        </w:tc>
        <w:tc>
          <w:tcPr>
            <w:tcW w:w="2910" w:type="dxa"/>
            <w:vAlign w:val="center"/>
          </w:tcPr>
          <w:p>
            <w:pPr>
              <w:pStyle w:val="14"/>
            </w:pPr>
            <w:r>
              <w:t>住房公积金</w:t>
            </w:r>
          </w:p>
        </w:tc>
        <w:tc>
          <w:tcPr>
            <w:tcW w:w="1050" w:type="dxa"/>
            <w:vAlign w:val="center"/>
          </w:tcPr>
          <w:p>
            <w:pPr>
              <w:pStyle w:val="13"/>
              <w:jc w:val="center"/>
            </w:pPr>
            <w:r>
              <w:t>15.72</w:t>
            </w:r>
          </w:p>
        </w:tc>
        <w:tc>
          <w:tcPr>
            <w:tcW w:w="1005" w:type="dxa"/>
            <w:vAlign w:val="center"/>
          </w:tcPr>
          <w:p>
            <w:pPr>
              <w:pStyle w:val="13"/>
              <w:jc w:val="center"/>
            </w:pPr>
            <w:r>
              <w:t>15.72</w:t>
            </w:r>
          </w:p>
        </w:tc>
        <w:tc>
          <w:tcPr>
            <w:tcW w:w="957" w:type="dxa"/>
            <w:vAlign w:val="center"/>
          </w:tcPr>
          <w:p>
            <w:pPr>
              <w:pStyle w:val="13"/>
              <w:jc w:val="center"/>
            </w:pPr>
            <w:r>
              <w:t>15.72</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6"/>
        <w:gridCol w:w="1740"/>
        <w:gridCol w:w="471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4"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Merge w:val="restart"/>
            <w:vAlign w:val="center"/>
          </w:tcPr>
          <w:p>
            <w:pPr>
              <w:pStyle w:val="12"/>
            </w:pPr>
            <w:r>
              <w:t>序号</w:t>
            </w:r>
          </w:p>
        </w:tc>
        <w:tc>
          <w:tcPr>
            <w:tcW w:w="6458"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Merge w:val="continue"/>
          </w:tcPr>
          <w:p/>
        </w:tc>
        <w:tc>
          <w:tcPr>
            <w:tcW w:w="1740" w:type="dxa"/>
            <w:vAlign w:val="center"/>
          </w:tcPr>
          <w:p>
            <w:pPr>
              <w:pStyle w:val="12"/>
            </w:pPr>
            <w:r>
              <w:t>科目    编码</w:t>
            </w:r>
          </w:p>
        </w:tc>
        <w:tc>
          <w:tcPr>
            <w:tcW w:w="471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Align w:val="center"/>
          </w:tcPr>
          <w:p>
            <w:pPr>
              <w:pStyle w:val="12"/>
            </w:pPr>
            <w:r>
              <w:t>栏次</w:t>
            </w:r>
          </w:p>
        </w:tc>
        <w:tc>
          <w:tcPr>
            <w:tcW w:w="1740" w:type="dxa"/>
            <w:vAlign w:val="center"/>
          </w:tcPr>
          <w:p>
            <w:pPr>
              <w:pStyle w:val="12"/>
            </w:pPr>
            <w:r>
              <w:t>1</w:t>
            </w:r>
          </w:p>
        </w:tc>
        <w:tc>
          <w:tcPr>
            <w:tcW w:w="471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w:t>
            </w:r>
          </w:p>
        </w:tc>
        <w:tc>
          <w:tcPr>
            <w:tcW w:w="1740" w:type="dxa"/>
            <w:vAlign w:val="center"/>
          </w:tcPr>
          <w:p>
            <w:pPr>
              <w:pStyle w:val="18"/>
            </w:pPr>
          </w:p>
        </w:tc>
        <w:tc>
          <w:tcPr>
            <w:tcW w:w="4718" w:type="dxa"/>
            <w:vAlign w:val="center"/>
          </w:tcPr>
          <w:p>
            <w:pPr>
              <w:pStyle w:val="16"/>
            </w:pPr>
            <w:r>
              <w:t>合计</w:t>
            </w:r>
          </w:p>
        </w:tc>
        <w:tc>
          <w:tcPr>
            <w:tcW w:w="1095" w:type="dxa"/>
            <w:vAlign w:val="center"/>
          </w:tcPr>
          <w:p>
            <w:pPr>
              <w:pStyle w:val="17"/>
              <w:jc w:val="center"/>
            </w:pPr>
            <w:r>
              <w:t>530.96</w:t>
            </w:r>
          </w:p>
        </w:tc>
        <w:tc>
          <w:tcPr>
            <w:tcW w:w="1095" w:type="dxa"/>
            <w:vAlign w:val="center"/>
          </w:tcPr>
          <w:p>
            <w:pPr>
              <w:pStyle w:val="17"/>
              <w:jc w:val="center"/>
            </w:pPr>
            <w:r>
              <w:t>208.56</w:t>
            </w:r>
          </w:p>
        </w:tc>
        <w:tc>
          <w:tcPr>
            <w:tcW w:w="1095" w:type="dxa"/>
            <w:vAlign w:val="center"/>
          </w:tcPr>
          <w:p>
            <w:pPr>
              <w:pStyle w:val="17"/>
              <w:jc w:val="center"/>
            </w:pPr>
            <w:r>
              <w:t>322.40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2</w:t>
            </w:r>
          </w:p>
        </w:tc>
        <w:tc>
          <w:tcPr>
            <w:tcW w:w="1740" w:type="dxa"/>
            <w:vAlign w:val="center"/>
          </w:tcPr>
          <w:p>
            <w:pPr>
              <w:pStyle w:val="14"/>
            </w:pPr>
            <w:r>
              <w:t>208</w:t>
            </w:r>
          </w:p>
        </w:tc>
        <w:tc>
          <w:tcPr>
            <w:tcW w:w="4718" w:type="dxa"/>
            <w:vAlign w:val="center"/>
          </w:tcPr>
          <w:p>
            <w:pPr>
              <w:pStyle w:val="14"/>
            </w:pPr>
            <w:r>
              <w:t>社会保障和就业支出</w:t>
            </w:r>
          </w:p>
        </w:tc>
        <w:tc>
          <w:tcPr>
            <w:tcW w:w="1095" w:type="dxa"/>
            <w:vAlign w:val="center"/>
          </w:tcPr>
          <w:p>
            <w:pPr>
              <w:pStyle w:val="13"/>
              <w:jc w:val="center"/>
            </w:pPr>
            <w:r>
              <w:t>22.75</w:t>
            </w:r>
          </w:p>
        </w:tc>
        <w:tc>
          <w:tcPr>
            <w:tcW w:w="1095" w:type="dxa"/>
            <w:vAlign w:val="center"/>
          </w:tcPr>
          <w:p>
            <w:pPr>
              <w:pStyle w:val="13"/>
              <w:jc w:val="center"/>
            </w:pPr>
            <w:r>
              <w:t>22.75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3</w:t>
            </w:r>
          </w:p>
        </w:tc>
        <w:tc>
          <w:tcPr>
            <w:tcW w:w="1740" w:type="dxa"/>
            <w:vAlign w:val="center"/>
          </w:tcPr>
          <w:p>
            <w:pPr>
              <w:pStyle w:val="14"/>
            </w:pPr>
            <w:r>
              <w:t>20805</w:t>
            </w:r>
          </w:p>
        </w:tc>
        <w:tc>
          <w:tcPr>
            <w:tcW w:w="4718" w:type="dxa"/>
            <w:vAlign w:val="center"/>
          </w:tcPr>
          <w:p>
            <w:pPr>
              <w:pStyle w:val="14"/>
            </w:pPr>
            <w:r>
              <w:t>行政事业单位养老支出</w:t>
            </w:r>
          </w:p>
        </w:tc>
        <w:tc>
          <w:tcPr>
            <w:tcW w:w="1095" w:type="dxa"/>
            <w:vAlign w:val="center"/>
          </w:tcPr>
          <w:p>
            <w:pPr>
              <w:pStyle w:val="13"/>
              <w:jc w:val="center"/>
            </w:pPr>
            <w:r>
              <w:t>22.75</w:t>
            </w:r>
          </w:p>
        </w:tc>
        <w:tc>
          <w:tcPr>
            <w:tcW w:w="1095" w:type="dxa"/>
            <w:vAlign w:val="center"/>
          </w:tcPr>
          <w:p>
            <w:pPr>
              <w:pStyle w:val="13"/>
              <w:jc w:val="center"/>
            </w:pPr>
            <w:r>
              <w:t>22.75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4</w:t>
            </w:r>
          </w:p>
        </w:tc>
        <w:tc>
          <w:tcPr>
            <w:tcW w:w="1740" w:type="dxa"/>
            <w:vAlign w:val="center"/>
          </w:tcPr>
          <w:p>
            <w:pPr>
              <w:pStyle w:val="14"/>
            </w:pPr>
            <w:r>
              <w:t>2080502</w:t>
            </w:r>
          </w:p>
        </w:tc>
        <w:tc>
          <w:tcPr>
            <w:tcW w:w="4718" w:type="dxa"/>
            <w:vAlign w:val="center"/>
          </w:tcPr>
          <w:p>
            <w:pPr>
              <w:pStyle w:val="14"/>
            </w:pPr>
            <w:r>
              <w:t>事业单位离退休</w:t>
            </w:r>
          </w:p>
        </w:tc>
        <w:tc>
          <w:tcPr>
            <w:tcW w:w="1095" w:type="dxa"/>
            <w:vAlign w:val="center"/>
          </w:tcPr>
          <w:p>
            <w:pPr>
              <w:pStyle w:val="13"/>
              <w:jc w:val="center"/>
            </w:pPr>
            <w:r>
              <w:t>5.82</w:t>
            </w:r>
          </w:p>
        </w:tc>
        <w:tc>
          <w:tcPr>
            <w:tcW w:w="1095" w:type="dxa"/>
            <w:vAlign w:val="center"/>
          </w:tcPr>
          <w:p>
            <w:pPr>
              <w:pStyle w:val="13"/>
              <w:jc w:val="center"/>
            </w:pPr>
            <w:r>
              <w:t>5.82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5</w:t>
            </w:r>
          </w:p>
        </w:tc>
        <w:tc>
          <w:tcPr>
            <w:tcW w:w="1740" w:type="dxa"/>
            <w:vAlign w:val="center"/>
          </w:tcPr>
          <w:p>
            <w:pPr>
              <w:pStyle w:val="14"/>
            </w:pPr>
            <w:r>
              <w:t>2080505</w:t>
            </w:r>
          </w:p>
        </w:tc>
        <w:tc>
          <w:tcPr>
            <w:tcW w:w="4718" w:type="dxa"/>
            <w:vAlign w:val="center"/>
          </w:tcPr>
          <w:p>
            <w:pPr>
              <w:pStyle w:val="14"/>
            </w:pPr>
            <w:r>
              <w:t>机关事业单位基本养老保险缴费支出</w:t>
            </w:r>
          </w:p>
        </w:tc>
        <w:tc>
          <w:tcPr>
            <w:tcW w:w="1095" w:type="dxa"/>
            <w:vAlign w:val="center"/>
          </w:tcPr>
          <w:p>
            <w:pPr>
              <w:pStyle w:val="13"/>
              <w:jc w:val="center"/>
            </w:pPr>
            <w:r>
              <w:t>16.93</w:t>
            </w:r>
          </w:p>
        </w:tc>
        <w:tc>
          <w:tcPr>
            <w:tcW w:w="1095" w:type="dxa"/>
            <w:vAlign w:val="center"/>
          </w:tcPr>
          <w:p>
            <w:pPr>
              <w:pStyle w:val="13"/>
              <w:jc w:val="center"/>
            </w:pPr>
            <w:r>
              <w:t>16.93</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6</w:t>
            </w:r>
          </w:p>
        </w:tc>
        <w:tc>
          <w:tcPr>
            <w:tcW w:w="1740" w:type="dxa"/>
            <w:vAlign w:val="center"/>
          </w:tcPr>
          <w:p>
            <w:pPr>
              <w:pStyle w:val="14"/>
            </w:pPr>
            <w:r>
              <w:t>210</w:t>
            </w:r>
          </w:p>
        </w:tc>
        <w:tc>
          <w:tcPr>
            <w:tcW w:w="4718" w:type="dxa"/>
            <w:vAlign w:val="center"/>
          </w:tcPr>
          <w:p>
            <w:pPr>
              <w:pStyle w:val="14"/>
            </w:pPr>
            <w:r>
              <w:t>卫生健康支出</w:t>
            </w:r>
          </w:p>
        </w:tc>
        <w:tc>
          <w:tcPr>
            <w:tcW w:w="1095" w:type="dxa"/>
            <w:vAlign w:val="center"/>
          </w:tcPr>
          <w:p>
            <w:pPr>
              <w:pStyle w:val="13"/>
              <w:jc w:val="center"/>
            </w:pPr>
            <w:r>
              <w:t>12.45</w:t>
            </w:r>
          </w:p>
        </w:tc>
        <w:tc>
          <w:tcPr>
            <w:tcW w:w="1095" w:type="dxa"/>
            <w:vAlign w:val="center"/>
          </w:tcPr>
          <w:p>
            <w:pPr>
              <w:pStyle w:val="13"/>
              <w:jc w:val="center"/>
            </w:pPr>
            <w:r>
              <w:t>12.45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7</w:t>
            </w:r>
          </w:p>
        </w:tc>
        <w:tc>
          <w:tcPr>
            <w:tcW w:w="1740" w:type="dxa"/>
            <w:vAlign w:val="center"/>
          </w:tcPr>
          <w:p>
            <w:pPr>
              <w:pStyle w:val="14"/>
            </w:pPr>
            <w:r>
              <w:t>21011</w:t>
            </w:r>
          </w:p>
        </w:tc>
        <w:tc>
          <w:tcPr>
            <w:tcW w:w="4718" w:type="dxa"/>
            <w:vAlign w:val="center"/>
          </w:tcPr>
          <w:p>
            <w:pPr>
              <w:pStyle w:val="14"/>
            </w:pPr>
            <w:r>
              <w:t>行政事业单位医疗</w:t>
            </w:r>
          </w:p>
        </w:tc>
        <w:tc>
          <w:tcPr>
            <w:tcW w:w="1095" w:type="dxa"/>
            <w:vAlign w:val="center"/>
          </w:tcPr>
          <w:p>
            <w:pPr>
              <w:pStyle w:val="13"/>
              <w:jc w:val="center"/>
            </w:pPr>
            <w:r>
              <w:t>12.45</w:t>
            </w:r>
          </w:p>
        </w:tc>
        <w:tc>
          <w:tcPr>
            <w:tcW w:w="1095" w:type="dxa"/>
            <w:vAlign w:val="center"/>
          </w:tcPr>
          <w:p>
            <w:pPr>
              <w:pStyle w:val="13"/>
              <w:jc w:val="center"/>
            </w:pPr>
            <w:r>
              <w:t>12.45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8</w:t>
            </w:r>
          </w:p>
        </w:tc>
        <w:tc>
          <w:tcPr>
            <w:tcW w:w="1740" w:type="dxa"/>
            <w:vAlign w:val="center"/>
          </w:tcPr>
          <w:p>
            <w:pPr>
              <w:pStyle w:val="14"/>
            </w:pPr>
            <w:r>
              <w:t>2101102</w:t>
            </w:r>
          </w:p>
        </w:tc>
        <w:tc>
          <w:tcPr>
            <w:tcW w:w="4718" w:type="dxa"/>
            <w:vAlign w:val="center"/>
          </w:tcPr>
          <w:p>
            <w:pPr>
              <w:pStyle w:val="14"/>
            </w:pPr>
            <w:r>
              <w:t>事业单位医疗</w:t>
            </w:r>
          </w:p>
        </w:tc>
        <w:tc>
          <w:tcPr>
            <w:tcW w:w="1095" w:type="dxa"/>
            <w:vAlign w:val="center"/>
          </w:tcPr>
          <w:p>
            <w:pPr>
              <w:pStyle w:val="13"/>
              <w:jc w:val="center"/>
            </w:pPr>
            <w:r>
              <w:t>12.45</w:t>
            </w:r>
          </w:p>
        </w:tc>
        <w:tc>
          <w:tcPr>
            <w:tcW w:w="1095" w:type="dxa"/>
            <w:vAlign w:val="center"/>
          </w:tcPr>
          <w:p>
            <w:pPr>
              <w:pStyle w:val="13"/>
              <w:jc w:val="center"/>
            </w:pPr>
            <w:r>
              <w:t>12.45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9</w:t>
            </w:r>
          </w:p>
        </w:tc>
        <w:tc>
          <w:tcPr>
            <w:tcW w:w="1740" w:type="dxa"/>
            <w:vAlign w:val="center"/>
          </w:tcPr>
          <w:p>
            <w:pPr>
              <w:pStyle w:val="14"/>
            </w:pPr>
            <w:r>
              <w:t>212</w:t>
            </w:r>
          </w:p>
        </w:tc>
        <w:tc>
          <w:tcPr>
            <w:tcW w:w="4718" w:type="dxa"/>
            <w:vAlign w:val="center"/>
          </w:tcPr>
          <w:p>
            <w:pPr>
              <w:pStyle w:val="14"/>
            </w:pPr>
            <w:r>
              <w:t>城乡社区支出</w:t>
            </w:r>
          </w:p>
        </w:tc>
        <w:tc>
          <w:tcPr>
            <w:tcW w:w="1095" w:type="dxa"/>
            <w:vAlign w:val="center"/>
          </w:tcPr>
          <w:p>
            <w:pPr>
              <w:pStyle w:val="13"/>
              <w:jc w:val="center"/>
            </w:pPr>
            <w:r>
              <w:t>37.00</w:t>
            </w:r>
          </w:p>
        </w:tc>
        <w:tc>
          <w:tcPr>
            <w:tcW w:w="1095" w:type="dxa"/>
            <w:vAlign w:val="center"/>
          </w:tcPr>
          <w:p>
            <w:pPr>
              <w:pStyle w:val="13"/>
              <w:jc w:val="center"/>
            </w:pPr>
          </w:p>
        </w:tc>
        <w:tc>
          <w:tcPr>
            <w:tcW w:w="1095" w:type="dxa"/>
            <w:vAlign w:val="center"/>
          </w:tcPr>
          <w:p>
            <w:pPr>
              <w:pStyle w:val="13"/>
              <w:jc w:val="center"/>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10</w:t>
            </w:r>
          </w:p>
        </w:tc>
        <w:tc>
          <w:tcPr>
            <w:tcW w:w="1740" w:type="dxa"/>
            <w:vAlign w:val="center"/>
          </w:tcPr>
          <w:p>
            <w:pPr>
              <w:pStyle w:val="14"/>
            </w:pPr>
            <w:r>
              <w:t>21208</w:t>
            </w:r>
          </w:p>
        </w:tc>
        <w:tc>
          <w:tcPr>
            <w:tcW w:w="4718" w:type="dxa"/>
            <w:vAlign w:val="center"/>
          </w:tcPr>
          <w:p>
            <w:pPr>
              <w:pStyle w:val="14"/>
            </w:pPr>
            <w:r>
              <w:t>国有土地使用权出让收入安排的支出</w:t>
            </w:r>
          </w:p>
        </w:tc>
        <w:tc>
          <w:tcPr>
            <w:tcW w:w="1095" w:type="dxa"/>
            <w:vAlign w:val="center"/>
          </w:tcPr>
          <w:p>
            <w:pPr>
              <w:pStyle w:val="13"/>
              <w:jc w:val="center"/>
            </w:pPr>
            <w:r>
              <w:t>37.00</w:t>
            </w:r>
          </w:p>
        </w:tc>
        <w:tc>
          <w:tcPr>
            <w:tcW w:w="1095" w:type="dxa"/>
            <w:vAlign w:val="center"/>
          </w:tcPr>
          <w:p>
            <w:pPr>
              <w:pStyle w:val="13"/>
              <w:jc w:val="center"/>
            </w:pPr>
          </w:p>
        </w:tc>
        <w:tc>
          <w:tcPr>
            <w:tcW w:w="1095" w:type="dxa"/>
            <w:vAlign w:val="center"/>
          </w:tcPr>
          <w:p>
            <w:pPr>
              <w:pStyle w:val="13"/>
              <w:jc w:val="center"/>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11</w:t>
            </w:r>
          </w:p>
        </w:tc>
        <w:tc>
          <w:tcPr>
            <w:tcW w:w="1740" w:type="dxa"/>
            <w:vAlign w:val="center"/>
          </w:tcPr>
          <w:p>
            <w:pPr>
              <w:pStyle w:val="14"/>
            </w:pPr>
            <w:r>
              <w:t>2120804</w:t>
            </w:r>
          </w:p>
        </w:tc>
        <w:tc>
          <w:tcPr>
            <w:tcW w:w="4718" w:type="dxa"/>
            <w:vAlign w:val="center"/>
          </w:tcPr>
          <w:p>
            <w:pPr>
              <w:pStyle w:val="14"/>
            </w:pPr>
            <w:r>
              <w:t>农村基础设施建设支出</w:t>
            </w:r>
          </w:p>
        </w:tc>
        <w:tc>
          <w:tcPr>
            <w:tcW w:w="1095" w:type="dxa"/>
            <w:vAlign w:val="center"/>
          </w:tcPr>
          <w:p>
            <w:pPr>
              <w:pStyle w:val="13"/>
              <w:jc w:val="center"/>
            </w:pPr>
            <w:r>
              <w:t>37.00</w:t>
            </w:r>
          </w:p>
        </w:tc>
        <w:tc>
          <w:tcPr>
            <w:tcW w:w="1095" w:type="dxa"/>
            <w:vAlign w:val="center"/>
          </w:tcPr>
          <w:p>
            <w:pPr>
              <w:pStyle w:val="13"/>
              <w:jc w:val="center"/>
            </w:pPr>
          </w:p>
        </w:tc>
        <w:tc>
          <w:tcPr>
            <w:tcW w:w="1095" w:type="dxa"/>
            <w:vAlign w:val="center"/>
          </w:tcPr>
          <w:p>
            <w:pPr>
              <w:pStyle w:val="13"/>
              <w:jc w:val="center"/>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12</w:t>
            </w:r>
          </w:p>
        </w:tc>
        <w:tc>
          <w:tcPr>
            <w:tcW w:w="1740" w:type="dxa"/>
            <w:vAlign w:val="center"/>
          </w:tcPr>
          <w:p>
            <w:pPr>
              <w:pStyle w:val="14"/>
            </w:pPr>
            <w:r>
              <w:t>213</w:t>
            </w:r>
          </w:p>
        </w:tc>
        <w:tc>
          <w:tcPr>
            <w:tcW w:w="4718" w:type="dxa"/>
            <w:vAlign w:val="center"/>
          </w:tcPr>
          <w:p>
            <w:pPr>
              <w:pStyle w:val="14"/>
            </w:pPr>
            <w:r>
              <w:t>农林水支出</w:t>
            </w:r>
          </w:p>
        </w:tc>
        <w:tc>
          <w:tcPr>
            <w:tcW w:w="1095" w:type="dxa"/>
            <w:vAlign w:val="center"/>
          </w:tcPr>
          <w:p>
            <w:pPr>
              <w:pStyle w:val="13"/>
              <w:jc w:val="center"/>
            </w:pPr>
            <w:r>
              <w:t>443.04</w:t>
            </w:r>
          </w:p>
        </w:tc>
        <w:tc>
          <w:tcPr>
            <w:tcW w:w="1095" w:type="dxa"/>
            <w:vAlign w:val="center"/>
          </w:tcPr>
          <w:p>
            <w:pPr>
              <w:pStyle w:val="13"/>
              <w:jc w:val="center"/>
            </w:pPr>
            <w:r>
              <w:t>157.64</w:t>
            </w:r>
          </w:p>
        </w:tc>
        <w:tc>
          <w:tcPr>
            <w:tcW w:w="1095" w:type="dxa"/>
            <w:vAlign w:val="center"/>
          </w:tcPr>
          <w:p>
            <w:pPr>
              <w:pStyle w:val="13"/>
              <w:jc w:val="center"/>
            </w:pPr>
            <w:r>
              <w:t>285.40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13</w:t>
            </w:r>
          </w:p>
        </w:tc>
        <w:tc>
          <w:tcPr>
            <w:tcW w:w="1740" w:type="dxa"/>
            <w:vAlign w:val="center"/>
          </w:tcPr>
          <w:p>
            <w:pPr>
              <w:pStyle w:val="14"/>
            </w:pPr>
            <w:r>
              <w:t>21303</w:t>
            </w:r>
          </w:p>
        </w:tc>
        <w:tc>
          <w:tcPr>
            <w:tcW w:w="4718" w:type="dxa"/>
            <w:vAlign w:val="center"/>
          </w:tcPr>
          <w:p>
            <w:pPr>
              <w:pStyle w:val="14"/>
            </w:pPr>
            <w:r>
              <w:t>水利</w:t>
            </w:r>
          </w:p>
        </w:tc>
        <w:tc>
          <w:tcPr>
            <w:tcW w:w="1095" w:type="dxa"/>
            <w:vAlign w:val="center"/>
          </w:tcPr>
          <w:p>
            <w:pPr>
              <w:pStyle w:val="13"/>
              <w:jc w:val="center"/>
            </w:pPr>
            <w:r>
              <w:t>443.04</w:t>
            </w:r>
          </w:p>
        </w:tc>
        <w:tc>
          <w:tcPr>
            <w:tcW w:w="1095" w:type="dxa"/>
            <w:vAlign w:val="center"/>
          </w:tcPr>
          <w:p>
            <w:pPr>
              <w:pStyle w:val="13"/>
              <w:jc w:val="center"/>
            </w:pPr>
            <w:r>
              <w:t>157.64</w:t>
            </w:r>
          </w:p>
        </w:tc>
        <w:tc>
          <w:tcPr>
            <w:tcW w:w="1095" w:type="dxa"/>
            <w:vAlign w:val="center"/>
          </w:tcPr>
          <w:p>
            <w:pPr>
              <w:pStyle w:val="13"/>
              <w:jc w:val="center"/>
            </w:pPr>
            <w:r>
              <w:t>285.40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14</w:t>
            </w:r>
          </w:p>
        </w:tc>
        <w:tc>
          <w:tcPr>
            <w:tcW w:w="1740" w:type="dxa"/>
            <w:vAlign w:val="center"/>
          </w:tcPr>
          <w:p>
            <w:pPr>
              <w:pStyle w:val="14"/>
            </w:pPr>
            <w:r>
              <w:t>2130315</w:t>
            </w:r>
          </w:p>
        </w:tc>
        <w:tc>
          <w:tcPr>
            <w:tcW w:w="4718" w:type="dxa"/>
            <w:vAlign w:val="center"/>
          </w:tcPr>
          <w:p>
            <w:pPr>
              <w:pStyle w:val="14"/>
            </w:pPr>
            <w:r>
              <w:t>抗旱</w:t>
            </w:r>
          </w:p>
        </w:tc>
        <w:tc>
          <w:tcPr>
            <w:tcW w:w="1095" w:type="dxa"/>
            <w:vAlign w:val="center"/>
          </w:tcPr>
          <w:p>
            <w:pPr>
              <w:pStyle w:val="13"/>
              <w:jc w:val="center"/>
            </w:pPr>
            <w:r>
              <w:t>0.59</w:t>
            </w:r>
          </w:p>
        </w:tc>
        <w:tc>
          <w:tcPr>
            <w:tcW w:w="1095" w:type="dxa"/>
            <w:vAlign w:val="center"/>
          </w:tcPr>
          <w:p>
            <w:pPr>
              <w:pStyle w:val="13"/>
              <w:jc w:val="center"/>
            </w:pPr>
          </w:p>
        </w:tc>
        <w:tc>
          <w:tcPr>
            <w:tcW w:w="1095" w:type="dxa"/>
            <w:vAlign w:val="center"/>
          </w:tcPr>
          <w:p>
            <w:pPr>
              <w:pStyle w:val="13"/>
              <w:jc w:val="center"/>
            </w:pPr>
            <w:r>
              <w:t>0.59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15</w:t>
            </w:r>
          </w:p>
        </w:tc>
        <w:tc>
          <w:tcPr>
            <w:tcW w:w="1740" w:type="dxa"/>
            <w:vAlign w:val="center"/>
          </w:tcPr>
          <w:p>
            <w:pPr>
              <w:pStyle w:val="14"/>
            </w:pPr>
            <w:r>
              <w:t>2130317</w:t>
            </w:r>
          </w:p>
        </w:tc>
        <w:tc>
          <w:tcPr>
            <w:tcW w:w="4718" w:type="dxa"/>
            <w:vAlign w:val="center"/>
          </w:tcPr>
          <w:p>
            <w:pPr>
              <w:pStyle w:val="14"/>
            </w:pPr>
            <w:r>
              <w:t>水利技术推广</w:t>
            </w:r>
          </w:p>
        </w:tc>
        <w:tc>
          <w:tcPr>
            <w:tcW w:w="1095" w:type="dxa"/>
            <w:vAlign w:val="center"/>
          </w:tcPr>
          <w:p>
            <w:pPr>
              <w:pStyle w:val="13"/>
              <w:jc w:val="center"/>
            </w:pPr>
            <w:r>
              <w:t>162.64</w:t>
            </w:r>
          </w:p>
        </w:tc>
        <w:tc>
          <w:tcPr>
            <w:tcW w:w="1095" w:type="dxa"/>
            <w:vAlign w:val="center"/>
          </w:tcPr>
          <w:p>
            <w:pPr>
              <w:pStyle w:val="13"/>
              <w:jc w:val="center"/>
            </w:pPr>
            <w:r>
              <w:t>157.64</w:t>
            </w:r>
          </w:p>
        </w:tc>
        <w:tc>
          <w:tcPr>
            <w:tcW w:w="1095" w:type="dxa"/>
            <w:vAlign w:val="center"/>
          </w:tcPr>
          <w:p>
            <w:pPr>
              <w:pStyle w:val="13"/>
              <w:jc w:val="center"/>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16</w:t>
            </w:r>
          </w:p>
        </w:tc>
        <w:tc>
          <w:tcPr>
            <w:tcW w:w="1740" w:type="dxa"/>
            <w:vAlign w:val="center"/>
          </w:tcPr>
          <w:p>
            <w:pPr>
              <w:pStyle w:val="14"/>
            </w:pPr>
            <w:r>
              <w:t>2130335</w:t>
            </w:r>
          </w:p>
        </w:tc>
        <w:tc>
          <w:tcPr>
            <w:tcW w:w="4718" w:type="dxa"/>
            <w:vAlign w:val="center"/>
          </w:tcPr>
          <w:p>
            <w:pPr>
              <w:pStyle w:val="14"/>
            </w:pPr>
            <w:r>
              <w:t>农村供水</w:t>
            </w:r>
          </w:p>
        </w:tc>
        <w:tc>
          <w:tcPr>
            <w:tcW w:w="1095" w:type="dxa"/>
            <w:vAlign w:val="center"/>
          </w:tcPr>
          <w:p>
            <w:pPr>
              <w:pStyle w:val="13"/>
              <w:jc w:val="center"/>
            </w:pPr>
            <w:r>
              <w:t>279.81</w:t>
            </w:r>
          </w:p>
        </w:tc>
        <w:tc>
          <w:tcPr>
            <w:tcW w:w="1095" w:type="dxa"/>
            <w:vAlign w:val="center"/>
          </w:tcPr>
          <w:p>
            <w:pPr>
              <w:pStyle w:val="13"/>
              <w:jc w:val="center"/>
            </w:pPr>
          </w:p>
        </w:tc>
        <w:tc>
          <w:tcPr>
            <w:tcW w:w="1095" w:type="dxa"/>
            <w:vAlign w:val="center"/>
          </w:tcPr>
          <w:p>
            <w:pPr>
              <w:pStyle w:val="13"/>
              <w:jc w:val="center"/>
            </w:pPr>
            <w:r>
              <w:t>279.81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17</w:t>
            </w:r>
          </w:p>
        </w:tc>
        <w:tc>
          <w:tcPr>
            <w:tcW w:w="1740" w:type="dxa"/>
            <w:vAlign w:val="center"/>
          </w:tcPr>
          <w:p>
            <w:pPr>
              <w:pStyle w:val="14"/>
            </w:pPr>
            <w:r>
              <w:t>221</w:t>
            </w:r>
          </w:p>
        </w:tc>
        <w:tc>
          <w:tcPr>
            <w:tcW w:w="4718" w:type="dxa"/>
            <w:vAlign w:val="center"/>
          </w:tcPr>
          <w:p>
            <w:pPr>
              <w:pStyle w:val="14"/>
            </w:pPr>
            <w:r>
              <w:t>住房保障支出</w:t>
            </w:r>
          </w:p>
        </w:tc>
        <w:tc>
          <w:tcPr>
            <w:tcW w:w="1095" w:type="dxa"/>
            <w:vAlign w:val="center"/>
          </w:tcPr>
          <w:p>
            <w:pPr>
              <w:pStyle w:val="13"/>
              <w:jc w:val="center"/>
            </w:pPr>
            <w:r>
              <w:t>15.72</w:t>
            </w:r>
          </w:p>
        </w:tc>
        <w:tc>
          <w:tcPr>
            <w:tcW w:w="1095" w:type="dxa"/>
            <w:vAlign w:val="center"/>
          </w:tcPr>
          <w:p>
            <w:pPr>
              <w:pStyle w:val="13"/>
              <w:jc w:val="center"/>
            </w:pPr>
            <w:r>
              <w:t>15.72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18</w:t>
            </w:r>
          </w:p>
        </w:tc>
        <w:tc>
          <w:tcPr>
            <w:tcW w:w="1740" w:type="dxa"/>
            <w:vAlign w:val="center"/>
          </w:tcPr>
          <w:p>
            <w:pPr>
              <w:pStyle w:val="14"/>
            </w:pPr>
            <w:r>
              <w:t>22102</w:t>
            </w:r>
          </w:p>
        </w:tc>
        <w:tc>
          <w:tcPr>
            <w:tcW w:w="4718" w:type="dxa"/>
            <w:vAlign w:val="center"/>
          </w:tcPr>
          <w:p>
            <w:pPr>
              <w:pStyle w:val="14"/>
            </w:pPr>
            <w:r>
              <w:t>住房改革支出</w:t>
            </w:r>
          </w:p>
        </w:tc>
        <w:tc>
          <w:tcPr>
            <w:tcW w:w="1095" w:type="dxa"/>
            <w:vAlign w:val="center"/>
          </w:tcPr>
          <w:p>
            <w:pPr>
              <w:pStyle w:val="13"/>
              <w:jc w:val="center"/>
            </w:pPr>
            <w:r>
              <w:t>15.72</w:t>
            </w:r>
          </w:p>
        </w:tc>
        <w:tc>
          <w:tcPr>
            <w:tcW w:w="1095" w:type="dxa"/>
            <w:vAlign w:val="center"/>
          </w:tcPr>
          <w:p>
            <w:pPr>
              <w:pStyle w:val="13"/>
              <w:jc w:val="center"/>
            </w:pPr>
            <w:r>
              <w:t>15.72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19</w:t>
            </w:r>
          </w:p>
        </w:tc>
        <w:tc>
          <w:tcPr>
            <w:tcW w:w="1740" w:type="dxa"/>
            <w:vAlign w:val="center"/>
          </w:tcPr>
          <w:p>
            <w:pPr>
              <w:pStyle w:val="14"/>
            </w:pPr>
            <w:r>
              <w:t>2210201</w:t>
            </w:r>
          </w:p>
        </w:tc>
        <w:tc>
          <w:tcPr>
            <w:tcW w:w="4718" w:type="dxa"/>
            <w:vAlign w:val="center"/>
          </w:tcPr>
          <w:p>
            <w:pPr>
              <w:pStyle w:val="14"/>
            </w:pPr>
            <w:r>
              <w:t>住房公积金</w:t>
            </w:r>
          </w:p>
        </w:tc>
        <w:tc>
          <w:tcPr>
            <w:tcW w:w="1095" w:type="dxa"/>
            <w:vAlign w:val="center"/>
          </w:tcPr>
          <w:p>
            <w:pPr>
              <w:pStyle w:val="13"/>
              <w:jc w:val="center"/>
            </w:pPr>
            <w:r>
              <w:t>15.72</w:t>
            </w:r>
          </w:p>
        </w:tc>
        <w:tc>
          <w:tcPr>
            <w:tcW w:w="1095" w:type="dxa"/>
            <w:vAlign w:val="center"/>
          </w:tcPr>
          <w:p>
            <w:pPr>
              <w:pStyle w:val="13"/>
              <w:jc w:val="center"/>
            </w:pPr>
            <w:r>
              <w:t>15.72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3255"/>
        <w:gridCol w:w="1485"/>
        <w:gridCol w:w="3030"/>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36"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3030"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pPr>
              <w:pStyle w:val="12"/>
            </w:pPr>
            <w:r>
              <w:t>序号</w:t>
            </w:r>
          </w:p>
        </w:tc>
        <w:tc>
          <w:tcPr>
            <w:tcW w:w="4740" w:type="dxa"/>
            <w:gridSpan w:val="2"/>
            <w:vAlign w:val="center"/>
          </w:tcPr>
          <w:p>
            <w:pPr>
              <w:pStyle w:val="12"/>
            </w:pPr>
            <w:r>
              <w:t>收入</w:t>
            </w:r>
          </w:p>
        </w:tc>
        <w:tc>
          <w:tcPr>
            <w:tcW w:w="795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tc>
        <w:tc>
          <w:tcPr>
            <w:tcW w:w="3255" w:type="dxa"/>
            <w:vAlign w:val="center"/>
          </w:tcPr>
          <w:p>
            <w:pPr>
              <w:pStyle w:val="12"/>
            </w:pPr>
            <w:r>
              <w:t>项  目</w:t>
            </w:r>
          </w:p>
        </w:tc>
        <w:tc>
          <w:tcPr>
            <w:tcW w:w="1485" w:type="dxa"/>
            <w:vAlign w:val="center"/>
          </w:tcPr>
          <w:p>
            <w:pPr>
              <w:pStyle w:val="12"/>
            </w:pPr>
            <w:r>
              <w:t>金额</w:t>
            </w:r>
          </w:p>
        </w:tc>
        <w:tc>
          <w:tcPr>
            <w:tcW w:w="3030"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pPr>
              <w:pStyle w:val="12"/>
            </w:pPr>
            <w:r>
              <w:t>栏次</w:t>
            </w:r>
          </w:p>
        </w:tc>
        <w:tc>
          <w:tcPr>
            <w:tcW w:w="3255" w:type="dxa"/>
            <w:vAlign w:val="center"/>
          </w:tcPr>
          <w:p>
            <w:pPr>
              <w:pStyle w:val="12"/>
            </w:pPr>
            <w:r>
              <w:t>1</w:t>
            </w:r>
          </w:p>
        </w:tc>
        <w:tc>
          <w:tcPr>
            <w:tcW w:w="1485" w:type="dxa"/>
            <w:vAlign w:val="center"/>
          </w:tcPr>
          <w:p>
            <w:pPr>
              <w:pStyle w:val="12"/>
            </w:pPr>
            <w:r>
              <w:t>2</w:t>
            </w:r>
          </w:p>
        </w:tc>
        <w:tc>
          <w:tcPr>
            <w:tcW w:w="3030"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w:t>
            </w:r>
          </w:p>
        </w:tc>
        <w:tc>
          <w:tcPr>
            <w:tcW w:w="3255" w:type="dxa"/>
            <w:vAlign w:val="center"/>
          </w:tcPr>
          <w:p>
            <w:pPr>
              <w:pStyle w:val="14"/>
            </w:pPr>
            <w:r>
              <w:t>一、一般公共预算拨款</w:t>
            </w:r>
          </w:p>
        </w:tc>
        <w:tc>
          <w:tcPr>
            <w:tcW w:w="1485" w:type="dxa"/>
            <w:vAlign w:val="center"/>
          </w:tcPr>
          <w:p>
            <w:pPr>
              <w:pStyle w:val="13"/>
              <w:jc w:val="center"/>
            </w:pPr>
            <w:r>
              <w:t>473.56</w:t>
            </w:r>
          </w:p>
        </w:tc>
        <w:tc>
          <w:tcPr>
            <w:tcW w:w="3030"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w:t>
            </w:r>
          </w:p>
        </w:tc>
        <w:tc>
          <w:tcPr>
            <w:tcW w:w="3255" w:type="dxa"/>
            <w:vAlign w:val="center"/>
          </w:tcPr>
          <w:p>
            <w:pPr>
              <w:pStyle w:val="14"/>
            </w:pPr>
            <w:r>
              <w:t>二、政府性基金预算拨款</w:t>
            </w:r>
          </w:p>
        </w:tc>
        <w:tc>
          <w:tcPr>
            <w:tcW w:w="1485" w:type="dxa"/>
            <w:vAlign w:val="center"/>
          </w:tcPr>
          <w:p>
            <w:pPr>
              <w:pStyle w:val="13"/>
              <w:jc w:val="center"/>
            </w:pPr>
            <w:r>
              <w:t>37.00</w:t>
            </w:r>
          </w:p>
        </w:tc>
        <w:tc>
          <w:tcPr>
            <w:tcW w:w="3030"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w:t>
            </w:r>
          </w:p>
        </w:tc>
        <w:tc>
          <w:tcPr>
            <w:tcW w:w="3255" w:type="dxa"/>
            <w:vAlign w:val="center"/>
          </w:tcPr>
          <w:p>
            <w:pPr>
              <w:pStyle w:val="14"/>
            </w:pPr>
            <w:r>
              <w:t>三、国有资本经营预算拨款</w:t>
            </w:r>
          </w:p>
        </w:tc>
        <w:tc>
          <w:tcPr>
            <w:tcW w:w="1485" w:type="dxa"/>
            <w:vAlign w:val="center"/>
          </w:tcPr>
          <w:p>
            <w:pPr>
              <w:pStyle w:val="13"/>
            </w:pPr>
          </w:p>
        </w:tc>
        <w:tc>
          <w:tcPr>
            <w:tcW w:w="3030"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4</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5</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6</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7</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8</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八、社会保障和就业支出</w:t>
            </w:r>
          </w:p>
        </w:tc>
        <w:tc>
          <w:tcPr>
            <w:tcW w:w="1232" w:type="dxa"/>
            <w:vAlign w:val="center"/>
          </w:tcPr>
          <w:p>
            <w:pPr>
              <w:pStyle w:val="13"/>
              <w:jc w:val="center"/>
            </w:pPr>
            <w:r>
              <w:t>22.75</w:t>
            </w:r>
          </w:p>
        </w:tc>
        <w:tc>
          <w:tcPr>
            <w:tcW w:w="1232" w:type="dxa"/>
            <w:vAlign w:val="center"/>
          </w:tcPr>
          <w:p>
            <w:pPr>
              <w:pStyle w:val="13"/>
              <w:jc w:val="center"/>
            </w:pPr>
            <w:r>
              <w:t>22.75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9</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10</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十、卫生健康支出</w:t>
            </w:r>
          </w:p>
        </w:tc>
        <w:tc>
          <w:tcPr>
            <w:tcW w:w="1232" w:type="dxa"/>
            <w:vAlign w:val="center"/>
          </w:tcPr>
          <w:p>
            <w:pPr>
              <w:pStyle w:val="13"/>
              <w:jc w:val="center"/>
            </w:pPr>
            <w:r>
              <w:t>12.45</w:t>
            </w:r>
          </w:p>
        </w:tc>
        <w:tc>
          <w:tcPr>
            <w:tcW w:w="1232" w:type="dxa"/>
            <w:vAlign w:val="center"/>
          </w:tcPr>
          <w:p>
            <w:pPr>
              <w:pStyle w:val="13"/>
              <w:jc w:val="center"/>
            </w:pPr>
            <w:r>
              <w:t>12.45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11</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12</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十二、城乡社区支出</w:t>
            </w:r>
          </w:p>
        </w:tc>
        <w:tc>
          <w:tcPr>
            <w:tcW w:w="1232" w:type="dxa"/>
            <w:vAlign w:val="center"/>
          </w:tcPr>
          <w:p>
            <w:pPr>
              <w:pStyle w:val="13"/>
              <w:jc w:val="center"/>
            </w:pPr>
            <w:r>
              <w:t>37.00</w:t>
            </w:r>
          </w:p>
        </w:tc>
        <w:tc>
          <w:tcPr>
            <w:tcW w:w="1232" w:type="dxa"/>
            <w:vAlign w:val="center"/>
          </w:tcPr>
          <w:p>
            <w:pPr>
              <w:pStyle w:val="13"/>
              <w:jc w:val="center"/>
            </w:pPr>
          </w:p>
        </w:tc>
        <w:tc>
          <w:tcPr>
            <w:tcW w:w="1232" w:type="dxa"/>
            <w:vAlign w:val="center"/>
          </w:tcPr>
          <w:p>
            <w:pPr>
              <w:pStyle w:val="13"/>
              <w:jc w:val="center"/>
            </w:pPr>
            <w:r>
              <w:t>37.00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13</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十三、农林水支出</w:t>
            </w:r>
          </w:p>
        </w:tc>
        <w:tc>
          <w:tcPr>
            <w:tcW w:w="1232" w:type="dxa"/>
            <w:vAlign w:val="center"/>
          </w:tcPr>
          <w:p>
            <w:pPr>
              <w:pStyle w:val="13"/>
              <w:jc w:val="center"/>
            </w:pPr>
            <w:r>
              <w:t>443.04</w:t>
            </w:r>
          </w:p>
        </w:tc>
        <w:tc>
          <w:tcPr>
            <w:tcW w:w="1232" w:type="dxa"/>
            <w:vAlign w:val="center"/>
          </w:tcPr>
          <w:p>
            <w:pPr>
              <w:pStyle w:val="13"/>
              <w:jc w:val="center"/>
            </w:pPr>
            <w:r>
              <w:t>443.04</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14</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15</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16</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17</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18</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19</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20</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二十、住房保障支出</w:t>
            </w:r>
          </w:p>
        </w:tc>
        <w:tc>
          <w:tcPr>
            <w:tcW w:w="1232" w:type="dxa"/>
            <w:vAlign w:val="center"/>
          </w:tcPr>
          <w:p>
            <w:pPr>
              <w:pStyle w:val="13"/>
              <w:jc w:val="center"/>
            </w:pPr>
            <w:r>
              <w:t>15.72</w:t>
            </w:r>
          </w:p>
        </w:tc>
        <w:tc>
          <w:tcPr>
            <w:tcW w:w="1232" w:type="dxa"/>
            <w:vAlign w:val="center"/>
          </w:tcPr>
          <w:p>
            <w:pPr>
              <w:pStyle w:val="13"/>
              <w:jc w:val="center"/>
            </w:pPr>
            <w:r>
              <w:t>15.72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21</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22</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23</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24</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25</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26</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27</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28</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29</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30</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31</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32</w:t>
            </w:r>
          </w:p>
        </w:tc>
        <w:tc>
          <w:tcPr>
            <w:tcW w:w="3255" w:type="dxa"/>
            <w:vAlign w:val="center"/>
          </w:tcPr>
          <w:p>
            <w:pPr>
              <w:pStyle w:val="16"/>
            </w:pPr>
            <w:r>
              <w:t>本年收入合计</w:t>
            </w:r>
          </w:p>
        </w:tc>
        <w:tc>
          <w:tcPr>
            <w:tcW w:w="1485" w:type="dxa"/>
            <w:vAlign w:val="center"/>
          </w:tcPr>
          <w:p>
            <w:pPr>
              <w:pStyle w:val="17"/>
              <w:jc w:val="center"/>
            </w:pPr>
            <w:r>
              <w:t>510.56</w:t>
            </w:r>
          </w:p>
        </w:tc>
        <w:tc>
          <w:tcPr>
            <w:tcW w:w="3030" w:type="dxa"/>
            <w:vAlign w:val="center"/>
          </w:tcPr>
          <w:p>
            <w:pPr>
              <w:pStyle w:val="16"/>
            </w:pPr>
            <w:r>
              <w:t>本年支出合计</w:t>
            </w:r>
          </w:p>
        </w:tc>
        <w:tc>
          <w:tcPr>
            <w:tcW w:w="1232" w:type="dxa"/>
            <w:vAlign w:val="center"/>
          </w:tcPr>
          <w:p>
            <w:pPr>
              <w:pStyle w:val="17"/>
              <w:jc w:val="center"/>
            </w:pPr>
            <w:r>
              <w:t>530.96</w:t>
            </w:r>
          </w:p>
        </w:tc>
        <w:tc>
          <w:tcPr>
            <w:tcW w:w="1232" w:type="dxa"/>
            <w:vAlign w:val="center"/>
          </w:tcPr>
          <w:p>
            <w:pPr>
              <w:pStyle w:val="17"/>
              <w:jc w:val="center"/>
            </w:pPr>
            <w:r>
              <w:t>493.96</w:t>
            </w:r>
          </w:p>
        </w:tc>
        <w:tc>
          <w:tcPr>
            <w:tcW w:w="1232" w:type="dxa"/>
            <w:vAlign w:val="center"/>
          </w:tcPr>
          <w:p>
            <w:pPr>
              <w:pStyle w:val="17"/>
              <w:jc w:val="center"/>
            </w:pPr>
            <w:r>
              <w:t>37.00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33</w:t>
            </w:r>
          </w:p>
        </w:tc>
        <w:tc>
          <w:tcPr>
            <w:tcW w:w="3255" w:type="dxa"/>
            <w:vAlign w:val="center"/>
          </w:tcPr>
          <w:p>
            <w:pPr>
              <w:pStyle w:val="14"/>
            </w:pPr>
            <w:r>
              <w:t>年初财政拨款结转和结余</w:t>
            </w:r>
          </w:p>
        </w:tc>
        <w:tc>
          <w:tcPr>
            <w:tcW w:w="1485" w:type="dxa"/>
            <w:vAlign w:val="center"/>
          </w:tcPr>
          <w:p>
            <w:pPr>
              <w:pStyle w:val="13"/>
              <w:jc w:val="center"/>
            </w:pPr>
            <w:r>
              <w:t>20.40</w:t>
            </w:r>
          </w:p>
        </w:tc>
        <w:tc>
          <w:tcPr>
            <w:tcW w:w="3030"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34</w:t>
            </w:r>
          </w:p>
        </w:tc>
        <w:tc>
          <w:tcPr>
            <w:tcW w:w="3255" w:type="dxa"/>
            <w:vAlign w:val="center"/>
          </w:tcPr>
          <w:p>
            <w:pPr>
              <w:pStyle w:val="14"/>
            </w:pPr>
            <w:r>
              <w:t>一、一般公共预算拨款</w:t>
            </w:r>
          </w:p>
        </w:tc>
        <w:tc>
          <w:tcPr>
            <w:tcW w:w="1485" w:type="dxa"/>
            <w:vAlign w:val="center"/>
          </w:tcPr>
          <w:p>
            <w:pPr>
              <w:pStyle w:val="13"/>
              <w:jc w:val="center"/>
            </w:pPr>
            <w:r>
              <w:t>20.40</w:t>
            </w:r>
          </w:p>
        </w:tc>
        <w:tc>
          <w:tcPr>
            <w:tcW w:w="3030"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35</w:t>
            </w:r>
          </w:p>
        </w:tc>
        <w:tc>
          <w:tcPr>
            <w:tcW w:w="3255" w:type="dxa"/>
            <w:vAlign w:val="center"/>
          </w:tcPr>
          <w:p>
            <w:pPr>
              <w:pStyle w:val="14"/>
            </w:pPr>
            <w:r>
              <w:t>二、政府性基金预算拨款</w:t>
            </w:r>
          </w:p>
        </w:tc>
        <w:tc>
          <w:tcPr>
            <w:tcW w:w="1485" w:type="dxa"/>
            <w:vAlign w:val="center"/>
          </w:tcPr>
          <w:p>
            <w:pPr>
              <w:pStyle w:val="13"/>
              <w:jc w:val="center"/>
            </w:pPr>
          </w:p>
        </w:tc>
        <w:tc>
          <w:tcPr>
            <w:tcW w:w="3030"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36</w:t>
            </w:r>
          </w:p>
        </w:tc>
        <w:tc>
          <w:tcPr>
            <w:tcW w:w="3255" w:type="dxa"/>
            <w:vAlign w:val="center"/>
          </w:tcPr>
          <w:p>
            <w:pPr>
              <w:pStyle w:val="14"/>
            </w:pPr>
            <w:r>
              <w:t>三、国有资本经营预算拨款</w:t>
            </w:r>
          </w:p>
        </w:tc>
        <w:tc>
          <w:tcPr>
            <w:tcW w:w="1485" w:type="dxa"/>
            <w:vAlign w:val="center"/>
          </w:tcPr>
          <w:p>
            <w:pPr>
              <w:pStyle w:val="13"/>
              <w:jc w:val="center"/>
            </w:pPr>
          </w:p>
        </w:tc>
        <w:tc>
          <w:tcPr>
            <w:tcW w:w="3030"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37</w:t>
            </w:r>
          </w:p>
        </w:tc>
        <w:tc>
          <w:tcPr>
            <w:tcW w:w="3255" w:type="dxa"/>
            <w:vAlign w:val="center"/>
          </w:tcPr>
          <w:p>
            <w:pPr>
              <w:pStyle w:val="16"/>
            </w:pPr>
            <w:r>
              <w:t>收入总计</w:t>
            </w:r>
          </w:p>
        </w:tc>
        <w:tc>
          <w:tcPr>
            <w:tcW w:w="1485" w:type="dxa"/>
            <w:vAlign w:val="center"/>
          </w:tcPr>
          <w:p>
            <w:pPr>
              <w:pStyle w:val="17"/>
              <w:jc w:val="center"/>
            </w:pPr>
            <w:r>
              <w:t>530.96</w:t>
            </w:r>
          </w:p>
        </w:tc>
        <w:tc>
          <w:tcPr>
            <w:tcW w:w="3030" w:type="dxa"/>
            <w:vAlign w:val="center"/>
          </w:tcPr>
          <w:p>
            <w:pPr>
              <w:pStyle w:val="16"/>
            </w:pPr>
            <w:r>
              <w:t>支出总计</w:t>
            </w:r>
          </w:p>
        </w:tc>
        <w:tc>
          <w:tcPr>
            <w:tcW w:w="1232" w:type="dxa"/>
            <w:vAlign w:val="center"/>
          </w:tcPr>
          <w:p>
            <w:pPr>
              <w:pStyle w:val="17"/>
              <w:jc w:val="center"/>
            </w:pPr>
            <w:r>
              <w:t>530.96</w:t>
            </w:r>
          </w:p>
        </w:tc>
        <w:tc>
          <w:tcPr>
            <w:tcW w:w="1232" w:type="dxa"/>
            <w:vAlign w:val="center"/>
          </w:tcPr>
          <w:p>
            <w:pPr>
              <w:pStyle w:val="17"/>
              <w:jc w:val="center"/>
            </w:pPr>
            <w:r>
              <w:t>493.96</w:t>
            </w:r>
          </w:p>
        </w:tc>
        <w:tc>
          <w:tcPr>
            <w:tcW w:w="1232" w:type="dxa"/>
            <w:vAlign w:val="center"/>
          </w:tcPr>
          <w:p>
            <w:pPr>
              <w:pStyle w:val="17"/>
              <w:jc w:val="center"/>
            </w:pPr>
            <w:r>
              <w:t>37.00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1755"/>
        <w:gridCol w:w="5415"/>
        <w:gridCol w:w="2070"/>
        <w:gridCol w:w="175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6"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070" w:type="dxa"/>
            <w:tcBorders>
              <w:top w:val="single" w:color="FFFFFF" w:sz="6" w:space="0"/>
              <w:left w:val="single" w:color="FFFFFF" w:sz="6" w:space="0"/>
              <w:right w:val="single" w:color="FFFFFF" w:sz="6" w:space="0"/>
            </w:tcBorders>
            <w:vAlign w:val="center"/>
          </w:tcPr>
          <w:p>
            <w:pPr>
              <w:pStyle w:val="10"/>
            </w:pPr>
            <w:r>
              <w:t>预算年度：2023</w:t>
            </w:r>
          </w:p>
        </w:tc>
        <w:tc>
          <w:tcPr>
            <w:tcW w:w="339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 w:type="dxa"/>
            <w:vMerge w:val="restart"/>
            <w:vAlign w:val="center"/>
          </w:tcPr>
          <w:p>
            <w:pPr>
              <w:pStyle w:val="12"/>
            </w:pPr>
            <w:r>
              <w:t>序号</w:t>
            </w:r>
          </w:p>
        </w:tc>
        <w:tc>
          <w:tcPr>
            <w:tcW w:w="7170" w:type="dxa"/>
            <w:gridSpan w:val="2"/>
            <w:vAlign w:val="center"/>
          </w:tcPr>
          <w:p>
            <w:pPr>
              <w:pStyle w:val="12"/>
            </w:pPr>
            <w:r>
              <w:t>功能分类科目</w:t>
            </w:r>
          </w:p>
        </w:tc>
        <w:tc>
          <w:tcPr>
            <w:tcW w:w="2070" w:type="dxa"/>
            <w:vMerge w:val="restart"/>
            <w:vAlign w:val="center"/>
          </w:tcPr>
          <w:p>
            <w:pPr>
              <w:pStyle w:val="12"/>
            </w:pPr>
            <w:r>
              <w:t>合计</w:t>
            </w:r>
          </w:p>
        </w:tc>
        <w:tc>
          <w:tcPr>
            <w:tcW w:w="1754"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 w:type="dxa"/>
            <w:vMerge w:val="continue"/>
          </w:tcPr>
          <w:p/>
        </w:tc>
        <w:tc>
          <w:tcPr>
            <w:tcW w:w="1755" w:type="dxa"/>
            <w:vAlign w:val="center"/>
          </w:tcPr>
          <w:p>
            <w:pPr>
              <w:pStyle w:val="12"/>
            </w:pPr>
            <w:r>
              <w:t>科目编码</w:t>
            </w:r>
          </w:p>
        </w:tc>
        <w:tc>
          <w:tcPr>
            <w:tcW w:w="5415" w:type="dxa"/>
            <w:vAlign w:val="center"/>
          </w:tcPr>
          <w:p>
            <w:pPr>
              <w:pStyle w:val="12"/>
            </w:pPr>
            <w:r>
              <w:t>科目名称</w:t>
            </w:r>
          </w:p>
        </w:tc>
        <w:tc>
          <w:tcPr>
            <w:tcW w:w="2070" w:type="dxa"/>
            <w:vMerge w:val="continue"/>
          </w:tcPr>
          <w:p/>
        </w:tc>
        <w:tc>
          <w:tcPr>
            <w:tcW w:w="175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 w:type="dxa"/>
            <w:vAlign w:val="center"/>
          </w:tcPr>
          <w:p>
            <w:pPr>
              <w:pStyle w:val="12"/>
            </w:pPr>
            <w:r>
              <w:t>栏次</w:t>
            </w:r>
          </w:p>
        </w:tc>
        <w:tc>
          <w:tcPr>
            <w:tcW w:w="1755" w:type="dxa"/>
            <w:vAlign w:val="center"/>
          </w:tcPr>
          <w:p>
            <w:pPr>
              <w:pStyle w:val="12"/>
            </w:pPr>
            <w:r>
              <w:t>1</w:t>
            </w:r>
          </w:p>
        </w:tc>
        <w:tc>
          <w:tcPr>
            <w:tcW w:w="5415" w:type="dxa"/>
            <w:vAlign w:val="center"/>
          </w:tcPr>
          <w:p>
            <w:pPr>
              <w:pStyle w:val="12"/>
            </w:pPr>
            <w:r>
              <w:t>2</w:t>
            </w:r>
          </w:p>
        </w:tc>
        <w:tc>
          <w:tcPr>
            <w:tcW w:w="2070" w:type="dxa"/>
            <w:vAlign w:val="center"/>
          </w:tcPr>
          <w:p>
            <w:pPr>
              <w:pStyle w:val="12"/>
            </w:pPr>
            <w:r>
              <w:t>3</w:t>
            </w:r>
          </w:p>
        </w:tc>
        <w:tc>
          <w:tcPr>
            <w:tcW w:w="175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w:t>
            </w:r>
          </w:p>
        </w:tc>
        <w:tc>
          <w:tcPr>
            <w:tcW w:w="1755" w:type="dxa"/>
            <w:vAlign w:val="center"/>
          </w:tcPr>
          <w:p>
            <w:pPr>
              <w:pStyle w:val="18"/>
            </w:pPr>
          </w:p>
        </w:tc>
        <w:tc>
          <w:tcPr>
            <w:tcW w:w="5415" w:type="dxa"/>
            <w:vAlign w:val="center"/>
          </w:tcPr>
          <w:p>
            <w:pPr>
              <w:pStyle w:val="16"/>
            </w:pPr>
            <w:r>
              <w:t>合计</w:t>
            </w:r>
          </w:p>
        </w:tc>
        <w:tc>
          <w:tcPr>
            <w:tcW w:w="2070" w:type="dxa"/>
            <w:vAlign w:val="center"/>
          </w:tcPr>
          <w:p>
            <w:pPr>
              <w:pStyle w:val="17"/>
              <w:jc w:val="center"/>
            </w:pPr>
            <w:r>
              <w:t>493.96</w:t>
            </w:r>
          </w:p>
        </w:tc>
        <w:tc>
          <w:tcPr>
            <w:tcW w:w="1754" w:type="dxa"/>
            <w:vAlign w:val="center"/>
          </w:tcPr>
          <w:p>
            <w:pPr>
              <w:pStyle w:val="17"/>
              <w:jc w:val="center"/>
            </w:pPr>
            <w:r>
              <w:t>208.56</w:t>
            </w:r>
          </w:p>
        </w:tc>
        <w:tc>
          <w:tcPr>
            <w:tcW w:w="1643" w:type="dxa"/>
            <w:vAlign w:val="center"/>
          </w:tcPr>
          <w:p>
            <w:pPr>
              <w:pStyle w:val="17"/>
              <w:jc w:val="center"/>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2</w:t>
            </w:r>
          </w:p>
        </w:tc>
        <w:tc>
          <w:tcPr>
            <w:tcW w:w="1755" w:type="dxa"/>
            <w:vAlign w:val="center"/>
          </w:tcPr>
          <w:p>
            <w:pPr>
              <w:pStyle w:val="14"/>
            </w:pPr>
            <w:r>
              <w:t>208</w:t>
            </w:r>
          </w:p>
        </w:tc>
        <w:tc>
          <w:tcPr>
            <w:tcW w:w="5415" w:type="dxa"/>
            <w:vAlign w:val="center"/>
          </w:tcPr>
          <w:p>
            <w:pPr>
              <w:pStyle w:val="14"/>
            </w:pPr>
            <w:r>
              <w:t>社会保障和就业支出</w:t>
            </w:r>
          </w:p>
        </w:tc>
        <w:tc>
          <w:tcPr>
            <w:tcW w:w="2070" w:type="dxa"/>
            <w:vAlign w:val="center"/>
          </w:tcPr>
          <w:p>
            <w:pPr>
              <w:pStyle w:val="13"/>
              <w:jc w:val="center"/>
            </w:pPr>
            <w:r>
              <w:t>22.75</w:t>
            </w:r>
          </w:p>
        </w:tc>
        <w:tc>
          <w:tcPr>
            <w:tcW w:w="1754" w:type="dxa"/>
            <w:vAlign w:val="center"/>
          </w:tcPr>
          <w:p>
            <w:pPr>
              <w:pStyle w:val="13"/>
              <w:jc w:val="center"/>
            </w:pPr>
            <w:r>
              <w:t>22.75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3</w:t>
            </w:r>
          </w:p>
        </w:tc>
        <w:tc>
          <w:tcPr>
            <w:tcW w:w="1755" w:type="dxa"/>
            <w:vAlign w:val="center"/>
          </w:tcPr>
          <w:p>
            <w:pPr>
              <w:pStyle w:val="14"/>
            </w:pPr>
            <w:r>
              <w:t>20805</w:t>
            </w:r>
          </w:p>
        </w:tc>
        <w:tc>
          <w:tcPr>
            <w:tcW w:w="5415" w:type="dxa"/>
            <w:vAlign w:val="center"/>
          </w:tcPr>
          <w:p>
            <w:pPr>
              <w:pStyle w:val="14"/>
            </w:pPr>
            <w:r>
              <w:t>行政事业单位养老支出</w:t>
            </w:r>
          </w:p>
        </w:tc>
        <w:tc>
          <w:tcPr>
            <w:tcW w:w="2070" w:type="dxa"/>
            <w:vAlign w:val="center"/>
          </w:tcPr>
          <w:p>
            <w:pPr>
              <w:pStyle w:val="13"/>
              <w:jc w:val="center"/>
            </w:pPr>
            <w:r>
              <w:t>22.75</w:t>
            </w:r>
          </w:p>
        </w:tc>
        <w:tc>
          <w:tcPr>
            <w:tcW w:w="1754" w:type="dxa"/>
            <w:vAlign w:val="center"/>
          </w:tcPr>
          <w:p>
            <w:pPr>
              <w:pStyle w:val="13"/>
              <w:jc w:val="center"/>
            </w:pPr>
            <w:r>
              <w:t>22.75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4</w:t>
            </w:r>
          </w:p>
        </w:tc>
        <w:tc>
          <w:tcPr>
            <w:tcW w:w="1755" w:type="dxa"/>
            <w:vAlign w:val="center"/>
          </w:tcPr>
          <w:p>
            <w:pPr>
              <w:pStyle w:val="14"/>
            </w:pPr>
            <w:r>
              <w:t>2080502</w:t>
            </w:r>
          </w:p>
        </w:tc>
        <w:tc>
          <w:tcPr>
            <w:tcW w:w="5415" w:type="dxa"/>
            <w:vAlign w:val="center"/>
          </w:tcPr>
          <w:p>
            <w:pPr>
              <w:pStyle w:val="14"/>
            </w:pPr>
            <w:r>
              <w:t>事业单位离退休</w:t>
            </w:r>
          </w:p>
        </w:tc>
        <w:tc>
          <w:tcPr>
            <w:tcW w:w="2070" w:type="dxa"/>
            <w:vAlign w:val="center"/>
          </w:tcPr>
          <w:p>
            <w:pPr>
              <w:pStyle w:val="13"/>
              <w:jc w:val="center"/>
            </w:pPr>
            <w:r>
              <w:t>5.82</w:t>
            </w:r>
          </w:p>
        </w:tc>
        <w:tc>
          <w:tcPr>
            <w:tcW w:w="1754" w:type="dxa"/>
            <w:vAlign w:val="center"/>
          </w:tcPr>
          <w:p>
            <w:pPr>
              <w:pStyle w:val="13"/>
              <w:jc w:val="center"/>
            </w:pPr>
            <w:r>
              <w:t>5.82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5</w:t>
            </w:r>
          </w:p>
        </w:tc>
        <w:tc>
          <w:tcPr>
            <w:tcW w:w="1755" w:type="dxa"/>
            <w:vAlign w:val="center"/>
          </w:tcPr>
          <w:p>
            <w:pPr>
              <w:pStyle w:val="14"/>
            </w:pPr>
            <w:r>
              <w:t>2080505</w:t>
            </w:r>
          </w:p>
        </w:tc>
        <w:tc>
          <w:tcPr>
            <w:tcW w:w="5415" w:type="dxa"/>
            <w:vAlign w:val="center"/>
          </w:tcPr>
          <w:p>
            <w:pPr>
              <w:pStyle w:val="14"/>
            </w:pPr>
            <w:r>
              <w:t>机关事业单位基本养老保险缴费支出</w:t>
            </w:r>
          </w:p>
        </w:tc>
        <w:tc>
          <w:tcPr>
            <w:tcW w:w="2070" w:type="dxa"/>
            <w:vAlign w:val="center"/>
          </w:tcPr>
          <w:p>
            <w:pPr>
              <w:pStyle w:val="13"/>
              <w:jc w:val="center"/>
            </w:pPr>
            <w:r>
              <w:t>16.93</w:t>
            </w:r>
          </w:p>
        </w:tc>
        <w:tc>
          <w:tcPr>
            <w:tcW w:w="1754" w:type="dxa"/>
            <w:vAlign w:val="center"/>
          </w:tcPr>
          <w:p>
            <w:pPr>
              <w:pStyle w:val="13"/>
              <w:jc w:val="center"/>
            </w:pPr>
            <w:r>
              <w:t>16.93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6</w:t>
            </w:r>
          </w:p>
        </w:tc>
        <w:tc>
          <w:tcPr>
            <w:tcW w:w="1755" w:type="dxa"/>
            <w:vAlign w:val="center"/>
          </w:tcPr>
          <w:p>
            <w:pPr>
              <w:pStyle w:val="14"/>
            </w:pPr>
            <w:r>
              <w:t>210</w:t>
            </w:r>
          </w:p>
        </w:tc>
        <w:tc>
          <w:tcPr>
            <w:tcW w:w="5415" w:type="dxa"/>
            <w:vAlign w:val="center"/>
          </w:tcPr>
          <w:p>
            <w:pPr>
              <w:pStyle w:val="14"/>
            </w:pPr>
            <w:r>
              <w:t>卫生健康支出</w:t>
            </w:r>
          </w:p>
        </w:tc>
        <w:tc>
          <w:tcPr>
            <w:tcW w:w="2070" w:type="dxa"/>
            <w:vAlign w:val="center"/>
          </w:tcPr>
          <w:p>
            <w:pPr>
              <w:pStyle w:val="13"/>
              <w:jc w:val="center"/>
            </w:pPr>
            <w:r>
              <w:t>12.45</w:t>
            </w:r>
          </w:p>
        </w:tc>
        <w:tc>
          <w:tcPr>
            <w:tcW w:w="1754" w:type="dxa"/>
            <w:vAlign w:val="center"/>
          </w:tcPr>
          <w:p>
            <w:pPr>
              <w:pStyle w:val="13"/>
              <w:jc w:val="center"/>
            </w:pPr>
            <w:r>
              <w:t>12.45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7</w:t>
            </w:r>
          </w:p>
        </w:tc>
        <w:tc>
          <w:tcPr>
            <w:tcW w:w="1755" w:type="dxa"/>
            <w:vAlign w:val="center"/>
          </w:tcPr>
          <w:p>
            <w:pPr>
              <w:pStyle w:val="14"/>
            </w:pPr>
            <w:r>
              <w:t>21011</w:t>
            </w:r>
          </w:p>
        </w:tc>
        <w:tc>
          <w:tcPr>
            <w:tcW w:w="5415" w:type="dxa"/>
            <w:vAlign w:val="center"/>
          </w:tcPr>
          <w:p>
            <w:pPr>
              <w:pStyle w:val="14"/>
            </w:pPr>
            <w:r>
              <w:t>行政事业单位医疗</w:t>
            </w:r>
          </w:p>
        </w:tc>
        <w:tc>
          <w:tcPr>
            <w:tcW w:w="2070" w:type="dxa"/>
            <w:vAlign w:val="center"/>
          </w:tcPr>
          <w:p>
            <w:pPr>
              <w:pStyle w:val="13"/>
              <w:jc w:val="center"/>
            </w:pPr>
            <w:r>
              <w:t>12.45</w:t>
            </w:r>
          </w:p>
        </w:tc>
        <w:tc>
          <w:tcPr>
            <w:tcW w:w="1754" w:type="dxa"/>
            <w:vAlign w:val="center"/>
          </w:tcPr>
          <w:p>
            <w:pPr>
              <w:pStyle w:val="13"/>
              <w:jc w:val="center"/>
            </w:pPr>
            <w:r>
              <w:t>12.45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8</w:t>
            </w:r>
          </w:p>
        </w:tc>
        <w:tc>
          <w:tcPr>
            <w:tcW w:w="1755" w:type="dxa"/>
            <w:vAlign w:val="center"/>
          </w:tcPr>
          <w:p>
            <w:pPr>
              <w:pStyle w:val="14"/>
            </w:pPr>
            <w:r>
              <w:t>2101102</w:t>
            </w:r>
          </w:p>
        </w:tc>
        <w:tc>
          <w:tcPr>
            <w:tcW w:w="5415" w:type="dxa"/>
            <w:vAlign w:val="center"/>
          </w:tcPr>
          <w:p>
            <w:pPr>
              <w:pStyle w:val="14"/>
            </w:pPr>
            <w:r>
              <w:t>事业单位医疗</w:t>
            </w:r>
          </w:p>
        </w:tc>
        <w:tc>
          <w:tcPr>
            <w:tcW w:w="2070" w:type="dxa"/>
            <w:vAlign w:val="center"/>
          </w:tcPr>
          <w:p>
            <w:pPr>
              <w:pStyle w:val="13"/>
              <w:jc w:val="center"/>
            </w:pPr>
            <w:r>
              <w:t>12.45</w:t>
            </w:r>
          </w:p>
        </w:tc>
        <w:tc>
          <w:tcPr>
            <w:tcW w:w="1754" w:type="dxa"/>
            <w:vAlign w:val="center"/>
          </w:tcPr>
          <w:p>
            <w:pPr>
              <w:pStyle w:val="13"/>
              <w:jc w:val="center"/>
            </w:pPr>
            <w:r>
              <w:t>12.45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9</w:t>
            </w:r>
          </w:p>
        </w:tc>
        <w:tc>
          <w:tcPr>
            <w:tcW w:w="1755" w:type="dxa"/>
            <w:vAlign w:val="center"/>
          </w:tcPr>
          <w:p>
            <w:pPr>
              <w:pStyle w:val="14"/>
            </w:pPr>
            <w:r>
              <w:t>213</w:t>
            </w:r>
          </w:p>
        </w:tc>
        <w:tc>
          <w:tcPr>
            <w:tcW w:w="5415" w:type="dxa"/>
            <w:vAlign w:val="center"/>
          </w:tcPr>
          <w:p>
            <w:pPr>
              <w:pStyle w:val="14"/>
            </w:pPr>
            <w:r>
              <w:t>农林水支出</w:t>
            </w:r>
          </w:p>
        </w:tc>
        <w:tc>
          <w:tcPr>
            <w:tcW w:w="2070" w:type="dxa"/>
            <w:vAlign w:val="center"/>
          </w:tcPr>
          <w:p>
            <w:pPr>
              <w:pStyle w:val="13"/>
              <w:jc w:val="center"/>
            </w:pPr>
            <w:r>
              <w:t>443.04</w:t>
            </w:r>
          </w:p>
        </w:tc>
        <w:tc>
          <w:tcPr>
            <w:tcW w:w="1754" w:type="dxa"/>
            <w:vAlign w:val="center"/>
          </w:tcPr>
          <w:p>
            <w:pPr>
              <w:pStyle w:val="13"/>
              <w:jc w:val="center"/>
            </w:pPr>
            <w:r>
              <w:t>157.64</w:t>
            </w:r>
          </w:p>
        </w:tc>
        <w:tc>
          <w:tcPr>
            <w:tcW w:w="1643" w:type="dxa"/>
            <w:vAlign w:val="center"/>
          </w:tcPr>
          <w:p>
            <w:pPr>
              <w:pStyle w:val="13"/>
              <w:jc w:val="center"/>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10</w:t>
            </w:r>
          </w:p>
        </w:tc>
        <w:tc>
          <w:tcPr>
            <w:tcW w:w="1755" w:type="dxa"/>
            <w:vAlign w:val="center"/>
          </w:tcPr>
          <w:p>
            <w:pPr>
              <w:pStyle w:val="14"/>
            </w:pPr>
            <w:r>
              <w:t>21303</w:t>
            </w:r>
          </w:p>
        </w:tc>
        <w:tc>
          <w:tcPr>
            <w:tcW w:w="5415" w:type="dxa"/>
            <w:vAlign w:val="center"/>
          </w:tcPr>
          <w:p>
            <w:pPr>
              <w:pStyle w:val="14"/>
            </w:pPr>
            <w:r>
              <w:t>水利</w:t>
            </w:r>
          </w:p>
        </w:tc>
        <w:tc>
          <w:tcPr>
            <w:tcW w:w="2070" w:type="dxa"/>
            <w:vAlign w:val="center"/>
          </w:tcPr>
          <w:p>
            <w:pPr>
              <w:pStyle w:val="13"/>
              <w:jc w:val="center"/>
            </w:pPr>
            <w:r>
              <w:t>443.04</w:t>
            </w:r>
          </w:p>
        </w:tc>
        <w:tc>
          <w:tcPr>
            <w:tcW w:w="1754" w:type="dxa"/>
            <w:vAlign w:val="center"/>
          </w:tcPr>
          <w:p>
            <w:pPr>
              <w:pStyle w:val="13"/>
              <w:jc w:val="center"/>
            </w:pPr>
            <w:r>
              <w:t>157.64</w:t>
            </w:r>
          </w:p>
        </w:tc>
        <w:tc>
          <w:tcPr>
            <w:tcW w:w="1643" w:type="dxa"/>
            <w:vAlign w:val="center"/>
          </w:tcPr>
          <w:p>
            <w:pPr>
              <w:pStyle w:val="13"/>
              <w:jc w:val="center"/>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11</w:t>
            </w:r>
          </w:p>
        </w:tc>
        <w:tc>
          <w:tcPr>
            <w:tcW w:w="1755" w:type="dxa"/>
            <w:vAlign w:val="center"/>
          </w:tcPr>
          <w:p>
            <w:pPr>
              <w:pStyle w:val="14"/>
            </w:pPr>
            <w:r>
              <w:t>2130315</w:t>
            </w:r>
          </w:p>
        </w:tc>
        <w:tc>
          <w:tcPr>
            <w:tcW w:w="5415" w:type="dxa"/>
            <w:vAlign w:val="center"/>
          </w:tcPr>
          <w:p>
            <w:pPr>
              <w:pStyle w:val="14"/>
            </w:pPr>
            <w:r>
              <w:t>抗旱</w:t>
            </w:r>
          </w:p>
        </w:tc>
        <w:tc>
          <w:tcPr>
            <w:tcW w:w="2070" w:type="dxa"/>
            <w:vAlign w:val="center"/>
          </w:tcPr>
          <w:p>
            <w:pPr>
              <w:pStyle w:val="13"/>
              <w:jc w:val="center"/>
            </w:pPr>
            <w:r>
              <w:t>0.59</w:t>
            </w:r>
          </w:p>
        </w:tc>
        <w:tc>
          <w:tcPr>
            <w:tcW w:w="1754" w:type="dxa"/>
            <w:vAlign w:val="center"/>
          </w:tcPr>
          <w:p>
            <w:pPr>
              <w:pStyle w:val="13"/>
              <w:jc w:val="center"/>
            </w:pPr>
          </w:p>
        </w:tc>
        <w:tc>
          <w:tcPr>
            <w:tcW w:w="1643" w:type="dxa"/>
            <w:vAlign w:val="center"/>
          </w:tcPr>
          <w:p>
            <w:pPr>
              <w:pStyle w:val="13"/>
              <w:jc w:val="center"/>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12</w:t>
            </w:r>
          </w:p>
        </w:tc>
        <w:tc>
          <w:tcPr>
            <w:tcW w:w="1755" w:type="dxa"/>
            <w:vAlign w:val="center"/>
          </w:tcPr>
          <w:p>
            <w:pPr>
              <w:pStyle w:val="14"/>
            </w:pPr>
            <w:r>
              <w:t>2130317</w:t>
            </w:r>
          </w:p>
        </w:tc>
        <w:tc>
          <w:tcPr>
            <w:tcW w:w="5415" w:type="dxa"/>
            <w:vAlign w:val="center"/>
          </w:tcPr>
          <w:p>
            <w:pPr>
              <w:pStyle w:val="14"/>
            </w:pPr>
            <w:r>
              <w:t>水利技术推广</w:t>
            </w:r>
          </w:p>
        </w:tc>
        <w:tc>
          <w:tcPr>
            <w:tcW w:w="2070" w:type="dxa"/>
            <w:vAlign w:val="center"/>
          </w:tcPr>
          <w:p>
            <w:pPr>
              <w:pStyle w:val="13"/>
              <w:jc w:val="center"/>
            </w:pPr>
            <w:r>
              <w:t>162.64</w:t>
            </w:r>
          </w:p>
        </w:tc>
        <w:tc>
          <w:tcPr>
            <w:tcW w:w="1754" w:type="dxa"/>
            <w:vAlign w:val="center"/>
          </w:tcPr>
          <w:p>
            <w:pPr>
              <w:pStyle w:val="13"/>
              <w:jc w:val="center"/>
            </w:pPr>
            <w:r>
              <w:t>157.64</w:t>
            </w:r>
          </w:p>
        </w:tc>
        <w:tc>
          <w:tcPr>
            <w:tcW w:w="1643" w:type="dxa"/>
            <w:vAlign w:val="center"/>
          </w:tcPr>
          <w:p>
            <w:pPr>
              <w:pStyle w:val="13"/>
              <w:jc w:val="center"/>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13</w:t>
            </w:r>
          </w:p>
        </w:tc>
        <w:tc>
          <w:tcPr>
            <w:tcW w:w="1755" w:type="dxa"/>
            <w:vAlign w:val="center"/>
          </w:tcPr>
          <w:p>
            <w:pPr>
              <w:pStyle w:val="14"/>
            </w:pPr>
            <w:r>
              <w:t>2130335</w:t>
            </w:r>
          </w:p>
        </w:tc>
        <w:tc>
          <w:tcPr>
            <w:tcW w:w="5415" w:type="dxa"/>
            <w:vAlign w:val="center"/>
          </w:tcPr>
          <w:p>
            <w:pPr>
              <w:pStyle w:val="14"/>
            </w:pPr>
            <w:r>
              <w:t>农村供水</w:t>
            </w:r>
          </w:p>
        </w:tc>
        <w:tc>
          <w:tcPr>
            <w:tcW w:w="2070" w:type="dxa"/>
            <w:vAlign w:val="center"/>
          </w:tcPr>
          <w:p>
            <w:pPr>
              <w:pStyle w:val="13"/>
              <w:jc w:val="center"/>
            </w:pPr>
            <w:r>
              <w:t>279.81</w:t>
            </w:r>
          </w:p>
        </w:tc>
        <w:tc>
          <w:tcPr>
            <w:tcW w:w="1754" w:type="dxa"/>
            <w:vAlign w:val="center"/>
          </w:tcPr>
          <w:p>
            <w:pPr>
              <w:pStyle w:val="13"/>
              <w:jc w:val="center"/>
            </w:pPr>
          </w:p>
        </w:tc>
        <w:tc>
          <w:tcPr>
            <w:tcW w:w="1643" w:type="dxa"/>
            <w:vAlign w:val="center"/>
          </w:tcPr>
          <w:p>
            <w:pPr>
              <w:pStyle w:val="13"/>
              <w:jc w:val="center"/>
            </w:pPr>
            <w:r>
              <w:t>279.81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14</w:t>
            </w:r>
          </w:p>
        </w:tc>
        <w:tc>
          <w:tcPr>
            <w:tcW w:w="1755" w:type="dxa"/>
            <w:vAlign w:val="center"/>
          </w:tcPr>
          <w:p>
            <w:pPr>
              <w:pStyle w:val="14"/>
            </w:pPr>
            <w:r>
              <w:t>221</w:t>
            </w:r>
          </w:p>
        </w:tc>
        <w:tc>
          <w:tcPr>
            <w:tcW w:w="5415" w:type="dxa"/>
            <w:vAlign w:val="center"/>
          </w:tcPr>
          <w:p>
            <w:pPr>
              <w:pStyle w:val="14"/>
            </w:pPr>
            <w:r>
              <w:t>住房保障支出</w:t>
            </w:r>
          </w:p>
        </w:tc>
        <w:tc>
          <w:tcPr>
            <w:tcW w:w="2070" w:type="dxa"/>
            <w:vAlign w:val="center"/>
          </w:tcPr>
          <w:p>
            <w:pPr>
              <w:pStyle w:val="13"/>
              <w:jc w:val="center"/>
            </w:pPr>
            <w:r>
              <w:t>15.72</w:t>
            </w:r>
          </w:p>
        </w:tc>
        <w:tc>
          <w:tcPr>
            <w:tcW w:w="1754" w:type="dxa"/>
            <w:vAlign w:val="center"/>
          </w:tcPr>
          <w:p>
            <w:pPr>
              <w:pStyle w:val="13"/>
              <w:jc w:val="center"/>
            </w:pPr>
            <w:r>
              <w:t>15.72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15</w:t>
            </w:r>
          </w:p>
        </w:tc>
        <w:tc>
          <w:tcPr>
            <w:tcW w:w="1755" w:type="dxa"/>
            <w:vAlign w:val="center"/>
          </w:tcPr>
          <w:p>
            <w:pPr>
              <w:pStyle w:val="14"/>
            </w:pPr>
            <w:r>
              <w:t>22102</w:t>
            </w:r>
          </w:p>
        </w:tc>
        <w:tc>
          <w:tcPr>
            <w:tcW w:w="5415" w:type="dxa"/>
            <w:vAlign w:val="center"/>
          </w:tcPr>
          <w:p>
            <w:pPr>
              <w:pStyle w:val="14"/>
            </w:pPr>
            <w:r>
              <w:t>住房改革支出</w:t>
            </w:r>
          </w:p>
        </w:tc>
        <w:tc>
          <w:tcPr>
            <w:tcW w:w="2070" w:type="dxa"/>
            <w:vAlign w:val="center"/>
          </w:tcPr>
          <w:p>
            <w:pPr>
              <w:pStyle w:val="13"/>
              <w:jc w:val="center"/>
            </w:pPr>
            <w:r>
              <w:t>15.72</w:t>
            </w:r>
          </w:p>
        </w:tc>
        <w:tc>
          <w:tcPr>
            <w:tcW w:w="1754" w:type="dxa"/>
            <w:vAlign w:val="center"/>
          </w:tcPr>
          <w:p>
            <w:pPr>
              <w:pStyle w:val="13"/>
              <w:jc w:val="center"/>
            </w:pPr>
            <w:r>
              <w:t>15.72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16</w:t>
            </w:r>
          </w:p>
        </w:tc>
        <w:tc>
          <w:tcPr>
            <w:tcW w:w="1755" w:type="dxa"/>
            <w:vAlign w:val="center"/>
          </w:tcPr>
          <w:p>
            <w:pPr>
              <w:pStyle w:val="14"/>
            </w:pPr>
            <w:r>
              <w:t>2210201</w:t>
            </w:r>
          </w:p>
        </w:tc>
        <w:tc>
          <w:tcPr>
            <w:tcW w:w="5415" w:type="dxa"/>
            <w:vAlign w:val="center"/>
          </w:tcPr>
          <w:p>
            <w:pPr>
              <w:pStyle w:val="14"/>
            </w:pPr>
            <w:r>
              <w:t>住房公积金</w:t>
            </w:r>
          </w:p>
        </w:tc>
        <w:tc>
          <w:tcPr>
            <w:tcW w:w="2070" w:type="dxa"/>
            <w:vAlign w:val="center"/>
          </w:tcPr>
          <w:p>
            <w:pPr>
              <w:pStyle w:val="13"/>
              <w:jc w:val="center"/>
            </w:pPr>
            <w:r>
              <w:t>15.72</w:t>
            </w:r>
          </w:p>
        </w:tc>
        <w:tc>
          <w:tcPr>
            <w:tcW w:w="1754" w:type="dxa"/>
            <w:vAlign w:val="center"/>
          </w:tcPr>
          <w:p>
            <w:pPr>
              <w:pStyle w:val="13"/>
              <w:jc w:val="center"/>
            </w:pPr>
            <w:r>
              <w:t>15.72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5"/>
        <w:gridCol w:w="1665"/>
        <w:gridCol w:w="5205"/>
        <w:gridCol w:w="2085"/>
        <w:gridCol w:w="1815"/>
        <w:gridCol w:w="1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5"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085" w:type="dxa"/>
            <w:tcBorders>
              <w:top w:val="single" w:color="FFFFFF" w:sz="6" w:space="0"/>
              <w:left w:val="single" w:color="FFFFFF" w:sz="6" w:space="0"/>
              <w:right w:val="single" w:color="FFFFFF" w:sz="6" w:space="0"/>
            </w:tcBorders>
            <w:vAlign w:val="center"/>
          </w:tcPr>
          <w:p>
            <w:pPr>
              <w:pStyle w:val="10"/>
            </w:pPr>
            <w:r>
              <w:t>预算年度：2023</w:t>
            </w:r>
          </w:p>
        </w:tc>
        <w:tc>
          <w:tcPr>
            <w:tcW w:w="353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Merge w:val="restart"/>
            <w:vAlign w:val="center"/>
          </w:tcPr>
          <w:p>
            <w:pPr>
              <w:pStyle w:val="12"/>
            </w:pPr>
            <w:r>
              <w:t>序号</w:t>
            </w:r>
          </w:p>
        </w:tc>
        <w:tc>
          <w:tcPr>
            <w:tcW w:w="6870" w:type="dxa"/>
            <w:gridSpan w:val="2"/>
            <w:vAlign w:val="center"/>
          </w:tcPr>
          <w:p>
            <w:pPr>
              <w:pStyle w:val="12"/>
            </w:pPr>
            <w:r>
              <w:t>支出部门经济分类科目</w:t>
            </w:r>
          </w:p>
        </w:tc>
        <w:tc>
          <w:tcPr>
            <w:tcW w:w="5616"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Merge w:val="continue"/>
          </w:tcPr>
          <w:p/>
        </w:tc>
        <w:tc>
          <w:tcPr>
            <w:tcW w:w="1665" w:type="dxa"/>
            <w:vAlign w:val="center"/>
          </w:tcPr>
          <w:p>
            <w:pPr>
              <w:pStyle w:val="12"/>
            </w:pPr>
            <w:r>
              <w:t>科目编码</w:t>
            </w:r>
          </w:p>
        </w:tc>
        <w:tc>
          <w:tcPr>
            <w:tcW w:w="5205" w:type="dxa"/>
            <w:vAlign w:val="center"/>
          </w:tcPr>
          <w:p>
            <w:pPr>
              <w:pStyle w:val="12"/>
            </w:pPr>
            <w:r>
              <w:t>科目名称</w:t>
            </w:r>
          </w:p>
        </w:tc>
        <w:tc>
          <w:tcPr>
            <w:tcW w:w="2085" w:type="dxa"/>
            <w:vAlign w:val="center"/>
          </w:tcPr>
          <w:p>
            <w:pPr>
              <w:pStyle w:val="12"/>
            </w:pPr>
            <w:r>
              <w:t>合计</w:t>
            </w:r>
          </w:p>
        </w:tc>
        <w:tc>
          <w:tcPr>
            <w:tcW w:w="1815" w:type="dxa"/>
            <w:vAlign w:val="center"/>
          </w:tcPr>
          <w:p>
            <w:pPr>
              <w:pStyle w:val="12"/>
            </w:pPr>
            <w:r>
              <w:t>人员经费</w:t>
            </w:r>
          </w:p>
        </w:tc>
        <w:tc>
          <w:tcPr>
            <w:tcW w:w="1716"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Align w:val="center"/>
          </w:tcPr>
          <w:p>
            <w:pPr>
              <w:pStyle w:val="12"/>
            </w:pPr>
            <w:r>
              <w:t>栏次</w:t>
            </w:r>
          </w:p>
        </w:tc>
        <w:tc>
          <w:tcPr>
            <w:tcW w:w="1665" w:type="dxa"/>
            <w:vAlign w:val="center"/>
          </w:tcPr>
          <w:p>
            <w:pPr>
              <w:pStyle w:val="12"/>
            </w:pPr>
            <w:r>
              <w:t>1</w:t>
            </w:r>
          </w:p>
        </w:tc>
        <w:tc>
          <w:tcPr>
            <w:tcW w:w="5205" w:type="dxa"/>
            <w:vAlign w:val="center"/>
          </w:tcPr>
          <w:p>
            <w:pPr>
              <w:pStyle w:val="12"/>
            </w:pPr>
            <w:r>
              <w:t>2</w:t>
            </w:r>
          </w:p>
        </w:tc>
        <w:tc>
          <w:tcPr>
            <w:tcW w:w="2085" w:type="dxa"/>
            <w:vAlign w:val="center"/>
          </w:tcPr>
          <w:p>
            <w:pPr>
              <w:pStyle w:val="12"/>
            </w:pPr>
            <w:r>
              <w:t>3</w:t>
            </w:r>
          </w:p>
        </w:tc>
        <w:tc>
          <w:tcPr>
            <w:tcW w:w="1815" w:type="dxa"/>
            <w:vAlign w:val="center"/>
          </w:tcPr>
          <w:p>
            <w:pPr>
              <w:pStyle w:val="12"/>
            </w:pPr>
            <w:r>
              <w:t>4</w:t>
            </w:r>
          </w:p>
        </w:tc>
        <w:tc>
          <w:tcPr>
            <w:tcW w:w="171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w:t>
            </w:r>
          </w:p>
        </w:tc>
        <w:tc>
          <w:tcPr>
            <w:tcW w:w="1665" w:type="dxa"/>
            <w:vAlign w:val="center"/>
          </w:tcPr>
          <w:p>
            <w:pPr>
              <w:pStyle w:val="18"/>
            </w:pPr>
          </w:p>
        </w:tc>
        <w:tc>
          <w:tcPr>
            <w:tcW w:w="5205" w:type="dxa"/>
            <w:vAlign w:val="center"/>
          </w:tcPr>
          <w:p>
            <w:pPr>
              <w:pStyle w:val="16"/>
            </w:pPr>
            <w:r>
              <w:t>合计</w:t>
            </w:r>
          </w:p>
        </w:tc>
        <w:tc>
          <w:tcPr>
            <w:tcW w:w="2085" w:type="dxa"/>
            <w:vAlign w:val="center"/>
          </w:tcPr>
          <w:p>
            <w:pPr>
              <w:pStyle w:val="17"/>
              <w:jc w:val="center"/>
            </w:pPr>
            <w:r>
              <w:t>208.56</w:t>
            </w:r>
          </w:p>
        </w:tc>
        <w:tc>
          <w:tcPr>
            <w:tcW w:w="1815" w:type="dxa"/>
            <w:vAlign w:val="center"/>
          </w:tcPr>
          <w:p>
            <w:pPr>
              <w:pStyle w:val="17"/>
              <w:jc w:val="center"/>
            </w:pPr>
            <w:r>
              <w:t>197.01</w:t>
            </w:r>
          </w:p>
        </w:tc>
        <w:tc>
          <w:tcPr>
            <w:tcW w:w="1716" w:type="dxa"/>
            <w:vAlign w:val="center"/>
          </w:tcPr>
          <w:p>
            <w:pPr>
              <w:pStyle w:val="17"/>
              <w:jc w:val="center"/>
            </w:pPr>
            <w:r>
              <w:t>11.55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w:t>
            </w:r>
          </w:p>
        </w:tc>
        <w:tc>
          <w:tcPr>
            <w:tcW w:w="1665" w:type="dxa"/>
            <w:vAlign w:val="center"/>
          </w:tcPr>
          <w:p>
            <w:pPr>
              <w:pStyle w:val="14"/>
            </w:pPr>
            <w:r>
              <w:t>301</w:t>
            </w:r>
          </w:p>
        </w:tc>
        <w:tc>
          <w:tcPr>
            <w:tcW w:w="5205" w:type="dxa"/>
            <w:vAlign w:val="center"/>
          </w:tcPr>
          <w:p>
            <w:pPr>
              <w:pStyle w:val="14"/>
            </w:pPr>
            <w:r>
              <w:t>工资福利支出</w:t>
            </w:r>
          </w:p>
        </w:tc>
        <w:tc>
          <w:tcPr>
            <w:tcW w:w="2085" w:type="dxa"/>
            <w:vAlign w:val="center"/>
          </w:tcPr>
          <w:p>
            <w:pPr>
              <w:pStyle w:val="13"/>
              <w:jc w:val="center"/>
            </w:pPr>
            <w:r>
              <w:t>191.28</w:t>
            </w:r>
          </w:p>
        </w:tc>
        <w:tc>
          <w:tcPr>
            <w:tcW w:w="1815" w:type="dxa"/>
            <w:vAlign w:val="center"/>
          </w:tcPr>
          <w:p>
            <w:pPr>
              <w:pStyle w:val="13"/>
              <w:jc w:val="center"/>
            </w:pPr>
            <w:r>
              <w:t>191.28</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3</w:t>
            </w:r>
          </w:p>
        </w:tc>
        <w:tc>
          <w:tcPr>
            <w:tcW w:w="1665" w:type="dxa"/>
            <w:vAlign w:val="center"/>
          </w:tcPr>
          <w:p>
            <w:pPr>
              <w:pStyle w:val="14"/>
            </w:pPr>
            <w:r>
              <w:t>30101</w:t>
            </w:r>
          </w:p>
        </w:tc>
        <w:tc>
          <w:tcPr>
            <w:tcW w:w="5205" w:type="dxa"/>
            <w:vAlign w:val="center"/>
          </w:tcPr>
          <w:p>
            <w:pPr>
              <w:pStyle w:val="14"/>
            </w:pPr>
            <w:r>
              <w:t>基本工资</w:t>
            </w:r>
          </w:p>
        </w:tc>
        <w:tc>
          <w:tcPr>
            <w:tcW w:w="2085" w:type="dxa"/>
            <w:vAlign w:val="center"/>
          </w:tcPr>
          <w:p>
            <w:pPr>
              <w:pStyle w:val="13"/>
              <w:jc w:val="center"/>
            </w:pPr>
            <w:r>
              <w:t>43.70</w:t>
            </w:r>
          </w:p>
        </w:tc>
        <w:tc>
          <w:tcPr>
            <w:tcW w:w="1815" w:type="dxa"/>
            <w:vAlign w:val="center"/>
          </w:tcPr>
          <w:p>
            <w:pPr>
              <w:pStyle w:val="13"/>
              <w:jc w:val="center"/>
            </w:pPr>
            <w:r>
              <w:t>43.70</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4</w:t>
            </w:r>
          </w:p>
        </w:tc>
        <w:tc>
          <w:tcPr>
            <w:tcW w:w="1665" w:type="dxa"/>
            <w:vAlign w:val="center"/>
          </w:tcPr>
          <w:p>
            <w:pPr>
              <w:pStyle w:val="14"/>
            </w:pPr>
            <w:r>
              <w:t>30102</w:t>
            </w:r>
          </w:p>
        </w:tc>
        <w:tc>
          <w:tcPr>
            <w:tcW w:w="5205" w:type="dxa"/>
            <w:vAlign w:val="center"/>
          </w:tcPr>
          <w:p>
            <w:pPr>
              <w:pStyle w:val="14"/>
            </w:pPr>
            <w:r>
              <w:t>津贴补贴</w:t>
            </w:r>
          </w:p>
        </w:tc>
        <w:tc>
          <w:tcPr>
            <w:tcW w:w="2085" w:type="dxa"/>
            <w:vAlign w:val="center"/>
          </w:tcPr>
          <w:p>
            <w:pPr>
              <w:pStyle w:val="13"/>
              <w:jc w:val="center"/>
            </w:pPr>
            <w:r>
              <w:t>9.17</w:t>
            </w:r>
          </w:p>
        </w:tc>
        <w:tc>
          <w:tcPr>
            <w:tcW w:w="1815" w:type="dxa"/>
            <w:vAlign w:val="center"/>
          </w:tcPr>
          <w:p>
            <w:pPr>
              <w:pStyle w:val="13"/>
              <w:jc w:val="center"/>
            </w:pPr>
            <w:r>
              <w:t>9.17</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5</w:t>
            </w:r>
          </w:p>
        </w:tc>
        <w:tc>
          <w:tcPr>
            <w:tcW w:w="1665" w:type="dxa"/>
            <w:vAlign w:val="center"/>
          </w:tcPr>
          <w:p>
            <w:pPr>
              <w:pStyle w:val="14"/>
            </w:pPr>
            <w:r>
              <w:t>30103</w:t>
            </w:r>
          </w:p>
        </w:tc>
        <w:tc>
          <w:tcPr>
            <w:tcW w:w="5205" w:type="dxa"/>
            <w:vAlign w:val="center"/>
          </w:tcPr>
          <w:p>
            <w:pPr>
              <w:pStyle w:val="14"/>
            </w:pPr>
            <w:r>
              <w:t>奖金</w:t>
            </w:r>
          </w:p>
        </w:tc>
        <w:tc>
          <w:tcPr>
            <w:tcW w:w="2085" w:type="dxa"/>
            <w:vAlign w:val="center"/>
          </w:tcPr>
          <w:p>
            <w:pPr>
              <w:pStyle w:val="13"/>
              <w:jc w:val="center"/>
            </w:pPr>
            <w:r>
              <w:t>57.80</w:t>
            </w:r>
          </w:p>
        </w:tc>
        <w:tc>
          <w:tcPr>
            <w:tcW w:w="1815" w:type="dxa"/>
            <w:vAlign w:val="center"/>
          </w:tcPr>
          <w:p>
            <w:pPr>
              <w:pStyle w:val="13"/>
              <w:jc w:val="center"/>
            </w:pPr>
            <w:r>
              <w:t>57.80</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6</w:t>
            </w:r>
          </w:p>
        </w:tc>
        <w:tc>
          <w:tcPr>
            <w:tcW w:w="1665" w:type="dxa"/>
            <w:vAlign w:val="center"/>
          </w:tcPr>
          <w:p>
            <w:pPr>
              <w:pStyle w:val="14"/>
            </w:pPr>
            <w:r>
              <w:t>30107</w:t>
            </w:r>
          </w:p>
        </w:tc>
        <w:tc>
          <w:tcPr>
            <w:tcW w:w="5205" w:type="dxa"/>
            <w:vAlign w:val="center"/>
          </w:tcPr>
          <w:p>
            <w:pPr>
              <w:pStyle w:val="14"/>
            </w:pPr>
            <w:r>
              <w:t>绩效工资</w:t>
            </w:r>
          </w:p>
        </w:tc>
        <w:tc>
          <w:tcPr>
            <w:tcW w:w="2085" w:type="dxa"/>
            <w:vAlign w:val="center"/>
          </w:tcPr>
          <w:p>
            <w:pPr>
              <w:pStyle w:val="13"/>
              <w:jc w:val="center"/>
            </w:pPr>
            <w:r>
              <w:t>34.57</w:t>
            </w:r>
          </w:p>
        </w:tc>
        <w:tc>
          <w:tcPr>
            <w:tcW w:w="1815" w:type="dxa"/>
            <w:vAlign w:val="center"/>
          </w:tcPr>
          <w:p>
            <w:pPr>
              <w:pStyle w:val="13"/>
              <w:jc w:val="center"/>
            </w:pPr>
            <w:r>
              <w:t>34.57</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7</w:t>
            </w:r>
          </w:p>
        </w:tc>
        <w:tc>
          <w:tcPr>
            <w:tcW w:w="1665" w:type="dxa"/>
            <w:vAlign w:val="center"/>
          </w:tcPr>
          <w:p>
            <w:pPr>
              <w:pStyle w:val="14"/>
            </w:pPr>
            <w:r>
              <w:t>30108</w:t>
            </w:r>
          </w:p>
        </w:tc>
        <w:tc>
          <w:tcPr>
            <w:tcW w:w="5205" w:type="dxa"/>
            <w:vAlign w:val="center"/>
          </w:tcPr>
          <w:p>
            <w:pPr>
              <w:pStyle w:val="14"/>
            </w:pPr>
            <w:r>
              <w:t>机关事业单位基本养老保险缴费</w:t>
            </w:r>
          </w:p>
        </w:tc>
        <w:tc>
          <w:tcPr>
            <w:tcW w:w="2085" w:type="dxa"/>
            <w:vAlign w:val="center"/>
          </w:tcPr>
          <w:p>
            <w:pPr>
              <w:pStyle w:val="13"/>
              <w:jc w:val="center"/>
            </w:pPr>
            <w:r>
              <w:t>16.93</w:t>
            </w:r>
          </w:p>
        </w:tc>
        <w:tc>
          <w:tcPr>
            <w:tcW w:w="1815" w:type="dxa"/>
            <w:vAlign w:val="center"/>
          </w:tcPr>
          <w:p>
            <w:pPr>
              <w:pStyle w:val="13"/>
              <w:jc w:val="center"/>
            </w:pPr>
            <w:r>
              <w:t>16.93</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8</w:t>
            </w:r>
          </w:p>
        </w:tc>
        <w:tc>
          <w:tcPr>
            <w:tcW w:w="1665" w:type="dxa"/>
            <w:vAlign w:val="center"/>
          </w:tcPr>
          <w:p>
            <w:pPr>
              <w:pStyle w:val="14"/>
            </w:pPr>
            <w:r>
              <w:t>30110</w:t>
            </w:r>
          </w:p>
        </w:tc>
        <w:tc>
          <w:tcPr>
            <w:tcW w:w="5205" w:type="dxa"/>
            <w:vAlign w:val="center"/>
          </w:tcPr>
          <w:p>
            <w:pPr>
              <w:pStyle w:val="14"/>
            </w:pPr>
            <w:r>
              <w:t>职工基本医疗保险缴费</w:t>
            </w:r>
          </w:p>
        </w:tc>
        <w:tc>
          <w:tcPr>
            <w:tcW w:w="2085" w:type="dxa"/>
            <w:vAlign w:val="center"/>
          </w:tcPr>
          <w:p>
            <w:pPr>
              <w:pStyle w:val="13"/>
              <w:jc w:val="center"/>
            </w:pPr>
            <w:r>
              <w:t>7.02</w:t>
            </w:r>
          </w:p>
        </w:tc>
        <w:tc>
          <w:tcPr>
            <w:tcW w:w="1815" w:type="dxa"/>
            <w:vAlign w:val="center"/>
          </w:tcPr>
          <w:p>
            <w:pPr>
              <w:pStyle w:val="13"/>
              <w:jc w:val="center"/>
            </w:pPr>
            <w:r>
              <w:t>7.02</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9</w:t>
            </w:r>
          </w:p>
        </w:tc>
        <w:tc>
          <w:tcPr>
            <w:tcW w:w="1665" w:type="dxa"/>
            <w:vAlign w:val="center"/>
          </w:tcPr>
          <w:p>
            <w:pPr>
              <w:pStyle w:val="14"/>
            </w:pPr>
            <w:r>
              <w:t>30111</w:t>
            </w:r>
          </w:p>
        </w:tc>
        <w:tc>
          <w:tcPr>
            <w:tcW w:w="5205" w:type="dxa"/>
            <w:vAlign w:val="center"/>
          </w:tcPr>
          <w:p>
            <w:pPr>
              <w:pStyle w:val="14"/>
            </w:pPr>
            <w:r>
              <w:t>公务员医疗补助缴费</w:t>
            </w:r>
          </w:p>
        </w:tc>
        <w:tc>
          <w:tcPr>
            <w:tcW w:w="2085" w:type="dxa"/>
            <w:vAlign w:val="center"/>
          </w:tcPr>
          <w:p>
            <w:pPr>
              <w:pStyle w:val="13"/>
              <w:jc w:val="center"/>
            </w:pPr>
            <w:r>
              <w:t>5.43</w:t>
            </w:r>
          </w:p>
        </w:tc>
        <w:tc>
          <w:tcPr>
            <w:tcW w:w="1815" w:type="dxa"/>
            <w:vAlign w:val="center"/>
          </w:tcPr>
          <w:p>
            <w:pPr>
              <w:pStyle w:val="13"/>
              <w:jc w:val="center"/>
            </w:pPr>
            <w:r>
              <w:t>5.43</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10</w:t>
            </w:r>
          </w:p>
        </w:tc>
        <w:tc>
          <w:tcPr>
            <w:tcW w:w="1665" w:type="dxa"/>
            <w:vAlign w:val="center"/>
          </w:tcPr>
          <w:p>
            <w:pPr>
              <w:pStyle w:val="14"/>
            </w:pPr>
            <w:r>
              <w:t>30112</w:t>
            </w:r>
          </w:p>
        </w:tc>
        <w:tc>
          <w:tcPr>
            <w:tcW w:w="5205" w:type="dxa"/>
            <w:vAlign w:val="center"/>
          </w:tcPr>
          <w:p>
            <w:pPr>
              <w:pStyle w:val="14"/>
            </w:pPr>
            <w:r>
              <w:t>其他社会保障缴费</w:t>
            </w:r>
          </w:p>
        </w:tc>
        <w:tc>
          <w:tcPr>
            <w:tcW w:w="2085" w:type="dxa"/>
            <w:vAlign w:val="center"/>
          </w:tcPr>
          <w:p>
            <w:pPr>
              <w:pStyle w:val="13"/>
              <w:jc w:val="center"/>
            </w:pPr>
            <w:r>
              <w:t>0.94</w:t>
            </w:r>
          </w:p>
        </w:tc>
        <w:tc>
          <w:tcPr>
            <w:tcW w:w="1815" w:type="dxa"/>
            <w:vAlign w:val="center"/>
          </w:tcPr>
          <w:p>
            <w:pPr>
              <w:pStyle w:val="13"/>
              <w:jc w:val="center"/>
            </w:pPr>
            <w:r>
              <w:t>0.94</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11</w:t>
            </w:r>
          </w:p>
        </w:tc>
        <w:tc>
          <w:tcPr>
            <w:tcW w:w="1665" w:type="dxa"/>
            <w:vAlign w:val="center"/>
          </w:tcPr>
          <w:p>
            <w:pPr>
              <w:pStyle w:val="14"/>
            </w:pPr>
            <w:r>
              <w:t>30113</w:t>
            </w:r>
          </w:p>
        </w:tc>
        <w:tc>
          <w:tcPr>
            <w:tcW w:w="5205" w:type="dxa"/>
            <w:vAlign w:val="center"/>
          </w:tcPr>
          <w:p>
            <w:pPr>
              <w:pStyle w:val="14"/>
            </w:pPr>
            <w:r>
              <w:t>住房公积金</w:t>
            </w:r>
          </w:p>
        </w:tc>
        <w:tc>
          <w:tcPr>
            <w:tcW w:w="2085" w:type="dxa"/>
            <w:vAlign w:val="center"/>
          </w:tcPr>
          <w:p>
            <w:pPr>
              <w:pStyle w:val="13"/>
              <w:jc w:val="center"/>
            </w:pPr>
            <w:r>
              <w:t>15.72</w:t>
            </w:r>
          </w:p>
        </w:tc>
        <w:tc>
          <w:tcPr>
            <w:tcW w:w="1815" w:type="dxa"/>
            <w:vAlign w:val="center"/>
          </w:tcPr>
          <w:p>
            <w:pPr>
              <w:pStyle w:val="13"/>
              <w:jc w:val="center"/>
            </w:pPr>
            <w:r>
              <w:t>15.72</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12</w:t>
            </w:r>
          </w:p>
        </w:tc>
        <w:tc>
          <w:tcPr>
            <w:tcW w:w="1665" w:type="dxa"/>
            <w:vAlign w:val="center"/>
          </w:tcPr>
          <w:p>
            <w:pPr>
              <w:pStyle w:val="14"/>
            </w:pPr>
            <w:r>
              <w:t>302</w:t>
            </w:r>
          </w:p>
        </w:tc>
        <w:tc>
          <w:tcPr>
            <w:tcW w:w="5205" w:type="dxa"/>
            <w:vAlign w:val="center"/>
          </w:tcPr>
          <w:p>
            <w:pPr>
              <w:pStyle w:val="14"/>
            </w:pPr>
            <w:r>
              <w:t>商品和服务支出</w:t>
            </w:r>
          </w:p>
        </w:tc>
        <w:tc>
          <w:tcPr>
            <w:tcW w:w="2085" w:type="dxa"/>
            <w:vAlign w:val="center"/>
          </w:tcPr>
          <w:p>
            <w:pPr>
              <w:pStyle w:val="13"/>
              <w:jc w:val="center"/>
            </w:pPr>
            <w:r>
              <w:t>11.55</w:t>
            </w:r>
          </w:p>
        </w:tc>
        <w:tc>
          <w:tcPr>
            <w:tcW w:w="1815" w:type="dxa"/>
            <w:vAlign w:val="center"/>
          </w:tcPr>
          <w:p>
            <w:pPr>
              <w:pStyle w:val="13"/>
              <w:jc w:val="center"/>
            </w:pPr>
          </w:p>
        </w:tc>
        <w:tc>
          <w:tcPr>
            <w:tcW w:w="1716" w:type="dxa"/>
            <w:vAlign w:val="center"/>
          </w:tcPr>
          <w:p>
            <w:pPr>
              <w:pStyle w:val="13"/>
              <w:jc w:val="center"/>
            </w:pPr>
            <w:r>
              <w:t>11.55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13</w:t>
            </w:r>
          </w:p>
        </w:tc>
        <w:tc>
          <w:tcPr>
            <w:tcW w:w="1665" w:type="dxa"/>
            <w:vAlign w:val="center"/>
          </w:tcPr>
          <w:p>
            <w:pPr>
              <w:pStyle w:val="14"/>
            </w:pPr>
            <w:r>
              <w:t>30201</w:t>
            </w:r>
          </w:p>
        </w:tc>
        <w:tc>
          <w:tcPr>
            <w:tcW w:w="5205" w:type="dxa"/>
            <w:vAlign w:val="center"/>
          </w:tcPr>
          <w:p>
            <w:pPr>
              <w:pStyle w:val="14"/>
            </w:pPr>
            <w:r>
              <w:t>办公费</w:t>
            </w:r>
          </w:p>
        </w:tc>
        <w:tc>
          <w:tcPr>
            <w:tcW w:w="2085" w:type="dxa"/>
            <w:vAlign w:val="center"/>
          </w:tcPr>
          <w:p>
            <w:pPr>
              <w:pStyle w:val="13"/>
              <w:jc w:val="center"/>
            </w:pPr>
            <w:r>
              <w:t>2.40</w:t>
            </w:r>
          </w:p>
        </w:tc>
        <w:tc>
          <w:tcPr>
            <w:tcW w:w="1815" w:type="dxa"/>
            <w:vAlign w:val="center"/>
          </w:tcPr>
          <w:p>
            <w:pPr>
              <w:pStyle w:val="13"/>
              <w:jc w:val="center"/>
            </w:pPr>
          </w:p>
        </w:tc>
        <w:tc>
          <w:tcPr>
            <w:tcW w:w="1716" w:type="dxa"/>
            <w:vAlign w:val="center"/>
          </w:tcPr>
          <w:p>
            <w:pPr>
              <w:pStyle w:val="13"/>
              <w:jc w:val="center"/>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14</w:t>
            </w:r>
          </w:p>
        </w:tc>
        <w:tc>
          <w:tcPr>
            <w:tcW w:w="1665" w:type="dxa"/>
            <w:vAlign w:val="center"/>
          </w:tcPr>
          <w:p>
            <w:pPr>
              <w:pStyle w:val="14"/>
            </w:pPr>
            <w:r>
              <w:t>30202</w:t>
            </w:r>
          </w:p>
        </w:tc>
        <w:tc>
          <w:tcPr>
            <w:tcW w:w="5205" w:type="dxa"/>
            <w:vAlign w:val="center"/>
          </w:tcPr>
          <w:p>
            <w:pPr>
              <w:pStyle w:val="14"/>
            </w:pPr>
            <w:r>
              <w:t>印刷费</w:t>
            </w:r>
          </w:p>
        </w:tc>
        <w:tc>
          <w:tcPr>
            <w:tcW w:w="2085" w:type="dxa"/>
            <w:vAlign w:val="center"/>
          </w:tcPr>
          <w:p>
            <w:pPr>
              <w:pStyle w:val="13"/>
              <w:jc w:val="center"/>
            </w:pPr>
            <w:r>
              <w:t>0.40</w:t>
            </w:r>
          </w:p>
        </w:tc>
        <w:tc>
          <w:tcPr>
            <w:tcW w:w="1815" w:type="dxa"/>
            <w:vAlign w:val="center"/>
          </w:tcPr>
          <w:p>
            <w:pPr>
              <w:pStyle w:val="13"/>
              <w:jc w:val="center"/>
            </w:pPr>
          </w:p>
        </w:tc>
        <w:tc>
          <w:tcPr>
            <w:tcW w:w="1716"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15</w:t>
            </w:r>
          </w:p>
        </w:tc>
        <w:tc>
          <w:tcPr>
            <w:tcW w:w="1665" w:type="dxa"/>
            <w:vAlign w:val="center"/>
          </w:tcPr>
          <w:p>
            <w:pPr>
              <w:pStyle w:val="14"/>
            </w:pPr>
            <w:r>
              <w:t>30203</w:t>
            </w:r>
          </w:p>
        </w:tc>
        <w:tc>
          <w:tcPr>
            <w:tcW w:w="5205" w:type="dxa"/>
            <w:vAlign w:val="center"/>
          </w:tcPr>
          <w:p>
            <w:pPr>
              <w:pStyle w:val="14"/>
            </w:pPr>
            <w:r>
              <w:t>咨询费</w:t>
            </w:r>
          </w:p>
        </w:tc>
        <w:tc>
          <w:tcPr>
            <w:tcW w:w="2085" w:type="dxa"/>
            <w:vAlign w:val="center"/>
          </w:tcPr>
          <w:p>
            <w:pPr>
              <w:pStyle w:val="13"/>
              <w:jc w:val="center"/>
            </w:pPr>
            <w:r>
              <w:t>0.90</w:t>
            </w:r>
          </w:p>
        </w:tc>
        <w:tc>
          <w:tcPr>
            <w:tcW w:w="1815" w:type="dxa"/>
            <w:vAlign w:val="center"/>
          </w:tcPr>
          <w:p>
            <w:pPr>
              <w:pStyle w:val="13"/>
              <w:jc w:val="center"/>
            </w:pPr>
          </w:p>
        </w:tc>
        <w:tc>
          <w:tcPr>
            <w:tcW w:w="1716" w:type="dxa"/>
            <w:vAlign w:val="center"/>
          </w:tcPr>
          <w:p>
            <w:pPr>
              <w:pStyle w:val="13"/>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16</w:t>
            </w:r>
          </w:p>
        </w:tc>
        <w:tc>
          <w:tcPr>
            <w:tcW w:w="1665" w:type="dxa"/>
            <w:vAlign w:val="center"/>
          </w:tcPr>
          <w:p>
            <w:pPr>
              <w:pStyle w:val="14"/>
            </w:pPr>
            <w:r>
              <w:t>30226</w:t>
            </w:r>
          </w:p>
        </w:tc>
        <w:tc>
          <w:tcPr>
            <w:tcW w:w="5205" w:type="dxa"/>
            <w:vAlign w:val="center"/>
          </w:tcPr>
          <w:p>
            <w:pPr>
              <w:pStyle w:val="14"/>
            </w:pPr>
            <w:r>
              <w:t>劳务费</w:t>
            </w:r>
          </w:p>
        </w:tc>
        <w:tc>
          <w:tcPr>
            <w:tcW w:w="2085" w:type="dxa"/>
            <w:vAlign w:val="center"/>
          </w:tcPr>
          <w:p>
            <w:pPr>
              <w:pStyle w:val="13"/>
              <w:jc w:val="center"/>
            </w:pPr>
            <w:r>
              <w:t>0.40</w:t>
            </w:r>
          </w:p>
        </w:tc>
        <w:tc>
          <w:tcPr>
            <w:tcW w:w="1815" w:type="dxa"/>
            <w:vAlign w:val="center"/>
          </w:tcPr>
          <w:p>
            <w:pPr>
              <w:pStyle w:val="13"/>
              <w:jc w:val="center"/>
            </w:pPr>
          </w:p>
        </w:tc>
        <w:tc>
          <w:tcPr>
            <w:tcW w:w="1716"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17</w:t>
            </w:r>
          </w:p>
        </w:tc>
        <w:tc>
          <w:tcPr>
            <w:tcW w:w="1665" w:type="dxa"/>
            <w:vAlign w:val="center"/>
          </w:tcPr>
          <w:p>
            <w:pPr>
              <w:pStyle w:val="14"/>
            </w:pPr>
            <w:r>
              <w:t>30228</w:t>
            </w:r>
          </w:p>
        </w:tc>
        <w:tc>
          <w:tcPr>
            <w:tcW w:w="5205" w:type="dxa"/>
            <w:vAlign w:val="center"/>
          </w:tcPr>
          <w:p>
            <w:pPr>
              <w:pStyle w:val="14"/>
            </w:pPr>
            <w:r>
              <w:t>工会经费</w:t>
            </w:r>
          </w:p>
        </w:tc>
        <w:tc>
          <w:tcPr>
            <w:tcW w:w="2085" w:type="dxa"/>
            <w:vAlign w:val="center"/>
          </w:tcPr>
          <w:p>
            <w:pPr>
              <w:pStyle w:val="13"/>
              <w:jc w:val="center"/>
            </w:pPr>
            <w:r>
              <w:t>0.94</w:t>
            </w:r>
          </w:p>
        </w:tc>
        <w:tc>
          <w:tcPr>
            <w:tcW w:w="1815" w:type="dxa"/>
            <w:vAlign w:val="center"/>
          </w:tcPr>
          <w:p>
            <w:pPr>
              <w:pStyle w:val="13"/>
              <w:jc w:val="center"/>
            </w:pPr>
          </w:p>
        </w:tc>
        <w:tc>
          <w:tcPr>
            <w:tcW w:w="1716" w:type="dxa"/>
            <w:vAlign w:val="center"/>
          </w:tcPr>
          <w:p>
            <w:pPr>
              <w:pStyle w:val="13"/>
              <w:jc w:val="center"/>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18</w:t>
            </w:r>
          </w:p>
        </w:tc>
        <w:tc>
          <w:tcPr>
            <w:tcW w:w="1665" w:type="dxa"/>
            <w:vAlign w:val="center"/>
          </w:tcPr>
          <w:p>
            <w:pPr>
              <w:pStyle w:val="14"/>
            </w:pPr>
            <w:r>
              <w:t>30229</w:t>
            </w:r>
          </w:p>
        </w:tc>
        <w:tc>
          <w:tcPr>
            <w:tcW w:w="5205" w:type="dxa"/>
            <w:vAlign w:val="center"/>
          </w:tcPr>
          <w:p>
            <w:pPr>
              <w:pStyle w:val="14"/>
            </w:pPr>
            <w:r>
              <w:t>福利费</w:t>
            </w:r>
          </w:p>
        </w:tc>
        <w:tc>
          <w:tcPr>
            <w:tcW w:w="2085" w:type="dxa"/>
            <w:vAlign w:val="center"/>
          </w:tcPr>
          <w:p>
            <w:pPr>
              <w:pStyle w:val="13"/>
              <w:jc w:val="center"/>
            </w:pPr>
            <w:r>
              <w:t>1.09</w:t>
            </w:r>
          </w:p>
        </w:tc>
        <w:tc>
          <w:tcPr>
            <w:tcW w:w="1815" w:type="dxa"/>
            <w:vAlign w:val="center"/>
          </w:tcPr>
          <w:p>
            <w:pPr>
              <w:pStyle w:val="13"/>
              <w:jc w:val="center"/>
            </w:pPr>
          </w:p>
        </w:tc>
        <w:tc>
          <w:tcPr>
            <w:tcW w:w="1716" w:type="dxa"/>
            <w:vAlign w:val="center"/>
          </w:tcPr>
          <w:p>
            <w:pPr>
              <w:pStyle w:val="13"/>
              <w:jc w:val="center"/>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19</w:t>
            </w:r>
          </w:p>
        </w:tc>
        <w:tc>
          <w:tcPr>
            <w:tcW w:w="1665" w:type="dxa"/>
            <w:vAlign w:val="center"/>
          </w:tcPr>
          <w:p>
            <w:pPr>
              <w:pStyle w:val="14"/>
            </w:pPr>
            <w:r>
              <w:t>30231</w:t>
            </w:r>
          </w:p>
        </w:tc>
        <w:tc>
          <w:tcPr>
            <w:tcW w:w="5205" w:type="dxa"/>
            <w:vAlign w:val="center"/>
          </w:tcPr>
          <w:p>
            <w:pPr>
              <w:pStyle w:val="14"/>
            </w:pPr>
            <w:r>
              <w:t>公务用车运行维护费</w:t>
            </w:r>
          </w:p>
        </w:tc>
        <w:tc>
          <w:tcPr>
            <w:tcW w:w="2085" w:type="dxa"/>
            <w:vAlign w:val="center"/>
          </w:tcPr>
          <w:p>
            <w:pPr>
              <w:pStyle w:val="13"/>
              <w:jc w:val="center"/>
            </w:pPr>
            <w:r>
              <w:t>2.70</w:t>
            </w:r>
          </w:p>
        </w:tc>
        <w:tc>
          <w:tcPr>
            <w:tcW w:w="1815" w:type="dxa"/>
            <w:vAlign w:val="center"/>
          </w:tcPr>
          <w:p>
            <w:pPr>
              <w:pStyle w:val="13"/>
              <w:jc w:val="center"/>
            </w:pPr>
          </w:p>
        </w:tc>
        <w:tc>
          <w:tcPr>
            <w:tcW w:w="1716"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20</w:t>
            </w:r>
          </w:p>
        </w:tc>
        <w:tc>
          <w:tcPr>
            <w:tcW w:w="1665" w:type="dxa"/>
            <w:vAlign w:val="center"/>
          </w:tcPr>
          <w:p>
            <w:pPr>
              <w:pStyle w:val="14"/>
            </w:pPr>
            <w:r>
              <w:t>30299</w:t>
            </w:r>
          </w:p>
        </w:tc>
        <w:tc>
          <w:tcPr>
            <w:tcW w:w="5205" w:type="dxa"/>
            <w:vAlign w:val="center"/>
          </w:tcPr>
          <w:p>
            <w:pPr>
              <w:pStyle w:val="14"/>
            </w:pPr>
            <w:r>
              <w:t>其他商品和服务支出</w:t>
            </w:r>
          </w:p>
        </w:tc>
        <w:tc>
          <w:tcPr>
            <w:tcW w:w="2085" w:type="dxa"/>
            <w:vAlign w:val="center"/>
          </w:tcPr>
          <w:p>
            <w:pPr>
              <w:pStyle w:val="13"/>
              <w:jc w:val="center"/>
            </w:pPr>
            <w:r>
              <w:t>2.72</w:t>
            </w:r>
          </w:p>
        </w:tc>
        <w:tc>
          <w:tcPr>
            <w:tcW w:w="1815" w:type="dxa"/>
            <w:vAlign w:val="center"/>
          </w:tcPr>
          <w:p>
            <w:pPr>
              <w:pStyle w:val="13"/>
              <w:jc w:val="center"/>
            </w:pPr>
          </w:p>
        </w:tc>
        <w:tc>
          <w:tcPr>
            <w:tcW w:w="1716" w:type="dxa"/>
            <w:vAlign w:val="center"/>
          </w:tcPr>
          <w:p>
            <w:pPr>
              <w:pStyle w:val="13"/>
              <w:jc w:val="center"/>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21</w:t>
            </w:r>
          </w:p>
        </w:tc>
        <w:tc>
          <w:tcPr>
            <w:tcW w:w="1665" w:type="dxa"/>
            <w:vAlign w:val="center"/>
          </w:tcPr>
          <w:p>
            <w:pPr>
              <w:pStyle w:val="14"/>
            </w:pPr>
            <w:r>
              <w:t>303</w:t>
            </w:r>
          </w:p>
        </w:tc>
        <w:tc>
          <w:tcPr>
            <w:tcW w:w="5205" w:type="dxa"/>
            <w:vAlign w:val="center"/>
          </w:tcPr>
          <w:p>
            <w:pPr>
              <w:pStyle w:val="14"/>
            </w:pPr>
            <w:r>
              <w:t>对个人和家庭的补助</w:t>
            </w:r>
          </w:p>
        </w:tc>
        <w:tc>
          <w:tcPr>
            <w:tcW w:w="2085" w:type="dxa"/>
            <w:vAlign w:val="center"/>
          </w:tcPr>
          <w:p>
            <w:pPr>
              <w:pStyle w:val="13"/>
              <w:jc w:val="center"/>
            </w:pPr>
            <w:r>
              <w:t>5.73</w:t>
            </w:r>
          </w:p>
        </w:tc>
        <w:tc>
          <w:tcPr>
            <w:tcW w:w="1815" w:type="dxa"/>
            <w:vAlign w:val="center"/>
          </w:tcPr>
          <w:p>
            <w:pPr>
              <w:pStyle w:val="13"/>
              <w:jc w:val="center"/>
            </w:pPr>
            <w:r>
              <w:t>5.73</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22</w:t>
            </w:r>
          </w:p>
        </w:tc>
        <w:tc>
          <w:tcPr>
            <w:tcW w:w="1665" w:type="dxa"/>
            <w:vAlign w:val="center"/>
          </w:tcPr>
          <w:p>
            <w:pPr>
              <w:pStyle w:val="14"/>
            </w:pPr>
            <w:r>
              <w:t>30302</w:t>
            </w:r>
          </w:p>
        </w:tc>
        <w:tc>
          <w:tcPr>
            <w:tcW w:w="5205" w:type="dxa"/>
            <w:vAlign w:val="center"/>
          </w:tcPr>
          <w:p>
            <w:pPr>
              <w:pStyle w:val="14"/>
            </w:pPr>
            <w:r>
              <w:t>退休费</w:t>
            </w:r>
          </w:p>
        </w:tc>
        <w:tc>
          <w:tcPr>
            <w:tcW w:w="2085" w:type="dxa"/>
            <w:vAlign w:val="center"/>
          </w:tcPr>
          <w:p>
            <w:pPr>
              <w:pStyle w:val="13"/>
              <w:jc w:val="center"/>
            </w:pPr>
            <w:r>
              <w:t>5.72</w:t>
            </w:r>
          </w:p>
        </w:tc>
        <w:tc>
          <w:tcPr>
            <w:tcW w:w="1815" w:type="dxa"/>
            <w:vAlign w:val="center"/>
          </w:tcPr>
          <w:p>
            <w:pPr>
              <w:pStyle w:val="13"/>
              <w:jc w:val="center"/>
            </w:pPr>
            <w:r>
              <w:t>5.72</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23</w:t>
            </w:r>
          </w:p>
        </w:tc>
        <w:tc>
          <w:tcPr>
            <w:tcW w:w="1665" w:type="dxa"/>
            <w:vAlign w:val="center"/>
          </w:tcPr>
          <w:p>
            <w:pPr>
              <w:pStyle w:val="14"/>
            </w:pPr>
            <w:r>
              <w:t>30309</w:t>
            </w:r>
          </w:p>
        </w:tc>
        <w:tc>
          <w:tcPr>
            <w:tcW w:w="5205" w:type="dxa"/>
            <w:vAlign w:val="center"/>
          </w:tcPr>
          <w:p>
            <w:pPr>
              <w:pStyle w:val="14"/>
            </w:pPr>
            <w:r>
              <w:t>奖励金</w:t>
            </w:r>
          </w:p>
        </w:tc>
        <w:tc>
          <w:tcPr>
            <w:tcW w:w="2085" w:type="dxa"/>
            <w:vAlign w:val="center"/>
          </w:tcPr>
          <w:p>
            <w:pPr>
              <w:pStyle w:val="13"/>
              <w:jc w:val="center"/>
            </w:pPr>
            <w:r>
              <w:t>0.01</w:t>
            </w:r>
          </w:p>
        </w:tc>
        <w:tc>
          <w:tcPr>
            <w:tcW w:w="1815" w:type="dxa"/>
            <w:vAlign w:val="center"/>
          </w:tcPr>
          <w:p>
            <w:pPr>
              <w:pStyle w:val="13"/>
              <w:jc w:val="center"/>
            </w:pPr>
            <w:r>
              <w:t>0.01</w:t>
            </w:r>
          </w:p>
        </w:tc>
        <w:tc>
          <w:tcPr>
            <w:tcW w:w="1716"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4"/>
        <w:gridCol w:w="1695"/>
        <w:gridCol w:w="4740"/>
        <w:gridCol w:w="230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9"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30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4" w:type="dxa"/>
            <w:vMerge w:val="restart"/>
            <w:vAlign w:val="center"/>
          </w:tcPr>
          <w:p>
            <w:pPr>
              <w:pStyle w:val="12"/>
            </w:pPr>
            <w:r>
              <w:t>序号</w:t>
            </w:r>
          </w:p>
        </w:tc>
        <w:tc>
          <w:tcPr>
            <w:tcW w:w="6435" w:type="dxa"/>
            <w:gridSpan w:val="2"/>
            <w:vAlign w:val="center"/>
          </w:tcPr>
          <w:p>
            <w:pPr>
              <w:pStyle w:val="12"/>
            </w:pPr>
            <w:r>
              <w:t>功能分类科目</w:t>
            </w:r>
          </w:p>
        </w:tc>
        <w:tc>
          <w:tcPr>
            <w:tcW w:w="230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4" w:type="dxa"/>
            <w:vMerge w:val="continue"/>
          </w:tcPr>
          <w:p/>
        </w:tc>
        <w:tc>
          <w:tcPr>
            <w:tcW w:w="1695" w:type="dxa"/>
            <w:vAlign w:val="center"/>
          </w:tcPr>
          <w:p>
            <w:pPr>
              <w:pStyle w:val="12"/>
            </w:pPr>
            <w:r>
              <w:t>科目编码</w:t>
            </w:r>
          </w:p>
        </w:tc>
        <w:tc>
          <w:tcPr>
            <w:tcW w:w="4740" w:type="dxa"/>
            <w:vAlign w:val="center"/>
          </w:tcPr>
          <w:p>
            <w:pPr>
              <w:pStyle w:val="12"/>
            </w:pPr>
            <w:r>
              <w:t>科目名称</w:t>
            </w:r>
          </w:p>
        </w:tc>
        <w:tc>
          <w:tcPr>
            <w:tcW w:w="230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4" w:type="dxa"/>
            <w:vAlign w:val="center"/>
          </w:tcPr>
          <w:p>
            <w:pPr>
              <w:pStyle w:val="12"/>
            </w:pPr>
            <w:r>
              <w:t>栏次</w:t>
            </w:r>
          </w:p>
        </w:tc>
        <w:tc>
          <w:tcPr>
            <w:tcW w:w="1695" w:type="dxa"/>
            <w:vAlign w:val="center"/>
          </w:tcPr>
          <w:p>
            <w:pPr>
              <w:pStyle w:val="12"/>
            </w:pPr>
            <w:r>
              <w:t>1</w:t>
            </w:r>
          </w:p>
        </w:tc>
        <w:tc>
          <w:tcPr>
            <w:tcW w:w="4740" w:type="dxa"/>
            <w:vAlign w:val="center"/>
          </w:tcPr>
          <w:p>
            <w:pPr>
              <w:pStyle w:val="12"/>
            </w:pPr>
            <w:r>
              <w:t>2</w:t>
            </w:r>
          </w:p>
        </w:tc>
        <w:tc>
          <w:tcPr>
            <w:tcW w:w="230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1</w:t>
            </w:r>
          </w:p>
        </w:tc>
        <w:tc>
          <w:tcPr>
            <w:tcW w:w="1695" w:type="dxa"/>
            <w:vAlign w:val="center"/>
          </w:tcPr>
          <w:p>
            <w:pPr>
              <w:pStyle w:val="18"/>
            </w:pPr>
          </w:p>
        </w:tc>
        <w:tc>
          <w:tcPr>
            <w:tcW w:w="4740" w:type="dxa"/>
            <w:vAlign w:val="center"/>
          </w:tcPr>
          <w:p>
            <w:pPr>
              <w:pStyle w:val="16"/>
            </w:pPr>
            <w:r>
              <w:t>合计</w:t>
            </w:r>
          </w:p>
        </w:tc>
        <w:tc>
          <w:tcPr>
            <w:tcW w:w="2304" w:type="dxa"/>
            <w:vAlign w:val="center"/>
          </w:tcPr>
          <w:p>
            <w:pPr>
              <w:pStyle w:val="17"/>
              <w:jc w:val="center"/>
            </w:pPr>
            <w:r>
              <w:t>37.00</w:t>
            </w:r>
          </w:p>
        </w:tc>
        <w:tc>
          <w:tcPr>
            <w:tcW w:w="1643" w:type="dxa"/>
            <w:vAlign w:val="center"/>
          </w:tcPr>
          <w:p>
            <w:pPr>
              <w:pStyle w:val="17"/>
              <w:jc w:val="center"/>
            </w:pPr>
          </w:p>
        </w:tc>
        <w:tc>
          <w:tcPr>
            <w:tcW w:w="1643" w:type="dxa"/>
            <w:vAlign w:val="center"/>
          </w:tcPr>
          <w:p>
            <w:pPr>
              <w:pStyle w:val="17"/>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2</w:t>
            </w:r>
          </w:p>
        </w:tc>
        <w:tc>
          <w:tcPr>
            <w:tcW w:w="1695" w:type="dxa"/>
            <w:vAlign w:val="center"/>
          </w:tcPr>
          <w:p>
            <w:pPr>
              <w:pStyle w:val="14"/>
            </w:pPr>
            <w:r>
              <w:t>212</w:t>
            </w:r>
          </w:p>
        </w:tc>
        <w:tc>
          <w:tcPr>
            <w:tcW w:w="4740" w:type="dxa"/>
            <w:vAlign w:val="center"/>
          </w:tcPr>
          <w:p>
            <w:pPr>
              <w:pStyle w:val="14"/>
            </w:pPr>
            <w:r>
              <w:t>城乡社区支出</w:t>
            </w:r>
          </w:p>
        </w:tc>
        <w:tc>
          <w:tcPr>
            <w:tcW w:w="2304" w:type="dxa"/>
            <w:vAlign w:val="center"/>
          </w:tcPr>
          <w:p>
            <w:pPr>
              <w:pStyle w:val="13"/>
              <w:jc w:val="center"/>
            </w:pPr>
            <w:r>
              <w:t>37.00</w:t>
            </w:r>
          </w:p>
        </w:tc>
        <w:tc>
          <w:tcPr>
            <w:tcW w:w="1643" w:type="dxa"/>
            <w:vAlign w:val="center"/>
          </w:tcPr>
          <w:p>
            <w:pPr>
              <w:pStyle w:val="13"/>
              <w:jc w:val="center"/>
            </w:pPr>
          </w:p>
        </w:tc>
        <w:tc>
          <w:tcPr>
            <w:tcW w:w="1643" w:type="dxa"/>
            <w:vAlign w:val="center"/>
          </w:tcPr>
          <w:p>
            <w:pPr>
              <w:pStyle w:val="13"/>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3</w:t>
            </w:r>
          </w:p>
        </w:tc>
        <w:tc>
          <w:tcPr>
            <w:tcW w:w="1695" w:type="dxa"/>
            <w:vAlign w:val="center"/>
          </w:tcPr>
          <w:p>
            <w:pPr>
              <w:pStyle w:val="14"/>
            </w:pPr>
            <w:r>
              <w:t>21208</w:t>
            </w:r>
          </w:p>
        </w:tc>
        <w:tc>
          <w:tcPr>
            <w:tcW w:w="4740" w:type="dxa"/>
            <w:vAlign w:val="center"/>
          </w:tcPr>
          <w:p>
            <w:pPr>
              <w:pStyle w:val="14"/>
            </w:pPr>
            <w:r>
              <w:t>国有土地使用权出让收入安排的支出</w:t>
            </w:r>
          </w:p>
        </w:tc>
        <w:tc>
          <w:tcPr>
            <w:tcW w:w="2304" w:type="dxa"/>
            <w:vAlign w:val="center"/>
          </w:tcPr>
          <w:p>
            <w:pPr>
              <w:pStyle w:val="13"/>
              <w:jc w:val="center"/>
            </w:pPr>
            <w:r>
              <w:t>37.00</w:t>
            </w:r>
          </w:p>
        </w:tc>
        <w:tc>
          <w:tcPr>
            <w:tcW w:w="1643" w:type="dxa"/>
            <w:vAlign w:val="center"/>
          </w:tcPr>
          <w:p>
            <w:pPr>
              <w:pStyle w:val="13"/>
              <w:jc w:val="center"/>
            </w:pPr>
          </w:p>
        </w:tc>
        <w:tc>
          <w:tcPr>
            <w:tcW w:w="1643" w:type="dxa"/>
            <w:vAlign w:val="center"/>
          </w:tcPr>
          <w:p>
            <w:pPr>
              <w:pStyle w:val="13"/>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4</w:t>
            </w:r>
          </w:p>
        </w:tc>
        <w:tc>
          <w:tcPr>
            <w:tcW w:w="1695" w:type="dxa"/>
            <w:vAlign w:val="center"/>
          </w:tcPr>
          <w:p>
            <w:pPr>
              <w:pStyle w:val="14"/>
            </w:pPr>
            <w:r>
              <w:t>2120804</w:t>
            </w:r>
          </w:p>
        </w:tc>
        <w:tc>
          <w:tcPr>
            <w:tcW w:w="4740" w:type="dxa"/>
            <w:vAlign w:val="center"/>
          </w:tcPr>
          <w:p>
            <w:pPr>
              <w:pStyle w:val="14"/>
            </w:pPr>
            <w:r>
              <w:t>农村基础设施建设支出</w:t>
            </w:r>
          </w:p>
        </w:tc>
        <w:tc>
          <w:tcPr>
            <w:tcW w:w="2304" w:type="dxa"/>
            <w:vAlign w:val="center"/>
          </w:tcPr>
          <w:p>
            <w:pPr>
              <w:pStyle w:val="13"/>
              <w:jc w:val="center"/>
            </w:pPr>
            <w:r>
              <w:t>37.00</w:t>
            </w:r>
          </w:p>
        </w:tc>
        <w:tc>
          <w:tcPr>
            <w:tcW w:w="1643" w:type="dxa"/>
            <w:vAlign w:val="center"/>
          </w:tcPr>
          <w:p>
            <w:pPr>
              <w:pStyle w:val="13"/>
              <w:jc w:val="center"/>
            </w:pPr>
          </w:p>
        </w:tc>
        <w:tc>
          <w:tcPr>
            <w:tcW w:w="1643" w:type="dxa"/>
            <w:vAlign w:val="center"/>
          </w:tcPr>
          <w:p>
            <w:pPr>
              <w:pStyle w:val="13"/>
              <w:jc w:val="center"/>
            </w:pPr>
            <w:r>
              <w:t>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3"/>
        <w:gridCol w:w="2490"/>
        <w:gridCol w:w="2535"/>
        <w:gridCol w:w="237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8"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37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Merge w:val="restart"/>
            <w:vAlign w:val="center"/>
          </w:tcPr>
          <w:p>
            <w:pPr>
              <w:pStyle w:val="12"/>
            </w:pPr>
            <w:r>
              <w:t>序号</w:t>
            </w:r>
          </w:p>
        </w:tc>
        <w:tc>
          <w:tcPr>
            <w:tcW w:w="5025" w:type="dxa"/>
            <w:gridSpan w:val="2"/>
            <w:vAlign w:val="center"/>
          </w:tcPr>
          <w:p>
            <w:pPr>
              <w:pStyle w:val="12"/>
            </w:pPr>
            <w:r>
              <w:t>功能分类科目</w:t>
            </w:r>
          </w:p>
        </w:tc>
        <w:tc>
          <w:tcPr>
            <w:tcW w:w="237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Merge w:val="continue"/>
          </w:tcPr>
          <w:p/>
        </w:tc>
        <w:tc>
          <w:tcPr>
            <w:tcW w:w="2490" w:type="dxa"/>
            <w:vAlign w:val="center"/>
          </w:tcPr>
          <w:p>
            <w:pPr>
              <w:pStyle w:val="12"/>
            </w:pPr>
            <w:r>
              <w:t>科目编码</w:t>
            </w:r>
          </w:p>
        </w:tc>
        <w:tc>
          <w:tcPr>
            <w:tcW w:w="2535" w:type="dxa"/>
            <w:vAlign w:val="center"/>
          </w:tcPr>
          <w:p>
            <w:pPr>
              <w:pStyle w:val="12"/>
            </w:pPr>
            <w:r>
              <w:t>科目名称</w:t>
            </w:r>
          </w:p>
        </w:tc>
        <w:tc>
          <w:tcPr>
            <w:tcW w:w="237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Align w:val="center"/>
          </w:tcPr>
          <w:p>
            <w:pPr>
              <w:pStyle w:val="12"/>
            </w:pPr>
            <w:r>
              <w:t>栏次</w:t>
            </w:r>
          </w:p>
        </w:tc>
        <w:tc>
          <w:tcPr>
            <w:tcW w:w="2490" w:type="dxa"/>
            <w:vAlign w:val="center"/>
          </w:tcPr>
          <w:p>
            <w:pPr>
              <w:pStyle w:val="12"/>
            </w:pPr>
            <w:r>
              <w:t>1</w:t>
            </w:r>
          </w:p>
        </w:tc>
        <w:tc>
          <w:tcPr>
            <w:tcW w:w="2535" w:type="dxa"/>
            <w:vAlign w:val="center"/>
          </w:tcPr>
          <w:p>
            <w:pPr>
              <w:pStyle w:val="12"/>
            </w:pPr>
            <w:r>
              <w:t>2</w:t>
            </w:r>
          </w:p>
        </w:tc>
        <w:tc>
          <w:tcPr>
            <w:tcW w:w="237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3" w:type="dxa"/>
            <w:vAlign w:val="center"/>
          </w:tcPr>
          <w:p>
            <w:pPr>
              <w:pStyle w:val="15"/>
            </w:pPr>
          </w:p>
        </w:tc>
        <w:tc>
          <w:tcPr>
            <w:tcW w:w="2490" w:type="dxa"/>
            <w:vAlign w:val="center"/>
          </w:tcPr>
          <w:p>
            <w:pPr>
              <w:pStyle w:val="14"/>
            </w:pPr>
          </w:p>
        </w:tc>
        <w:tc>
          <w:tcPr>
            <w:tcW w:w="2535" w:type="dxa"/>
            <w:vAlign w:val="center"/>
          </w:tcPr>
          <w:p>
            <w:pPr>
              <w:pStyle w:val="14"/>
            </w:pPr>
          </w:p>
        </w:tc>
        <w:tc>
          <w:tcPr>
            <w:tcW w:w="2374"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1"/>
        <w:gridCol w:w="573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75"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1" w:type="dxa"/>
            <w:vMerge w:val="restart"/>
            <w:vAlign w:val="center"/>
          </w:tcPr>
          <w:p>
            <w:pPr>
              <w:pStyle w:val="12"/>
            </w:pPr>
            <w:r>
              <w:t>序号</w:t>
            </w:r>
          </w:p>
        </w:tc>
        <w:tc>
          <w:tcPr>
            <w:tcW w:w="5731"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1" w:type="dxa"/>
            <w:vMerge w:val="continue"/>
          </w:tcPr>
          <w:p/>
        </w:tc>
        <w:tc>
          <w:tcPr>
            <w:tcW w:w="5731"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1" w:type="dxa"/>
            <w:vAlign w:val="center"/>
          </w:tcPr>
          <w:p>
            <w:pPr>
              <w:pStyle w:val="12"/>
            </w:pPr>
            <w:r>
              <w:t>栏次</w:t>
            </w:r>
          </w:p>
        </w:tc>
        <w:tc>
          <w:tcPr>
            <w:tcW w:w="5731"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1</w:t>
            </w:r>
          </w:p>
        </w:tc>
        <w:tc>
          <w:tcPr>
            <w:tcW w:w="5731" w:type="dxa"/>
            <w:vAlign w:val="center"/>
          </w:tcPr>
          <w:p>
            <w:pPr>
              <w:pStyle w:val="16"/>
            </w:pPr>
            <w:r>
              <w:t>合计</w:t>
            </w:r>
          </w:p>
        </w:tc>
        <w:tc>
          <w:tcPr>
            <w:tcW w:w="1643" w:type="dxa"/>
            <w:vAlign w:val="center"/>
          </w:tcPr>
          <w:p>
            <w:pPr>
              <w:pStyle w:val="17"/>
              <w:jc w:val="center"/>
            </w:pPr>
            <w:r>
              <w:t>2.70</w:t>
            </w:r>
          </w:p>
        </w:tc>
        <w:tc>
          <w:tcPr>
            <w:tcW w:w="1643" w:type="dxa"/>
            <w:vAlign w:val="center"/>
          </w:tcPr>
          <w:p>
            <w:pPr>
              <w:pStyle w:val="17"/>
              <w:jc w:val="center"/>
            </w:pPr>
            <w:r>
              <w:t>2.70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2</w:t>
            </w:r>
          </w:p>
        </w:tc>
        <w:tc>
          <w:tcPr>
            <w:tcW w:w="5731" w:type="dxa"/>
            <w:vAlign w:val="center"/>
          </w:tcPr>
          <w:p>
            <w:pPr>
              <w:pStyle w:val="14"/>
            </w:pPr>
            <w:r>
              <w:t>“三公”经费小计</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3</w:t>
            </w:r>
          </w:p>
        </w:tc>
        <w:tc>
          <w:tcPr>
            <w:tcW w:w="5731"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4</w:t>
            </w:r>
          </w:p>
        </w:tc>
        <w:tc>
          <w:tcPr>
            <w:tcW w:w="5731"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5</w:t>
            </w:r>
          </w:p>
        </w:tc>
        <w:tc>
          <w:tcPr>
            <w:tcW w:w="5731"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6</w:t>
            </w:r>
          </w:p>
        </w:tc>
        <w:tc>
          <w:tcPr>
            <w:tcW w:w="5731" w:type="dxa"/>
            <w:vAlign w:val="center"/>
          </w:tcPr>
          <w:p>
            <w:pPr>
              <w:pStyle w:val="14"/>
            </w:pPr>
            <w:r>
              <w:t>二、公务用车购置及运维费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7</w:t>
            </w:r>
          </w:p>
        </w:tc>
        <w:tc>
          <w:tcPr>
            <w:tcW w:w="5731"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8</w:t>
            </w:r>
          </w:p>
        </w:tc>
        <w:tc>
          <w:tcPr>
            <w:tcW w:w="5731" w:type="dxa"/>
            <w:vAlign w:val="center"/>
          </w:tcPr>
          <w:p>
            <w:pPr>
              <w:pStyle w:val="14"/>
            </w:pPr>
            <w:r>
              <w:t xml:space="preserve">          公务用车运行维护费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9</w:t>
            </w:r>
          </w:p>
        </w:tc>
        <w:tc>
          <w:tcPr>
            <w:tcW w:w="5731"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石家庄市鹿泉区水利技术推广中心2023年单位预算信息公开情况说明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按照《预算法》、《地方预决算公开操作规程》和《关于进一步推进预算公开工作的实施意见》规定，现将石家庄市鹿泉区水利技术推广中心2023年单位预算公开如下：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负责全区农村饮水安全工程建设、管理与运行维护的技术性服务（项目勘察、规划实施方案编制、技术培训、现场指导、工程质量标准监管等）工作；农村饮水行业监管工作；负责全区抗旱应急及相关工作。</w:t>
      </w:r>
    </w:p>
    <w:p>
      <w:pPr>
        <w:spacing w:before="0" w:after="0" w:line="240" w:lineRule="auto"/>
        <w:ind w:firstLine="640"/>
        <w:jc w:val="left"/>
        <w:outlineLvl w:val="9"/>
        <w:rPr>
          <w:rFonts w:hint="eastAsia" w:ascii="仿宋_GB2312" w:hAnsi="仿宋_GB2312" w:eastAsia="仿宋_GB2312" w:cs="仿宋_GB2312"/>
          <w:b/>
          <w:bCs w:val="0"/>
          <w:color w:val="000000"/>
          <w:sz w:val="32"/>
        </w:rPr>
      </w:pPr>
    </w:p>
    <w:p>
      <w:pPr>
        <w:spacing w:before="0" w:after="0" w:line="240" w:lineRule="auto"/>
        <w:ind w:firstLine="64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43"/>
        <w:gridCol w:w="2464"/>
        <w:gridCol w:w="2263"/>
        <w:gridCol w:w="26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43"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464"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263"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2665"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443" w:type="dxa"/>
            <w:vAlign w:val="center"/>
          </w:tcPr>
          <w:p>
            <w:pPr>
              <w:pStyle w:val="14"/>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石家庄市鹿泉区水利技术推广中心</w:t>
            </w:r>
          </w:p>
        </w:tc>
        <w:tc>
          <w:tcPr>
            <w:tcW w:w="2464"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2263"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股级</w:t>
            </w:r>
          </w:p>
        </w:tc>
        <w:tc>
          <w:tcPr>
            <w:tcW w:w="2665"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反映本单位当年全部收入。2023年预算收入530.96万元，其中：公共预算收入473.56万元，基金预算收入37.00万元，上年结转20.40万元。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530.96万元，其中基本支出208.56万元，包括人员经费197.01万元和日常公用经费11.55万元；项目支出322.40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2023年预算收支安排530.96万元，较2022年预算增加229.24万元，其中：基本支出增加62.14万元，主要为人员经费支出增加；项目支出增加167.10万元，主要为项目支出增加。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安排共计11.55万元，主要用于日常维修、办公劳务费等日常运行支出。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2023年，我单位本级财政拨款“三公”经费预算安排2.70万元，其中因公出国（境）费0万元；公务用车购置及运维费2.70万元（其中：公务用车购置费0万元，公务用车运维费2.70万元）；公务接待费0万元。</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1、2019年农村饮水安全巩固提升工程款及质保金绩效目标表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1.完成安装水处理设备总数的18.8%，完成新建设备辅助用房总数的18.8%。</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安装水处理设备数量</w:t>
            </w:r>
          </w:p>
        </w:tc>
        <w:tc>
          <w:tcPr>
            <w:tcW w:w="2835" w:type="dxa"/>
            <w:vAlign w:val="center"/>
          </w:tcPr>
          <w:p>
            <w:pPr>
              <w:pStyle w:val="14"/>
            </w:pPr>
            <w:r>
              <w:t>安装净水设备30套</w:t>
            </w:r>
          </w:p>
        </w:tc>
        <w:tc>
          <w:tcPr>
            <w:tcW w:w="2551" w:type="dxa"/>
            <w:vAlign w:val="center"/>
          </w:tcPr>
          <w:p>
            <w:pPr>
              <w:pStyle w:val="14"/>
            </w:pPr>
            <w:r>
              <w:t>≤18.8%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新建配套用房数量</w:t>
            </w:r>
          </w:p>
        </w:tc>
        <w:tc>
          <w:tcPr>
            <w:tcW w:w="2835" w:type="dxa"/>
            <w:vAlign w:val="center"/>
          </w:tcPr>
          <w:p>
            <w:pPr>
              <w:pStyle w:val="14"/>
            </w:pPr>
            <w:r>
              <w:t>新建设备辅助用房30座</w:t>
            </w:r>
          </w:p>
        </w:tc>
        <w:tc>
          <w:tcPr>
            <w:tcW w:w="2551" w:type="dxa"/>
            <w:vAlign w:val="center"/>
          </w:tcPr>
          <w:p>
            <w:pPr>
              <w:pStyle w:val="14"/>
            </w:pPr>
            <w:r>
              <w:t>≤18.8%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2019年12月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安装净水设备需要的成本</w:t>
            </w:r>
          </w:p>
        </w:tc>
        <w:tc>
          <w:tcPr>
            <w:tcW w:w="2835" w:type="dxa"/>
            <w:vAlign w:val="center"/>
          </w:tcPr>
          <w:p>
            <w:pPr>
              <w:pStyle w:val="14"/>
            </w:pPr>
            <w:r>
              <w:t>安装净水设备需要的成本</w:t>
            </w:r>
          </w:p>
        </w:tc>
        <w:tc>
          <w:tcPr>
            <w:tcW w:w="2551" w:type="dxa"/>
            <w:vAlign w:val="center"/>
          </w:tcPr>
          <w:p>
            <w:pPr>
              <w:pStyle w:val="14"/>
            </w:pPr>
            <w:r>
              <w:t>≤83000元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安装辅助用房需要的成本</w:t>
            </w:r>
          </w:p>
        </w:tc>
        <w:tc>
          <w:tcPr>
            <w:tcW w:w="2835" w:type="dxa"/>
            <w:vAlign w:val="center"/>
          </w:tcPr>
          <w:p>
            <w:pPr>
              <w:pStyle w:val="14"/>
            </w:pPr>
            <w:r>
              <w:t>安装辅助用房需要的成本</w:t>
            </w:r>
          </w:p>
        </w:tc>
        <w:tc>
          <w:tcPr>
            <w:tcW w:w="2551" w:type="dxa"/>
            <w:vAlign w:val="center"/>
          </w:tcPr>
          <w:p>
            <w:pPr>
              <w:pStyle w:val="14"/>
            </w:pPr>
            <w:r>
              <w:t>≤65200元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提高居民生活质量</w:t>
            </w:r>
          </w:p>
        </w:tc>
        <w:tc>
          <w:tcPr>
            <w:tcW w:w="2835" w:type="dxa"/>
            <w:vAlign w:val="center"/>
          </w:tcPr>
          <w:p>
            <w:pPr>
              <w:pStyle w:val="14"/>
            </w:pPr>
            <w:r>
              <w:t>改善项目区饮用水的质量</w:t>
            </w:r>
          </w:p>
        </w:tc>
        <w:tc>
          <w:tcPr>
            <w:tcW w:w="2551" w:type="dxa"/>
            <w:vAlign w:val="center"/>
          </w:tcPr>
          <w:p>
            <w:pPr>
              <w:pStyle w:val="14"/>
            </w:pPr>
            <w:r>
              <w:t>改善水质</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饮水巩固提升受益人数</w:t>
            </w:r>
          </w:p>
        </w:tc>
        <w:tc>
          <w:tcPr>
            <w:tcW w:w="2835" w:type="dxa"/>
            <w:vAlign w:val="center"/>
          </w:tcPr>
          <w:p>
            <w:pPr>
              <w:pStyle w:val="14"/>
            </w:pPr>
            <w:r>
              <w:t>饮水巩固提升受益人数</w:t>
            </w:r>
          </w:p>
        </w:tc>
        <w:tc>
          <w:tcPr>
            <w:tcW w:w="2551" w:type="dxa"/>
            <w:vAlign w:val="center"/>
          </w:tcPr>
          <w:p>
            <w:pPr>
              <w:pStyle w:val="14"/>
            </w:pPr>
            <w:r>
              <w:t>≤33000人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改善当地人们生活环境</w:t>
            </w:r>
          </w:p>
        </w:tc>
        <w:tc>
          <w:tcPr>
            <w:tcW w:w="2835" w:type="dxa"/>
            <w:vAlign w:val="center"/>
          </w:tcPr>
          <w:p>
            <w:pPr>
              <w:pStyle w:val="14"/>
            </w:pPr>
            <w:r>
              <w:t>促进城乡经济发展</w:t>
            </w:r>
          </w:p>
        </w:tc>
        <w:tc>
          <w:tcPr>
            <w:tcW w:w="2551" w:type="dxa"/>
            <w:vAlign w:val="center"/>
          </w:tcPr>
          <w:p>
            <w:pPr>
              <w:pStyle w:val="14"/>
            </w:pPr>
            <w:r>
              <w:t>促进城乡经济发展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2、2020年农村饮水安全巩固提升工程绩效目标表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1.完成安装水处理设备总数的15.6%，完成新建设备辅助用房总数的15.6%。</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安装水处理设备数量</w:t>
            </w:r>
          </w:p>
        </w:tc>
        <w:tc>
          <w:tcPr>
            <w:tcW w:w="2835" w:type="dxa"/>
            <w:vAlign w:val="center"/>
          </w:tcPr>
          <w:p>
            <w:pPr>
              <w:pStyle w:val="14"/>
            </w:pPr>
            <w:r>
              <w:t>安装净水设备17套</w:t>
            </w:r>
          </w:p>
        </w:tc>
        <w:tc>
          <w:tcPr>
            <w:tcW w:w="2551" w:type="dxa"/>
            <w:vAlign w:val="center"/>
          </w:tcPr>
          <w:p>
            <w:pPr>
              <w:pStyle w:val="14"/>
            </w:pPr>
            <w:r>
              <w:t>≤15.6%</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新建配套用房数量</w:t>
            </w:r>
          </w:p>
        </w:tc>
        <w:tc>
          <w:tcPr>
            <w:tcW w:w="2835" w:type="dxa"/>
            <w:vAlign w:val="center"/>
          </w:tcPr>
          <w:p>
            <w:pPr>
              <w:pStyle w:val="14"/>
            </w:pPr>
            <w:r>
              <w:t>新建设备辅助用房14座</w:t>
            </w:r>
          </w:p>
        </w:tc>
        <w:tc>
          <w:tcPr>
            <w:tcW w:w="2551" w:type="dxa"/>
            <w:vAlign w:val="center"/>
          </w:tcPr>
          <w:p>
            <w:pPr>
              <w:pStyle w:val="14"/>
            </w:pPr>
            <w:r>
              <w:t>≤15.6%</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供水设施工程验收合格率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供水设施安装完成时间</w:t>
            </w:r>
          </w:p>
        </w:tc>
        <w:tc>
          <w:tcPr>
            <w:tcW w:w="2835" w:type="dxa"/>
            <w:vAlign w:val="center"/>
          </w:tcPr>
          <w:p>
            <w:pPr>
              <w:pStyle w:val="14"/>
            </w:pPr>
            <w:r>
              <w:t>供水设施安装完成时间</w:t>
            </w:r>
          </w:p>
        </w:tc>
        <w:tc>
          <w:tcPr>
            <w:tcW w:w="2551" w:type="dxa"/>
            <w:vAlign w:val="center"/>
          </w:tcPr>
          <w:p>
            <w:pPr>
              <w:pStyle w:val="14"/>
            </w:pPr>
            <w:r>
              <w:t>2020年11月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安装辅助用房的成本</w:t>
            </w:r>
          </w:p>
        </w:tc>
        <w:tc>
          <w:tcPr>
            <w:tcW w:w="2835" w:type="dxa"/>
            <w:vAlign w:val="center"/>
          </w:tcPr>
          <w:p>
            <w:pPr>
              <w:pStyle w:val="14"/>
            </w:pPr>
            <w:r>
              <w:t>安装辅助用房的成本</w:t>
            </w:r>
          </w:p>
        </w:tc>
        <w:tc>
          <w:tcPr>
            <w:tcW w:w="2551" w:type="dxa"/>
            <w:vAlign w:val="center"/>
          </w:tcPr>
          <w:p>
            <w:pPr>
              <w:pStyle w:val="14"/>
            </w:pPr>
            <w:r>
              <w:t>≤78000元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安装净水设备的成本</w:t>
            </w:r>
          </w:p>
        </w:tc>
        <w:tc>
          <w:tcPr>
            <w:tcW w:w="2835" w:type="dxa"/>
            <w:vAlign w:val="center"/>
          </w:tcPr>
          <w:p>
            <w:pPr>
              <w:pStyle w:val="14"/>
            </w:pPr>
            <w:r>
              <w:t>安装净水设备的成本</w:t>
            </w:r>
          </w:p>
        </w:tc>
        <w:tc>
          <w:tcPr>
            <w:tcW w:w="2551" w:type="dxa"/>
            <w:vAlign w:val="center"/>
          </w:tcPr>
          <w:p>
            <w:pPr>
              <w:pStyle w:val="14"/>
            </w:pPr>
            <w:r>
              <w:t>≤79000元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提高居民生活质量</w:t>
            </w:r>
          </w:p>
        </w:tc>
        <w:tc>
          <w:tcPr>
            <w:tcW w:w="2835" w:type="dxa"/>
            <w:vAlign w:val="center"/>
          </w:tcPr>
          <w:p>
            <w:pPr>
              <w:pStyle w:val="14"/>
            </w:pPr>
            <w:r>
              <w:t>改善项目区饮用水的质量</w:t>
            </w:r>
          </w:p>
        </w:tc>
        <w:tc>
          <w:tcPr>
            <w:tcW w:w="2551" w:type="dxa"/>
            <w:vAlign w:val="center"/>
          </w:tcPr>
          <w:p>
            <w:pPr>
              <w:pStyle w:val="14"/>
            </w:pPr>
            <w:r>
              <w:t>改善水质</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饮水巩固提升受益人数</w:t>
            </w:r>
          </w:p>
        </w:tc>
        <w:tc>
          <w:tcPr>
            <w:tcW w:w="2835" w:type="dxa"/>
            <w:vAlign w:val="center"/>
          </w:tcPr>
          <w:p>
            <w:pPr>
              <w:pStyle w:val="14"/>
            </w:pPr>
            <w:r>
              <w:t>饮水巩固提升受益人数</w:t>
            </w:r>
          </w:p>
        </w:tc>
        <w:tc>
          <w:tcPr>
            <w:tcW w:w="2551" w:type="dxa"/>
            <w:vAlign w:val="center"/>
          </w:tcPr>
          <w:p>
            <w:pPr>
              <w:pStyle w:val="14"/>
            </w:pPr>
            <w:r>
              <w:t>24000人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改善当地人们生活环境</w:t>
            </w:r>
          </w:p>
        </w:tc>
        <w:tc>
          <w:tcPr>
            <w:tcW w:w="2835" w:type="dxa"/>
            <w:vAlign w:val="center"/>
          </w:tcPr>
          <w:p>
            <w:pPr>
              <w:pStyle w:val="14"/>
            </w:pPr>
            <w:r>
              <w:t>促进城乡经济发展</w:t>
            </w:r>
          </w:p>
        </w:tc>
        <w:tc>
          <w:tcPr>
            <w:tcW w:w="2551" w:type="dxa"/>
            <w:vAlign w:val="center"/>
          </w:tcPr>
          <w:p>
            <w:pPr>
              <w:pStyle w:val="14"/>
            </w:pPr>
            <w:r>
              <w:t>促进城乡经济发展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3、石财农【2021】118号提前下达2022年省级农业生产救灾及特大防汛抗旱补助资金（抗旱应急项目）绩效目标表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山尹村镇西郭庄，宜安镇西鲍庄、西邱陵，黄壁庄镇上吕，石井乡栈道，大河镇中落陵，白鹿泉乡段庄等6个乡镇的7个村,更新水泵及相关配件17台，更新变频柜1台，新增喷灌过滤、水溶肥器4套。项目实施后，可应急灌溉耕地480亩、果树560亩，提升灌溉效果360亩。同时进一步密切了党群、干群关系，有利于社会主义新农村的和谐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更新水泵数量</w:t>
            </w:r>
          </w:p>
        </w:tc>
        <w:tc>
          <w:tcPr>
            <w:tcW w:w="2835" w:type="dxa"/>
            <w:vAlign w:val="center"/>
          </w:tcPr>
          <w:p>
            <w:pPr>
              <w:pStyle w:val="14"/>
            </w:pPr>
            <w:r>
              <w:t>更新水泵数量</w:t>
            </w:r>
          </w:p>
        </w:tc>
        <w:tc>
          <w:tcPr>
            <w:tcW w:w="2551" w:type="dxa"/>
            <w:vAlign w:val="center"/>
          </w:tcPr>
          <w:p>
            <w:pPr>
              <w:pStyle w:val="14"/>
            </w:pPr>
            <w:r>
              <w:t>≤17套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安装喷灌过滤、水溶肥器数量</w:t>
            </w:r>
          </w:p>
        </w:tc>
        <w:tc>
          <w:tcPr>
            <w:tcW w:w="2835" w:type="dxa"/>
            <w:vAlign w:val="center"/>
          </w:tcPr>
          <w:p>
            <w:pPr>
              <w:pStyle w:val="14"/>
            </w:pPr>
            <w:r>
              <w:t>安装喷灌过滤、水溶肥器数量</w:t>
            </w:r>
          </w:p>
        </w:tc>
        <w:tc>
          <w:tcPr>
            <w:tcW w:w="2551" w:type="dxa"/>
            <w:vAlign w:val="center"/>
          </w:tcPr>
          <w:p>
            <w:pPr>
              <w:pStyle w:val="14"/>
            </w:pPr>
            <w:r>
              <w:t>≤4套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质量合格率</w:t>
            </w:r>
          </w:p>
        </w:tc>
        <w:tc>
          <w:tcPr>
            <w:tcW w:w="2835" w:type="dxa"/>
            <w:vAlign w:val="center"/>
          </w:tcPr>
          <w:p>
            <w:pPr>
              <w:pStyle w:val="14"/>
            </w:pPr>
            <w:r>
              <w:t>验收合格占总验收比例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安装设备完成时间</w:t>
            </w:r>
          </w:p>
        </w:tc>
        <w:tc>
          <w:tcPr>
            <w:tcW w:w="2835" w:type="dxa"/>
            <w:vAlign w:val="center"/>
          </w:tcPr>
          <w:p>
            <w:pPr>
              <w:pStyle w:val="14"/>
            </w:pPr>
            <w:r>
              <w:t>安装设备完成时间</w:t>
            </w:r>
          </w:p>
        </w:tc>
        <w:tc>
          <w:tcPr>
            <w:tcW w:w="2551" w:type="dxa"/>
            <w:vAlign w:val="center"/>
          </w:tcPr>
          <w:p>
            <w:pPr>
              <w:pStyle w:val="14"/>
            </w:pPr>
            <w:r>
              <w:t>2022年5月底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≤20万元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可应急灌溉耕地、果树、提升灌溉效果</w:t>
            </w:r>
          </w:p>
        </w:tc>
        <w:tc>
          <w:tcPr>
            <w:tcW w:w="2835" w:type="dxa"/>
            <w:vAlign w:val="center"/>
          </w:tcPr>
          <w:p>
            <w:pPr>
              <w:pStyle w:val="14"/>
            </w:pPr>
            <w:r>
              <w:t>可应急灌溉耕地、果树、提升灌溉效果</w:t>
            </w:r>
          </w:p>
        </w:tc>
        <w:tc>
          <w:tcPr>
            <w:tcW w:w="2551" w:type="dxa"/>
            <w:vAlign w:val="center"/>
          </w:tcPr>
          <w:p>
            <w:pPr>
              <w:pStyle w:val="14"/>
            </w:pPr>
            <w:r>
              <w:t>可应急灌溉耕地、果树、提升灌溉效果</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受益亩数</w:t>
            </w:r>
          </w:p>
        </w:tc>
        <w:tc>
          <w:tcPr>
            <w:tcW w:w="2835" w:type="dxa"/>
            <w:vAlign w:val="center"/>
          </w:tcPr>
          <w:p>
            <w:pPr>
              <w:pStyle w:val="14"/>
            </w:pPr>
            <w:r>
              <w:t>受益亩数</w:t>
            </w:r>
          </w:p>
        </w:tc>
        <w:tc>
          <w:tcPr>
            <w:tcW w:w="2551" w:type="dxa"/>
            <w:vAlign w:val="center"/>
          </w:tcPr>
          <w:p>
            <w:pPr>
              <w:pStyle w:val="14"/>
            </w:pPr>
            <w:r>
              <w:t>≥1400亩</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4、石财农【2021】78号下达2022年中央水利发展资金预算（农村饮水）绩效目标表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绿岛、海山供水站、南落陵、中落陵、东邵营、城东桥东队、双庙、纸房头、宜安、牛山、田村、北白砂、古贤、栈道、南寨等36处进行维修养护。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维修养护处数</w:t>
            </w:r>
          </w:p>
        </w:tc>
        <w:tc>
          <w:tcPr>
            <w:tcW w:w="2835" w:type="dxa"/>
            <w:vAlign w:val="center"/>
          </w:tcPr>
          <w:p>
            <w:pPr>
              <w:pStyle w:val="14"/>
            </w:pPr>
            <w:r>
              <w:t>维修养护处数36处</w:t>
            </w:r>
          </w:p>
        </w:tc>
        <w:tc>
          <w:tcPr>
            <w:tcW w:w="2551" w:type="dxa"/>
            <w:vAlign w:val="center"/>
          </w:tcPr>
          <w:p>
            <w:pPr>
              <w:pStyle w:val="14"/>
            </w:pPr>
            <w:r>
              <w:t>≤36处</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2022年10月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≤63万元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＝13万人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5、石财农【2022】4号下达2022年度省级地下水超采综合治理专项资金绩效目标表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项目小区和学校进行江水切换及智能水表的更换，计划铺设管路940米，安装480套智能水表。项目实施后可提升集中供水率，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铺设管路长度</w:t>
            </w:r>
          </w:p>
        </w:tc>
        <w:tc>
          <w:tcPr>
            <w:tcW w:w="2835" w:type="dxa"/>
            <w:vAlign w:val="center"/>
          </w:tcPr>
          <w:p>
            <w:pPr>
              <w:pStyle w:val="14"/>
            </w:pPr>
            <w:r>
              <w:t>铺设管路长度</w:t>
            </w:r>
          </w:p>
        </w:tc>
        <w:tc>
          <w:tcPr>
            <w:tcW w:w="2551" w:type="dxa"/>
            <w:vAlign w:val="center"/>
          </w:tcPr>
          <w:p>
            <w:pPr>
              <w:pStyle w:val="14"/>
            </w:pPr>
            <w:r>
              <w:t>≤900米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安装智能水表数量</w:t>
            </w:r>
          </w:p>
        </w:tc>
        <w:tc>
          <w:tcPr>
            <w:tcW w:w="2835" w:type="dxa"/>
            <w:vAlign w:val="center"/>
          </w:tcPr>
          <w:p>
            <w:pPr>
              <w:pStyle w:val="14"/>
            </w:pPr>
            <w:r>
              <w:t>安装智能水表数量</w:t>
            </w:r>
          </w:p>
        </w:tc>
        <w:tc>
          <w:tcPr>
            <w:tcW w:w="2551" w:type="dxa"/>
            <w:vAlign w:val="center"/>
          </w:tcPr>
          <w:p>
            <w:pPr>
              <w:pStyle w:val="14"/>
            </w:pPr>
            <w:r>
              <w:t>≤470套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安装智能水表工程质量合格率</w:t>
            </w:r>
          </w:p>
        </w:tc>
        <w:tc>
          <w:tcPr>
            <w:tcW w:w="2835" w:type="dxa"/>
            <w:vAlign w:val="center"/>
          </w:tcPr>
          <w:p>
            <w:pPr>
              <w:pStyle w:val="14"/>
            </w:pPr>
            <w:r>
              <w:t>验收合格智能水表占总验收智能水表比例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安装智能水表安装完成时间</w:t>
            </w:r>
          </w:p>
        </w:tc>
        <w:tc>
          <w:tcPr>
            <w:tcW w:w="2835" w:type="dxa"/>
            <w:vAlign w:val="center"/>
          </w:tcPr>
          <w:p>
            <w:pPr>
              <w:pStyle w:val="14"/>
            </w:pPr>
            <w:r>
              <w:t>安装智能水表安装完成时间</w:t>
            </w:r>
          </w:p>
        </w:tc>
        <w:tc>
          <w:tcPr>
            <w:tcW w:w="2551" w:type="dxa"/>
            <w:vAlign w:val="center"/>
          </w:tcPr>
          <w:p>
            <w:pPr>
              <w:pStyle w:val="14"/>
            </w:pPr>
            <w:r>
              <w:t>2022年12月底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≤61万元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提升集中供水率，提高水费缴费率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提高村民节水意识</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受益人口数量</w:t>
            </w:r>
          </w:p>
        </w:tc>
        <w:tc>
          <w:tcPr>
            <w:tcW w:w="2835" w:type="dxa"/>
            <w:vAlign w:val="center"/>
          </w:tcPr>
          <w:p>
            <w:pPr>
              <w:pStyle w:val="14"/>
            </w:pPr>
            <w:r>
              <w:t>受益人口数量</w:t>
            </w:r>
          </w:p>
        </w:tc>
        <w:tc>
          <w:tcPr>
            <w:tcW w:w="2551" w:type="dxa"/>
            <w:vAlign w:val="center"/>
          </w:tcPr>
          <w:p>
            <w:pPr>
              <w:pStyle w:val="14"/>
            </w:pPr>
            <w:r>
              <w:t>≥2160人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6、石财农【2022】4号下达2022年度省级地下水超采综合治理专项资金绩效目标表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1.为项目小区进行江水切换及智能水表的更换，计划铺设管路60米，安装40套智能水表。项目实施后可提升集中供水率，实现用水网络化和精准化，提高村民节水意识，提升村民对水资源的保护及自觉缴费意识。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铺设管路长度</w:t>
            </w:r>
          </w:p>
        </w:tc>
        <w:tc>
          <w:tcPr>
            <w:tcW w:w="2835" w:type="dxa"/>
            <w:vAlign w:val="center"/>
          </w:tcPr>
          <w:p>
            <w:pPr>
              <w:pStyle w:val="14"/>
            </w:pPr>
            <w:r>
              <w:t>铺设管路长度</w:t>
            </w:r>
          </w:p>
        </w:tc>
        <w:tc>
          <w:tcPr>
            <w:tcW w:w="2551" w:type="dxa"/>
            <w:vAlign w:val="center"/>
          </w:tcPr>
          <w:p>
            <w:pPr>
              <w:pStyle w:val="14"/>
            </w:pPr>
            <w:r>
              <w:t>≤60米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安装智能水表数量</w:t>
            </w:r>
          </w:p>
        </w:tc>
        <w:tc>
          <w:tcPr>
            <w:tcW w:w="2835" w:type="dxa"/>
            <w:vAlign w:val="center"/>
          </w:tcPr>
          <w:p>
            <w:pPr>
              <w:pStyle w:val="14"/>
            </w:pPr>
            <w:r>
              <w:t>安装智能水表数量</w:t>
            </w:r>
          </w:p>
        </w:tc>
        <w:tc>
          <w:tcPr>
            <w:tcW w:w="2551" w:type="dxa"/>
            <w:vAlign w:val="center"/>
          </w:tcPr>
          <w:p>
            <w:pPr>
              <w:pStyle w:val="14"/>
            </w:pPr>
            <w:r>
              <w:t>≤40套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安装智能水表工程质量合格率</w:t>
            </w:r>
          </w:p>
        </w:tc>
        <w:tc>
          <w:tcPr>
            <w:tcW w:w="2835" w:type="dxa"/>
            <w:vAlign w:val="center"/>
          </w:tcPr>
          <w:p>
            <w:pPr>
              <w:pStyle w:val="14"/>
            </w:pPr>
            <w:r>
              <w:t>验收合格智能水表占总验收智能水表比例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安装智能水表安装完成时间</w:t>
            </w:r>
          </w:p>
        </w:tc>
        <w:tc>
          <w:tcPr>
            <w:tcW w:w="2835" w:type="dxa"/>
            <w:vAlign w:val="center"/>
          </w:tcPr>
          <w:p>
            <w:pPr>
              <w:pStyle w:val="14"/>
            </w:pPr>
            <w:r>
              <w:t>安装智能水表安装完成时间</w:t>
            </w:r>
          </w:p>
        </w:tc>
        <w:tc>
          <w:tcPr>
            <w:tcW w:w="2551" w:type="dxa"/>
            <w:vAlign w:val="center"/>
          </w:tcPr>
          <w:p>
            <w:pPr>
              <w:pStyle w:val="14"/>
            </w:pPr>
            <w:r>
              <w:t>2022年12月底</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≤4万元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提升集中供水率，提高水费缴费率，</w:t>
            </w:r>
          </w:p>
        </w:tc>
        <w:tc>
          <w:tcPr>
            <w:tcW w:w="2835" w:type="dxa"/>
            <w:vAlign w:val="center"/>
          </w:tcPr>
          <w:p>
            <w:pPr>
              <w:pStyle w:val="14"/>
            </w:pPr>
            <w:r>
              <w:t>提高村民节水意识，提升村民对水资源的保护及自觉缴费意识</w:t>
            </w:r>
          </w:p>
        </w:tc>
        <w:tc>
          <w:tcPr>
            <w:tcW w:w="2551" w:type="dxa"/>
            <w:vAlign w:val="center"/>
          </w:tcPr>
          <w:p>
            <w:pPr>
              <w:pStyle w:val="14"/>
            </w:pPr>
            <w:r>
              <w:t>提高村民节水意识</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受益人口数量</w:t>
            </w:r>
          </w:p>
        </w:tc>
        <w:tc>
          <w:tcPr>
            <w:tcW w:w="2835" w:type="dxa"/>
            <w:vAlign w:val="center"/>
          </w:tcPr>
          <w:p>
            <w:pPr>
              <w:pStyle w:val="14"/>
            </w:pPr>
            <w:r>
              <w:t>受益人口数量</w:t>
            </w:r>
          </w:p>
        </w:tc>
        <w:tc>
          <w:tcPr>
            <w:tcW w:w="2551" w:type="dxa"/>
            <w:vAlign w:val="center"/>
          </w:tcPr>
          <w:p>
            <w:pPr>
              <w:pStyle w:val="14"/>
            </w:pPr>
            <w:r>
              <w:t>≥130人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7、石财农【2022】87号提前下达2023年中央水利发展资金预算（农村饮水工程维修养护）绩效目标表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农村饮水工程维修养护项目为鹿泉区海山供水管理站、西山供水管理站、绿岛供水管理站3座供水管理站供水工程进行部分水泵、变频、消毒设备的更换、购置药剂试剂、水质检测药剂，对海山供水管理站供水范围内符家庄村内的用水计量水表更换为智能远程传输的水表，共计78处，受益人口28万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更换水泵数量</w:t>
            </w:r>
          </w:p>
        </w:tc>
        <w:tc>
          <w:tcPr>
            <w:tcW w:w="2835" w:type="dxa"/>
            <w:vAlign w:val="center"/>
          </w:tcPr>
          <w:p>
            <w:pPr>
              <w:pStyle w:val="14"/>
            </w:pPr>
            <w:r>
              <w:t>更换水泵数量9台</w:t>
            </w:r>
          </w:p>
        </w:tc>
        <w:tc>
          <w:tcPr>
            <w:tcW w:w="2551" w:type="dxa"/>
            <w:vAlign w:val="center"/>
          </w:tcPr>
          <w:p>
            <w:pPr>
              <w:pStyle w:val="14"/>
            </w:pPr>
            <w:r>
              <w:t>≥9台</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更换智能水表数量</w:t>
            </w:r>
          </w:p>
        </w:tc>
        <w:tc>
          <w:tcPr>
            <w:tcW w:w="2835" w:type="dxa"/>
            <w:vAlign w:val="center"/>
          </w:tcPr>
          <w:p>
            <w:pPr>
              <w:pStyle w:val="14"/>
            </w:pPr>
            <w:r>
              <w:t>更换智能水表数量500套</w:t>
            </w:r>
          </w:p>
        </w:tc>
        <w:tc>
          <w:tcPr>
            <w:tcW w:w="2551" w:type="dxa"/>
            <w:vAlign w:val="center"/>
          </w:tcPr>
          <w:p>
            <w:pPr>
              <w:pStyle w:val="14"/>
            </w:pPr>
            <w:r>
              <w:t>≥500套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验收合格的工程量占总工程量的比例</w:t>
            </w:r>
          </w:p>
        </w:tc>
        <w:tc>
          <w:tcPr>
            <w:tcW w:w="2551" w:type="dxa"/>
            <w:vAlign w:val="center"/>
          </w:tcPr>
          <w:p>
            <w:pPr>
              <w:pStyle w:val="14"/>
            </w:pPr>
            <w:r>
              <w:t>≥95%</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2023年10月</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工程投资额</w:t>
            </w:r>
          </w:p>
        </w:tc>
        <w:tc>
          <w:tcPr>
            <w:tcW w:w="2835" w:type="dxa"/>
            <w:vAlign w:val="center"/>
          </w:tcPr>
          <w:p>
            <w:pPr>
              <w:pStyle w:val="14"/>
            </w:pPr>
            <w:r>
              <w:t>工程投资额控制范围</w:t>
            </w:r>
          </w:p>
        </w:tc>
        <w:tc>
          <w:tcPr>
            <w:tcW w:w="2551" w:type="dxa"/>
            <w:vAlign w:val="center"/>
          </w:tcPr>
          <w:p>
            <w:pPr>
              <w:pStyle w:val="14"/>
            </w:pPr>
            <w:r>
              <w:t>≤260万元</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≥28万人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工程实施后设备等可长期使用期限</w:t>
            </w:r>
          </w:p>
        </w:tc>
        <w:tc>
          <w:tcPr>
            <w:tcW w:w="2835" w:type="dxa"/>
            <w:vAlign w:val="center"/>
          </w:tcPr>
          <w:p>
            <w:pPr>
              <w:pStyle w:val="14"/>
            </w:pPr>
            <w:r>
              <w:t>工程实施后设备等可长期使用期限</w:t>
            </w:r>
          </w:p>
        </w:tc>
        <w:tc>
          <w:tcPr>
            <w:tcW w:w="2551" w:type="dxa"/>
            <w:vAlign w:val="center"/>
          </w:tcPr>
          <w:p>
            <w:pPr>
              <w:pStyle w:val="14"/>
            </w:pPr>
            <w:r>
              <w:t>≥5年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满意人数占总人数的比例</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8、水利技术推广中心工作经费绩效目标表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抗旱服务站及农村饮水工作经费包括日常办公耗材2万、设备维护费用4万（保障抗旱物资正常运转，进行购置管件，维修水泵、水箱等。）、车辆保险燃油及维修2万、技术推广中心工作服务费等2万，保障紧急供水，用于维护抗旱物资的1年正常使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保障抗旱应急工具车的数量</w:t>
            </w:r>
          </w:p>
        </w:tc>
        <w:tc>
          <w:tcPr>
            <w:tcW w:w="2835" w:type="dxa"/>
            <w:vAlign w:val="center"/>
          </w:tcPr>
          <w:p>
            <w:pPr>
              <w:pStyle w:val="14"/>
            </w:pPr>
            <w:r>
              <w:t>抗旱应急工具车</w:t>
            </w:r>
          </w:p>
        </w:tc>
        <w:tc>
          <w:tcPr>
            <w:tcW w:w="2551" w:type="dxa"/>
            <w:vAlign w:val="center"/>
          </w:tcPr>
          <w:p>
            <w:pPr>
              <w:pStyle w:val="14"/>
            </w:pPr>
            <w:r>
              <w:t>3辆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抗旱设备维修养护保障率</w:t>
            </w:r>
          </w:p>
        </w:tc>
        <w:tc>
          <w:tcPr>
            <w:tcW w:w="2835" w:type="dxa"/>
            <w:vAlign w:val="center"/>
          </w:tcPr>
          <w:p>
            <w:pPr>
              <w:pStyle w:val="14"/>
            </w:pPr>
            <w:r>
              <w:t>抗旱设备维修养护保障率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2022年12月底完成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工作经费资金需求</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&gt;= 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2023年，石家庄市鹿泉区水利技术推广中心安排政府采购预算260.00万元。具体内容见下表。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6"/>
        <w:gridCol w:w="930"/>
        <w:gridCol w:w="696"/>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76" w:type="dxa"/>
            <w:gridSpan w:val="2"/>
            <w:vAlign w:val="center"/>
          </w:tcPr>
          <w:p>
            <w:pPr>
              <w:pStyle w:val="12"/>
            </w:pPr>
            <w:r>
              <w:t>政府采购项目来源</w:t>
            </w:r>
          </w:p>
        </w:tc>
        <w:tc>
          <w:tcPr>
            <w:tcW w:w="696"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46" w:type="dxa"/>
            <w:vAlign w:val="center"/>
          </w:tcPr>
          <w:p>
            <w:pPr>
              <w:pStyle w:val="12"/>
            </w:pPr>
            <w:r>
              <w:t>项目名称</w:t>
            </w:r>
          </w:p>
        </w:tc>
        <w:tc>
          <w:tcPr>
            <w:tcW w:w="930" w:type="dxa"/>
            <w:vAlign w:val="center"/>
          </w:tcPr>
          <w:p>
            <w:pPr>
              <w:pStyle w:val="12"/>
            </w:pPr>
            <w:r>
              <w:t>预算    资金</w:t>
            </w:r>
          </w:p>
        </w:tc>
        <w:tc>
          <w:tcPr>
            <w:tcW w:w="696"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46" w:type="dxa"/>
            <w:vAlign w:val="center"/>
          </w:tcPr>
          <w:p>
            <w:pPr>
              <w:pStyle w:val="16"/>
            </w:pPr>
            <w:r>
              <w:t>合  计</w:t>
            </w:r>
          </w:p>
        </w:tc>
        <w:tc>
          <w:tcPr>
            <w:tcW w:w="930" w:type="dxa"/>
            <w:vAlign w:val="center"/>
          </w:tcPr>
          <w:p>
            <w:pPr>
              <w:pStyle w:val="17"/>
            </w:pPr>
          </w:p>
        </w:tc>
        <w:tc>
          <w:tcPr>
            <w:tcW w:w="696"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jc w:val="center"/>
            </w:pPr>
            <w:r>
              <w:t>260.00</w:t>
            </w:r>
          </w:p>
        </w:tc>
        <w:tc>
          <w:tcPr>
            <w:tcW w:w="924" w:type="dxa"/>
            <w:vAlign w:val="center"/>
          </w:tcPr>
          <w:p>
            <w:pPr>
              <w:pStyle w:val="17"/>
              <w:jc w:val="center"/>
            </w:pPr>
            <w:r>
              <w:t>260.00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6" w:type="dxa"/>
            <w:vAlign w:val="center"/>
          </w:tcPr>
          <w:p>
            <w:pPr>
              <w:pStyle w:val="16"/>
            </w:pPr>
            <w:r>
              <w:t>石家庄市鹿泉区水利技术推广中心小计</w:t>
            </w:r>
          </w:p>
        </w:tc>
        <w:tc>
          <w:tcPr>
            <w:tcW w:w="930" w:type="dxa"/>
            <w:vAlign w:val="center"/>
          </w:tcPr>
          <w:p>
            <w:pPr>
              <w:pStyle w:val="17"/>
            </w:pPr>
          </w:p>
        </w:tc>
        <w:tc>
          <w:tcPr>
            <w:tcW w:w="696"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jc w:val="center"/>
            </w:pPr>
            <w:r>
              <w:t>260.00</w:t>
            </w:r>
          </w:p>
        </w:tc>
        <w:tc>
          <w:tcPr>
            <w:tcW w:w="924" w:type="dxa"/>
            <w:vAlign w:val="center"/>
          </w:tcPr>
          <w:p>
            <w:pPr>
              <w:pStyle w:val="17"/>
              <w:jc w:val="center"/>
            </w:pPr>
            <w:r>
              <w:t>260.00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6" w:type="dxa"/>
            <w:vAlign w:val="center"/>
          </w:tcPr>
          <w:p>
            <w:pPr>
              <w:pStyle w:val="14"/>
            </w:pPr>
            <w:r>
              <w:t>石财农【2022】87号提前下达2023年中央水利发展资金预算（农村饮水工程维修养护）</w:t>
            </w:r>
          </w:p>
        </w:tc>
        <w:tc>
          <w:tcPr>
            <w:tcW w:w="930" w:type="dxa"/>
            <w:vAlign w:val="center"/>
          </w:tcPr>
          <w:p>
            <w:pPr>
              <w:pStyle w:val="13"/>
              <w:jc w:val="center"/>
            </w:pPr>
            <w:r>
              <w:t>260.00</w:t>
            </w:r>
          </w:p>
        </w:tc>
        <w:tc>
          <w:tcPr>
            <w:tcW w:w="696" w:type="dxa"/>
            <w:vAlign w:val="center"/>
          </w:tcPr>
          <w:p>
            <w:pPr>
              <w:pStyle w:val="14"/>
            </w:pPr>
            <w:r>
              <w:t>其他建筑工程</w:t>
            </w:r>
          </w:p>
        </w:tc>
        <w:tc>
          <w:tcPr>
            <w:tcW w:w="924" w:type="dxa"/>
            <w:vAlign w:val="center"/>
          </w:tcPr>
          <w:p>
            <w:pPr>
              <w:pStyle w:val="14"/>
            </w:pPr>
            <w:r>
              <w:t>B99000000</w:t>
            </w:r>
          </w:p>
        </w:tc>
        <w:tc>
          <w:tcPr>
            <w:tcW w:w="924" w:type="dxa"/>
            <w:vAlign w:val="center"/>
          </w:tcPr>
          <w:p>
            <w:pPr>
              <w:pStyle w:val="15"/>
            </w:pPr>
            <w:r>
              <w:t>个</w:t>
            </w:r>
          </w:p>
        </w:tc>
        <w:tc>
          <w:tcPr>
            <w:tcW w:w="924" w:type="dxa"/>
            <w:vAlign w:val="center"/>
          </w:tcPr>
          <w:p>
            <w:pPr>
              <w:pStyle w:val="13"/>
              <w:jc w:val="center"/>
            </w:pPr>
            <w:r>
              <w:t>1</w:t>
            </w:r>
          </w:p>
        </w:tc>
        <w:tc>
          <w:tcPr>
            <w:tcW w:w="924" w:type="dxa"/>
            <w:vAlign w:val="center"/>
          </w:tcPr>
          <w:p>
            <w:pPr>
              <w:pStyle w:val="13"/>
              <w:jc w:val="center"/>
            </w:pPr>
            <w:r>
              <w:t>260.00</w:t>
            </w:r>
          </w:p>
        </w:tc>
        <w:tc>
          <w:tcPr>
            <w:tcW w:w="924" w:type="dxa"/>
            <w:vAlign w:val="center"/>
          </w:tcPr>
          <w:p>
            <w:pPr>
              <w:pStyle w:val="13"/>
              <w:jc w:val="center"/>
            </w:pPr>
            <w:r>
              <w:t>260.00</w:t>
            </w:r>
          </w:p>
        </w:tc>
        <w:tc>
          <w:tcPr>
            <w:tcW w:w="924" w:type="dxa"/>
            <w:vAlign w:val="center"/>
          </w:tcPr>
          <w:p>
            <w:pPr>
              <w:pStyle w:val="13"/>
              <w:jc w:val="center"/>
            </w:pPr>
            <w:r>
              <w:t>260.00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r>
              <w:t>260.00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3" w:firstLineChars="20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石家庄市鹿泉区水利技术推广中心上年末固定资产金额为8.33万元（详见下表）。本年度拟购置固定资产总额为0万元，已按要求列入政府采购预算，详见政府采购预算表。</w:t>
      </w: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84"/>
        <w:gridCol w:w="3795"/>
        <w:gridCol w:w="40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84" w:type="dxa"/>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782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84" w:type="dxa"/>
            <w:vAlign w:val="center"/>
          </w:tcPr>
          <w:p>
            <w:pPr>
              <w:pStyle w:val="12"/>
            </w:pPr>
            <w:r>
              <w:t>项   目</w:t>
            </w:r>
          </w:p>
        </w:tc>
        <w:tc>
          <w:tcPr>
            <w:tcW w:w="3795" w:type="dxa"/>
            <w:vAlign w:val="center"/>
          </w:tcPr>
          <w:p>
            <w:pPr>
              <w:pStyle w:val="12"/>
            </w:pPr>
            <w:r>
              <w:t>数量</w:t>
            </w:r>
          </w:p>
        </w:tc>
        <w:tc>
          <w:tcPr>
            <w:tcW w:w="4031"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资产总额</w:t>
            </w:r>
          </w:p>
        </w:tc>
        <w:tc>
          <w:tcPr>
            <w:tcW w:w="3795" w:type="dxa"/>
            <w:vAlign w:val="center"/>
          </w:tcPr>
          <w:p>
            <w:pPr>
              <w:pStyle w:val="15"/>
            </w:pPr>
          </w:p>
        </w:tc>
        <w:tc>
          <w:tcPr>
            <w:tcW w:w="4031" w:type="dxa"/>
            <w:vAlign w:val="center"/>
          </w:tcPr>
          <w:p>
            <w:pPr>
              <w:pStyle w:val="13"/>
              <w:jc w:val="center"/>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284" w:type="dxa"/>
            <w:vAlign w:val="center"/>
          </w:tcPr>
          <w:p>
            <w:pPr>
              <w:pStyle w:val="14"/>
            </w:pPr>
            <w:r>
              <w:t>1、房屋（平方米）</w:t>
            </w:r>
          </w:p>
        </w:tc>
        <w:tc>
          <w:tcPr>
            <w:tcW w:w="3795" w:type="dxa"/>
            <w:vAlign w:val="center"/>
          </w:tcPr>
          <w:p>
            <w:pPr>
              <w:pStyle w:val="15"/>
            </w:pPr>
          </w:p>
        </w:tc>
        <w:tc>
          <w:tcPr>
            <w:tcW w:w="40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　　其中：办公用房（平方米）</w:t>
            </w:r>
          </w:p>
        </w:tc>
        <w:tc>
          <w:tcPr>
            <w:tcW w:w="3795" w:type="dxa"/>
            <w:vAlign w:val="center"/>
          </w:tcPr>
          <w:p>
            <w:pPr>
              <w:pStyle w:val="15"/>
            </w:pPr>
          </w:p>
        </w:tc>
        <w:tc>
          <w:tcPr>
            <w:tcW w:w="40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2、车辆（台、辆）</w:t>
            </w:r>
          </w:p>
        </w:tc>
        <w:tc>
          <w:tcPr>
            <w:tcW w:w="3795" w:type="dxa"/>
            <w:vAlign w:val="center"/>
          </w:tcPr>
          <w:p>
            <w:pPr>
              <w:pStyle w:val="15"/>
            </w:pPr>
            <w:r>
              <w:t>1</w:t>
            </w:r>
          </w:p>
        </w:tc>
        <w:tc>
          <w:tcPr>
            <w:tcW w:w="4031" w:type="dxa"/>
            <w:vAlign w:val="center"/>
          </w:tcPr>
          <w:p>
            <w:pPr>
              <w:pStyle w:val="13"/>
              <w:jc w:val="center"/>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3、单价在20万元以上的设备</w:t>
            </w:r>
          </w:p>
        </w:tc>
        <w:tc>
          <w:tcPr>
            <w:tcW w:w="3795" w:type="dxa"/>
            <w:vAlign w:val="center"/>
          </w:tcPr>
          <w:p>
            <w:pPr>
              <w:pStyle w:val="15"/>
            </w:pPr>
          </w:p>
        </w:tc>
        <w:tc>
          <w:tcPr>
            <w:tcW w:w="40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284" w:type="dxa"/>
            <w:vAlign w:val="center"/>
          </w:tcPr>
          <w:p>
            <w:pPr>
              <w:pStyle w:val="14"/>
            </w:pPr>
            <w:r>
              <w:t>4、其他固定资产</w:t>
            </w:r>
          </w:p>
        </w:tc>
        <w:tc>
          <w:tcPr>
            <w:tcW w:w="3795" w:type="dxa"/>
            <w:vAlign w:val="center"/>
          </w:tcPr>
          <w:p>
            <w:pPr>
              <w:pStyle w:val="15"/>
            </w:pPr>
          </w:p>
        </w:tc>
        <w:tc>
          <w:tcPr>
            <w:tcW w:w="4031"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七、石家庄市鹿泉区移民服务中心收支预算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8"/>
        <w:gridCol w:w="4080"/>
        <w:gridCol w:w="2385"/>
        <w:gridCol w:w="4095"/>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8" w:type="dxa"/>
            <w:gridSpan w:val="2"/>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385" w:type="dxa"/>
            <w:tcBorders>
              <w:top w:val="single" w:color="FFFFFF" w:sz="6" w:space="0"/>
              <w:left w:val="single" w:color="FFFFFF" w:sz="6" w:space="0"/>
              <w:right w:val="single" w:color="FFFFFF" w:sz="6" w:space="0"/>
            </w:tcBorders>
            <w:vAlign w:val="center"/>
          </w:tcPr>
          <w:p>
            <w:pPr>
              <w:pStyle w:val="10"/>
            </w:pPr>
            <w:r>
              <w:t>预算年度：2023</w:t>
            </w:r>
          </w:p>
        </w:tc>
        <w:tc>
          <w:tcPr>
            <w:tcW w:w="616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Merge w:val="restart"/>
            <w:vAlign w:val="center"/>
          </w:tcPr>
          <w:p>
            <w:pPr>
              <w:pStyle w:val="12"/>
            </w:pPr>
            <w:r>
              <w:t>序号</w:t>
            </w:r>
          </w:p>
        </w:tc>
        <w:tc>
          <w:tcPr>
            <w:tcW w:w="6465" w:type="dxa"/>
            <w:gridSpan w:val="2"/>
            <w:vAlign w:val="center"/>
          </w:tcPr>
          <w:p>
            <w:pPr>
              <w:pStyle w:val="12"/>
            </w:pPr>
            <w:r>
              <w:t>收入</w:t>
            </w:r>
          </w:p>
        </w:tc>
        <w:tc>
          <w:tcPr>
            <w:tcW w:w="616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Merge w:val="continue"/>
          </w:tcPr>
          <w:p/>
        </w:tc>
        <w:tc>
          <w:tcPr>
            <w:tcW w:w="4080" w:type="dxa"/>
            <w:vAlign w:val="center"/>
          </w:tcPr>
          <w:p>
            <w:pPr>
              <w:pStyle w:val="12"/>
            </w:pPr>
            <w:r>
              <w:t>项  目</w:t>
            </w:r>
          </w:p>
        </w:tc>
        <w:tc>
          <w:tcPr>
            <w:tcW w:w="2385" w:type="dxa"/>
            <w:vAlign w:val="center"/>
          </w:tcPr>
          <w:p>
            <w:pPr>
              <w:pStyle w:val="12"/>
            </w:pPr>
            <w:r>
              <w:t>预算数</w:t>
            </w:r>
          </w:p>
        </w:tc>
        <w:tc>
          <w:tcPr>
            <w:tcW w:w="4095" w:type="dxa"/>
            <w:vAlign w:val="center"/>
          </w:tcPr>
          <w:p>
            <w:pPr>
              <w:pStyle w:val="12"/>
            </w:pPr>
            <w:r>
              <w:t>项  目</w:t>
            </w:r>
          </w:p>
        </w:tc>
        <w:tc>
          <w:tcPr>
            <w:tcW w:w="206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Align w:val="center"/>
          </w:tcPr>
          <w:p>
            <w:pPr>
              <w:pStyle w:val="12"/>
            </w:pPr>
            <w:r>
              <w:t>栏次</w:t>
            </w:r>
          </w:p>
        </w:tc>
        <w:tc>
          <w:tcPr>
            <w:tcW w:w="4080" w:type="dxa"/>
            <w:vAlign w:val="center"/>
          </w:tcPr>
          <w:p>
            <w:pPr>
              <w:pStyle w:val="12"/>
            </w:pPr>
            <w:r>
              <w:t>1</w:t>
            </w:r>
          </w:p>
        </w:tc>
        <w:tc>
          <w:tcPr>
            <w:tcW w:w="2385" w:type="dxa"/>
            <w:vAlign w:val="center"/>
          </w:tcPr>
          <w:p>
            <w:pPr>
              <w:pStyle w:val="12"/>
            </w:pPr>
            <w:r>
              <w:t>2</w:t>
            </w:r>
          </w:p>
        </w:tc>
        <w:tc>
          <w:tcPr>
            <w:tcW w:w="4095" w:type="dxa"/>
            <w:vAlign w:val="center"/>
          </w:tcPr>
          <w:p>
            <w:pPr>
              <w:pStyle w:val="12"/>
            </w:pPr>
            <w:r>
              <w:t>3</w:t>
            </w:r>
          </w:p>
        </w:tc>
        <w:tc>
          <w:tcPr>
            <w:tcW w:w="206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w:t>
            </w:r>
          </w:p>
        </w:tc>
        <w:tc>
          <w:tcPr>
            <w:tcW w:w="4080" w:type="dxa"/>
            <w:vAlign w:val="center"/>
          </w:tcPr>
          <w:p>
            <w:pPr>
              <w:pStyle w:val="14"/>
            </w:pPr>
            <w:r>
              <w:t>一、一般公共预算拨款收入</w:t>
            </w:r>
          </w:p>
        </w:tc>
        <w:tc>
          <w:tcPr>
            <w:tcW w:w="2385" w:type="dxa"/>
            <w:vAlign w:val="center"/>
          </w:tcPr>
          <w:p>
            <w:pPr>
              <w:pStyle w:val="13"/>
              <w:jc w:val="center"/>
            </w:pPr>
            <w:r>
              <w:t>1921.05</w:t>
            </w:r>
          </w:p>
        </w:tc>
        <w:tc>
          <w:tcPr>
            <w:tcW w:w="4095" w:type="dxa"/>
            <w:vAlign w:val="center"/>
          </w:tcPr>
          <w:p>
            <w:pPr>
              <w:pStyle w:val="14"/>
            </w:pPr>
            <w:r>
              <w:t>一、一般公共服务支出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w:t>
            </w:r>
          </w:p>
        </w:tc>
        <w:tc>
          <w:tcPr>
            <w:tcW w:w="4080" w:type="dxa"/>
            <w:vAlign w:val="center"/>
          </w:tcPr>
          <w:p>
            <w:pPr>
              <w:pStyle w:val="14"/>
            </w:pPr>
            <w:r>
              <w:t>二、政府性基金预算拨款收入</w:t>
            </w:r>
          </w:p>
        </w:tc>
        <w:tc>
          <w:tcPr>
            <w:tcW w:w="2385" w:type="dxa"/>
            <w:vAlign w:val="center"/>
          </w:tcPr>
          <w:p>
            <w:pPr>
              <w:pStyle w:val="13"/>
              <w:jc w:val="center"/>
            </w:pPr>
            <w:r>
              <w:t>1870.66</w:t>
            </w:r>
          </w:p>
        </w:tc>
        <w:tc>
          <w:tcPr>
            <w:tcW w:w="4095" w:type="dxa"/>
            <w:vAlign w:val="center"/>
          </w:tcPr>
          <w:p>
            <w:pPr>
              <w:pStyle w:val="14"/>
            </w:pPr>
            <w:r>
              <w:t>二、外交支出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w:t>
            </w:r>
          </w:p>
        </w:tc>
        <w:tc>
          <w:tcPr>
            <w:tcW w:w="4080" w:type="dxa"/>
            <w:vAlign w:val="center"/>
          </w:tcPr>
          <w:p>
            <w:pPr>
              <w:pStyle w:val="14"/>
            </w:pPr>
            <w:r>
              <w:t>三、国有资本经营预算拨款收入</w:t>
            </w:r>
          </w:p>
        </w:tc>
        <w:tc>
          <w:tcPr>
            <w:tcW w:w="2385" w:type="dxa"/>
            <w:vAlign w:val="center"/>
          </w:tcPr>
          <w:p>
            <w:pPr>
              <w:pStyle w:val="13"/>
            </w:pPr>
          </w:p>
        </w:tc>
        <w:tc>
          <w:tcPr>
            <w:tcW w:w="4095" w:type="dxa"/>
            <w:vAlign w:val="center"/>
          </w:tcPr>
          <w:p>
            <w:pPr>
              <w:pStyle w:val="14"/>
            </w:pPr>
            <w:r>
              <w:t>三、国防支出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4</w:t>
            </w:r>
          </w:p>
        </w:tc>
        <w:tc>
          <w:tcPr>
            <w:tcW w:w="4080" w:type="dxa"/>
            <w:vAlign w:val="center"/>
          </w:tcPr>
          <w:p>
            <w:pPr>
              <w:pStyle w:val="14"/>
            </w:pPr>
            <w:r>
              <w:t>四、财政专户管理资金收入</w:t>
            </w:r>
          </w:p>
        </w:tc>
        <w:tc>
          <w:tcPr>
            <w:tcW w:w="2385" w:type="dxa"/>
            <w:vAlign w:val="center"/>
          </w:tcPr>
          <w:p>
            <w:pPr>
              <w:pStyle w:val="13"/>
            </w:pPr>
          </w:p>
        </w:tc>
        <w:tc>
          <w:tcPr>
            <w:tcW w:w="4095" w:type="dxa"/>
            <w:vAlign w:val="center"/>
          </w:tcPr>
          <w:p>
            <w:pPr>
              <w:pStyle w:val="14"/>
            </w:pPr>
            <w:r>
              <w:t>四、公共安全支出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5</w:t>
            </w:r>
          </w:p>
        </w:tc>
        <w:tc>
          <w:tcPr>
            <w:tcW w:w="4080" w:type="dxa"/>
            <w:vAlign w:val="center"/>
          </w:tcPr>
          <w:p>
            <w:pPr>
              <w:pStyle w:val="14"/>
            </w:pPr>
            <w:r>
              <w:t>五、事业收入</w:t>
            </w:r>
          </w:p>
        </w:tc>
        <w:tc>
          <w:tcPr>
            <w:tcW w:w="2385" w:type="dxa"/>
            <w:vAlign w:val="center"/>
          </w:tcPr>
          <w:p>
            <w:pPr>
              <w:pStyle w:val="13"/>
            </w:pPr>
          </w:p>
        </w:tc>
        <w:tc>
          <w:tcPr>
            <w:tcW w:w="4095" w:type="dxa"/>
            <w:vAlign w:val="center"/>
          </w:tcPr>
          <w:p>
            <w:pPr>
              <w:pStyle w:val="14"/>
            </w:pPr>
            <w:r>
              <w:t>五、教育支出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6</w:t>
            </w:r>
          </w:p>
        </w:tc>
        <w:tc>
          <w:tcPr>
            <w:tcW w:w="4080" w:type="dxa"/>
            <w:vAlign w:val="center"/>
          </w:tcPr>
          <w:p>
            <w:pPr>
              <w:pStyle w:val="14"/>
            </w:pPr>
            <w:r>
              <w:t>六、事业单位经营收入</w:t>
            </w:r>
          </w:p>
        </w:tc>
        <w:tc>
          <w:tcPr>
            <w:tcW w:w="2385" w:type="dxa"/>
            <w:vAlign w:val="center"/>
          </w:tcPr>
          <w:p>
            <w:pPr>
              <w:pStyle w:val="13"/>
            </w:pPr>
          </w:p>
        </w:tc>
        <w:tc>
          <w:tcPr>
            <w:tcW w:w="4095" w:type="dxa"/>
            <w:vAlign w:val="center"/>
          </w:tcPr>
          <w:p>
            <w:pPr>
              <w:pStyle w:val="14"/>
            </w:pPr>
            <w:r>
              <w:t>六、科学技术支出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7</w:t>
            </w:r>
          </w:p>
        </w:tc>
        <w:tc>
          <w:tcPr>
            <w:tcW w:w="4080" w:type="dxa"/>
            <w:vAlign w:val="center"/>
          </w:tcPr>
          <w:p>
            <w:pPr>
              <w:pStyle w:val="14"/>
            </w:pPr>
            <w:r>
              <w:t>七、上级补助收入</w:t>
            </w:r>
          </w:p>
        </w:tc>
        <w:tc>
          <w:tcPr>
            <w:tcW w:w="2385" w:type="dxa"/>
            <w:vAlign w:val="center"/>
          </w:tcPr>
          <w:p>
            <w:pPr>
              <w:pStyle w:val="13"/>
            </w:pPr>
          </w:p>
        </w:tc>
        <w:tc>
          <w:tcPr>
            <w:tcW w:w="4095" w:type="dxa"/>
            <w:vAlign w:val="center"/>
          </w:tcPr>
          <w:p>
            <w:pPr>
              <w:pStyle w:val="14"/>
            </w:pPr>
            <w:r>
              <w:t>七、文化旅游体育与传媒支出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8</w:t>
            </w:r>
          </w:p>
        </w:tc>
        <w:tc>
          <w:tcPr>
            <w:tcW w:w="4080" w:type="dxa"/>
            <w:vAlign w:val="center"/>
          </w:tcPr>
          <w:p>
            <w:pPr>
              <w:pStyle w:val="14"/>
            </w:pPr>
            <w:r>
              <w:t>八、附属单位上缴收入</w:t>
            </w:r>
          </w:p>
        </w:tc>
        <w:tc>
          <w:tcPr>
            <w:tcW w:w="2385" w:type="dxa"/>
            <w:vAlign w:val="center"/>
          </w:tcPr>
          <w:p>
            <w:pPr>
              <w:pStyle w:val="13"/>
            </w:pPr>
          </w:p>
        </w:tc>
        <w:tc>
          <w:tcPr>
            <w:tcW w:w="4095" w:type="dxa"/>
            <w:vAlign w:val="center"/>
          </w:tcPr>
          <w:p>
            <w:pPr>
              <w:pStyle w:val="14"/>
            </w:pPr>
            <w:r>
              <w:t>八、社会保障和就业支出</w:t>
            </w:r>
          </w:p>
        </w:tc>
        <w:tc>
          <w:tcPr>
            <w:tcW w:w="2069" w:type="dxa"/>
            <w:vAlign w:val="center"/>
          </w:tcPr>
          <w:p>
            <w:pPr>
              <w:pStyle w:val="13"/>
              <w:jc w:val="center"/>
            </w:pPr>
            <w:r>
              <w:t>3780.09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9</w:t>
            </w:r>
          </w:p>
        </w:tc>
        <w:tc>
          <w:tcPr>
            <w:tcW w:w="4080" w:type="dxa"/>
            <w:vAlign w:val="center"/>
          </w:tcPr>
          <w:p>
            <w:pPr>
              <w:pStyle w:val="14"/>
            </w:pPr>
            <w:r>
              <w:t>九、其他收入</w:t>
            </w:r>
          </w:p>
        </w:tc>
        <w:tc>
          <w:tcPr>
            <w:tcW w:w="2385" w:type="dxa"/>
            <w:vAlign w:val="center"/>
          </w:tcPr>
          <w:p>
            <w:pPr>
              <w:pStyle w:val="13"/>
            </w:pPr>
          </w:p>
        </w:tc>
        <w:tc>
          <w:tcPr>
            <w:tcW w:w="4095" w:type="dxa"/>
            <w:vAlign w:val="center"/>
          </w:tcPr>
          <w:p>
            <w:pPr>
              <w:pStyle w:val="14"/>
            </w:pPr>
            <w:r>
              <w:t>九、社会保险基金支出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10</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十、卫生健康支出</w:t>
            </w:r>
          </w:p>
        </w:tc>
        <w:tc>
          <w:tcPr>
            <w:tcW w:w="2069" w:type="dxa"/>
            <w:vAlign w:val="center"/>
          </w:tcPr>
          <w:p>
            <w:pPr>
              <w:pStyle w:val="13"/>
              <w:jc w:val="center"/>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11</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十一、节能环保支出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12</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十二、城乡社区支出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13</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十三、农林水支出</w:t>
            </w:r>
          </w:p>
        </w:tc>
        <w:tc>
          <w:tcPr>
            <w:tcW w:w="2069" w:type="dxa"/>
            <w:vAlign w:val="center"/>
          </w:tcPr>
          <w:p>
            <w:pPr>
              <w:pStyle w:val="13"/>
              <w:jc w:val="center"/>
            </w:pPr>
            <w:r>
              <w:t>1978.66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14</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十四、交通运输支出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15</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十五、资源勘探工业信息等支出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16</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十六、商业服务业等支出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17</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十七、金融支出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18</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十八、援助其他地区支出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19</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十九、自然资源海洋气象等支出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20</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二十、住房保障支出</w:t>
            </w:r>
          </w:p>
        </w:tc>
        <w:tc>
          <w:tcPr>
            <w:tcW w:w="2069" w:type="dxa"/>
            <w:vAlign w:val="center"/>
          </w:tcPr>
          <w:p>
            <w:pPr>
              <w:pStyle w:val="13"/>
              <w:jc w:val="center"/>
            </w:pPr>
            <w:r>
              <w:t>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21</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二十一、粮油物资储备支出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22</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二十二、国有资本经营预算支出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23</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二十三、灾害防治及应急管理支出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24</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二十四、预备费</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25</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二十五、其他支出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26</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二十六、转移性支出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27</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二十七、债务还本支出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28</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二十八、债务付息支出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29</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二十九、债务发行费用支出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30</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三十、抗疫特别国债安排的支出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31</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三十一、人行科目</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32</w:t>
            </w:r>
          </w:p>
        </w:tc>
        <w:tc>
          <w:tcPr>
            <w:tcW w:w="4080" w:type="dxa"/>
            <w:vAlign w:val="center"/>
          </w:tcPr>
          <w:p>
            <w:pPr>
              <w:pStyle w:val="16"/>
            </w:pPr>
            <w:r>
              <w:t>本年收入合计</w:t>
            </w:r>
          </w:p>
        </w:tc>
        <w:tc>
          <w:tcPr>
            <w:tcW w:w="2385" w:type="dxa"/>
            <w:vAlign w:val="center"/>
          </w:tcPr>
          <w:p>
            <w:pPr>
              <w:pStyle w:val="17"/>
              <w:jc w:val="center"/>
            </w:pPr>
            <w:r>
              <w:t>3791.71</w:t>
            </w:r>
          </w:p>
        </w:tc>
        <w:tc>
          <w:tcPr>
            <w:tcW w:w="4095" w:type="dxa"/>
            <w:vAlign w:val="center"/>
          </w:tcPr>
          <w:p>
            <w:pPr>
              <w:pStyle w:val="16"/>
            </w:pPr>
            <w:r>
              <w:t>本年支出合计</w:t>
            </w:r>
          </w:p>
        </w:tc>
        <w:tc>
          <w:tcPr>
            <w:tcW w:w="2069" w:type="dxa"/>
            <w:vAlign w:val="center"/>
          </w:tcPr>
          <w:p>
            <w:pPr>
              <w:pStyle w:val="17"/>
              <w:jc w:val="center"/>
            </w:pPr>
            <w:r>
              <w:t>5771.51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33</w:t>
            </w:r>
          </w:p>
        </w:tc>
        <w:tc>
          <w:tcPr>
            <w:tcW w:w="4080" w:type="dxa"/>
            <w:vAlign w:val="center"/>
          </w:tcPr>
          <w:p>
            <w:pPr>
              <w:pStyle w:val="14"/>
            </w:pPr>
            <w:r>
              <w:t>上年结转结余</w:t>
            </w:r>
          </w:p>
        </w:tc>
        <w:tc>
          <w:tcPr>
            <w:tcW w:w="2385" w:type="dxa"/>
            <w:vAlign w:val="center"/>
          </w:tcPr>
          <w:p>
            <w:pPr>
              <w:pStyle w:val="13"/>
              <w:jc w:val="center"/>
            </w:pPr>
            <w:r>
              <w:t>1979.80</w:t>
            </w:r>
          </w:p>
        </w:tc>
        <w:tc>
          <w:tcPr>
            <w:tcW w:w="4095" w:type="dxa"/>
            <w:vAlign w:val="center"/>
          </w:tcPr>
          <w:p>
            <w:pPr>
              <w:pStyle w:val="14"/>
            </w:pPr>
            <w:r>
              <w:t>年终结转结余</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34</w:t>
            </w:r>
          </w:p>
        </w:tc>
        <w:tc>
          <w:tcPr>
            <w:tcW w:w="4080" w:type="dxa"/>
            <w:vAlign w:val="center"/>
          </w:tcPr>
          <w:p>
            <w:pPr>
              <w:pStyle w:val="16"/>
            </w:pPr>
            <w:r>
              <w:t>收入总计</w:t>
            </w:r>
          </w:p>
        </w:tc>
        <w:tc>
          <w:tcPr>
            <w:tcW w:w="2385" w:type="dxa"/>
            <w:vAlign w:val="center"/>
          </w:tcPr>
          <w:p>
            <w:pPr>
              <w:pStyle w:val="17"/>
              <w:jc w:val="center"/>
            </w:pPr>
            <w:r>
              <w:t>5771.51</w:t>
            </w:r>
          </w:p>
        </w:tc>
        <w:tc>
          <w:tcPr>
            <w:tcW w:w="4095" w:type="dxa"/>
            <w:vAlign w:val="center"/>
          </w:tcPr>
          <w:p>
            <w:pPr>
              <w:pStyle w:val="16"/>
            </w:pPr>
            <w:r>
              <w:t>支出总计</w:t>
            </w:r>
          </w:p>
        </w:tc>
        <w:tc>
          <w:tcPr>
            <w:tcW w:w="2069" w:type="dxa"/>
            <w:vAlign w:val="center"/>
          </w:tcPr>
          <w:p>
            <w:pPr>
              <w:pStyle w:val="17"/>
              <w:jc w:val="center"/>
            </w:pPr>
            <w:r>
              <w:t>5771.51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5"/>
        <w:gridCol w:w="1320"/>
        <w:gridCol w:w="2745"/>
        <w:gridCol w:w="1230"/>
        <w:gridCol w:w="1095"/>
        <w:gridCol w:w="1171"/>
        <w:gridCol w:w="758"/>
        <w:gridCol w:w="758"/>
        <w:gridCol w:w="758"/>
        <w:gridCol w:w="758"/>
        <w:gridCol w:w="758"/>
        <w:gridCol w:w="758"/>
        <w:gridCol w:w="11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95" w:type="dxa"/>
            <w:gridSpan w:val="5"/>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687"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21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restart"/>
            <w:vAlign w:val="center"/>
          </w:tcPr>
          <w:p>
            <w:pPr>
              <w:pStyle w:val="12"/>
            </w:pPr>
            <w:r>
              <w:t>序号</w:t>
            </w:r>
          </w:p>
        </w:tc>
        <w:tc>
          <w:tcPr>
            <w:tcW w:w="4065" w:type="dxa"/>
            <w:gridSpan w:val="2"/>
            <w:vAlign w:val="center"/>
          </w:tcPr>
          <w:p>
            <w:pPr>
              <w:pStyle w:val="12"/>
            </w:pPr>
            <w:r>
              <w:t>功能分类科目</w:t>
            </w:r>
          </w:p>
        </w:tc>
        <w:tc>
          <w:tcPr>
            <w:tcW w:w="1230" w:type="dxa"/>
            <w:vMerge w:val="restart"/>
            <w:vAlign w:val="center"/>
          </w:tcPr>
          <w:p>
            <w:pPr>
              <w:pStyle w:val="12"/>
            </w:pPr>
            <w:r>
              <w:t>合计</w:t>
            </w:r>
          </w:p>
        </w:tc>
        <w:tc>
          <w:tcPr>
            <w:tcW w:w="6814" w:type="dxa"/>
            <w:gridSpan w:val="8"/>
            <w:vAlign w:val="center"/>
          </w:tcPr>
          <w:p>
            <w:pPr>
              <w:pStyle w:val="12"/>
            </w:pPr>
            <w:r>
              <w:t>本年收入</w:t>
            </w:r>
          </w:p>
        </w:tc>
        <w:tc>
          <w:tcPr>
            <w:tcW w:w="118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continue"/>
          </w:tcPr>
          <w:p/>
        </w:tc>
        <w:tc>
          <w:tcPr>
            <w:tcW w:w="1320" w:type="dxa"/>
            <w:vAlign w:val="center"/>
          </w:tcPr>
          <w:p>
            <w:pPr>
              <w:pStyle w:val="12"/>
            </w:pPr>
            <w:r>
              <w:t>科目    编码</w:t>
            </w:r>
          </w:p>
        </w:tc>
        <w:tc>
          <w:tcPr>
            <w:tcW w:w="2745" w:type="dxa"/>
            <w:vAlign w:val="center"/>
          </w:tcPr>
          <w:p>
            <w:pPr>
              <w:pStyle w:val="12"/>
            </w:pPr>
            <w:r>
              <w:t>科目名称</w:t>
            </w:r>
          </w:p>
        </w:tc>
        <w:tc>
          <w:tcPr>
            <w:tcW w:w="1230" w:type="dxa"/>
            <w:vMerge w:val="continue"/>
          </w:tcPr>
          <w:p/>
        </w:tc>
        <w:tc>
          <w:tcPr>
            <w:tcW w:w="1095" w:type="dxa"/>
            <w:vAlign w:val="center"/>
          </w:tcPr>
          <w:p>
            <w:pPr>
              <w:pStyle w:val="12"/>
            </w:pPr>
            <w:r>
              <w:t>小计</w:t>
            </w:r>
          </w:p>
        </w:tc>
        <w:tc>
          <w:tcPr>
            <w:tcW w:w="1171"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1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Align w:val="center"/>
          </w:tcPr>
          <w:p>
            <w:pPr>
              <w:pStyle w:val="12"/>
            </w:pPr>
            <w:r>
              <w:t>栏次</w:t>
            </w:r>
          </w:p>
        </w:tc>
        <w:tc>
          <w:tcPr>
            <w:tcW w:w="1320" w:type="dxa"/>
            <w:vAlign w:val="center"/>
          </w:tcPr>
          <w:p>
            <w:pPr>
              <w:pStyle w:val="12"/>
            </w:pPr>
            <w:r>
              <w:t>1</w:t>
            </w:r>
          </w:p>
        </w:tc>
        <w:tc>
          <w:tcPr>
            <w:tcW w:w="2745" w:type="dxa"/>
            <w:vAlign w:val="center"/>
          </w:tcPr>
          <w:p>
            <w:pPr>
              <w:pStyle w:val="12"/>
            </w:pPr>
            <w:r>
              <w:t>2</w:t>
            </w:r>
          </w:p>
        </w:tc>
        <w:tc>
          <w:tcPr>
            <w:tcW w:w="1230" w:type="dxa"/>
            <w:vAlign w:val="center"/>
          </w:tcPr>
          <w:p>
            <w:pPr>
              <w:pStyle w:val="12"/>
            </w:pPr>
            <w:r>
              <w:t>3</w:t>
            </w:r>
          </w:p>
        </w:tc>
        <w:tc>
          <w:tcPr>
            <w:tcW w:w="1095" w:type="dxa"/>
            <w:vAlign w:val="center"/>
          </w:tcPr>
          <w:p>
            <w:pPr>
              <w:pStyle w:val="12"/>
            </w:pPr>
            <w:r>
              <w:t>4</w:t>
            </w:r>
          </w:p>
        </w:tc>
        <w:tc>
          <w:tcPr>
            <w:tcW w:w="1171"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18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w:t>
            </w:r>
          </w:p>
        </w:tc>
        <w:tc>
          <w:tcPr>
            <w:tcW w:w="1320" w:type="dxa"/>
            <w:vAlign w:val="center"/>
          </w:tcPr>
          <w:p>
            <w:pPr>
              <w:pStyle w:val="18"/>
            </w:pPr>
          </w:p>
        </w:tc>
        <w:tc>
          <w:tcPr>
            <w:tcW w:w="2745" w:type="dxa"/>
            <w:vAlign w:val="center"/>
          </w:tcPr>
          <w:p>
            <w:pPr>
              <w:pStyle w:val="16"/>
            </w:pPr>
            <w:r>
              <w:t>合计</w:t>
            </w:r>
          </w:p>
        </w:tc>
        <w:tc>
          <w:tcPr>
            <w:tcW w:w="1230" w:type="dxa"/>
            <w:vAlign w:val="center"/>
          </w:tcPr>
          <w:p>
            <w:pPr>
              <w:pStyle w:val="17"/>
              <w:jc w:val="center"/>
            </w:pPr>
            <w:r>
              <w:t>5771.51</w:t>
            </w:r>
          </w:p>
        </w:tc>
        <w:tc>
          <w:tcPr>
            <w:tcW w:w="1095" w:type="dxa"/>
            <w:vAlign w:val="center"/>
          </w:tcPr>
          <w:p>
            <w:pPr>
              <w:pStyle w:val="17"/>
              <w:jc w:val="center"/>
            </w:pPr>
            <w:r>
              <w:t>3791.71</w:t>
            </w:r>
          </w:p>
        </w:tc>
        <w:tc>
          <w:tcPr>
            <w:tcW w:w="1171" w:type="dxa"/>
            <w:vAlign w:val="center"/>
          </w:tcPr>
          <w:p>
            <w:pPr>
              <w:pStyle w:val="17"/>
              <w:jc w:val="center"/>
            </w:pPr>
            <w:r>
              <w:t>3791.71</w:t>
            </w: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1183" w:type="dxa"/>
            <w:vAlign w:val="center"/>
          </w:tcPr>
          <w:p>
            <w:pPr>
              <w:pStyle w:val="17"/>
              <w:jc w:val="center"/>
            </w:pPr>
            <w:r>
              <w:t>1979.80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w:t>
            </w:r>
          </w:p>
        </w:tc>
        <w:tc>
          <w:tcPr>
            <w:tcW w:w="1320" w:type="dxa"/>
            <w:vAlign w:val="center"/>
          </w:tcPr>
          <w:p>
            <w:pPr>
              <w:pStyle w:val="14"/>
            </w:pPr>
            <w:r>
              <w:t>208</w:t>
            </w:r>
          </w:p>
        </w:tc>
        <w:tc>
          <w:tcPr>
            <w:tcW w:w="2745" w:type="dxa"/>
            <w:vAlign w:val="center"/>
          </w:tcPr>
          <w:p>
            <w:pPr>
              <w:pStyle w:val="14"/>
            </w:pPr>
            <w:r>
              <w:t>社会保障和就业支出</w:t>
            </w:r>
          </w:p>
        </w:tc>
        <w:tc>
          <w:tcPr>
            <w:tcW w:w="1230" w:type="dxa"/>
            <w:vAlign w:val="center"/>
          </w:tcPr>
          <w:p>
            <w:pPr>
              <w:pStyle w:val="13"/>
              <w:jc w:val="center"/>
            </w:pPr>
            <w:r>
              <w:t>3780.09</w:t>
            </w:r>
          </w:p>
        </w:tc>
        <w:tc>
          <w:tcPr>
            <w:tcW w:w="1095" w:type="dxa"/>
            <w:vAlign w:val="center"/>
          </w:tcPr>
          <w:p>
            <w:pPr>
              <w:pStyle w:val="13"/>
              <w:jc w:val="center"/>
            </w:pPr>
            <w:r>
              <w:t>1884.50</w:t>
            </w:r>
          </w:p>
        </w:tc>
        <w:tc>
          <w:tcPr>
            <w:tcW w:w="1171" w:type="dxa"/>
            <w:vAlign w:val="center"/>
          </w:tcPr>
          <w:p>
            <w:pPr>
              <w:pStyle w:val="13"/>
              <w:jc w:val="center"/>
            </w:pPr>
            <w:r>
              <w:t>1884.50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1895.59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w:t>
            </w:r>
          </w:p>
        </w:tc>
        <w:tc>
          <w:tcPr>
            <w:tcW w:w="1320" w:type="dxa"/>
            <w:vAlign w:val="center"/>
          </w:tcPr>
          <w:p>
            <w:pPr>
              <w:pStyle w:val="14"/>
            </w:pPr>
            <w:r>
              <w:t>20805</w:t>
            </w:r>
          </w:p>
        </w:tc>
        <w:tc>
          <w:tcPr>
            <w:tcW w:w="2745" w:type="dxa"/>
            <w:vAlign w:val="center"/>
          </w:tcPr>
          <w:p>
            <w:pPr>
              <w:pStyle w:val="14"/>
            </w:pPr>
            <w:r>
              <w:t>行政事业单位养老支出</w:t>
            </w:r>
          </w:p>
        </w:tc>
        <w:tc>
          <w:tcPr>
            <w:tcW w:w="1230" w:type="dxa"/>
            <w:vAlign w:val="center"/>
          </w:tcPr>
          <w:p>
            <w:pPr>
              <w:pStyle w:val="13"/>
              <w:jc w:val="center"/>
            </w:pPr>
            <w:r>
              <w:t>13.84</w:t>
            </w:r>
          </w:p>
        </w:tc>
        <w:tc>
          <w:tcPr>
            <w:tcW w:w="1095" w:type="dxa"/>
            <w:vAlign w:val="center"/>
          </w:tcPr>
          <w:p>
            <w:pPr>
              <w:pStyle w:val="13"/>
              <w:jc w:val="center"/>
            </w:pPr>
            <w:r>
              <w:t>13.84</w:t>
            </w:r>
          </w:p>
        </w:tc>
        <w:tc>
          <w:tcPr>
            <w:tcW w:w="1171" w:type="dxa"/>
            <w:vAlign w:val="center"/>
          </w:tcPr>
          <w:p>
            <w:pPr>
              <w:pStyle w:val="13"/>
              <w:jc w:val="center"/>
            </w:pPr>
            <w:r>
              <w:t>13.84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4</w:t>
            </w:r>
          </w:p>
        </w:tc>
        <w:tc>
          <w:tcPr>
            <w:tcW w:w="1320" w:type="dxa"/>
            <w:vAlign w:val="center"/>
          </w:tcPr>
          <w:p>
            <w:pPr>
              <w:pStyle w:val="14"/>
            </w:pPr>
            <w:r>
              <w:t>2080502</w:t>
            </w:r>
          </w:p>
        </w:tc>
        <w:tc>
          <w:tcPr>
            <w:tcW w:w="2745" w:type="dxa"/>
            <w:vAlign w:val="center"/>
          </w:tcPr>
          <w:p>
            <w:pPr>
              <w:pStyle w:val="14"/>
            </w:pPr>
            <w:r>
              <w:t>事业单位离退休</w:t>
            </w:r>
          </w:p>
        </w:tc>
        <w:tc>
          <w:tcPr>
            <w:tcW w:w="1230" w:type="dxa"/>
            <w:vAlign w:val="center"/>
          </w:tcPr>
          <w:p>
            <w:pPr>
              <w:pStyle w:val="13"/>
              <w:jc w:val="center"/>
            </w:pPr>
            <w:r>
              <w:t>6.05</w:t>
            </w:r>
          </w:p>
        </w:tc>
        <w:tc>
          <w:tcPr>
            <w:tcW w:w="1095" w:type="dxa"/>
            <w:vAlign w:val="center"/>
          </w:tcPr>
          <w:p>
            <w:pPr>
              <w:pStyle w:val="13"/>
              <w:jc w:val="center"/>
            </w:pPr>
            <w:r>
              <w:t>6.05</w:t>
            </w:r>
          </w:p>
        </w:tc>
        <w:tc>
          <w:tcPr>
            <w:tcW w:w="1171" w:type="dxa"/>
            <w:vAlign w:val="center"/>
          </w:tcPr>
          <w:p>
            <w:pPr>
              <w:pStyle w:val="13"/>
              <w:jc w:val="center"/>
            </w:pPr>
            <w:r>
              <w:t>6.05</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5</w:t>
            </w:r>
          </w:p>
        </w:tc>
        <w:tc>
          <w:tcPr>
            <w:tcW w:w="1320" w:type="dxa"/>
            <w:vAlign w:val="center"/>
          </w:tcPr>
          <w:p>
            <w:pPr>
              <w:pStyle w:val="14"/>
            </w:pPr>
            <w:r>
              <w:t>2080505</w:t>
            </w:r>
          </w:p>
        </w:tc>
        <w:tc>
          <w:tcPr>
            <w:tcW w:w="2745" w:type="dxa"/>
            <w:vAlign w:val="center"/>
          </w:tcPr>
          <w:p>
            <w:pPr>
              <w:pStyle w:val="14"/>
            </w:pPr>
            <w:r>
              <w:t>机关事业单位基本养老保险缴费支出</w:t>
            </w:r>
          </w:p>
        </w:tc>
        <w:tc>
          <w:tcPr>
            <w:tcW w:w="1230" w:type="dxa"/>
            <w:vAlign w:val="center"/>
          </w:tcPr>
          <w:p>
            <w:pPr>
              <w:pStyle w:val="13"/>
              <w:jc w:val="center"/>
            </w:pPr>
            <w:r>
              <w:t>7.79</w:t>
            </w:r>
          </w:p>
        </w:tc>
        <w:tc>
          <w:tcPr>
            <w:tcW w:w="1095" w:type="dxa"/>
            <w:vAlign w:val="center"/>
          </w:tcPr>
          <w:p>
            <w:pPr>
              <w:pStyle w:val="13"/>
              <w:jc w:val="center"/>
            </w:pPr>
            <w:r>
              <w:t>7.79</w:t>
            </w:r>
          </w:p>
        </w:tc>
        <w:tc>
          <w:tcPr>
            <w:tcW w:w="1171" w:type="dxa"/>
            <w:vAlign w:val="center"/>
          </w:tcPr>
          <w:p>
            <w:pPr>
              <w:pStyle w:val="13"/>
              <w:jc w:val="center"/>
            </w:pPr>
            <w:r>
              <w:t>7.79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6</w:t>
            </w:r>
          </w:p>
        </w:tc>
        <w:tc>
          <w:tcPr>
            <w:tcW w:w="1320" w:type="dxa"/>
            <w:vAlign w:val="center"/>
          </w:tcPr>
          <w:p>
            <w:pPr>
              <w:pStyle w:val="14"/>
            </w:pPr>
            <w:r>
              <w:t>20822</w:t>
            </w:r>
          </w:p>
        </w:tc>
        <w:tc>
          <w:tcPr>
            <w:tcW w:w="2745" w:type="dxa"/>
            <w:vAlign w:val="center"/>
          </w:tcPr>
          <w:p>
            <w:pPr>
              <w:pStyle w:val="14"/>
            </w:pPr>
            <w:r>
              <w:t>大中型水库移民后期扶持基金支出</w:t>
            </w:r>
          </w:p>
        </w:tc>
        <w:tc>
          <w:tcPr>
            <w:tcW w:w="1230" w:type="dxa"/>
            <w:vAlign w:val="center"/>
          </w:tcPr>
          <w:p>
            <w:pPr>
              <w:pStyle w:val="13"/>
              <w:jc w:val="center"/>
            </w:pPr>
            <w:r>
              <w:t>3545.17</w:t>
            </w:r>
          </w:p>
        </w:tc>
        <w:tc>
          <w:tcPr>
            <w:tcW w:w="1095" w:type="dxa"/>
            <w:vAlign w:val="center"/>
          </w:tcPr>
          <w:p>
            <w:pPr>
              <w:pStyle w:val="13"/>
              <w:jc w:val="center"/>
            </w:pPr>
            <w:r>
              <w:t>1650.66</w:t>
            </w:r>
          </w:p>
        </w:tc>
        <w:tc>
          <w:tcPr>
            <w:tcW w:w="1171" w:type="dxa"/>
            <w:vAlign w:val="center"/>
          </w:tcPr>
          <w:p>
            <w:pPr>
              <w:pStyle w:val="13"/>
              <w:jc w:val="center"/>
            </w:pPr>
            <w:r>
              <w:t>1650.66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1894.51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7</w:t>
            </w:r>
          </w:p>
        </w:tc>
        <w:tc>
          <w:tcPr>
            <w:tcW w:w="1320" w:type="dxa"/>
            <w:vAlign w:val="center"/>
          </w:tcPr>
          <w:p>
            <w:pPr>
              <w:pStyle w:val="14"/>
            </w:pPr>
            <w:r>
              <w:t>2082201</w:t>
            </w:r>
          </w:p>
        </w:tc>
        <w:tc>
          <w:tcPr>
            <w:tcW w:w="2745" w:type="dxa"/>
            <w:vAlign w:val="center"/>
          </w:tcPr>
          <w:p>
            <w:pPr>
              <w:pStyle w:val="14"/>
            </w:pPr>
            <w:r>
              <w:t>移民补助</w:t>
            </w:r>
          </w:p>
        </w:tc>
        <w:tc>
          <w:tcPr>
            <w:tcW w:w="1230" w:type="dxa"/>
            <w:vAlign w:val="center"/>
          </w:tcPr>
          <w:p>
            <w:pPr>
              <w:pStyle w:val="13"/>
              <w:jc w:val="center"/>
            </w:pPr>
            <w:r>
              <w:t>1719.17</w:t>
            </w:r>
          </w:p>
        </w:tc>
        <w:tc>
          <w:tcPr>
            <w:tcW w:w="1095" w:type="dxa"/>
            <w:vAlign w:val="center"/>
          </w:tcPr>
          <w:p>
            <w:pPr>
              <w:pStyle w:val="13"/>
              <w:jc w:val="center"/>
            </w:pPr>
            <w:r>
              <w:t>1650.66</w:t>
            </w:r>
          </w:p>
        </w:tc>
        <w:tc>
          <w:tcPr>
            <w:tcW w:w="1171" w:type="dxa"/>
            <w:vAlign w:val="center"/>
          </w:tcPr>
          <w:p>
            <w:pPr>
              <w:pStyle w:val="13"/>
              <w:jc w:val="center"/>
            </w:pPr>
            <w:r>
              <w:t>1650.66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68.51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8</w:t>
            </w:r>
          </w:p>
        </w:tc>
        <w:tc>
          <w:tcPr>
            <w:tcW w:w="1320" w:type="dxa"/>
            <w:vAlign w:val="center"/>
          </w:tcPr>
          <w:p>
            <w:pPr>
              <w:pStyle w:val="14"/>
            </w:pPr>
            <w:r>
              <w:t>2082202</w:t>
            </w:r>
          </w:p>
        </w:tc>
        <w:tc>
          <w:tcPr>
            <w:tcW w:w="2745" w:type="dxa"/>
            <w:vAlign w:val="center"/>
          </w:tcPr>
          <w:p>
            <w:pPr>
              <w:pStyle w:val="14"/>
            </w:pPr>
            <w:r>
              <w:t>基础设施建设和经济发展</w:t>
            </w:r>
          </w:p>
        </w:tc>
        <w:tc>
          <w:tcPr>
            <w:tcW w:w="1230" w:type="dxa"/>
            <w:vAlign w:val="center"/>
          </w:tcPr>
          <w:p>
            <w:pPr>
              <w:pStyle w:val="13"/>
              <w:jc w:val="center"/>
            </w:pPr>
            <w:r>
              <w:t>1826.00</w:t>
            </w:r>
          </w:p>
        </w:tc>
        <w:tc>
          <w:tcPr>
            <w:tcW w:w="1095" w:type="dxa"/>
            <w:vAlign w:val="center"/>
          </w:tcPr>
          <w:p>
            <w:pPr>
              <w:pStyle w:val="13"/>
              <w:jc w:val="center"/>
            </w:pPr>
          </w:p>
        </w:tc>
        <w:tc>
          <w:tcPr>
            <w:tcW w:w="11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9</w:t>
            </w:r>
          </w:p>
        </w:tc>
        <w:tc>
          <w:tcPr>
            <w:tcW w:w="1320" w:type="dxa"/>
            <w:vAlign w:val="center"/>
          </w:tcPr>
          <w:p>
            <w:pPr>
              <w:pStyle w:val="14"/>
            </w:pPr>
            <w:r>
              <w:t>20823</w:t>
            </w:r>
          </w:p>
        </w:tc>
        <w:tc>
          <w:tcPr>
            <w:tcW w:w="2745" w:type="dxa"/>
            <w:vAlign w:val="center"/>
          </w:tcPr>
          <w:p>
            <w:pPr>
              <w:pStyle w:val="14"/>
            </w:pPr>
            <w:r>
              <w:t>小型水库移民扶助基金安排的支出</w:t>
            </w:r>
          </w:p>
        </w:tc>
        <w:tc>
          <w:tcPr>
            <w:tcW w:w="1230" w:type="dxa"/>
            <w:vAlign w:val="center"/>
          </w:tcPr>
          <w:p>
            <w:pPr>
              <w:pStyle w:val="13"/>
              <w:jc w:val="center"/>
            </w:pPr>
            <w:r>
              <w:t>221.08</w:t>
            </w:r>
          </w:p>
        </w:tc>
        <w:tc>
          <w:tcPr>
            <w:tcW w:w="1095" w:type="dxa"/>
            <w:vAlign w:val="center"/>
          </w:tcPr>
          <w:p>
            <w:pPr>
              <w:pStyle w:val="13"/>
              <w:jc w:val="center"/>
            </w:pPr>
            <w:r>
              <w:t>220.00</w:t>
            </w:r>
          </w:p>
        </w:tc>
        <w:tc>
          <w:tcPr>
            <w:tcW w:w="1171" w:type="dxa"/>
            <w:vAlign w:val="center"/>
          </w:tcPr>
          <w:p>
            <w:pPr>
              <w:pStyle w:val="13"/>
              <w:jc w:val="center"/>
            </w:pPr>
            <w:r>
              <w:t>220.00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10</w:t>
            </w:r>
          </w:p>
        </w:tc>
        <w:tc>
          <w:tcPr>
            <w:tcW w:w="1320" w:type="dxa"/>
            <w:vAlign w:val="center"/>
          </w:tcPr>
          <w:p>
            <w:pPr>
              <w:pStyle w:val="14"/>
            </w:pPr>
            <w:r>
              <w:t>2082301</w:t>
            </w:r>
          </w:p>
        </w:tc>
        <w:tc>
          <w:tcPr>
            <w:tcW w:w="2745" w:type="dxa"/>
            <w:vAlign w:val="center"/>
          </w:tcPr>
          <w:p>
            <w:pPr>
              <w:pStyle w:val="14"/>
            </w:pPr>
            <w:r>
              <w:t>移民补助</w:t>
            </w:r>
          </w:p>
        </w:tc>
        <w:tc>
          <w:tcPr>
            <w:tcW w:w="1230" w:type="dxa"/>
            <w:vAlign w:val="center"/>
          </w:tcPr>
          <w:p>
            <w:pPr>
              <w:pStyle w:val="13"/>
              <w:jc w:val="center"/>
            </w:pPr>
            <w:r>
              <w:t>207.00</w:t>
            </w:r>
          </w:p>
        </w:tc>
        <w:tc>
          <w:tcPr>
            <w:tcW w:w="1095" w:type="dxa"/>
            <w:vAlign w:val="center"/>
          </w:tcPr>
          <w:p>
            <w:pPr>
              <w:pStyle w:val="13"/>
              <w:jc w:val="center"/>
            </w:pPr>
            <w:r>
              <w:t>207.00</w:t>
            </w:r>
          </w:p>
        </w:tc>
        <w:tc>
          <w:tcPr>
            <w:tcW w:w="1171" w:type="dxa"/>
            <w:vAlign w:val="center"/>
          </w:tcPr>
          <w:p>
            <w:pPr>
              <w:pStyle w:val="13"/>
              <w:jc w:val="center"/>
            </w:pPr>
            <w:r>
              <w:t>207.00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11</w:t>
            </w:r>
          </w:p>
        </w:tc>
        <w:tc>
          <w:tcPr>
            <w:tcW w:w="1320" w:type="dxa"/>
            <w:vAlign w:val="center"/>
          </w:tcPr>
          <w:p>
            <w:pPr>
              <w:pStyle w:val="14"/>
            </w:pPr>
            <w:r>
              <w:t>2082302</w:t>
            </w:r>
          </w:p>
        </w:tc>
        <w:tc>
          <w:tcPr>
            <w:tcW w:w="2745" w:type="dxa"/>
            <w:vAlign w:val="center"/>
          </w:tcPr>
          <w:p>
            <w:pPr>
              <w:pStyle w:val="14"/>
            </w:pPr>
            <w:r>
              <w:t>基础设施建设和经济发展</w:t>
            </w:r>
          </w:p>
        </w:tc>
        <w:tc>
          <w:tcPr>
            <w:tcW w:w="1230" w:type="dxa"/>
            <w:vAlign w:val="center"/>
          </w:tcPr>
          <w:p>
            <w:pPr>
              <w:pStyle w:val="13"/>
              <w:jc w:val="center"/>
            </w:pPr>
            <w:r>
              <w:t>14.08</w:t>
            </w:r>
          </w:p>
        </w:tc>
        <w:tc>
          <w:tcPr>
            <w:tcW w:w="1095" w:type="dxa"/>
            <w:vAlign w:val="center"/>
          </w:tcPr>
          <w:p>
            <w:pPr>
              <w:pStyle w:val="13"/>
              <w:jc w:val="center"/>
            </w:pPr>
            <w:r>
              <w:t>13.00</w:t>
            </w:r>
          </w:p>
        </w:tc>
        <w:tc>
          <w:tcPr>
            <w:tcW w:w="1171" w:type="dxa"/>
            <w:vAlign w:val="center"/>
          </w:tcPr>
          <w:p>
            <w:pPr>
              <w:pStyle w:val="13"/>
              <w:jc w:val="center"/>
            </w:pPr>
            <w:r>
              <w:t>13.00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12</w:t>
            </w:r>
          </w:p>
        </w:tc>
        <w:tc>
          <w:tcPr>
            <w:tcW w:w="1320" w:type="dxa"/>
            <w:vAlign w:val="center"/>
          </w:tcPr>
          <w:p>
            <w:pPr>
              <w:pStyle w:val="14"/>
            </w:pPr>
            <w:r>
              <w:t>210</w:t>
            </w:r>
          </w:p>
        </w:tc>
        <w:tc>
          <w:tcPr>
            <w:tcW w:w="2745" w:type="dxa"/>
            <w:vAlign w:val="center"/>
          </w:tcPr>
          <w:p>
            <w:pPr>
              <w:pStyle w:val="14"/>
            </w:pPr>
            <w:r>
              <w:t>卫生健康支出</w:t>
            </w:r>
          </w:p>
        </w:tc>
        <w:tc>
          <w:tcPr>
            <w:tcW w:w="1230" w:type="dxa"/>
            <w:vAlign w:val="center"/>
          </w:tcPr>
          <w:p>
            <w:pPr>
              <w:pStyle w:val="13"/>
              <w:jc w:val="center"/>
            </w:pPr>
            <w:r>
              <w:t>5.47</w:t>
            </w:r>
          </w:p>
        </w:tc>
        <w:tc>
          <w:tcPr>
            <w:tcW w:w="1095" w:type="dxa"/>
            <w:vAlign w:val="center"/>
          </w:tcPr>
          <w:p>
            <w:pPr>
              <w:pStyle w:val="13"/>
              <w:jc w:val="center"/>
            </w:pPr>
            <w:r>
              <w:t>5.47</w:t>
            </w:r>
          </w:p>
        </w:tc>
        <w:tc>
          <w:tcPr>
            <w:tcW w:w="1171" w:type="dxa"/>
            <w:vAlign w:val="center"/>
          </w:tcPr>
          <w:p>
            <w:pPr>
              <w:pStyle w:val="13"/>
              <w:jc w:val="center"/>
            </w:pPr>
            <w:r>
              <w:t>5.47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13</w:t>
            </w:r>
          </w:p>
        </w:tc>
        <w:tc>
          <w:tcPr>
            <w:tcW w:w="1320" w:type="dxa"/>
            <w:vAlign w:val="center"/>
          </w:tcPr>
          <w:p>
            <w:pPr>
              <w:pStyle w:val="14"/>
            </w:pPr>
            <w:r>
              <w:t>21011</w:t>
            </w:r>
          </w:p>
        </w:tc>
        <w:tc>
          <w:tcPr>
            <w:tcW w:w="2745" w:type="dxa"/>
            <w:vAlign w:val="center"/>
          </w:tcPr>
          <w:p>
            <w:pPr>
              <w:pStyle w:val="14"/>
            </w:pPr>
            <w:r>
              <w:t>行政事业单位医疗</w:t>
            </w:r>
          </w:p>
        </w:tc>
        <w:tc>
          <w:tcPr>
            <w:tcW w:w="1230" w:type="dxa"/>
            <w:vAlign w:val="center"/>
          </w:tcPr>
          <w:p>
            <w:pPr>
              <w:pStyle w:val="13"/>
              <w:jc w:val="center"/>
            </w:pPr>
            <w:r>
              <w:t>5.47</w:t>
            </w:r>
          </w:p>
        </w:tc>
        <w:tc>
          <w:tcPr>
            <w:tcW w:w="1095" w:type="dxa"/>
            <w:vAlign w:val="center"/>
          </w:tcPr>
          <w:p>
            <w:pPr>
              <w:pStyle w:val="13"/>
              <w:jc w:val="center"/>
            </w:pPr>
            <w:r>
              <w:t>5.47</w:t>
            </w:r>
          </w:p>
        </w:tc>
        <w:tc>
          <w:tcPr>
            <w:tcW w:w="1171" w:type="dxa"/>
            <w:vAlign w:val="center"/>
          </w:tcPr>
          <w:p>
            <w:pPr>
              <w:pStyle w:val="13"/>
              <w:jc w:val="center"/>
            </w:pPr>
            <w:r>
              <w:t>5.47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14</w:t>
            </w:r>
          </w:p>
        </w:tc>
        <w:tc>
          <w:tcPr>
            <w:tcW w:w="1320" w:type="dxa"/>
            <w:vAlign w:val="center"/>
          </w:tcPr>
          <w:p>
            <w:pPr>
              <w:pStyle w:val="14"/>
            </w:pPr>
            <w:r>
              <w:t>2101102</w:t>
            </w:r>
          </w:p>
        </w:tc>
        <w:tc>
          <w:tcPr>
            <w:tcW w:w="2745" w:type="dxa"/>
            <w:vAlign w:val="center"/>
          </w:tcPr>
          <w:p>
            <w:pPr>
              <w:pStyle w:val="14"/>
            </w:pPr>
            <w:r>
              <w:t>事业单位医疗</w:t>
            </w:r>
          </w:p>
        </w:tc>
        <w:tc>
          <w:tcPr>
            <w:tcW w:w="1230" w:type="dxa"/>
            <w:vAlign w:val="center"/>
          </w:tcPr>
          <w:p>
            <w:pPr>
              <w:pStyle w:val="13"/>
              <w:jc w:val="center"/>
            </w:pPr>
            <w:r>
              <w:t>5.47</w:t>
            </w:r>
          </w:p>
        </w:tc>
        <w:tc>
          <w:tcPr>
            <w:tcW w:w="1095" w:type="dxa"/>
            <w:vAlign w:val="center"/>
          </w:tcPr>
          <w:p>
            <w:pPr>
              <w:pStyle w:val="13"/>
              <w:jc w:val="center"/>
            </w:pPr>
            <w:r>
              <w:t>5.47</w:t>
            </w:r>
          </w:p>
        </w:tc>
        <w:tc>
          <w:tcPr>
            <w:tcW w:w="1171" w:type="dxa"/>
            <w:vAlign w:val="center"/>
          </w:tcPr>
          <w:p>
            <w:pPr>
              <w:pStyle w:val="13"/>
              <w:jc w:val="center"/>
            </w:pPr>
            <w:r>
              <w:t>5.47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15</w:t>
            </w:r>
          </w:p>
        </w:tc>
        <w:tc>
          <w:tcPr>
            <w:tcW w:w="1320" w:type="dxa"/>
            <w:vAlign w:val="center"/>
          </w:tcPr>
          <w:p>
            <w:pPr>
              <w:pStyle w:val="14"/>
            </w:pPr>
            <w:r>
              <w:t>213</w:t>
            </w:r>
          </w:p>
        </w:tc>
        <w:tc>
          <w:tcPr>
            <w:tcW w:w="2745" w:type="dxa"/>
            <w:vAlign w:val="center"/>
          </w:tcPr>
          <w:p>
            <w:pPr>
              <w:pStyle w:val="14"/>
            </w:pPr>
            <w:r>
              <w:t>农林水支出</w:t>
            </w:r>
          </w:p>
        </w:tc>
        <w:tc>
          <w:tcPr>
            <w:tcW w:w="1230" w:type="dxa"/>
            <w:vAlign w:val="center"/>
          </w:tcPr>
          <w:p>
            <w:pPr>
              <w:pStyle w:val="13"/>
              <w:jc w:val="center"/>
            </w:pPr>
            <w:r>
              <w:t>1978.66</w:t>
            </w:r>
          </w:p>
        </w:tc>
        <w:tc>
          <w:tcPr>
            <w:tcW w:w="1095" w:type="dxa"/>
            <w:vAlign w:val="center"/>
          </w:tcPr>
          <w:p>
            <w:pPr>
              <w:pStyle w:val="13"/>
              <w:jc w:val="center"/>
            </w:pPr>
            <w:r>
              <w:t>1894.44</w:t>
            </w:r>
          </w:p>
        </w:tc>
        <w:tc>
          <w:tcPr>
            <w:tcW w:w="1171" w:type="dxa"/>
            <w:vAlign w:val="center"/>
          </w:tcPr>
          <w:p>
            <w:pPr>
              <w:pStyle w:val="13"/>
              <w:jc w:val="center"/>
            </w:pPr>
            <w:r>
              <w:t>1894.44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16</w:t>
            </w:r>
          </w:p>
        </w:tc>
        <w:tc>
          <w:tcPr>
            <w:tcW w:w="1320" w:type="dxa"/>
            <w:vAlign w:val="center"/>
          </w:tcPr>
          <w:p>
            <w:pPr>
              <w:pStyle w:val="14"/>
            </w:pPr>
            <w:r>
              <w:t>21303</w:t>
            </w:r>
          </w:p>
        </w:tc>
        <w:tc>
          <w:tcPr>
            <w:tcW w:w="2745" w:type="dxa"/>
            <w:vAlign w:val="center"/>
          </w:tcPr>
          <w:p>
            <w:pPr>
              <w:pStyle w:val="14"/>
            </w:pPr>
            <w:r>
              <w:t>水利</w:t>
            </w:r>
          </w:p>
        </w:tc>
        <w:tc>
          <w:tcPr>
            <w:tcW w:w="1230" w:type="dxa"/>
            <w:vAlign w:val="center"/>
          </w:tcPr>
          <w:p>
            <w:pPr>
              <w:pStyle w:val="13"/>
              <w:jc w:val="center"/>
            </w:pPr>
            <w:r>
              <w:t>1976.16</w:t>
            </w:r>
          </w:p>
        </w:tc>
        <w:tc>
          <w:tcPr>
            <w:tcW w:w="1095" w:type="dxa"/>
            <w:vAlign w:val="center"/>
          </w:tcPr>
          <w:p>
            <w:pPr>
              <w:pStyle w:val="13"/>
              <w:jc w:val="center"/>
            </w:pPr>
            <w:r>
              <w:t>1891.94</w:t>
            </w:r>
          </w:p>
        </w:tc>
        <w:tc>
          <w:tcPr>
            <w:tcW w:w="1171" w:type="dxa"/>
            <w:vAlign w:val="center"/>
          </w:tcPr>
          <w:p>
            <w:pPr>
              <w:pStyle w:val="13"/>
              <w:jc w:val="center"/>
            </w:pPr>
            <w:r>
              <w:t>1891.94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17</w:t>
            </w:r>
          </w:p>
        </w:tc>
        <w:tc>
          <w:tcPr>
            <w:tcW w:w="1320" w:type="dxa"/>
            <w:vAlign w:val="center"/>
          </w:tcPr>
          <w:p>
            <w:pPr>
              <w:pStyle w:val="14"/>
            </w:pPr>
            <w:r>
              <w:t>2130301</w:t>
            </w:r>
          </w:p>
        </w:tc>
        <w:tc>
          <w:tcPr>
            <w:tcW w:w="2745" w:type="dxa"/>
            <w:vAlign w:val="center"/>
          </w:tcPr>
          <w:p>
            <w:pPr>
              <w:pStyle w:val="14"/>
            </w:pPr>
            <w:r>
              <w:t>行政运行</w:t>
            </w:r>
          </w:p>
        </w:tc>
        <w:tc>
          <w:tcPr>
            <w:tcW w:w="1230" w:type="dxa"/>
            <w:vAlign w:val="center"/>
          </w:tcPr>
          <w:p>
            <w:pPr>
              <w:pStyle w:val="13"/>
              <w:jc w:val="center"/>
            </w:pPr>
            <w:r>
              <w:t>72.61</w:t>
            </w:r>
          </w:p>
        </w:tc>
        <w:tc>
          <w:tcPr>
            <w:tcW w:w="1095" w:type="dxa"/>
            <w:vAlign w:val="center"/>
          </w:tcPr>
          <w:p>
            <w:pPr>
              <w:pStyle w:val="13"/>
              <w:jc w:val="center"/>
            </w:pPr>
            <w:r>
              <w:t>72.61</w:t>
            </w:r>
          </w:p>
        </w:tc>
        <w:tc>
          <w:tcPr>
            <w:tcW w:w="1171" w:type="dxa"/>
            <w:vAlign w:val="center"/>
          </w:tcPr>
          <w:p>
            <w:pPr>
              <w:pStyle w:val="13"/>
              <w:jc w:val="center"/>
            </w:pPr>
            <w:r>
              <w:t>72.61</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18</w:t>
            </w:r>
          </w:p>
        </w:tc>
        <w:tc>
          <w:tcPr>
            <w:tcW w:w="1320" w:type="dxa"/>
            <w:vAlign w:val="center"/>
          </w:tcPr>
          <w:p>
            <w:pPr>
              <w:pStyle w:val="14"/>
            </w:pPr>
            <w:r>
              <w:t>2130321</w:t>
            </w:r>
          </w:p>
        </w:tc>
        <w:tc>
          <w:tcPr>
            <w:tcW w:w="2745" w:type="dxa"/>
            <w:vAlign w:val="center"/>
          </w:tcPr>
          <w:p>
            <w:pPr>
              <w:pStyle w:val="14"/>
            </w:pPr>
            <w:r>
              <w:t>大中型水库移民后期扶持专项支出</w:t>
            </w:r>
          </w:p>
        </w:tc>
        <w:tc>
          <w:tcPr>
            <w:tcW w:w="1230" w:type="dxa"/>
            <w:vAlign w:val="center"/>
          </w:tcPr>
          <w:p>
            <w:pPr>
              <w:pStyle w:val="13"/>
              <w:jc w:val="center"/>
            </w:pPr>
            <w:r>
              <w:t>1880.22</w:t>
            </w:r>
          </w:p>
        </w:tc>
        <w:tc>
          <w:tcPr>
            <w:tcW w:w="1095" w:type="dxa"/>
            <w:vAlign w:val="center"/>
          </w:tcPr>
          <w:p>
            <w:pPr>
              <w:pStyle w:val="13"/>
              <w:jc w:val="center"/>
            </w:pPr>
            <w:r>
              <w:t>1796.00</w:t>
            </w:r>
          </w:p>
        </w:tc>
        <w:tc>
          <w:tcPr>
            <w:tcW w:w="1171" w:type="dxa"/>
            <w:vAlign w:val="center"/>
          </w:tcPr>
          <w:p>
            <w:pPr>
              <w:pStyle w:val="13"/>
              <w:jc w:val="center"/>
            </w:pPr>
            <w:r>
              <w:t>1796.00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19</w:t>
            </w:r>
          </w:p>
        </w:tc>
        <w:tc>
          <w:tcPr>
            <w:tcW w:w="1320" w:type="dxa"/>
            <w:vAlign w:val="center"/>
          </w:tcPr>
          <w:p>
            <w:pPr>
              <w:pStyle w:val="14"/>
            </w:pPr>
            <w:r>
              <w:t>2130399</w:t>
            </w:r>
          </w:p>
        </w:tc>
        <w:tc>
          <w:tcPr>
            <w:tcW w:w="2745" w:type="dxa"/>
            <w:vAlign w:val="center"/>
          </w:tcPr>
          <w:p>
            <w:pPr>
              <w:pStyle w:val="14"/>
            </w:pPr>
            <w:r>
              <w:t>其他水利支出</w:t>
            </w:r>
          </w:p>
        </w:tc>
        <w:tc>
          <w:tcPr>
            <w:tcW w:w="1230" w:type="dxa"/>
            <w:vAlign w:val="center"/>
          </w:tcPr>
          <w:p>
            <w:pPr>
              <w:pStyle w:val="13"/>
              <w:jc w:val="center"/>
            </w:pPr>
            <w:r>
              <w:t>23.34</w:t>
            </w:r>
          </w:p>
        </w:tc>
        <w:tc>
          <w:tcPr>
            <w:tcW w:w="1095" w:type="dxa"/>
            <w:vAlign w:val="center"/>
          </w:tcPr>
          <w:p>
            <w:pPr>
              <w:pStyle w:val="13"/>
              <w:jc w:val="center"/>
            </w:pPr>
            <w:r>
              <w:t>23.34</w:t>
            </w:r>
          </w:p>
        </w:tc>
        <w:tc>
          <w:tcPr>
            <w:tcW w:w="1171" w:type="dxa"/>
            <w:vAlign w:val="center"/>
          </w:tcPr>
          <w:p>
            <w:pPr>
              <w:pStyle w:val="13"/>
              <w:jc w:val="center"/>
            </w:pPr>
            <w:r>
              <w:t>23.34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20</w:t>
            </w:r>
          </w:p>
        </w:tc>
        <w:tc>
          <w:tcPr>
            <w:tcW w:w="1320" w:type="dxa"/>
            <w:vAlign w:val="center"/>
          </w:tcPr>
          <w:p>
            <w:pPr>
              <w:pStyle w:val="14"/>
            </w:pPr>
            <w:r>
              <w:t>21399</w:t>
            </w:r>
          </w:p>
        </w:tc>
        <w:tc>
          <w:tcPr>
            <w:tcW w:w="2745" w:type="dxa"/>
            <w:vAlign w:val="center"/>
          </w:tcPr>
          <w:p>
            <w:pPr>
              <w:pStyle w:val="14"/>
            </w:pPr>
            <w:r>
              <w:t>其他农林水支出</w:t>
            </w:r>
          </w:p>
        </w:tc>
        <w:tc>
          <w:tcPr>
            <w:tcW w:w="1230" w:type="dxa"/>
            <w:vAlign w:val="center"/>
          </w:tcPr>
          <w:p>
            <w:pPr>
              <w:pStyle w:val="13"/>
              <w:jc w:val="center"/>
            </w:pPr>
            <w:r>
              <w:t>2.50</w:t>
            </w:r>
          </w:p>
        </w:tc>
        <w:tc>
          <w:tcPr>
            <w:tcW w:w="1095" w:type="dxa"/>
            <w:vAlign w:val="center"/>
          </w:tcPr>
          <w:p>
            <w:pPr>
              <w:pStyle w:val="13"/>
              <w:jc w:val="center"/>
            </w:pPr>
            <w:r>
              <w:t>2.50</w:t>
            </w:r>
          </w:p>
        </w:tc>
        <w:tc>
          <w:tcPr>
            <w:tcW w:w="1171" w:type="dxa"/>
            <w:vAlign w:val="center"/>
          </w:tcPr>
          <w:p>
            <w:pPr>
              <w:pStyle w:val="13"/>
              <w:jc w:val="center"/>
            </w:pPr>
            <w:r>
              <w:t>2.50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21</w:t>
            </w:r>
          </w:p>
        </w:tc>
        <w:tc>
          <w:tcPr>
            <w:tcW w:w="1320" w:type="dxa"/>
            <w:vAlign w:val="center"/>
          </w:tcPr>
          <w:p>
            <w:pPr>
              <w:pStyle w:val="14"/>
            </w:pPr>
            <w:r>
              <w:t>2139999</w:t>
            </w:r>
          </w:p>
        </w:tc>
        <w:tc>
          <w:tcPr>
            <w:tcW w:w="2745" w:type="dxa"/>
            <w:vAlign w:val="center"/>
          </w:tcPr>
          <w:p>
            <w:pPr>
              <w:pStyle w:val="14"/>
            </w:pPr>
            <w:r>
              <w:t>其他农林水支出</w:t>
            </w:r>
          </w:p>
        </w:tc>
        <w:tc>
          <w:tcPr>
            <w:tcW w:w="1230" w:type="dxa"/>
            <w:vAlign w:val="center"/>
          </w:tcPr>
          <w:p>
            <w:pPr>
              <w:pStyle w:val="13"/>
              <w:jc w:val="center"/>
            </w:pPr>
            <w:r>
              <w:t>2.50</w:t>
            </w:r>
          </w:p>
        </w:tc>
        <w:tc>
          <w:tcPr>
            <w:tcW w:w="1095" w:type="dxa"/>
            <w:vAlign w:val="center"/>
          </w:tcPr>
          <w:p>
            <w:pPr>
              <w:pStyle w:val="13"/>
              <w:jc w:val="center"/>
            </w:pPr>
            <w:r>
              <w:t>2.50</w:t>
            </w:r>
          </w:p>
        </w:tc>
        <w:tc>
          <w:tcPr>
            <w:tcW w:w="1171" w:type="dxa"/>
            <w:vAlign w:val="center"/>
          </w:tcPr>
          <w:p>
            <w:pPr>
              <w:pStyle w:val="13"/>
              <w:jc w:val="center"/>
            </w:pPr>
            <w:r>
              <w:t>2.50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22</w:t>
            </w:r>
          </w:p>
        </w:tc>
        <w:tc>
          <w:tcPr>
            <w:tcW w:w="1320" w:type="dxa"/>
            <w:vAlign w:val="center"/>
          </w:tcPr>
          <w:p>
            <w:pPr>
              <w:pStyle w:val="14"/>
            </w:pPr>
            <w:r>
              <w:t>221</w:t>
            </w:r>
          </w:p>
        </w:tc>
        <w:tc>
          <w:tcPr>
            <w:tcW w:w="2745" w:type="dxa"/>
            <w:vAlign w:val="center"/>
          </w:tcPr>
          <w:p>
            <w:pPr>
              <w:pStyle w:val="14"/>
            </w:pPr>
            <w:r>
              <w:t>住房保障支出</w:t>
            </w:r>
          </w:p>
        </w:tc>
        <w:tc>
          <w:tcPr>
            <w:tcW w:w="1230" w:type="dxa"/>
            <w:vAlign w:val="center"/>
          </w:tcPr>
          <w:p>
            <w:pPr>
              <w:pStyle w:val="13"/>
              <w:jc w:val="center"/>
            </w:pPr>
            <w:r>
              <w:t>7.29</w:t>
            </w:r>
          </w:p>
        </w:tc>
        <w:tc>
          <w:tcPr>
            <w:tcW w:w="1095" w:type="dxa"/>
            <w:vAlign w:val="center"/>
          </w:tcPr>
          <w:p>
            <w:pPr>
              <w:pStyle w:val="13"/>
              <w:jc w:val="center"/>
            </w:pPr>
            <w:r>
              <w:t>7.29</w:t>
            </w:r>
          </w:p>
        </w:tc>
        <w:tc>
          <w:tcPr>
            <w:tcW w:w="1171" w:type="dxa"/>
            <w:vAlign w:val="center"/>
          </w:tcPr>
          <w:p>
            <w:pPr>
              <w:pStyle w:val="13"/>
              <w:jc w:val="center"/>
            </w:pPr>
            <w:r>
              <w:t>7.29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23</w:t>
            </w:r>
          </w:p>
        </w:tc>
        <w:tc>
          <w:tcPr>
            <w:tcW w:w="1320" w:type="dxa"/>
            <w:vAlign w:val="center"/>
          </w:tcPr>
          <w:p>
            <w:pPr>
              <w:pStyle w:val="14"/>
            </w:pPr>
            <w:r>
              <w:t>22102</w:t>
            </w:r>
          </w:p>
        </w:tc>
        <w:tc>
          <w:tcPr>
            <w:tcW w:w="2745" w:type="dxa"/>
            <w:vAlign w:val="center"/>
          </w:tcPr>
          <w:p>
            <w:pPr>
              <w:pStyle w:val="14"/>
            </w:pPr>
            <w:r>
              <w:t>住房改革支出</w:t>
            </w:r>
          </w:p>
        </w:tc>
        <w:tc>
          <w:tcPr>
            <w:tcW w:w="1230" w:type="dxa"/>
            <w:vAlign w:val="center"/>
          </w:tcPr>
          <w:p>
            <w:pPr>
              <w:pStyle w:val="13"/>
              <w:jc w:val="center"/>
            </w:pPr>
            <w:r>
              <w:t>7.29</w:t>
            </w:r>
          </w:p>
        </w:tc>
        <w:tc>
          <w:tcPr>
            <w:tcW w:w="1095" w:type="dxa"/>
            <w:vAlign w:val="center"/>
          </w:tcPr>
          <w:p>
            <w:pPr>
              <w:pStyle w:val="13"/>
              <w:jc w:val="center"/>
            </w:pPr>
            <w:r>
              <w:t>7.29</w:t>
            </w:r>
          </w:p>
        </w:tc>
        <w:tc>
          <w:tcPr>
            <w:tcW w:w="1171" w:type="dxa"/>
            <w:vAlign w:val="center"/>
          </w:tcPr>
          <w:p>
            <w:pPr>
              <w:pStyle w:val="13"/>
              <w:jc w:val="center"/>
            </w:pPr>
            <w:r>
              <w:t>7.29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24</w:t>
            </w:r>
          </w:p>
        </w:tc>
        <w:tc>
          <w:tcPr>
            <w:tcW w:w="1320" w:type="dxa"/>
            <w:vAlign w:val="center"/>
          </w:tcPr>
          <w:p>
            <w:pPr>
              <w:pStyle w:val="14"/>
            </w:pPr>
            <w:r>
              <w:t>2210201</w:t>
            </w:r>
          </w:p>
        </w:tc>
        <w:tc>
          <w:tcPr>
            <w:tcW w:w="2745" w:type="dxa"/>
            <w:vAlign w:val="center"/>
          </w:tcPr>
          <w:p>
            <w:pPr>
              <w:pStyle w:val="14"/>
            </w:pPr>
            <w:r>
              <w:t>住房公积金</w:t>
            </w:r>
          </w:p>
        </w:tc>
        <w:tc>
          <w:tcPr>
            <w:tcW w:w="1230" w:type="dxa"/>
            <w:vAlign w:val="center"/>
          </w:tcPr>
          <w:p>
            <w:pPr>
              <w:pStyle w:val="13"/>
              <w:jc w:val="center"/>
            </w:pPr>
            <w:r>
              <w:t>7.29</w:t>
            </w:r>
          </w:p>
        </w:tc>
        <w:tc>
          <w:tcPr>
            <w:tcW w:w="1095" w:type="dxa"/>
            <w:vAlign w:val="center"/>
          </w:tcPr>
          <w:p>
            <w:pPr>
              <w:pStyle w:val="13"/>
              <w:jc w:val="center"/>
            </w:pPr>
            <w:r>
              <w:t>7.29</w:t>
            </w:r>
          </w:p>
        </w:tc>
        <w:tc>
          <w:tcPr>
            <w:tcW w:w="1171" w:type="dxa"/>
            <w:vAlign w:val="center"/>
          </w:tcPr>
          <w:p>
            <w:pPr>
              <w:pStyle w:val="13"/>
              <w:jc w:val="center"/>
            </w:pPr>
            <w:r>
              <w:t>7.29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320"/>
        <w:gridCol w:w="4155"/>
        <w:gridCol w:w="1575"/>
        <w:gridCol w:w="1320"/>
        <w:gridCol w:w="1243"/>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1"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89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5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restart"/>
            <w:vAlign w:val="center"/>
          </w:tcPr>
          <w:p>
            <w:pPr>
              <w:pStyle w:val="12"/>
            </w:pPr>
            <w:r>
              <w:t>序号</w:t>
            </w:r>
          </w:p>
        </w:tc>
        <w:tc>
          <w:tcPr>
            <w:tcW w:w="5475" w:type="dxa"/>
            <w:gridSpan w:val="2"/>
            <w:vAlign w:val="center"/>
          </w:tcPr>
          <w:p>
            <w:pPr>
              <w:pStyle w:val="12"/>
            </w:pPr>
            <w:r>
              <w:t>功能分类科目</w:t>
            </w:r>
          </w:p>
        </w:tc>
        <w:tc>
          <w:tcPr>
            <w:tcW w:w="1575" w:type="dxa"/>
            <w:vMerge w:val="restart"/>
            <w:vAlign w:val="center"/>
          </w:tcPr>
          <w:p>
            <w:pPr>
              <w:pStyle w:val="12"/>
            </w:pPr>
            <w:r>
              <w:t>合计</w:t>
            </w:r>
          </w:p>
        </w:tc>
        <w:tc>
          <w:tcPr>
            <w:tcW w:w="1320" w:type="dxa"/>
            <w:vMerge w:val="restart"/>
            <w:vAlign w:val="center"/>
          </w:tcPr>
          <w:p>
            <w:pPr>
              <w:pStyle w:val="12"/>
            </w:pPr>
            <w:r>
              <w:t>基本支出</w:t>
            </w:r>
          </w:p>
        </w:tc>
        <w:tc>
          <w:tcPr>
            <w:tcW w:w="1243"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continue"/>
          </w:tcPr>
          <w:p/>
        </w:tc>
        <w:tc>
          <w:tcPr>
            <w:tcW w:w="1320" w:type="dxa"/>
            <w:vAlign w:val="center"/>
          </w:tcPr>
          <w:p>
            <w:pPr>
              <w:pStyle w:val="12"/>
            </w:pPr>
            <w:r>
              <w:t>科目    编码</w:t>
            </w:r>
          </w:p>
        </w:tc>
        <w:tc>
          <w:tcPr>
            <w:tcW w:w="4155" w:type="dxa"/>
            <w:vAlign w:val="center"/>
          </w:tcPr>
          <w:p>
            <w:pPr>
              <w:pStyle w:val="12"/>
            </w:pPr>
            <w:r>
              <w:t>科目名称</w:t>
            </w:r>
          </w:p>
        </w:tc>
        <w:tc>
          <w:tcPr>
            <w:tcW w:w="1575" w:type="dxa"/>
            <w:vMerge w:val="continue"/>
          </w:tcPr>
          <w:p/>
        </w:tc>
        <w:tc>
          <w:tcPr>
            <w:tcW w:w="1320" w:type="dxa"/>
            <w:vMerge w:val="continue"/>
          </w:tcPr>
          <w:p/>
        </w:tc>
        <w:tc>
          <w:tcPr>
            <w:tcW w:w="1243"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Align w:val="center"/>
          </w:tcPr>
          <w:p>
            <w:pPr>
              <w:pStyle w:val="12"/>
            </w:pPr>
            <w:r>
              <w:t>栏次</w:t>
            </w:r>
          </w:p>
        </w:tc>
        <w:tc>
          <w:tcPr>
            <w:tcW w:w="1320" w:type="dxa"/>
            <w:vAlign w:val="center"/>
          </w:tcPr>
          <w:p>
            <w:pPr>
              <w:pStyle w:val="12"/>
            </w:pPr>
            <w:r>
              <w:t>1</w:t>
            </w:r>
          </w:p>
        </w:tc>
        <w:tc>
          <w:tcPr>
            <w:tcW w:w="4155" w:type="dxa"/>
            <w:vAlign w:val="center"/>
          </w:tcPr>
          <w:p>
            <w:pPr>
              <w:pStyle w:val="12"/>
            </w:pPr>
            <w:r>
              <w:t>2</w:t>
            </w:r>
          </w:p>
        </w:tc>
        <w:tc>
          <w:tcPr>
            <w:tcW w:w="1575" w:type="dxa"/>
            <w:vAlign w:val="center"/>
          </w:tcPr>
          <w:p>
            <w:pPr>
              <w:pStyle w:val="12"/>
            </w:pPr>
            <w:r>
              <w:t>3</w:t>
            </w:r>
          </w:p>
        </w:tc>
        <w:tc>
          <w:tcPr>
            <w:tcW w:w="1320" w:type="dxa"/>
            <w:vAlign w:val="center"/>
          </w:tcPr>
          <w:p>
            <w:pPr>
              <w:pStyle w:val="12"/>
            </w:pPr>
            <w:r>
              <w:t>4</w:t>
            </w:r>
          </w:p>
        </w:tc>
        <w:tc>
          <w:tcPr>
            <w:tcW w:w="1243"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w:t>
            </w:r>
          </w:p>
        </w:tc>
        <w:tc>
          <w:tcPr>
            <w:tcW w:w="1320" w:type="dxa"/>
            <w:vAlign w:val="center"/>
          </w:tcPr>
          <w:p>
            <w:pPr>
              <w:pStyle w:val="18"/>
            </w:pPr>
          </w:p>
        </w:tc>
        <w:tc>
          <w:tcPr>
            <w:tcW w:w="4155" w:type="dxa"/>
            <w:vAlign w:val="center"/>
          </w:tcPr>
          <w:p>
            <w:pPr>
              <w:pStyle w:val="16"/>
            </w:pPr>
            <w:r>
              <w:t>合计</w:t>
            </w:r>
          </w:p>
        </w:tc>
        <w:tc>
          <w:tcPr>
            <w:tcW w:w="1575" w:type="dxa"/>
            <w:vAlign w:val="center"/>
          </w:tcPr>
          <w:p>
            <w:pPr>
              <w:pStyle w:val="17"/>
              <w:jc w:val="center"/>
            </w:pPr>
            <w:r>
              <w:t>5771.51</w:t>
            </w:r>
          </w:p>
        </w:tc>
        <w:tc>
          <w:tcPr>
            <w:tcW w:w="1320" w:type="dxa"/>
            <w:vAlign w:val="center"/>
          </w:tcPr>
          <w:p>
            <w:pPr>
              <w:pStyle w:val="17"/>
              <w:jc w:val="center"/>
            </w:pPr>
            <w:r>
              <w:t>99.21</w:t>
            </w:r>
          </w:p>
        </w:tc>
        <w:tc>
          <w:tcPr>
            <w:tcW w:w="1243" w:type="dxa"/>
            <w:vAlign w:val="center"/>
          </w:tcPr>
          <w:p>
            <w:pPr>
              <w:pStyle w:val="17"/>
              <w:jc w:val="center"/>
            </w:pPr>
            <w:r>
              <w:t>5672.30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w:t>
            </w:r>
          </w:p>
        </w:tc>
        <w:tc>
          <w:tcPr>
            <w:tcW w:w="1320" w:type="dxa"/>
            <w:vAlign w:val="center"/>
          </w:tcPr>
          <w:p>
            <w:pPr>
              <w:pStyle w:val="14"/>
            </w:pPr>
            <w:r>
              <w:t>208</w:t>
            </w:r>
          </w:p>
        </w:tc>
        <w:tc>
          <w:tcPr>
            <w:tcW w:w="4155" w:type="dxa"/>
            <w:vAlign w:val="center"/>
          </w:tcPr>
          <w:p>
            <w:pPr>
              <w:pStyle w:val="14"/>
            </w:pPr>
            <w:r>
              <w:t>社会保障和就业支出</w:t>
            </w:r>
          </w:p>
        </w:tc>
        <w:tc>
          <w:tcPr>
            <w:tcW w:w="1575" w:type="dxa"/>
            <w:vAlign w:val="center"/>
          </w:tcPr>
          <w:p>
            <w:pPr>
              <w:pStyle w:val="13"/>
              <w:jc w:val="center"/>
            </w:pPr>
            <w:r>
              <w:t>3780.09</w:t>
            </w:r>
          </w:p>
        </w:tc>
        <w:tc>
          <w:tcPr>
            <w:tcW w:w="1320" w:type="dxa"/>
            <w:vAlign w:val="center"/>
          </w:tcPr>
          <w:p>
            <w:pPr>
              <w:pStyle w:val="13"/>
              <w:jc w:val="center"/>
            </w:pPr>
            <w:r>
              <w:t>13.84</w:t>
            </w:r>
          </w:p>
        </w:tc>
        <w:tc>
          <w:tcPr>
            <w:tcW w:w="1243" w:type="dxa"/>
            <w:vAlign w:val="center"/>
          </w:tcPr>
          <w:p>
            <w:pPr>
              <w:pStyle w:val="13"/>
              <w:jc w:val="center"/>
            </w:pPr>
            <w:r>
              <w:t>3766.25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3</w:t>
            </w:r>
          </w:p>
        </w:tc>
        <w:tc>
          <w:tcPr>
            <w:tcW w:w="1320" w:type="dxa"/>
            <w:vAlign w:val="center"/>
          </w:tcPr>
          <w:p>
            <w:pPr>
              <w:pStyle w:val="14"/>
            </w:pPr>
            <w:r>
              <w:t>20805</w:t>
            </w:r>
          </w:p>
        </w:tc>
        <w:tc>
          <w:tcPr>
            <w:tcW w:w="4155" w:type="dxa"/>
            <w:vAlign w:val="center"/>
          </w:tcPr>
          <w:p>
            <w:pPr>
              <w:pStyle w:val="14"/>
            </w:pPr>
            <w:r>
              <w:t>行政事业单位养老支出</w:t>
            </w:r>
          </w:p>
        </w:tc>
        <w:tc>
          <w:tcPr>
            <w:tcW w:w="1575" w:type="dxa"/>
            <w:vAlign w:val="center"/>
          </w:tcPr>
          <w:p>
            <w:pPr>
              <w:pStyle w:val="13"/>
              <w:jc w:val="center"/>
            </w:pPr>
            <w:r>
              <w:t>13.84</w:t>
            </w:r>
          </w:p>
        </w:tc>
        <w:tc>
          <w:tcPr>
            <w:tcW w:w="1320" w:type="dxa"/>
            <w:vAlign w:val="center"/>
          </w:tcPr>
          <w:p>
            <w:pPr>
              <w:pStyle w:val="13"/>
              <w:jc w:val="center"/>
            </w:pPr>
            <w:r>
              <w:t>13.84</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4</w:t>
            </w:r>
          </w:p>
        </w:tc>
        <w:tc>
          <w:tcPr>
            <w:tcW w:w="1320" w:type="dxa"/>
            <w:vAlign w:val="center"/>
          </w:tcPr>
          <w:p>
            <w:pPr>
              <w:pStyle w:val="14"/>
            </w:pPr>
            <w:r>
              <w:t>2080502</w:t>
            </w:r>
          </w:p>
        </w:tc>
        <w:tc>
          <w:tcPr>
            <w:tcW w:w="4155" w:type="dxa"/>
            <w:vAlign w:val="center"/>
          </w:tcPr>
          <w:p>
            <w:pPr>
              <w:pStyle w:val="14"/>
            </w:pPr>
            <w:r>
              <w:t>事业单位离退休</w:t>
            </w:r>
          </w:p>
        </w:tc>
        <w:tc>
          <w:tcPr>
            <w:tcW w:w="1575" w:type="dxa"/>
            <w:vAlign w:val="center"/>
          </w:tcPr>
          <w:p>
            <w:pPr>
              <w:pStyle w:val="13"/>
              <w:jc w:val="center"/>
            </w:pPr>
            <w:r>
              <w:t>6.05</w:t>
            </w:r>
          </w:p>
        </w:tc>
        <w:tc>
          <w:tcPr>
            <w:tcW w:w="1320" w:type="dxa"/>
            <w:vAlign w:val="center"/>
          </w:tcPr>
          <w:p>
            <w:pPr>
              <w:pStyle w:val="13"/>
              <w:jc w:val="center"/>
            </w:pPr>
            <w:r>
              <w:t>6.05</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5</w:t>
            </w:r>
          </w:p>
        </w:tc>
        <w:tc>
          <w:tcPr>
            <w:tcW w:w="1320" w:type="dxa"/>
            <w:vAlign w:val="center"/>
          </w:tcPr>
          <w:p>
            <w:pPr>
              <w:pStyle w:val="14"/>
            </w:pPr>
            <w:r>
              <w:t>2080505</w:t>
            </w:r>
          </w:p>
        </w:tc>
        <w:tc>
          <w:tcPr>
            <w:tcW w:w="4155" w:type="dxa"/>
            <w:vAlign w:val="center"/>
          </w:tcPr>
          <w:p>
            <w:pPr>
              <w:pStyle w:val="14"/>
            </w:pPr>
            <w:r>
              <w:t>机关事业单位基本养老保险缴费支出</w:t>
            </w:r>
          </w:p>
        </w:tc>
        <w:tc>
          <w:tcPr>
            <w:tcW w:w="1575" w:type="dxa"/>
            <w:vAlign w:val="center"/>
          </w:tcPr>
          <w:p>
            <w:pPr>
              <w:pStyle w:val="13"/>
              <w:jc w:val="center"/>
            </w:pPr>
            <w:r>
              <w:t>7.79</w:t>
            </w:r>
          </w:p>
        </w:tc>
        <w:tc>
          <w:tcPr>
            <w:tcW w:w="1320" w:type="dxa"/>
            <w:vAlign w:val="center"/>
          </w:tcPr>
          <w:p>
            <w:pPr>
              <w:pStyle w:val="13"/>
              <w:jc w:val="center"/>
            </w:pPr>
            <w:r>
              <w:t>7.79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6</w:t>
            </w:r>
          </w:p>
        </w:tc>
        <w:tc>
          <w:tcPr>
            <w:tcW w:w="1320" w:type="dxa"/>
            <w:vAlign w:val="center"/>
          </w:tcPr>
          <w:p>
            <w:pPr>
              <w:pStyle w:val="14"/>
            </w:pPr>
            <w:r>
              <w:t>20822</w:t>
            </w:r>
          </w:p>
        </w:tc>
        <w:tc>
          <w:tcPr>
            <w:tcW w:w="4155" w:type="dxa"/>
            <w:vAlign w:val="center"/>
          </w:tcPr>
          <w:p>
            <w:pPr>
              <w:pStyle w:val="14"/>
            </w:pPr>
            <w:r>
              <w:t>大中型水库移民后期扶持基金支出</w:t>
            </w:r>
          </w:p>
        </w:tc>
        <w:tc>
          <w:tcPr>
            <w:tcW w:w="1575" w:type="dxa"/>
            <w:vAlign w:val="center"/>
          </w:tcPr>
          <w:p>
            <w:pPr>
              <w:pStyle w:val="13"/>
              <w:jc w:val="center"/>
            </w:pPr>
            <w:r>
              <w:t>3545.17</w:t>
            </w:r>
          </w:p>
        </w:tc>
        <w:tc>
          <w:tcPr>
            <w:tcW w:w="1320" w:type="dxa"/>
            <w:vAlign w:val="center"/>
          </w:tcPr>
          <w:p>
            <w:pPr>
              <w:pStyle w:val="13"/>
              <w:jc w:val="center"/>
            </w:pPr>
          </w:p>
        </w:tc>
        <w:tc>
          <w:tcPr>
            <w:tcW w:w="1243" w:type="dxa"/>
            <w:vAlign w:val="center"/>
          </w:tcPr>
          <w:p>
            <w:pPr>
              <w:pStyle w:val="13"/>
              <w:jc w:val="center"/>
            </w:pPr>
            <w:r>
              <w:t>3545.17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7</w:t>
            </w:r>
          </w:p>
        </w:tc>
        <w:tc>
          <w:tcPr>
            <w:tcW w:w="1320" w:type="dxa"/>
            <w:vAlign w:val="center"/>
          </w:tcPr>
          <w:p>
            <w:pPr>
              <w:pStyle w:val="14"/>
            </w:pPr>
            <w:r>
              <w:t>2082201</w:t>
            </w:r>
          </w:p>
        </w:tc>
        <w:tc>
          <w:tcPr>
            <w:tcW w:w="4155" w:type="dxa"/>
            <w:vAlign w:val="center"/>
          </w:tcPr>
          <w:p>
            <w:pPr>
              <w:pStyle w:val="14"/>
            </w:pPr>
            <w:r>
              <w:t>移民补助</w:t>
            </w:r>
          </w:p>
        </w:tc>
        <w:tc>
          <w:tcPr>
            <w:tcW w:w="1575" w:type="dxa"/>
            <w:vAlign w:val="center"/>
          </w:tcPr>
          <w:p>
            <w:pPr>
              <w:pStyle w:val="13"/>
              <w:jc w:val="center"/>
            </w:pPr>
            <w:r>
              <w:t>1719.17</w:t>
            </w:r>
          </w:p>
        </w:tc>
        <w:tc>
          <w:tcPr>
            <w:tcW w:w="1320" w:type="dxa"/>
            <w:vAlign w:val="center"/>
          </w:tcPr>
          <w:p>
            <w:pPr>
              <w:pStyle w:val="13"/>
              <w:jc w:val="center"/>
            </w:pPr>
          </w:p>
        </w:tc>
        <w:tc>
          <w:tcPr>
            <w:tcW w:w="1243" w:type="dxa"/>
            <w:vAlign w:val="center"/>
          </w:tcPr>
          <w:p>
            <w:pPr>
              <w:pStyle w:val="13"/>
              <w:jc w:val="center"/>
            </w:pPr>
            <w:r>
              <w:t>1719.17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8</w:t>
            </w:r>
          </w:p>
        </w:tc>
        <w:tc>
          <w:tcPr>
            <w:tcW w:w="1320" w:type="dxa"/>
            <w:vAlign w:val="center"/>
          </w:tcPr>
          <w:p>
            <w:pPr>
              <w:pStyle w:val="14"/>
            </w:pPr>
            <w:r>
              <w:t>2082202</w:t>
            </w:r>
          </w:p>
        </w:tc>
        <w:tc>
          <w:tcPr>
            <w:tcW w:w="4155" w:type="dxa"/>
            <w:vAlign w:val="center"/>
          </w:tcPr>
          <w:p>
            <w:pPr>
              <w:pStyle w:val="14"/>
            </w:pPr>
            <w:r>
              <w:t>基础设施建设和经济发展</w:t>
            </w:r>
          </w:p>
        </w:tc>
        <w:tc>
          <w:tcPr>
            <w:tcW w:w="1575" w:type="dxa"/>
            <w:vAlign w:val="center"/>
          </w:tcPr>
          <w:p>
            <w:pPr>
              <w:pStyle w:val="13"/>
              <w:jc w:val="center"/>
            </w:pPr>
            <w:r>
              <w:t>1826.00</w:t>
            </w:r>
          </w:p>
        </w:tc>
        <w:tc>
          <w:tcPr>
            <w:tcW w:w="1320" w:type="dxa"/>
            <w:vAlign w:val="center"/>
          </w:tcPr>
          <w:p>
            <w:pPr>
              <w:pStyle w:val="13"/>
              <w:jc w:val="center"/>
            </w:pPr>
          </w:p>
        </w:tc>
        <w:tc>
          <w:tcPr>
            <w:tcW w:w="1243" w:type="dxa"/>
            <w:vAlign w:val="center"/>
          </w:tcPr>
          <w:p>
            <w:pPr>
              <w:pStyle w:val="13"/>
              <w:jc w:val="center"/>
            </w:pPr>
            <w:r>
              <w:t>1826.00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9</w:t>
            </w:r>
          </w:p>
        </w:tc>
        <w:tc>
          <w:tcPr>
            <w:tcW w:w="1320" w:type="dxa"/>
            <w:vAlign w:val="center"/>
          </w:tcPr>
          <w:p>
            <w:pPr>
              <w:pStyle w:val="14"/>
            </w:pPr>
            <w:r>
              <w:t>20823</w:t>
            </w:r>
          </w:p>
        </w:tc>
        <w:tc>
          <w:tcPr>
            <w:tcW w:w="4155" w:type="dxa"/>
            <w:vAlign w:val="center"/>
          </w:tcPr>
          <w:p>
            <w:pPr>
              <w:pStyle w:val="14"/>
            </w:pPr>
            <w:r>
              <w:t>小型水库移民扶助基金安排的支出</w:t>
            </w:r>
          </w:p>
        </w:tc>
        <w:tc>
          <w:tcPr>
            <w:tcW w:w="1575" w:type="dxa"/>
            <w:vAlign w:val="center"/>
          </w:tcPr>
          <w:p>
            <w:pPr>
              <w:pStyle w:val="13"/>
              <w:jc w:val="center"/>
            </w:pPr>
            <w:r>
              <w:t>221.08</w:t>
            </w:r>
          </w:p>
        </w:tc>
        <w:tc>
          <w:tcPr>
            <w:tcW w:w="1320" w:type="dxa"/>
            <w:vAlign w:val="center"/>
          </w:tcPr>
          <w:p>
            <w:pPr>
              <w:pStyle w:val="13"/>
              <w:jc w:val="center"/>
            </w:pPr>
          </w:p>
        </w:tc>
        <w:tc>
          <w:tcPr>
            <w:tcW w:w="1243" w:type="dxa"/>
            <w:vAlign w:val="center"/>
          </w:tcPr>
          <w:p>
            <w:pPr>
              <w:pStyle w:val="13"/>
              <w:jc w:val="center"/>
            </w:pPr>
            <w:r>
              <w:t>221.08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10</w:t>
            </w:r>
          </w:p>
        </w:tc>
        <w:tc>
          <w:tcPr>
            <w:tcW w:w="1320" w:type="dxa"/>
            <w:vAlign w:val="center"/>
          </w:tcPr>
          <w:p>
            <w:pPr>
              <w:pStyle w:val="14"/>
            </w:pPr>
            <w:r>
              <w:t>2082301</w:t>
            </w:r>
          </w:p>
        </w:tc>
        <w:tc>
          <w:tcPr>
            <w:tcW w:w="4155" w:type="dxa"/>
            <w:vAlign w:val="center"/>
          </w:tcPr>
          <w:p>
            <w:pPr>
              <w:pStyle w:val="14"/>
            </w:pPr>
            <w:r>
              <w:t>移民补助</w:t>
            </w:r>
          </w:p>
        </w:tc>
        <w:tc>
          <w:tcPr>
            <w:tcW w:w="1575" w:type="dxa"/>
            <w:vAlign w:val="center"/>
          </w:tcPr>
          <w:p>
            <w:pPr>
              <w:pStyle w:val="13"/>
              <w:jc w:val="center"/>
            </w:pPr>
            <w:r>
              <w:t>207.00</w:t>
            </w:r>
          </w:p>
        </w:tc>
        <w:tc>
          <w:tcPr>
            <w:tcW w:w="1320" w:type="dxa"/>
            <w:vAlign w:val="center"/>
          </w:tcPr>
          <w:p>
            <w:pPr>
              <w:pStyle w:val="13"/>
              <w:jc w:val="center"/>
            </w:pPr>
          </w:p>
        </w:tc>
        <w:tc>
          <w:tcPr>
            <w:tcW w:w="1243" w:type="dxa"/>
            <w:vAlign w:val="center"/>
          </w:tcPr>
          <w:p>
            <w:pPr>
              <w:pStyle w:val="13"/>
              <w:jc w:val="center"/>
            </w:pPr>
            <w:r>
              <w:t>207.00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11</w:t>
            </w:r>
          </w:p>
        </w:tc>
        <w:tc>
          <w:tcPr>
            <w:tcW w:w="1320" w:type="dxa"/>
            <w:vAlign w:val="center"/>
          </w:tcPr>
          <w:p>
            <w:pPr>
              <w:pStyle w:val="14"/>
            </w:pPr>
            <w:r>
              <w:t>2082302</w:t>
            </w:r>
          </w:p>
        </w:tc>
        <w:tc>
          <w:tcPr>
            <w:tcW w:w="4155" w:type="dxa"/>
            <w:vAlign w:val="center"/>
          </w:tcPr>
          <w:p>
            <w:pPr>
              <w:pStyle w:val="14"/>
            </w:pPr>
            <w:r>
              <w:t>基础设施建设和经济发展</w:t>
            </w:r>
          </w:p>
        </w:tc>
        <w:tc>
          <w:tcPr>
            <w:tcW w:w="1575" w:type="dxa"/>
            <w:vAlign w:val="center"/>
          </w:tcPr>
          <w:p>
            <w:pPr>
              <w:pStyle w:val="13"/>
              <w:jc w:val="center"/>
            </w:pPr>
            <w:r>
              <w:t>14.08</w:t>
            </w:r>
          </w:p>
        </w:tc>
        <w:tc>
          <w:tcPr>
            <w:tcW w:w="1320" w:type="dxa"/>
            <w:vAlign w:val="center"/>
          </w:tcPr>
          <w:p>
            <w:pPr>
              <w:pStyle w:val="13"/>
              <w:jc w:val="center"/>
            </w:pPr>
          </w:p>
        </w:tc>
        <w:tc>
          <w:tcPr>
            <w:tcW w:w="1243" w:type="dxa"/>
            <w:vAlign w:val="center"/>
          </w:tcPr>
          <w:p>
            <w:pPr>
              <w:pStyle w:val="13"/>
              <w:jc w:val="center"/>
            </w:pPr>
            <w:r>
              <w:t>14.08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12</w:t>
            </w:r>
          </w:p>
        </w:tc>
        <w:tc>
          <w:tcPr>
            <w:tcW w:w="1320" w:type="dxa"/>
            <w:vAlign w:val="center"/>
          </w:tcPr>
          <w:p>
            <w:pPr>
              <w:pStyle w:val="14"/>
            </w:pPr>
            <w:r>
              <w:t>210</w:t>
            </w:r>
          </w:p>
        </w:tc>
        <w:tc>
          <w:tcPr>
            <w:tcW w:w="4155" w:type="dxa"/>
            <w:vAlign w:val="center"/>
          </w:tcPr>
          <w:p>
            <w:pPr>
              <w:pStyle w:val="14"/>
            </w:pPr>
            <w:r>
              <w:t>卫生健康支出</w:t>
            </w:r>
          </w:p>
        </w:tc>
        <w:tc>
          <w:tcPr>
            <w:tcW w:w="1575" w:type="dxa"/>
            <w:vAlign w:val="center"/>
          </w:tcPr>
          <w:p>
            <w:pPr>
              <w:pStyle w:val="13"/>
              <w:jc w:val="center"/>
            </w:pPr>
            <w:r>
              <w:t>5.47</w:t>
            </w:r>
          </w:p>
        </w:tc>
        <w:tc>
          <w:tcPr>
            <w:tcW w:w="1320" w:type="dxa"/>
            <w:vAlign w:val="center"/>
          </w:tcPr>
          <w:p>
            <w:pPr>
              <w:pStyle w:val="13"/>
              <w:jc w:val="center"/>
            </w:pPr>
            <w:r>
              <w:t>5.47</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13</w:t>
            </w:r>
          </w:p>
        </w:tc>
        <w:tc>
          <w:tcPr>
            <w:tcW w:w="1320" w:type="dxa"/>
            <w:vAlign w:val="center"/>
          </w:tcPr>
          <w:p>
            <w:pPr>
              <w:pStyle w:val="14"/>
            </w:pPr>
            <w:r>
              <w:t>21011</w:t>
            </w:r>
          </w:p>
        </w:tc>
        <w:tc>
          <w:tcPr>
            <w:tcW w:w="4155" w:type="dxa"/>
            <w:vAlign w:val="center"/>
          </w:tcPr>
          <w:p>
            <w:pPr>
              <w:pStyle w:val="14"/>
            </w:pPr>
            <w:r>
              <w:t>行政事业单位医疗</w:t>
            </w:r>
          </w:p>
        </w:tc>
        <w:tc>
          <w:tcPr>
            <w:tcW w:w="1575" w:type="dxa"/>
            <w:vAlign w:val="center"/>
          </w:tcPr>
          <w:p>
            <w:pPr>
              <w:pStyle w:val="13"/>
              <w:jc w:val="center"/>
            </w:pPr>
            <w:r>
              <w:t>5.47</w:t>
            </w:r>
          </w:p>
        </w:tc>
        <w:tc>
          <w:tcPr>
            <w:tcW w:w="1320" w:type="dxa"/>
            <w:vAlign w:val="center"/>
          </w:tcPr>
          <w:p>
            <w:pPr>
              <w:pStyle w:val="13"/>
              <w:jc w:val="center"/>
            </w:pPr>
            <w:r>
              <w:t>5.47</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14</w:t>
            </w:r>
          </w:p>
        </w:tc>
        <w:tc>
          <w:tcPr>
            <w:tcW w:w="1320" w:type="dxa"/>
            <w:vAlign w:val="center"/>
          </w:tcPr>
          <w:p>
            <w:pPr>
              <w:pStyle w:val="14"/>
            </w:pPr>
            <w:r>
              <w:t>2101102</w:t>
            </w:r>
          </w:p>
        </w:tc>
        <w:tc>
          <w:tcPr>
            <w:tcW w:w="4155" w:type="dxa"/>
            <w:vAlign w:val="center"/>
          </w:tcPr>
          <w:p>
            <w:pPr>
              <w:pStyle w:val="14"/>
            </w:pPr>
            <w:r>
              <w:t>事业单位医疗</w:t>
            </w:r>
          </w:p>
        </w:tc>
        <w:tc>
          <w:tcPr>
            <w:tcW w:w="1575" w:type="dxa"/>
            <w:vAlign w:val="center"/>
          </w:tcPr>
          <w:p>
            <w:pPr>
              <w:pStyle w:val="13"/>
              <w:jc w:val="center"/>
            </w:pPr>
            <w:r>
              <w:t>5.47</w:t>
            </w:r>
          </w:p>
        </w:tc>
        <w:tc>
          <w:tcPr>
            <w:tcW w:w="1320" w:type="dxa"/>
            <w:vAlign w:val="center"/>
          </w:tcPr>
          <w:p>
            <w:pPr>
              <w:pStyle w:val="13"/>
              <w:jc w:val="center"/>
            </w:pPr>
            <w:r>
              <w:t>5.47</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15</w:t>
            </w:r>
          </w:p>
        </w:tc>
        <w:tc>
          <w:tcPr>
            <w:tcW w:w="1320" w:type="dxa"/>
            <w:vAlign w:val="center"/>
          </w:tcPr>
          <w:p>
            <w:pPr>
              <w:pStyle w:val="14"/>
            </w:pPr>
            <w:r>
              <w:t>213</w:t>
            </w:r>
          </w:p>
        </w:tc>
        <w:tc>
          <w:tcPr>
            <w:tcW w:w="4155" w:type="dxa"/>
            <w:vAlign w:val="center"/>
          </w:tcPr>
          <w:p>
            <w:pPr>
              <w:pStyle w:val="14"/>
            </w:pPr>
            <w:r>
              <w:t>农林水支出</w:t>
            </w:r>
          </w:p>
        </w:tc>
        <w:tc>
          <w:tcPr>
            <w:tcW w:w="1575" w:type="dxa"/>
            <w:vAlign w:val="center"/>
          </w:tcPr>
          <w:p>
            <w:pPr>
              <w:pStyle w:val="13"/>
              <w:jc w:val="center"/>
            </w:pPr>
            <w:r>
              <w:t>1978.66</w:t>
            </w:r>
          </w:p>
        </w:tc>
        <w:tc>
          <w:tcPr>
            <w:tcW w:w="1320" w:type="dxa"/>
            <w:vAlign w:val="center"/>
          </w:tcPr>
          <w:p>
            <w:pPr>
              <w:pStyle w:val="13"/>
              <w:jc w:val="center"/>
            </w:pPr>
            <w:r>
              <w:t>72.61</w:t>
            </w:r>
          </w:p>
        </w:tc>
        <w:tc>
          <w:tcPr>
            <w:tcW w:w="1243" w:type="dxa"/>
            <w:vAlign w:val="center"/>
          </w:tcPr>
          <w:p>
            <w:pPr>
              <w:pStyle w:val="13"/>
              <w:jc w:val="center"/>
            </w:pPr>
            <w:r>
              <w:t>1906.05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16</w:t>
            </w:r>
          </w:p>
        </w:tc>
        <w:tc>
          <w:tcPr>
            <w:tcW w:w="1320" w:type="dxa"/>
            <w:vAlign w:val="center"/>
          </w:tcPr>
          <w:p>
            <w:pPr>
              <w:pStyle w:val="14"/>
            </w:pPr>
            <w:r>
              <w:t>21303</w:t>
            </w:r>
          </w:p>
        </w:tc>
        <w:tc>
          <w:tcPr>
            <w:tcW w:w="4155" w:type="dxa"/>
            <w:vAlign w:val="center"/>
          </w:tcPr>
          <w:p>
            <w:pPr>
              <w:pStyle w:val="14"/>
            </w:pPr>
            <w:r>
              <w:t>水利</w:t>
            </w:r>
          </w:p>
        </w:tc>
        <w:tc>
          <w:tcPr>
            <w:tcW w:w="1575" w:type="dxa"/>
            <w:vAlign w:val="center"/>
          </w:tcPr>
          <w:p>
            <w:pPr>
              <w:pStyle w:val="13"/>
              <w:jc w:val="center"/>
            </w:pPr>
            <w:r>
              <w:t>1976.16</w:t>
            </w:r>
          </w:p>
        </w:tc>
        <w:tc>
          <w:tcPr>
            <w:tcW w:w="1320" w:type="dxa"/>
            <w:vAlign w:val="center"/>
          </w:tcPr>
          <w:p>
            <w:pPr>
              <w:pStyle w:val="13"/>
              <w:jc w:val="center"/>
            </w:pPr>
            <w:r>
              <w:t>72.61</w:t>
            </w:r>
          </w:p>
        </w:tc>
        <w:tc>
          <w:tcPr>
            <w:tcW w:w="1243" w:type="dxa"/>
            <w:vAlign w:val="center"/>
          </w:tcPr>
          <w:p>
            <w:pPr>
              <w:pStyle w:val="13"/>
              <w:jc w:val="center"/>
            </w:pPr>
            <w:r>
              <w:t>1903.55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17</w:t>
            </w:r>
          </w:p>
        </w:tc>
        <w:tc>
          <w:tcPr>
            <w:tcW w:w="1320" w:type="dxa"/>
            <w:vAlign w:val="center"/>
          </w:tcPr>
          <w:p>
            <w:pPr>
              <w:pStyle w:val="14"/>
            </w:pPr>
            <w:r>
              <w:t>2130301</w:t>
            </w:r>
          </w:p>
        </w:tc>
        <w:tc>
          <w:tcPr>
            <w:tcW w:w="4155" w:type="dxa"/>
            <w:vAlign w:val="center"/>
          </w:tcPr>
          <w:p>
            <w:pPr>
              <w:pStyle w:val="14"/>
            </w:pPr>
            <w:r>
              <w:t>行政运行</w:t>
            </w:r>
          </w:p>
        </w:tc>
        <w:tc>
          <w:tcPr>
            <w:tcW w:w="1575" w:type="dxa"/>
            <w:vAlign w:val="center"/>
          </w:tcPr>
          <w:p>
            <w:pPr>
              <w:pStyle w:val="13"/>
              <w:jc w:val="center"/>
            </w:pPr>
            <w:r>
              <w:t>72.61</w:t>
            </w:r>
          </w:p>
        </w:tc>
        <w:tc>
          <w:tcPr>
            <w:tcW w:w="1320" w:type="dxa"/>
            <w:vAlign w:val="center"/>
          </w:tcPr>
          <w:p>
            <w:pPr>
              <w:pStyle w:val="13"/>
              <w:jc w:val="center"/>
            </w:pPr>
            <w:r>
              <w:t>72.61</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18</w:t>
            </w:r>
          </w:p>
        </w:tc>
        <w:tc>
          <w:tcPr>
            <w:tcW w:w="1320" w:type="dxa"/>
            <w:vAlign w:val="center"/>
          </w:tcPr>
          <w:p>
            <w:pPr>
              <w:pStyle w:val="14"/>
            </w:pPr>
            <w:r>
              <w:t>2130321</w:t>
            </w:r>
          </w:p>
        </w:tc>
        <w:tc>
          <w:tcPr>
            <w:tcW w:w="4155" w:type="dxa"/>
            <w:vAlign w:val="center"/>
          </w:tcPr>
          <w:p>
            <w:pPr>
              <w:pStyle w:val="14"/>
            </w:pPr>
            <w:r>
              <w:t>大中型水库移民后期扶持专项支出</w:t>
            </w:r>
          </w:p>
        </w:tc>
        <w:tc>
          <w:tcPr>
            <w:tcW w:w="1575" w:type="dxa"/>
            <w:vAlign w:val="center"/>
          </w:tcPr>
          <w:p>
            <w:pPr>
              <w:pStyle w:val="13"/>
              <w:jc w:val="center"/>
            </w:pPr>
            <w:r>
              <w:t>1880.22</w:t>
            </w:r>
          </w:p>
        </w:tc>
        <w:tc>
          <w:tcPr>
            <w:tcW w:w="1320" w:type="dxa"/>
            <w:vAlign w:val="center"/>
          </w:tcPr>
          <w:p>
            <w:pPr>
              <w:pStyle w:val="13"/>
              <w:jc w:val="center"/>
            </w:pPr>
          </w:p>
        </w:tc>
        <w:tc>
          <w:tcPr>
            <w:tcW w:w="1243" w:type="dxa"/>
            <w:vAlign w:val="center"/>
          </w:tcPr>
          <w:p>
            <w:pPr>
              <w:pStyle w:val="13"/>
              <w:jc w:val="center"/>
            </w:pPr>
            <w:r>
              <w:t>1880.22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19</w:t>
            </w:r>
          </w:p>
        </w:tc>
        <w:tc>
          <w:tcPr>
            <w:tcW w:w="1320" w:type="dxa"/>
            <w:vAlign w:val="center"/>
          </w:tcPr>
          <w:p>
            <w:pPr>
              <w:pStyle w:val="14"/>
            </w:pPr>
            <w:r>
              <w:t>2130399</w:t>
            </w:r>
          </w:p>
        </w:tc>
        <w:tc>
          <w:tcPr>
            <w:tcW w:w="4155" w:type="dxa"/>
            <w:vAlign w:val="center"/>
          </w:tcPr>
          <w:p>
            <w:pPr>
              <w:pStyle w:val="14"/>
            </w:pPr>
            <w:r>
              <w:t>其他水利支出</w:t>
            </w:r>
          </w:p>
        </w:tc>
        <w:tc>
          <w:tcPr>
            <w:tcW w:w="1575" w:type="dxa"/>
            <w:vAlign w:val="center"/>
          </w:tcPr>
          <w:p>
            <w:pPr>
              <w:pStyle w:val="13"/>
              <w:jc w:val="center"/>
            </w:pPr>
            <w:r>
              <w:t>23.34</w:t>
            </w:r>
          </w:p>
        </w:tc>
        <w:tc>
          <w:tcPr>
            <w:tcW w:w="1320" w:type="dxa"/>
            <w:vAlign w:val="center"/>
          </w:tcPr>
          <w:p>
            <w:pPr>
              <w:pStyle w:val="13"/>
              <w:jc w:val="center"/>
            </w:pPr>
          </w:p>
        </w:tc>
        <w:tc>
          <w:tcPr>
            <w:tcW w:w="1243" w:type="dxa"/>
            <w:vAlign w:val="center"/>
          </w:tcPr>
          <w:p>
            <w:pPr>
              <w:pStyle w:val="13"/>
              <w:jc w:val="center"/>
            </w:pPr>
            <w:r>
              <w:t>23.34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20</w:t>
            </w:r>
          </w:p>
        </w:tc>
        <w:tc>
          <w:tcPr>
            <w:tcW w:w="1320" w:type="dxa"/>
            <w:vAlign w:val="center"/>
          </w:tcPr>
          <w:p>
            <w:pPr>
              <w:pStyle w:val="14"/>
            </w:pPr>
            <w:r>
              <w:t>21399</w:t>
            </w:r>
          </w:p>
        </w:tc>
        <w:tc>
          <w:tcPr>
            <w:tcW w:w="4155" w:type="dxa"/>
            <w:vAlign w:val="center"/>
          </w:tcPr>
          <w:p>
            <w:pPr>
              <w:pStyle w:val="14"/>
            </w:pPr>
            <w:r>
              <w:t>其他农林水支出</w:t>
            </w:r>
          </w:p>
        </w:tc>
        <w:tc>
          <w:tcPr>
            <w:tcW w:w="1575" w:type="dxa"/>
            <w:vAlign w:val="center"/>
          </w:tcPr>
          <w:p>
            <w:pPr>
              <w:pStyle w:val="13"/>
              <w:jc w:val="center"/>
            </w:pPr>
            <w:r>
              <w:t>2.50</w:t>
            </w:r>
          </w:p>
        </w:tc>
        <w:tc>
          <w:tcPr>
            <w:tcW w:w="1320" w:type="dxa"/>
            <w:vAlign w:val="center"/>
          </w:tcPr>
          <w:p>
            <w:pPr>
              <w:pStyle w:val="13"/>
              <w:jc w:val="center"/>
            </w:pPr>
          </w:p>
        </w:tc>
        <w:tc>
          <w:tcPr>
            <w:tcW w:w="1243" w:type="dxa"/>
            <w:vAlign w:val="center"/>
          </w:tcPr>
          <w:p>
            <w:pPr>
              <w:pStyle w:val="13"/>
              <w:jc w:val="center"/>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21</w:t>
            </w:r>
          </w:p>
        </w:tc>
        <w:tc>
          <w:tcPr>
            <w:tcW w:w="1320" w:type="dxa"/>
            <w:vAlign w:val="center"/>
          </w:tcPr>
          <w:p>
            <w:pPr>
              <w:pStyle w:val="14"/>
            </w:pPr>
            <w:r>
              <w:t>2139999</w:t>
            </w:r>
          </w:p>
        </w:tc>
        <w:tc>
          <w:tcPr>
            <w:tcW w:w="4155" w:type="dxa"/>
            <w:vAlign w:val="center"/>
          </w:tcPr>
          <w:p>
            <w:pPr>
              <w:pStyle w:val="14"/>
            </w:pPr>
            <w:r>
              <w:t>其他农林水支出</w:t>
            </w:r>
          </w:p>
        </w:tc>
        <w:tc>
          <w:tcPr>
            <w:tcW w:w="1575" w:type="dxa"/>
            <w:vAlign w:val="center"/>
          </w:tcPr>
          <w:p>
            <w:pPr>
              <w:pStyle w:val="13"/>
              <w:jc w:val="center"/>
            </w:pPr>
            <w:r>
              <w:t>2.50</w:t>
            </w:r>
          </w:p>
        </w:tc>
        <w:tc>
          <w:tcPr>
            <w:tcW w:w="1320" w:type="dxa"/>
            <w:vAlign w:val="center"/>
          </w:tcPr>
          <w:p>
            <w:pPr>
              <w:pStyle w:val="13"/>
              <w:jc w:val="center"/>
            </w:pPr>
          </w:p>
        </w:tc>
        <w:tc>
          <w:tcPr>
            <w:tcW w:w="1243" w:type="dxa"/>
            <w:vAlign w:val="center"/>
          </w:tcPr>
          <w:p>
            <w:pPr>
              <w:pStyle w:val="13"/>
              <w:jc w:val="center"/>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22</w:t>
            </w:r>
          </w:p>
        </w:tc>
        <w:tc>
          <w:tcPr>
            <w:tcW w:w="1320" w:type="dxa"/>
            <w:vAlign w:val="center"/>
          </w:tcPr>
          <w:p>
            <w:pPr>
              <w:pStyle w:val="14"/>
            </w:pPr>
            <w:r>
              <w:t>221</w:t>
            </w:r>
          </w:p>
        </w:tc>
        <w:tc>
          <w:tcPr>
            <w:tcW w:w="4155" w:type="dxa"/>
            <w:vAlign w:val="center"/>
          </w:tcPr>
          <w:p>
            <w:pPr>
              <w:pStyle w:val="14"/>
            </w:pPr>
            <w:r>
              <w:t>住房保障支出</w:t>
            </w:r>
          </w:p>
        </w:tc>
        <w:tc>
          <w:tcPr>
            <w:tcW w:w="1575" w:type="dxa"/>
            <w:vAlign w:val="center"/>
          </w:tcPr>
          <w:p>
            <w:pPr>
              <w:pStyle w:val="13"/>
              <w:jc w:val="center"/>
            </w:pPr>
            <w:r>
              <w:t>7.29</w:t>
            </w:r>
          </w:p>
        </w:tc>
        <w:tc>
          <w:tcPr>
            <w:tcW w:w="1320" w:type="dxa"/>
            <w:vAlign w:val="center"/>
          </w:tcPr>
          <w:p>
            <w:pPr>
              <w:pStyle w:val="13"/>
              <w:jc w:val="center"/>
            </w:pPr>
            <w:r>
              <w:t>7.29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23</w:t>
            </w:r>
          </w:p>
        </w:tc>
        <w:tc>
          <w:tcPr>
            <w:tcW w:w="1320" w:type="dxa"/>
            <w:vAlign w:val="center"/>
          </w:tcPr>
          <w:p>
            <w:pPr>
              <w:pStyle w:val="14"/>
            </w:pPr>
            <w:r>
              <w:t>22102</w:t>
            </w:r>
          </w:p>
        </w:tc>
        <w:tc>
          <w:tcPr>
            <w:tcW w:w="4155" w:type="dxa"/>
            <w:vAlign w:val="center"/>
          </w:tcPr>
          <w:p>
            <w:pPr>
              <w:pStyle w:val="14"/>
            </w:pPr>
            <w:r>
              <w:t>住房改革支出</w:t>
            </w:r>
          </w:p>
        </w:tc>
        <w:tc>
          <w:tcPr>
            <w:tcW w:w="1575" w:type="dxa"/>
            <w:vAlign w:val="center"/>
          </w:tcPr>
          <w:p>
            <w:pPr>
              <w:pStyle w:val="13"/>
              <w:jc w:val="center"/>
            </w:pPr>
            <w:r>
              <w:t>7.29</w:t>
            </w:r>
          </w:p>
        </w:tc>
        <w:tc>
          <w:tcPr>
            <w:tcW w:w="1320" w:type="dxa"/>
            <w:vAlign w:val="center"/>
          </w:tcPr>
          <w:p>
            <w:pPr>
              <w:pStyle w:val="13"/>
              <w:jc w:val="center"/>
            </w:pPr>
            <w:r>
              <w:t>7.29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24</w:t>
            </w:r>
          </w:p>
        </w:tc>
        <w:tc>
          <w:tcPr>
            <w:tcW w:w="1320" w:type="dxa"/>
            <w:vAlign w:val="center"/>
          </w:tcPr>
          <w:p>
            <w:pPr>
              <w:pStyle w:val="14"/>
            </w:pPr>
            <w:r>
              <w:t>2210201</w:t>
            </w:r>
          </w:p>
        </w:tc>
        <w:tc>
          <w:tcPr>
            <w:tcW w:w="4155" w:type="dxa"/>
            <w:vAlign w:val="center"/>
          </w:tcPr>
          <w:p>
            <w:pPr>
              <w:pStyle w:val="14"/>
            </w:pPr>
            <w:r>
              <w:t>住房公积金</w:t>
            </w:r>
          </w:p>
        </w:tc>
        <w:tc>
          <w:tcPr>
            <w:tcW w:w="1575" w:type="dxa"/>
            <w:vAlign w:val="center"/>
          </w:tcPr>
          <w:p>
            <w:pPr>
              <w:pStyle w:val="13"/>
              <w:jc w:val="center"/>
            </w:pPr>
            <w:r>
              <w:t>7.29</w:t>
            </w:r>
          </w:p>
        </w:tc>
        <w:tc>
          <w:tcPr>
            <w:tcW w:w="1320" w:type="dxa"/>
            <w:vAlign w:val="center"/>
          </w:tcPr>
          <w:p>
            <w:pPr>
              <w:pStyle w:val="13"/>
              <w:jc w:val="center"/>
            </w:pPr>
            <w:r>
              <w:t>7.29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5"/>
        <w:gridCol w:w="3150"/>
        <w:gridCol w:w="1455"/>
        <w:gridCol w:w="286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0"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863"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restart"/>
            <w:vAlign w:val="center"/>
          </w:tcPr>
          <w:p>
            <w:pPr>
              <w:pStyle w:val="12"/>
            </w:pPr>
            <w:r>
              <w:t>序号</w:t>
            </w:r>
          </w:p>
        </w:tc>
        <w:tc>
          <w:tcPr>
            <w:tcW w:w="4605" w:type="dxa"/>
            <w:gridSpan w:val="2"/>
            <w:vAlign w:val="center"/>
          </w:tcPr>
          <w:p>
            <w:pPr>
              <w:pStyle w:val="12"/>
            </w:pPr>
            <w:r>
              <w:t>收入</w:t>
            </w:r>
          </w:p>
        </w:tc>
        <w:tc>
          <w:tcPr>
            <w:tcW w:w="779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continue"/>
          </w:tcPr>
          <w:p/>
        </w:tc>
        <w:tc>
          <w:tcPr>
            <w:tcW w:w="3150" w:type="dxa"/>
            <w:vAlign w:val="center"/>
          </w:tcPr>
          <w:p>
            <w:pPr>
              <w:pStyle w:val="12"/>
            </w:pPr>
            <w:r>
              <w:t>项  目</w:t>
            </w:r>
          </w:p>
        </w:tc>
        <w:tc>
          <w:tcPr>
            <w:tcW w:w="1455" w:type="dxa"/>
            <w:vAlign w:val="center"/>
          </w:tcPr>
          <w:p>
            <w:pPr>
              <w:pStyle w:val="12"/>
            </w:pPr>
            <w:r>
              <w:t>金额</w:t>
            </w:r>
          </w:p>
        </w:tc>
        <w:tc>
          <w:tcPr>
            <w:tcW w:w="286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Align w:val="center"/>
          </w:tcPr>
          <w:p>
            <w:pPr>
              <w:pStyle w:val="12"/>
            </w:pPr>
            <w:r>
              <w:t>栏次</w:t>
            </w:r>
          </w:p>
        </w:tc>
        <w:tc>
          <w:tcPr>
            <w:tcW w:w="3150" w:type="dxa"/>
            <w:vAlign w:val="center"/>
          </w:tcPr>
          <w:p>
            <w:pPr>
              <w:pStyle w:val="12"/>
            </w:pPr>
            <w:r>
              <w:t>1</w:t>
            </w:r>
          </w:p>
        </w:tc>
        <w:tc>
          <w:tcPr>
            <w:tcW w:w="1455" w:type="dxa"/>
            <w:vAlign w:val="center"/>
          </w:tcPr>
          <w:p>
            <w:pPr>
              <w:pStyle w:val="12"/>
            </w:pPr>
            <w:r>
              <w:t>2</w:t>
            </w:r>
          </w:p>
        </w:tc>
        <w:tc>
          <w:tcPr>
            <w:tcW w:w="286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w:t>
            </w:r>
          </w:p>
        </w:tc>
        <w:tc>
          <w:tcPr>
            <w:tcW w:w="3150" w:type="dxa"/>
            <w:vAlign w:val="center"/>
          </w:tcPr>
          <w:p>
            <w:pPr>
              <w:pStyle w:val="14"/>
            </w:pPr>
            <w:r>
              <w:t>一、一般公共预算拨款</w:t>
            </w:r>
          </w:p>
        </w:tc>
        <w:tc>
          <w:tcPr>
            <w:tcW w:w="1455" w:type="dxa"/>
            <w:vAlign w:val="center"/>
          </w:tcPr>
          <w:p>
            <w:pPr>
              <w:pStyle w:val="13"/>
              <w:jc w:val="center"/>
            </w:pPr>
            <w:r>
              <w:t>1921.05</w:t>
            </w:r>
          </w:p>
        </w:tc>
        <w:tc>
          <w:tcPr>
            <w:tcW w:w="2863"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w:t>
            </w:r>
          </w:p>
        </w:tc>
        <w:tc>
          <w:tcPr>
            <w:tcW w:w="3150" w:type="dxa"/>
            <w:vAlign w:val="center"/>
          </w:tcPr>
          <w:p>
            <w:pPr>
              <w:pStyle w:val="14"/>
            </w:pPr>
            <w:r>
              <w:t>二、政府性基金预算拨款</w:t>
            </w:r>
          </w:p>
        </w:tc>
        <w:tc>
          <w:tcPr>
            <w:tcW w:w="1455" w:type="dxa"/>
            <w:vAlign w:val="center"/>
          </w:tcPr>
          <w:p>
            <w:pPr>
              <w:pStyle w:val="13"/>
              <w:jc w:val="center"/>
            </w:pPr>
            <w:r>
              <w:t>1870.66</w:t>
            </w:r>
          </w:p>
        </w:tc>
        <w:tc>
          <w:tcPr>
            <w:tcW w:w="286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w:t>
            </w:r>
          </w:p>
        </w:tc>
        <w:tc>
          <w:tcPr>
            <w:tcW w:w="3150" w:type="dxa"/>
            <w:vAlign w:val="center"/>
          </w:tcPr>
          <w:p>
            <w:pPr>
              <w:pStyle w:val="14"/>
            </w:pPr>
            <w:r>
              <w:t>三、国有资本经营预算拨款</w:t>
            </w:r>
          </w:p>
        </w:tc>
        <w:tc>
          <w:tcPr>
            <w:tcW w:w="1455" w:type="dxa"/>
            <w:vAlign w:val="center"/>
          </w:tcPr>
          <w:p>
            <w:pPr>
              <w:pStyle w:val="13"/>
              <w:jc w:val="center"/>
            </w:pPr>
          </w:p>
        </w:tc>
        <w:tc>
          <w:tcPr>
            <w:tcW w:w="286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4</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5</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6</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7</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8</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八、社会保障和就业支出</w:t>
            </w:r>
          </w:p>
        </w:tc>
        <w:tc>
          <w:tcPr>
            <w:tcW w:w="1232" w:type="dxa"/>
            <w:vAlign w:val="center"/>
          </w:tcPr>
          <w:p>
            <w:pPr>
              <w:pStyle w:val="13"/>
              <w:jc w:val="center"/>
            </w:pPr>
            <w:r>
              <w:t>3780.09</w:t>
            </w:r>
          </w:p>
        </w:tc>
        <w:tc>
          <w:tcPr>
            <w:tcW w:w="1232" w:type="dxa"/>
            <w:vAlign w:val="center"/>
          </w:tcPr>
          <w:p>
            <w:pPr>
              <w:pStyle w:val="13"/>
              <w:jc w:val="center"/>
            </w:pPr>
            <w:r>
              <w:t>13.84</w:t>
            </w:r>
          </w:p>
        </w:tc>
        <w:tc>
          <w:tcPr>
            <w:tcW w:w="1232" w:type="dxa"/>
            <w:vAlign w:val="center"/>
          </w:tcPr>
          <w:p>
            <w:pPr>
              <w:pStyle w:val="13"/>
              <w:jc w:val="center"/>
            </w:pPr>
            <w:r>
              <w:t>3766.25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9</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10</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十、卫生健康支出</w:t>
            </w:r>
          </w:p>
        </w:tc>
        <w:tc>
          <w:tcPr>
            <w:tcW w:w="1232" w:type="dxa"/>
            <w:vAlign w:val="center"/>
          </w:tcPr>
          <w:p>
            <w:pPr>
              <w:pStyle w:val="13"/>
              <w:jc w:val="center"/>
            </w:pPr>
            <w:r>
              <w:t>5.47</w:t>
            </w:r>
          </w:p>
        </w:tc>
        <w:tc>
          <w:tcPr>
            <w:tcW w:w="1232" w:type="dxa"/>
            <w:vAlign w:val="center"/>
          </w:tcPr>
          <w:p>
            <w:pPr>
              <w:pStyle w:val="13"/>
              <w:jc w:val="center"/>
            </w:pPr>
            <w:r>
              <w:t>5.47</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11</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12</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十二、城乡社区支出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13</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十三、农林水支出</w:t>
            </w:r>
          </w:p>
        </w:tc>
        <w:tc>
          <w:tcPr>
            <w:tcW w:w="1232" w:type="dxa"/>
            <w:vAlign w:val="center"/>
          </w:tcPr>
          <w:p>
            <w:pPr>
              <w:pStyle w:val="13"/>
              <w:jc w:val="center"/>
            </w:pPr>
            <w:r>
              <w:t>1978.66</w:t>
            </w:r>
          </w:p>
        </w:tc>
        <w:tc>
          <w:tcPr>
            <w:tcW w:w="1232" w:type="dxa"/>
            <w:vAlign w:val="center"/>
          </w:tcPr>
          <w:p>
            <w:pPr>
              <w:pStyle w:val="13"/>
              <w:jc w:val="center"/>
            </w:pPr>
            <w:r>
              <w:t>1978.66</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14</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15</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16</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17</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18</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19</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20</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二十、住房保障支出</w:t>
            </w:r>
          </w:p>
        </w:tc>
        <w:tc>
          <w:tcPr>
            <w:tcW w:w="1232" w:type="dxa"/>
            <w:vAlign w:val="center"/>
          </w:tcPr>
          <w:p>
            <w:pPr>
              <w:pStyle w:val="13"/>
              <w:jc w:val="center"/>
            </w:pPr>
            <w:r>
              <w:t>7.29</w:t>
            </w:r>
          </w:p>
        </w:tc>
        <w:tc>
          <w:tcPr>
            <w:tcW w:w="1232" w:type="dxa"/>
            <w:vAlign w:val="center"/>
          </w:tcPr>
          <w:p>
            <w:pPr>
              <w:pStyle w:val="13"/>
              <w:jc w:val="center"/>
            </w:pPr>
            <w:r>
              <w:t>7.29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21</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22</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23</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24</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25</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26</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27</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28</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29</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30</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31</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32</w:t>
            </w:r>
          </w:p>
        </w:tc>
        <w:tc>
          <w:tcPr>
            <w:tcW w:w="3150" w:type="dxa"/>
            <w:vAlign w:val="center"/>
          </w:tcPr>
          <w:p>
            <w:pPr>
              <w:pStyle w:val="16"/>
            </w:pPr>
            <w:r>
              <w:t>本年收入合计</w:t>
            </w:r>
          </w:p>
        </w:tc>
        <w:tc>
          <w:tcPr>
            <w:tcW w:w="1455" w:type="dxa"/>
            <w:vAlign w:val="center"/>
          </w:tcPr>
          <w:p>
            <w:pPr>
              <w:pStyle w:val="17"/>
              <w:jc w:val="center"/>
            </w:pPr>
            <w:r>
              <w:t>3791.71</w:t>
            </w:r>
          </w:p>
        </w:tc>
        <w:tc>
          <w:tcPr>
            <w:tcW w:w="2863" w:type="dxa"/>
            <w:vAlign w:val="center"/>
          </w:tcPr>
          <w:p>
            <w:pPr>
              <w:pStyle w:val="16"/>
            </w:pPr>
            <w:r>
              <w:t>本年支出合计</w:t>
            </w:r>
          </w:p>
        </w:tc>
        <w:tc>
          <w:tcPr>
            <w:tcW w:w="1232" w:type="dxa"/>
            <w:vAlign w:val="center"/>
          </w:tcPr>
          <w:p>
            <w:pPr>
              <w:pStyle w:val="17"/>
              <w:jc w:val="center"/>
            </w:pPr>
            <w:r>
              <w:t>5771.51</w:t>
            </w:r>
          </w:p>
        </w:tc>
        <w:tc>
          <w:tcPr>
            <w:tcW w:w="1232" w:type="dxa"/>
            <w:vAlign w:val="center"/>
          </w:tcPr>
          <w:p>
            <w:pPr>
              <w:pStyle w:val="17"/>
              <w:jc w:val="center"/>
            </w:pPr>
            <w:r>
              <w:t>2005.27</w:t>
            </w:r>
          </w:p>
        </w:tc>
        <w:tc>
          <w:tcPr>
            <w:tcW w:w="1232" w:type="dxa"/>
            <w:vAlign w:val="center"/>
          </w:tcPr>
          <w:p>
            <w:pPr>
              <w:pStyle w:val="17"/>
              <w:jc w:val="center"/>
            </w:pPr>
            <w:r>
              <w:t>3766.25</w:t>
            </w:r>
          </w:p>
        </w:tc>
        <w:tc>
          <w:tcPr>
            <w:tcW w:w="1232" w:type="dxa"/>
            <w:vAlign w:val="center"/>
          </w:tcPr>
          <w:p>
            <w:pPr>
              <w:pStyle w:val="17"/>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33</w:t>
            </w:r>
          </w:p>
        </w:tc>
        <w:tc>
          <w:tcPr>
            <w:tcW w:w="3150" w:type="dxa"/>
            <w:vAlign w:val="center"/>
          </w:tcPr>
          <w:p>
            <w:pPr>
              <w:pStyle w:val="14"/>
            </w:pPr>
            <w:r>
              <w:t>年初财政拨款结转和结余</w:t>
            </w:r>
          </w:p>
        </w:tc>
        <w:tc>
          <w:tcPr>
            <w:tcW w:w="1455" w:type="dxa"/>
            <w:vAlign w:val="center"/>
          </w:tcPr>
          <w:p>
            <w:pPr>
              <w:pStyle w:val="13"/>
              <w:jc w:val="center"/>
            </w:pPr>
            <w:r>
              <w:t>1979.80</w:t>
            </w:r>
          </w:p>
        </w:tc>
        <w:tc>
          <w:tcPr>
            <w:tcW w:w="2863"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34</w:t>
            </w:r>
          </w:p>
        </w:tc>
        <w:tc>
          <w:tcPr>
            <w:tcW w:w="3150" w:type="dxa"/>
            <w:vAlign w:val="center"/>
          </w:tcPr>
          <w:p>
            <w:pPr>
              <w:pStyle w:val="14"/>
            </w:pPr>
            <w:r>
              <w:t>一、一般公共预算拨款</w:t>
            </w:r>
          </w:p>
        </w:tc>
        <w:tc>
          <w:tcPr>
            <w:tcW w:w="1455" w:type="dxa"/>
            <w:vAlign w:val="center"/>
          </w:tcPr>
          <w:p>
            <w:pPr>
              <w:pStyle w:val="13"/>
              <w:jc w:val="center"/>
            </w:pPr>
            <w:r>
              <w:t>84.22</w:t>
            </w:r>
          </w:p>
        </w:tc>
        <w:tc>
          <w:tcPr>
            <w:tcW w:w="2863"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35</w:t>
            </w:r>
          </w:p>
        </w:tc>
        <w:tc>
          <w:tcPr>
            <w:tcW w:w="3150" w:type="dxa"/>
            <w:vAlign w:val="center"/>
          </w:tcPr>
          <w:p>
            <w:pPr>
              <w:pStyle w:val="14"/>
            </w:pPr>
            <w:r>
              <w:t>二、政府性基金预算拨款</w:t>
            </w:r>
          </w:p>
        </w:tc>
        <w:tc>
          <w:tcPr>
            <w:tcW w:w="1455" w:type="dxa"/>
            <w:vAlign w:val="center"/>
          </w:tcPr>
          <w:p>
            <w:pPr>
              <w:pStyle w:val="13"/>
              <w:jc w:val="center"/>
            </w:pPr>
            <w:r>
              <w:t>1895.59</w:t>
            </w:r>
          </w:p>
        </w:tc>
        <w:tc>
          <w:tcPr>
            <w:tcW w:w="2863"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36</w:t>
            </w:r>
          </w:p>
        </w:tc>
        <w:tc>
          <w:tcPr>
            <w:tcW w:w="3150" w:type="dxa"/>
            <w:vAlign w:val="center"/>
          </w:tcPr>
          <w:p>
            <w:pPr>
              <w:pStyle w:val="14"/>
            </w:pPr>
            <w:r>
              <w:t>三、国有资本经营预算拨款</w:t>
            </w:r>
          </w:p>
        </w:tc>
        <w:tc>
          <w:tcPr>
            <w:tcW w:w="1455" w:type="dxa"/>
            <w:vAlign w:val="center"/>
          </w:tcPr>
          <w:p>
            <w:pPr>
              <w:pStyle w:val="13"/>
              <w:jc w:val="center"/>
            </w:pPr>
          </w:p>
        </w:tc>
        <w:tc>
          <w:tcPr>
            <w:tcW w:w="2863"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37</w:t>
            </w:r>
          </w:p>
        </w:tc>
        <w:tc>
          <w:tcPr>
            <w:tcW w:w="3150" w:type="dxa"/>
            <w:vAlign w:val="center"/>
          </w:tcPr>
          <w:p>
            <w:pPr>
              <w:pStyle w:val="16"/>
            </w:pPr>
            <w:r>
              <w:t>收入总计</w:t>
            </w:r>
          </w:p>
        </w:tc>
        <w:tc>
          <w:tcPr>
            <w:tcW w:w="1455" w:type="dxa"/>
            <w:vAlign w:val="center"/>
          </w:tcPr>
          <w:p>
            <w:pPr>
              <w:pStyle w:val="17"/>
              <w:jc w:val="center"/>
            </w:pPr>
            <w:r>
              <w:t>5771.51</w:t>
            </w:r>
          </w:p>
        </w:tc>
        <w:tc>
          <w:tcPr>
            <w:tcW w:w="2863" w:type="dxa"/>
            <w:vAlign w:val="center"/>
          </w:tcPr>
          <w:p>
            <w:pPr>
              <w:pStyle w:val="16"/>
            </w:pPr>
            <w:r>
              <w:t>支出总计</w:t>
            </w:r>
          </w:p>
        </w:tc>
        <w:tc>
          <w:tcPr>
            <w:tcW w:w="1232" w:type="dxa"/>
            <w:vAlign w:val="center"/>
          </w:tcPr>
          <w:p>
            <w:pPr>
              <w:pStyle w:val="17"/>
              <w:jc w:val="center"/>
            </w:pPr>
            <w:r>
              <w:t>5771.51</w:t>
            </w:r>
          </w:p>
        </w:tc>
        <w:tc>
          <w:tcPr>
            <w:tcW w:w="1232" w:type="dxa"/>
            <w:vAlign w:val="center"/>
          </w:tcPr>
          <w:p>
            <w:pPr>
              <w:pStyle w:val="17"/>
              <w:jc w:val="center"/>
            </w:pPr>
            <w:r>
              <w:t>2005.27</w:t>
            </w:r>
          </w:p>
        </w:tc>
        <w:tc>
          <w:tcPr>
            <w:tcW w:w="1232" w:type="dxa"/>
            <w:vAlign w:val="center"/>
          </w:tcPr>
          <w:p>
            <w:pPr>
              <w:pStyle w:val="17"/>
              <w:jc w:val="center"/>
            </w:pPr>
            <w:r>
              <w:t>3766.25</w:t>
            </w:r>
          </w:p>
        </w:tc>
        <w:tc>
          <w:tcPr>
            <w:tcW w:w="1232" w:type="dxa"/>
            <w:vAlign w:val="center"/>
          </w:tcPr>
          <w:p>
            <w:pPr>
              <w:pStyle w:val="17"/>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4"/>
        <w:gridCol w:w="1680"/>
        <w:gridCol w:w="576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1"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Merge w:val="restart"/>
            <w:vAlign w:val="center"/>
          </w:tcPr>
          <w:p>
            <w:pPr>
              <w:pStyle w:val="12"/>
            </w:pPr>
            <w:r>
              <w:t>序号</w:t>
            </w:r>
          </w:p>
        </w:tc>
        <w:tc>
          <w:tcPr>
            <w:tcW w:w="744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Merge w:val="continue"/>
          </w:tcPr>
          <w:p/>
        </w:tc>
        <w:tc>
          <w:tcPr>
            <w:tcW w:w="1680" w:type="dxa"/>
            <w:vAlign w:val="center"/>
          </w:tcPr>
          <w:p>
            <w:pPr>
              <w:pStyle w:val="12"/>
            </w:pPr>
            <w:r>
              <w:t>科目编码</w:t>
            </w:r>
          </w:p>
        </w:tc>
        <w:tc>
          <w:tcPr>
            <w:tcW w:w="5767"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Align w:val="center"/>
          </w:tcPr>
          <w:p>
            <w:pPr>
              <w:pStyle w:val="12"/>
            </w:pPr>
            <w:r>
              <w:t>栏次</w:t>
            </w:r>
          </w:p>
        </w:tc>
        <w:tc>
          <w:tcPr>
            <w:tcW w:w="1680" w:type="dxa"/>
            <w:vAlign w:val="center"/>
          </w:tcPr>
          <w:p>
            <w:pPr>
              <w:pStyle w:val="12"/>
            </w:pPr>
            <w:r>
              <w:t>1</w:t>
            </w:r>
          </w:p>
        </w:tc>
        <w:tc>
          <w:tcPr>
            <w:tcW w:w="576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w:t>
            </w:r>
          </w:p>
        </w:tc>
        <w:tc>
          <w:tcPr>
            <w:tcW w:w="1680" w:type="dxa"/>
            <w:vAlign w:val="center"/>
          </w:tcPr>
          <w:p>
            <w:pPr>
              <w:pStyle w:val="18"/>
            </w:pPr>
          </w:p>
        </w:tc>
        <w:tc>
          <w:tcPr>
            <w:tcW w:w="5767" w:type="dxa"/>
            <w:vAlign w:val="center"/>
          </w:tcPr>
          <w:p>
            <w:pPr>
              <w:pStyle w:val="16"/>
            </w:pPr>
            <w:r>
              <w:t>合计</w:t>
            </w:r>
          </w:p>
        </w:tc>
        <w:tc>
          <w:tcPr>
            <w:tcW w:w="1643" w:type="dxa"/>
            <w:vAlign w:val="center"/>
          </w:tcPr>
          <w:p>
            <w:pPr>
              <w:pStyle w:val="17"/>
              <w:jc w:val="center"/>
            </w:pPr>
            <w:r>
              <w:t>2005.27</w:t>
            </w:r>
          </w:p>
        </w:tc>
        <w:tc>
          <w:tcPr>
            <w:tcW w:w="1643" w:type="dxa"/>
            <w:vAlign w:val="center"/>
          </w:tcPr>
          <w:p>
            <w:pPr>
              <w:pStyle w:val="17"/>
              <w:jc w:val="center"/>
            </w:pPr>
            <w:r>
              <w:t>99.21</w:t>
            </w:r>
          </w:p>
        </w:tc>
        <w:tc>
          <w:tcPr>
            <w:tcW w:w="1643" w:type="dxa"/>
            <w:vAlign w:val="center"/>
          </w:tcPr>
          <w:p>
            <w:pPr>
              <w:pStyle w:val="17"/>
              <w:jc w:val="center"/>
            </w:pPr>
            <w:r>
              <w:t>1906.05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2</w:t>
            </w:r>
          </w:p>
        </w:tc>
        <w:tc>
          <w:tcPr>
            <w:tcW w:w="1680" w:type="dxa"/>
            <w:vAlign w:val="center"/>
          </w:tcPr>
          <w:p>
            <w:pPr>
              <w:pStyle w:val="14"/>
            </w:pPr>
            <w:r>
              <w:t>208</w:t>
            </w:r>
          </w:p>
        </w:tc>
        <w:tc>
          <w:tcPr>
            <w:tcW w:w="5767" w:type="dxa"/>
            <w:vAlign w:val="center"/>
          </w:tcPr>
          <w:p>
            <w:pPr>
              <w:pStyle w:val="14"/>
            </w:pPr>
            <w:r>
              <w:t>社会保障和就业支出</w:t>
            </w:r>
          </w:p>
        </w:tc>
        <w:tc>
          <w:tcPr>
            <w:tcW w:w="1643" w:type="dxa"/>
            <w:vAlign w:val="center"/>
          </w:tcPr>
          <w:p>
            <w:pPr>
              <w:pStyle w:val="13"/>
              <w:jc w:val="center"/>
            </w:pPr>
            <w:r>
              <w:t>13.84</w:t>
            </w:r>
          </w:p>
        </w:tc>
        <w:tc>
          <w:tcPr>
            <w:tcW w:w="1643" w:type="dxa"/>
            <w:vAlign w:val="center"/>
          </w:tcPr>
          <w:p>
            <w:pPr>
              <w:pStyle w:val="13"/>
              <w:jc w:val="center"/>
            </w:pPr>
            <w:r>
              <w:t>13.84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3</w:t>
            </w:r>
          </w:p>
        </w:tc>
        <w:tc>
          <w:tcPr>
            <w:tcW w:w="1680" w:type="dxa"/>
            <w:vAlign w:val="center"/>
          </w:tcPr>
          <w:p>
            <w:pPr>
              <w:pStyle w:val="14"/>
            </w:pPr>
            <w:r>
              <w:t>20805</w:t>
            </w:r>
          </w:p>
        </w:tc>
        <w:tc>
          <w:tcPr>
            <w:tcW w:w="5767" w:type="dxa"/>
            <w:vAlign w:val="center"/>
          </w:tcPr>
          <w:p>
            <w:pPr>
              <w:pStyle w:val="14"/>
            </w:pPr>
            <w:r>
              <w:t>行政事业单位养老支出</w:t>
            </w:r>
          </w:p>
        </w:tc>
        <w:tc>
          <w:tcPr>
            <w:tcW w:w="1643" w:type="dxa"/>
            <w:vAlign w:val="center"/>
          </w:tcPr>
          <w:p>
            <w:pPr>
              <w:pStyle w:val="13"/>
              <w:jc w:val="center"/>
            </w:pPr>
            <w:r>
              <w:t>13.84</w:t>
            </w:r>
          </w:p>
        </w:tc>
        <w:tc>
          <w:tcPr>
            <w:tcW w:w="1643" w:type="dxa"/>
            <w:vAlign w:val="center"/>
          </w:tcPr>
          <w:p>
            <w:pPr>
              <w:pStyle w:val="13"/>
              <w:jc w:val="center"/>
            </w:pPr>
            <w:r>
              <w:t>13.84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4</w:t>
            </w:r>
          </w:p>
        </w:tc>
        <w:tc>
          <w:tcPr>
            <w:tcW w:w="1680" w:type="dxa"/>
            <w:vAlign w:val="center"/>
          </w:tcPr>
          <w:p>
            <w:pPr>
              <w:pStyle w:val="14"/>
            </w:pPr>
            <w:r>
              <w:t>2080502</w:t>
            </w:r>
          </w:p>
        </w:tc>
        <w:tc>
          <w:tcPr>
            <w:tcW w:w="5767" w:type="dxa"/>
            <w:vAlign w:val="center"/>
          </w:tcPr>
          <w:p>
            <w:pPr>
              <w:pStyle w:val="14"/>
            </w:pPr>
            <w:r>
              <w:t>事业单位离退休</w:t>
            </w:r>
          </w:p>
        </w:tc>
        <w:tc>
          <w:tcPr>
            <w:tcW w:w="1643" w:type="dxa"/>
            <w:vAlign w:val="center"/>
          </w:tcPr>
          <w:p>
            <w:pPr>
              <w:pStyle w:val="13"/>
              <w:jc w:val="center"/>
            </w:pPr>
            <w:r>
              <w:t>6.05</w:t>
            </w:r>
          </w:p>
        </w:tc>
        <w:tc>
          <w:tcPr>
            <w:tcW w:w="1643" w:type="dxa"/>
            <w:vAlign w:val="center"/>
          </w:tcPr>
          <w:p>
            <w:pPr>
              <w:pStyle w:val="13"/>
              <w:jc w:val="center"/>
            </w:pPr>
            <w:r>
              <w:t>6.05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5</w:t>
            </w:r>
          </w:p>
        </w:tc>
        <w:tc>
          <w:tcPr>
            <w:tcW w:w="1680" w:type="dxa"/>
            <w:vAlign w:val="center"/>
          </w:tcPr>
          <w:p>
            <w:pPr>
              <w:pStyle w:val="14"/>
            </w:pPr>
            <w:r>
              <w:t>2080505</w:t>
            </w:r>
          </w:p>
        </w:tc>
        <w:tc>
          <w:tcPr>
            <w:tcW w:w="5767" w:type="dxa"/>
            <w:vAlign w:val="center"/>
          </w:tcPr>
          <w:p>
            <w:pPr>
              <w:pStyle w:val="14"/>
            </w:pPr>
            <w:r>
              <w:t>机关事业单位基本养老保险缴费支出</w:t>
            </w:r>
          </w:p>
        </w:tc>
        <w:tc>
          <w:tcPr>
            <w:tcW w:w="1643" w:type="dxa"/>
            <w:vAlign w:val="center"/>
          </w:tcPr>
          <w:p>
            <w:pPr>
              <w:pStyle w:val="13"/>
              <w:jc w:val="center"/>
            </w:pPr>
            <w:r>
              <w:t>7.79</w:t>
            </w:r>
          </w:p>
        </w:tc>
        <w:tc>
          <w:tcPr>
            <w:tcW w:w="1643" w:type="dxa"/>
            <w:vAlign w:val="center"/>
          </w:tcPr>
          <w:p>
            <w:pPr>
              <w:pStyle w:val="13"/>
              <w:jc w:val="center"/>
            </w:pPr>
            <w:r>
              <w:t>7.79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6</w:t>
            </w:r>
          </w:p>
        </w:tc>
        <w:tc>
          <w:tcPr>
            <w:tcW w:w="1680" w:type="dxa"/>
            <w:vAlign w:val="center"/>
          </w:tcPr>
          <w:p>
            <w:pPr>
              <w:pStyle w:val="14"/>
            </w:pPr>
            <w:r>
              <w:t>210</w:t>
            </w:r>
          </w:p>
        </w:tc>
        <w:tc>
          <w:tcPr>
            <w:tcW w:w="5767" w:type="dxa"/>
            <w:vAlign w:val="center"/>
          </w:tcPr>
          <w:p>
            <w:pPr>
              <w:pStyle w:val="14"/>
            </w:pPr>
            <w:r>
              <w:t>卫生健康支出</w:t>
            </w:r>
          </w:p>
        </w:tc>
        <w:tc>
          <w:tcPr>
            <w:tcW w:w="1643" w:type="dxa"/>
            <w:vAlign w:val="center"/>
          </w:tcPr>
          <w:p>
            <w:pPr>
              <w:pStyle w:val="13"/>
              <w:jc w:val="center"/>
            </w:pPr>
            <w:r>
              <w:t>5.47</w:t>
            </w:r>
          </w:p>
        </w:tc>
        <w:tc>
          <w:tcPr>
            <w:tcW w:w="1643" w:type="dxa"/>
            <w:vAlign w:val="center"/>
          </w:tcPr>
          <w:p>
            <w:pPr>
              <w:pStyle w:val="13"/>
              <w:jc w:val="center"/>
            </w:pPr>
            <w:r>
              <w:t>5.47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7</w:t>
            </w:r>
          </w:p>
        </w:tc>
        <w:tc>
          <w:tcPr>
            <w:tcW w:w="1680" w:type="dxa"/>
            <w:vAlign w:val="center"/>
          </w:tcPr>
          <w:p>
            <w:pPr>
              <w:pStyle w:val="14"/>
            </w:pPr>
            <w:r>
              <w:t>21011</w:t>
            </w:r>
          </w:p>
        </w:tc>
        <w:tc>
          <w:tcPr>
            <w:tcW w:w="5767" w:type="dxa"/>
            <w:vAlign w:val="center"/>
          </w:tcPr>
          <w:p>
            <w:pPr>
              <w:pStyle w:val="14"/>
            </w:pPr>
            <w:r>
              <w:t>行政事业单位医疗</w:t>
            </w:r>
          </w:p>
        </w:tc>
        <w:tc>
          <w:tcPr>
            <w:tcW w:w="1643" w:type="dxa"/>
            <w:vAlign w:val="center"/>
          </w:tcPr>
          <w:p>
            <w:pPr>
              <w:pStyle w:val="13"/>
              <w:jc w:val="center"/>
            </w:pPr>
            <w:r>
              <w:t>5.47</w:t>
            </w:r>
          </w:p>
        </w:tc>
        <w:tc>
          <w:tcPr>
            <w:tcW w:w="1643" w:type="dxa"/>
            <w:vAlign w:val="center"/>
          </w:tcPr>
          <w:p>
            <w:pPr>
              <w:pStyle w:val="13"/>
              <w:jc w:val="center"/>
            </w:pPr>
            <w:r>
              <w:t>5.47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8</w:t>
            </w:r>
          </w:p>
        </w:tc>
        <w:tc>
          <w:tcPr>
            <w:tcW w:w="1680" w:type="dxa"/>
            <w:vAlign w:val="center"/>
          </w:tcPr>
          <w:p>
            <w:pPr>
              <w:pStyle w:val="14"/>
            </w:pPr>
            <w:r>
              <w:t>2101102</w:t>
            </w:r>
          </w:p>
        </w:tc>
        <w:tc>
          <w:tcPr>
            <w:tcW w:w="5767" w:type="dxa"/>
            <w:vAlign w:val="center"/>
          </w:tcPr>
          <w:p>
            <w:pPr>
              <w:pStyle w:val="14"/>
            </w:pPr>
            <w:r>
              <w:t>事业单位医疗</w:t>
            </w:r>
          </w:p>
        </w:tc>
        <w:tc>
          <w:tcPr>
            <w:tcW w:w="1643" w:type="dxa"/>
            <w:vAlign w:val="center"/>
          </w:tcPr>
          <w:p>
            <w:pPr>
              <w:pStyle w:val="13"/>
              <w:jc w:val="center"/>
            </w:pPr>
            <w:r>
              <w:t>5.47</w:t>
            </w:r>
          </w:p>
        </w:tc>
        <w:tc>
          <w:tcPr>
            <w:tcW w:w="1643" w:type="dxa"/>
            <w:vAlign w:val="center"/>
          </w:tcPr>
          <w:p>
            <w:pPr>
              <w:pStyle w:val="13"/>
              <w:jc w:val="center"/>
            </w:pPr>
            <w:r>
              <w:t>5.47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9</w:t>
            </w:r>
          </w:p>
        </w:tc>
        <w:tc>
          <w:tcPr>
            <w:tcW w:w="1680" w:type="dxa"/>
            <w:vAlign w:val="center"/>
          </w:tcPr>
          <w:p>
            <w:pPr>
              <w:pStyle w:val="14"/>
            </w:pPr>
            <w:r>
              <w:t>213</w:t>
            </w:r>
          </w:p>
        </w:tc>
        <w:tc>
          <w:tcPr>
            <w:tcW w:w="5767" w:type="dxa"/>
            <w:vAlign w:val="center"/>
          </w:tcPr>
          <w:p>
            <w:pPr>
              <w:pStyle w:val="14"/>
            </w:pPr>
            <w:r>
              <w:t>农林水支出</w:t>
            </w:r>
          </w:p>
        </w:tc>
        <w:tc>
          <w:tcPr>
            <w:tcW w:w="1643" w:type="dxa"/>
            <w:vAlign w:val="center"/>
          </w:tcPr>
          <w:p>
            <w:pPr>
              <w:pStyle w:val="13"/>
              <w:jc w:val="center"/>
            </w:pPr>
            <w:r>
              <w:t>1978.66</w:t>
            </w:r>
          </w:p>
        </w:tc>
        <w:tc>
          <w:tcPr>
            <w:tcW w:w="1643" w:type="dxa"/>
            <w:vAlign w:val="center"/>
          </w:tcPr>
          <w:p>
            <w:pPr>
              <w:pStyle w:val="13"/>
              <w:jc w:val="center"/>
            </w:pPr>
            <w:r>
              <w:t>72.61</w:t>
            </w:r>
          </w:p>
        </w:tc>
        <w:tc>
          <w:tcPr>
            <w:tcW w:w="1643" w:type="dxa"/>
            <w:vAlign w:val="center"/>
          </w:tcPr>
          <w:p>
            <w:pPr>
              <w:pStyle w:val="13"/>
              <w:jc w:val="center"/>
            </w:pPr>
            <w:r>
              <w:t>1906.05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10</w:t>
            </w:r>
          </w:p>
        </w:tc>
        <w:tc>
          <w:tcPr>
            <w:tcW w:w="1680" w:type="dxa"/>
            <w:vAlign w:val="center"/>
          </w:tcPr>
          <w:p>
            <w:pPr>
              <w:pStyle w:val="14"/>
            </w:pPr>
            <w:r>
              <w:t>21303</w:t>
            </w:r>
          </w:p>
        </w:tc>
        <w:tc>
          <w:tcPr>
            <w:tcW w:w="5767" w:type="dxa"/>
            <w:vAlign w:val="center"/>
          </w:tcPr>
          <w:p>
            <w:pPr>
              <w:pStyle w:val="14"/>
            </w:pPr>
            <w:r>
              <w:t>水利</w:t>
            </w:r>
          </w:p>
        </w:tc>
        <w:tc>
          <w:tcPr>
            <w:tcW w:w="1643" w:type="dxa"/>
            <w:vAlign w:val="center"/>
          </w:tcPr>
          <w:p>
            <w:pPr>
              <w:pStyle w:val="13"/>
              <w:jc w:val="center"/>
            </w:pPr>
            <w:r>
              <w:t>1976.16</w:t>
            </w:r>
          </w:p>
        </w:tc>
        <w:tc>
          <w:tcPr>
            <w:tcW w:w="1643" w:type="dxa"/>
            <w:vAlign w:val="center"/>
          </w:tcPr>
          <w:p>
            <w:pPr>
              <w:pStyle w:val="13"/>
              <w:jc w:val="center"/>
            </w:pPr>
            <w:r>
              <w:t>72.61</w:t>
            </w:r>
          </w:p>
        </w:tc>
        <w:tc>
          <w:tcPr>
            <w:tcW w:w="1643" w:type="dxa"/>
            <w:vAlign w:val="center"/>
          </w:tcPr>
          <w:p>
            <w:pPr>
              <w:pStyle w:val="13"/>
              <w:jc w:val="center"/>
            </w:pPr>
            <w:r>
              <w:t>1903.55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11</w:t>
            </w:r>
          </w:p>
        </w:tc>
        <w:tc>
          <w:tcPr>
            <w:tcW w:w="1680" w:type="dxa"/>
            <w:vAlign w:val="center"/>
          </w:tcPr>
          <w:p>
            <w:pPr>
              <w:pStyle w:val="14"/>
            </w:pPr>
            <w:r>
              <w:t>2130301</w:t>
            </w:r>
          </w:p>
        </w:tc>
        <w:tc>
          <w:tcPr>
            <w:tcW w:w="5767" w:type="dxa"/>
            <w:vAlign w:val="center"/>
          </w:tcPr>
          <w:p>
            <w:pPr>
              <w:pStyle w:val="14"/>
            </w:pPr>
            <w:r>
              <w:t>行政运行</w:t>
            </w:r>
          </w:p>
        </w:tc>
        <w:tc>
          <w:tcPr>
            <w:tcW w:w="1643" w:type="dxa"/>
            <w:vAlign w:val="center"/>
          </w:tcPr>
          <w:p>
            <w:pPr>
              <w:pStyle w:val="13"/>
              <w:jc w:val="center"/>
            </w:pPr>
            <w:r>
              <w:t>72.61</w:t>
            </w:r>
          </w:p>
        </w:tc>
        <w:tc>
          <w:tcPr>
            <w:tcW w:w="1643" w:type="dxa"/>
            <w:vAlign w:val="center"/>
          </w:tcPr>
          <w:p>
            <w:pPr>
              <w:pStyle w:val="13"/>
              <w:jc w:val="center"/>
            </w:pPr>
            <w:r>
              <w:t>72.61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12</w:t>
            </w:r>
          </w:p>
        </w:tc>
        <w:tc>
          <w:tcPr>
            <w:tcW w:w="1680" w:type="dxa"/>
            <w:vAlign w:val="center"/>
          </w:tcPr>
          <w:p>
            <w:pPr>
              <w:pStyle w:val="14"/>
            </w:pPr>
            <w:r>
              <w:t>2130321</w:t>
            </w:r>
          </w:p>
        </w:tc>
        <w:tc>
          <w:tcPr>
            <w:tcW w:w="5767" w:type="dxa"/>
            <w:vAlign w:val="center"/>
          </w:tcPr>
          <w:p>
            <w:pPr>
              <w:pStyle w:val="14"/>
            </w:pPr>
            <w:r>
              <w:t>大中型水库移民后期扶持专项支出</w:t>
            </w:r>
          </w:p>
        </w:tc>
        <w:tc>
          <w:tcPr>
            <w:tcW w:w="1643" w:type="dxa"/>
            <w:vAlign w:val="center"/>
          </w:tcPr>
          <w:p>
            <w:pPr>
              <w:pStyle w:val="13"/>
              <w:jc w:val="center"/>
            </w:pPr>
            <w:r>
              <w:t>1880.22</w:t>
            </w:r>
          </w:p>
        </w:tc>
        <w:tc>
          <w:tcPr>
            <w:tcW w:w="1643" w:type="dxa"/>
            <w:vAlign w:val="center"/>
          </w:tcPr>
          <w:p>
            <w:pPr>
              <w:pStyle w:val="13"/>
              <w:jc w:val="center"/>
            </w:pPr>
          </w:p>
        </w:tc>
        <w:tc>
          <w:tcPr>
            <w:tcW w:w="1643" w:type="dxa"/>
            <w:vAlign w:val="center"/>
          </w:tcPr>
          <w:p>
            <w:pPr>
              <w:pStyle w:val="13"/>
              <w:jc w:val="center"/>
            </w:pPr>
            <w:r>
              <w:t>1880.22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13</w:t>
            </w:r>
          </w:p>
        </w:tc>
        <w:tc>
          <w:tcPr>
            <w:tcW w:w="1680" w:type="dxa"/>
            <w:vAlign w:val="center"/>
          </w:tcPr>
          <w:p>
            <w:pPr>
              <w:pStyle w:val="14"/>
            </w:pPr>
            <w:r>
              <w:t>2130399</w:t>
            </w:r>
          </w:p>
        </w:tc>
        <w:tc>
          <w:tcPr>
            <w:tcW w:w="5767" w:type="dxa"/>
            <w:vAlign w:val="center"/>
          </w:tcPr>
          <w:p>
            <w:pPr>
              <w:pStyle w:val="14"/>
            </w:pPr>
            <w:r>
              <w:t>其他水利支出</w:t>
            </w:r>
          </w:p>
        </w:tc>
        <w:tc>
          <w:tcPr>
            <w:tcW w:w="1643" w:type="dxa"/>
            <w:vAlign w:val="center"/>
          </w:tcPr>
          <w:p>
            <w:pPr>
              <w:pStyle w:val="13"/>
              <w:jc w:val="center"/>
            </w:pPr>
            <w:r>
              <w:t>23.34</w:t>
            </w:r>
          </w:p>
        </w:tc>
        <w:tc>
          <w:tcPr>
            <w:tcW w:w="1643" w:type="dxa"/>
            <w:vAlign w:val="center"/>
          </w:tcPr>
          <w:p>
            <w:pPr>
              <w:pStyle w:val="13"/>
              <w:jc w:val="center"/>
            </w:pPr>
          </w:p>
        </w:tc>
        <w:tc>
          <w:tcPr>
            <w:tcW w:w="1643" w:type="dxa"/>
            <w:vAlign w:val="center"/>
          </w:tcPr>
          <w:p>
            <w:pPr>
              <w:pStyle w:val="13"/>
              <w:jc w:val="center"/>
            </w:pPr>
            <w:r>
              <w:t>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14</w:t>
            </w:r>
          </w:p>
        </w:tc>
        <w:tc>
          <w:tcPr>
            <w:tcW w:w="1680" w:type="dxa"/>
            <w:vAlign w:val="center"/>
          </w:tcPr>
          <w:p>
            <w:pPr>
              <w:pStyle w:val="14"/>
            </w:pPr>
            <w:r>
              <w:t>21399</w:t>
            </w:r>
          </w:p>
        </w:tc>
        <w:tc>
          <w:tcPr>
            <w:tcW w:w="5767" w:type="dxa"/>
            <w:vAlign w:val="center"/>
          </w:tcPr>
          <w:p>
            <w:pPr>
              <w:pStyle w:val="14"/>
            </w:pPr>
            <w:r>
              <w:t>其他农林水支出</w:t>
            </w:r>
          </w:p>
        </w:tc>
        <w:tc>
          <w:tcPr>
            <w:tcW w:w="1643"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15</w:t>
            </w:r>
          </w:p>
        </w:tc>
        <w:tc>
          <w:tcPr>
            <w:tcW w:w="1680" w:type="dxa"/>
            <w:vAlign w:val="center"/>
          </w:tcPr>
          <w:p>
            <w:pPr>
              <w:pStyle w:val="14"/>
            </w:pPr>
            <w:r>
              <w:t>2139999</w:t>
            </w:r>
          </w:p>
        </w:tc>
        <w:tc>
          <w:tcPr>
            <w:tcW w:w="5767" w:type="dxa"/>
            <w:vAlign w:val="center"/>
          </w:tcPr>
          <w:p>
            <w:pPr>
              <w:pStyle w:val="14"/>
            </w:pPr>
            <w:r>
              <w:t>其他农林水支出</w:t>
            </w:r>
          </w:p>
        </w:tc>
        <w:tc>
          <w:tcPr>
            <w:tcW w:w="1643"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16</w:t>
            </w:r>
          </w:p>
        </w:tc>
        <w:tc>
          <w:tcPr>
            <w:tcW w:w="1680" w:type="dxa"/>
            <w:vAlign w:val="center"/>
          </w:tcPr>
          <w:p>
            <w:pPr>
              <w:pStyle w:val="14"/>
            </w:pPr>
            <w:r>
              <w:t>221</w:t>
            </w:r>
          </w:p>
        </w:tc>
        <w:tc>
          <w:tcPr>
            <w:tcW w:w="5767" w:type="dxa"/>
            <w:vAlign w:val="center"/>
          </w:tcPr>
          <w:p>
            <w:pPr>
              <w:pStyle w:val="14"/>
            </w:pPr>
            <w:r>
              <w:t>住房保障支出</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17</w:t>
            </w:r>
          </w:p>
        </w:tc>
        <w:tc>
          <w:tcPr>
            <w:tcW w:w="1680" w:type="dxa"/>
            <w:vAlign w:val="center"/>
          </w:tcPr>
          <w:p>
            <w:pPr>
              <w:pStyle w:val="14"/>
            </w:pPr>
            <w:r>
              <w:t>22102</w:t>
            </w:r>
          </w:p>
        </w:tc>
        <w:tc>
          <w:tcPr>
            <w:tcW w:w="5767" w:type="dxa"/>
            <w:vAlign w:val="center"/>
          </w:tcPr>
          <w:p>
            <w:pPr>
              <w:pStyle w:val="14"/>
            </w:pPr>
            <w:r>
              <w:t>住房改革支出</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18</w:t>
            </w:r>
          </w:p>
        </w:tc>
        <w:tc>
          <w:tcPr>
            <w:tcW w:w="1680" w:type="dxa"/>
            <w:vAlign w:val="center"/>
          </w:tcPr>
          <w:p>
            <w:pPr>
              <w:pStyle w:val="14"/>
            </w:pPr>
            <w:r>
              <w:t>2210201</w:t>
            </w:r>
          </w:p>
        </w:tc>
        <w:tc>
          <w:tcPr>
            <w:tcW w:w="5767" w:type="dxa"/>
            <w:vAlign w:val="center"/>
          </w:tcPr>
          <w:p>
            <w:pPr>
              <w:pStyle w:val="14"/>
            </w:pPr>
            <w:r>
              <w:t>住房公积金</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0"/>
        <w:gridCol w:w="1770"/>
        <w:gridCol w:w="571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2"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restart"/>
            <w:vAlign w:val="center"/>
          </w:tcPr>
          <w:p>
            <w:pPr>
              <w:pStyle w:val="12"/>
            </w:pPr>
            <w:r>
              <w:t>序号</w:t>
            </w:r>
          </w:p>
        </w:tc>
        <w:tc>
          <w:tcPr>
            <w:tcW w:w="7482"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continue"/>
          </w:tcPr>
          <w:p/>
        </w:tc>
        <w:tc>
          <w:tcPr>
            <w:tcW w:w="1770" w:type="dxa"/>
            <w:vAlign w:val="center"/>
          </w:tcPr>
          <w:p>
            <w:pPr>
              <w:pStyle w:val="12"/>
            </w:pPr>
            <w:r>
              <w:t>科目编码</w:t>
            </w:r>
          </w:p>
        </w:tc>
        <w:tc>
          <w:tcPr>
            <w:tcW w:w="5712"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Align w:val="center"/>
          </w:tcPr>
          <w:p>
            <w:pPr>
              <w:pStyle w:val="12"/>
            </w:pPr>
            <w:r>
              <w:t>栏次</w:t>
            </w:r>
          </w:p>
        </w:tc>
        <w:tc>
          <w:tcPr>
            <w:tcW w:w="1770" w:type="dxa"/>
            <w:vAlign w:val="center"/>
          </w:tcPr>
          <w:p>
            <w:pPr>
              <w:pStyle w:val="12"/>
            </w:pPr>
            <w:r>
              <w:t>1</w:t>
            </w:r>
          </w:p>
        </w:tc>
        <w:tc>
          <w:tcPr>
            <w:tcW w:w="571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w:t>
            </w:r>
          </w:p>
        </w:tc>
        <w:tc>
          <w:tcPr>
            <w:tcW w:w="1770" w:type="dxa"/>
            <w:vAlign w:val="center"/>
          </w:tcPr>
          <w:p>
            <w:pPr>
              <w:pStyle w:val="18"/>
            </w:pPr>
          </w:p>
        </w:tc>
        <w:tc>
          <w:tcPr>
            <w:tcW w:w="5712" w:type="dxa"/>
            <w:vAlign w:val="center"/>
          </w:tcPr>
          <w:p>
            <w:pPr>
              <w:pStyle w:val="16"/>
            </w:pPr>
            <w:r>
              <w:t>合计</w:t>
            </w:r>
          </w:p>
        </w:tc>
        <w:tc>
          <w:tcPr>
            <w:tcW w:w="1643" w:type="dxa"/>
            <w:vAlign w:val="center"/>
          </w:tcPr>
          <w:p>
            <w:pPr>
              <w:pStyle w:val="17"/>
              <w:jc w:val="center"/>
            </w:pPr>
            <w:r>
              <w:t>99.21</w:t>
            </w:r>
          </w:p>
        </w:tc>
        <w:tc>
          <w:tcPr>
            <w:tcW w:w="1643" w:type="dxa"/>
            <w:vAlign w:val="center"/>
          </w:tcPr>
          <w:p>
            <w:pPr>
              <w:pStyle w:val="17"/>
              <w:jc w:val="center"/>
            </w:pPr>
            <w:r>
              <w:t>94.49</w:t>
            </w:r>
          </w:p>
        </w:tc>
        <w:tc>
          <w:tcPr>
            <w:tcW w:w="1643" w:type="dxa"/>
            <w:vAlign w:val="center"/>
          </w:tcPr>
          <w:p>
            <w:pPr>
              <w:pStyle w:val="17"/>
              <w:jc w:val="center"/>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w:t>
            </w:r>
          </w:p>
        </w:tc>
        <w:tc>
          <w:tcPr>
            <w:tcW w:w="1770" w:type="dxa"/>
            <w:vAlign w:val="center"/>
          </w:tcPr>
          <w:p>
            <w:pPr>
              <w:pStyle w:val="14"/>
            </w:pPr>
            <w:r>
              <w:t>301</w:t>
            </w:r>
          </w:p>
        </w:tc>
        <w:tc>
          <w:tcPr>
            <w:tcW w:w="5712" w:type="dxa"/>
            <w:vAlign w:val="center"/>
          </w:tcPr>
          <w:p>
            <w:pPr>
              <w:pStyle w:val="14"/>
            </w:pPr>
            <w:r>
              <w:t>工资福利支出</w:t>
            </w:r>
          </w:p>
        </w:tc>
        <w:tc>
          <w:tcPr>
            <w:tcW w:w="1643" w:type="dxa"/>
            <w:vAlign w:val="center"/>
          </w:tcPr>
          <w:p>
            <w:pPr>
              <w:pStyle w:val="13"/>
              <w:jc w:val="center"/>
            </w:pPr>
            <w:r>
              <w:t>88.57</w:t>
            </w:r>
          </w:p>
        </w:tc>
        <w:tc>
          <w:tcPr>
            <w:tcW w:w="1643" w:type="dxa"/>
            <w:vAlign w:val="center"/>
          </w:tcPr>
          <w:p>
            <w:pPr>
              <w:pStyle w:val="13"/>
              <w:jc w:val="center"/>
            </w:pPr>
            <w:r>
              <w:t>88.57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3</w:t>
            </w:r>
          </w:p>
        </w:tc>
        <w:tc>
          <w:tcPr>
            <w:tcW w:w="1770" w:type="dxa"/>
            <w:vAlign w:val="center"/>
          </w:tcPr>
          <w:p>
            <w:pPr>
              <w:pStyle w:val="14"/>
            </w:pPr>
            <w:r>
              <w:t>30101</w:t>
            </w:r>
          </w:p>
        </w:tc>
        <w:tc>
          <w:tcPr>
            <w:tcW w:w="5712" w:type="dxa"/>
            <w:vAlign w:val="center"/>
          </w:tcPr>
          <w:p>
            <w:pPr>
              <w:pStyle w:val="14"/>
            </w:pPr>
            <w:r>
              <w:t>基本工资</w:t>
            </w:r>
          </w:p>
        </w:tc>
        <w:tc>
          <w:tcPr>
            <w:tcW w:w="1643" w:type="dxa"/>
            <w:vAlign w:val="center"/>
          </w:tcPr>
          <w:p>
            <w:pPr>
              <w:pStyle w:val="13"/>
              <w:jc w:val="center"/>
            </w:pPr>
            <w:r>
              <w:t>20.26</w:t>
            </w:r>
          </w:p>
        </w:tc>
        <w:tc>
          <w:tcPr>
            <w:tcW w:w="1643" w:type="dxa"/>
            <w:vAlign w:val="center"/>
          </w:tcPr>
          <w:p>
            <w:pPr>
              <w:pStyle w:val="13"/>
              <w:jc w:val="center"/>
            </w:pPr>
            <w:r>
              <w:t>20.26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4</w:t>
            </w:r>
          </w:p>
        </w:tc>
        <w:tc>
          <w:tcPr>
            <w:tcW w:w="1770" w:type="dxa"/>
            <w:vAlign w:val="center"/>
          </w:tcPr>
          <w:p>
            <w:pPr>
              <w:pStyle w:val="14"/>
            </w:pPr>
            <w:r>
              <w:t>30102</w:t>
            </w:r>
          </w:p>
        </w:tc>
        <w:tc>
          <w:tcPr>
            <w:tcW w:w="5712" w:type="dxa"/>
            <w:vAlign w:val="center"/>
          </w:tcPr>
          <w:p>
            <w:pPr>
              <w:pStyle w:val="14"/>
            </w:pPr>
            <w:r>
              <w:t>津贴补贴</w:t>
            </w:r>
          </w:p>
        </w:tc>
        <w:tc>
          <w:tcPr>
            <w:tcW w:w="1643" w:type="dxa"/>
            <w:vAlign w:val="center"/>
          </w:tcPr>
          <w:p>
            <w:pPr>
              <w:pStyle w:val="13"/>
              <w:jc w:val="center"/>
            </w:pPr>
            <w:r>
              <w:t>4.18</w:t>
            </w:r>
          </w:p>
        </w:tc>
        <w:tc>
          <w:tcPr>
            <w:tcW w:w="1643" w:type="dxa"/>
            <w:vAlign w:val="center"/>
          </w:tcPr>
          <w:p>
            <w:pPr>
              <w:pStyle w:val="13"/>
              <w:jc w:val="center"/>
            </w:pPr>
            <w:r>
              <w:t>4.18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5</w:t>
            </w:r>
          </w:p>
        </w:tc>
        <w:tc>
          <w:tcPr>
            <w:tcW w:w="1770" w:type="dxa"/>
            <w:vAlign w:val="center"/>
          </w:tcPr>
          <w:p>
            <w:pPr>
              <w:pStyle w:val="14"/>
            </w:pPr>
            <w:r>
              <w:t>30103</w:t>
            </w:r>
          </w:p>
        </w:tc>
        <w:tc>
          <w:tcPr>
            <w:tcW w:w="5712" w:type="dxa"/>
            <w:vAlign w:val="center"/>
          </w:tcPr>
          <w:p>
            <w:pPr>
              <w:pStyle w:val="14"/>
            </w:pPr>
            <w:r>
              <w:t>奖金</w:t>
            </w:r>
          </w:p>
        </w:tc>
        <w:tc>
          <w:tcPr>
            <w:tcW w:w="1643" w:type="dxa"/>
            <w:vAlign w:val="center"/>
          </w:tcPr>
          <w:p>
            <w:pPr>
              <w:pStyle w:val="13"/>
              <w:jc w:val="center"/>
            </w:pPr>
            <w:r>
              <w:t>27.30</w:t>
            </w:r>
          </w:p>
        </w:tc>
        <w:tc>
          <w:tcPr>
            <w:tcW w:w="1643" w:type="dxa"/>
            <w:vAlign w:val="center"/>
          </w:tcPr>
          <w:p>
            <w:pPr>
              <w:pStyle w:val="13"/>
              <w:jc w:val="center"/>
            </w:pPr>
            <w:r>
              <w:t>27.30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6</w:t>
            </w:r>
          </w:p>
        </w:tc>
        <w:tc>
          <w:tcPr>
            <w:tcW w:w="1770" w:type="dxa"/>
            <w:vAlign w:val="center"/>
          </w:tcPr>
          <w:p>
            <w:pPr>
              <w:pStyle w:val="14"/>
            </w:pPr>
            <w:r>
              <w:t>30107</w:t>
            </w:r>
          </w:p>
        </w:tc>
        <w:tc>
          <w:tcPr>
            <w:tcW w:w="5712" w:type="dxa"/>
            <w:vAlign w:val="center"/>
          </w:tcPr>
          <w:p>
            <w:pPr>
              <w:pStyle w:val="14"/>
            </w:pPr>
            <w:r>
              <w:t>绩效工资</w:t>
            </w:r>
          </w:p>
        </w:tc>
        <w:tc>
          <w:tcPr>
            <w:tcW w:w="1643" w:type="dxa"/>
            <w:vAlign w:val="center"/>
          </w:tcPr>
          <w:p>
            <w:pPr>
              <w:pStyle w:val="13"/>
              <w:jc w:val="center"/>
            </w:pPr>
            <w:r>
              <w:t>15.85</w:t>
            </w:r>
          </w:p>
        </w:tc>
        <w:tc>
          <w:tcPr>
            <w:tcW w:w="1643" w:type="dxa"/>
            <w:vAlign w:val="center"/>
          </w:tcPr>
          <w:p>
            <w:pPr>
              <w:pStyle w:val="13"/>
              <w:jc w:val="center"/>
            </w:pPr>
            <w:r>
              <w:t>15.85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7</w:t>
            </w:r>
          </w:p>
        </w:tc>
        <w:tc>
          <w:tcPr>
            <w:tcW w:w="1770" w:type="dxa"/>
            <w:vAlign w:val="center"/>
          </w:tcPr>
          <w:p>
            <w:pPr>
              <w:pStyle w:val="14"/>
            </w:pPr>
            <w:r>
              <w:t>30108</w:t>
            </w:r>
          </w:p>
        </w:tc>
        <w:tc>
          <w:tcPr>
            <w:tcW w:w="5712" w:type="dxa"/>
            <w:vAlign w:val="center"/>
          </w:tcPr>
          <w:p>
            <w:pPr>
              <w:pStyle w:val="14"/>
            </w:pPr>
            <w:r>
              <w:t>机关事业单位基本养老保险缴费</w:t>
            </w:r>
          </w:p>
        </w:tc>
        <w:tc>
          <w:tcPr>
            <w:tcW w:w="1643" w:type="dxa"/>
            <w:vAlign w:val="center"/>
          </w:tcPr>
          <w:p>
            <w:pPr>
              <w:pStyle w:val="13"/>
              <w:jc w:val="center"/>
            </w:pPr>
            <w:r>
              <w:t>7.79</w:t>
            </w:r>
          </w:p>
        </w:tc>
        <w:tc>
          <w:tcPr>
            <w:tcW w:w="1643" w:type="dxa"/>
            <w:vAlign w:val="center"/>
          </w:tcPr>
          <w:p>
            <w:pPr>
              <w:pStyle w:val="13"/>
              <w:jc w:val="center"/>
            </w:pPr>
            <w:r>
              <w:t>7.79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8</w:t>
            </w:r>
          </w:p>
        </w:tc>
        <w:tc>
          <w:tcPr>
            <w:tcW w:w="1770" w:type="dxa"/>
            <w:vAlign w:val="center"/>
          </w:tcPr>
          <w:p>
            <w:pPr>
              <w:pStyle w:val="14"/>
            </w:pPr>
            <w:r>
              <w:t>30110</w:t>
            </w:r>
          </w:p>
        </w:tc>
        <w:tc>
          <w:tcPr>
            <w:tcW w:w="5712" w:type="dxa"/>
            <w:vAlign w:val="center"/>
          </w:tcPr>
          <w:p>
            <w:pPr>
              <w:pStyle w:val="14"/>
            </w:pPr>
            <w:r>
              <w:t>职工基本医疗保险缴费</w:t>
            </w:r>
          </w:p>
        </w:tc>
        <w:tc>
          <w:tcPr>
            <w:tcW w:w="1643" w:type="dxa"/>
            <w:vAlign w:val="center"/>
          </w:tcPr>
          <w:p>
            <w:pPr>
              <w:pStyle w:val="13"/>
              <w:jc w:val="center"/>
            </w:pPr>
            <w:r>
              <w:t>3.08</w:t>
            </w:r>
          </w:p>
        </w:tc>
        <w:tc>
          <w:tcPr>
            <w:tcW w:w="1643" w:type="dxa"/>
            <w:vAlign w:val="center"/>
          </w:tcPr>
          <w:p>
            <w:pPr>
              <w:pStyle w:val="13"/>
              <w:jc w:val="center"/>
            </w:pPr>
            <w:r>
              <w:t>3.08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9</w:t>
            </w:r>
          </w:p>
        </w:tc>
        <w:tc>
          <w:tcPr>
            <w:tcW w:w="1770" w:type="dxa"/>
            <w:vAlign w:val="center"/>
          </w:tcPr>
          <w:p>
            <w:pPr>
              <w:pStyle w:val="14"/>
            </w:pPr>
            <w:r>
              <w:t>30111</w:t>
            </w:r>
          </w:p>
        </w:tc>
        <w:tc>
          <w:tcPr>
            <w:tcW w:w="5712" w:type="dxa"/>
            <w:vAlign w:val="center"/>
          </w:tcPr>
          <w:p>
            <w:pPr>
              <w:pStyle w:val="14"/>
            </w:pPr>
            <w:r>
              <w:t>公务员医疗补助缴费</w:t>
            </w:r>
          </w:p>
        </w:tc>
        <w:tc>
          <w:tcPr>
            <w:tcW w:w="1643" w:type="dxa"/>
            <w:vAlign w:val="center"/>
          </w:tcPr>
          <w:p>
            <w:pPr>
              <w:pStyle w:val="13"/>
              <w:jc w:val="center"/>
            </w:pPr>
            <w:r>
              <w:t>2.39</w:t>
            </w:r>
          </w:p>
        </w:tc>
        <w:tc>
          <w:tcPr>
            <w:tcW w:w="1643" w:type="dxa"/>
            <w:vAlign w:val="center"/>
          </w:tcPr>
          <w:p>
            <w:pPr>
              <w:pStyle w:val="13"/>
              <w:jc w:val="center"/>
            </w:pPr>
            <w:r>
              <w:t>2.39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10</w:t>
            </w:r>
          </w:p>
        </w:tc>
        <w:tc>
          <w:tcPr>
            <w:tcW w:w="1770" w:type="dxa"/>
            <w:vAlign w:val="center"/>
          </w:tcPr>
          <w:p>
            <w:pPr>
              <w:pStyle w:val="14"/>
            </w:pPr>
            <w:r>
              <w:t>30112</w:t>
            </w:r>
          </w:p>
        </w:tc>
        <w:tc>
          <w:tcPr>
            <w:tcW w:w="5712" w:type="dxa"/>
            <w:vAlign w:val="center"/>
          </w:tcPr>
          <w:p>
            <w:pPr>
              <w:pStyle w:val="14"/>
            </w:pPr>
            <w:r>
              <w:t>其他社会保障缴费</w:t>
            </w:r>
          </w:p>
        </w:tc>
        <w:tc>
          <w:tcPr>
            <w:tcW w:w="1643" w:type="dxa"/>
            <w:vAlign w:val="center"/>
          </w:tcPr>
          <w:p>
            <w:pPr>
              <w:pStyle w:val="13"/>
              <w:jc w:val="center"/>
            </w:pPr>
            <w:r>
              <w:t>0.43</w:t>
            </w:r>
          </w:p>
        </w:tc>
        <w:tc>
          <w:tcPr>
            <w:tcW w:w="1643" w:type="dxa"/>
            <w:vAlign w:val="center"/>
          </w:tcPr>
          <w:p>
            <w:pPr>
              <w:pStyle w:val="13"/>
              <w:jc w:val="center"/>
            </w:pPr>
            <w:r>
              <w:t>0.43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11</w:t>
            </w:r>
          </w:p>
        </w:tc>
        <w:tc>
          <w:tcPr>
            <w:tcW w:w="1770" w:type="dxa"/>
            <w:vAlign w:val="center"/>
          </w:tcPr>
          <w:p>
            <w:pPr>
              <w:pStyle w:val="14"/>
            </w:pPr>
            <w:r>
              <w:t>30113</w:t>
            </w:r>
          </w:p>
        </w:tc>
        <w:tc>
          <w:tcPr>
            <w:tcW w:w="5712" w:type="dxa"/>
            <w:vAlign w:val="center"/>
          </w:tcPr>
          <w:p>
            <w:pPr>
              <w:pStyle w:val="14"/>
            </w:pPr>
            <w:r>
              <w:t>住房公积金</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12</w:t>
            </w:r>
          </w:p>
        </w:tc>
        <w:tc>
          <w:tcPr>
            <w:tcW w:w="1770" w:type="dxa"/>
            <w:vAlign w:val="center"/>
          </w:tcPr>
          <w:p>
            <w:pPr>
              <w:pStyle w:val="14"/>
            </w:pPr>
            <w:r>
              <w:t>302</w:t>
            </w:r>
          </w:p>
        </w:tc>
        <w:tc>
          <w:tcPr>
            <w:tcW w:w="5712" w:type="dxa"/>
            <w:vAlign w:val="center"/>
          </w:tcPr>
          <w:p>
            <w:pPr>
              <w:pStyle w:val="14"/>
            </w:pPr>
            <w:r>
              <w:t>商品和服务支出</w:t>
            </w:r>
          </w:p>
        </w:tc>
        <w:tc>
          <w:tcPr>
            <w:tcW w:w="1643" w:type="dxa"/>
            <w:vAlign w:val="center"/>
          </w:tcPr>
          <w:p>
            <w:pPr>
              <w:pStyle w:val="13"/>
              <w:jc w:val="center"/>
            </w:pPr>
            <w:r>
              <w:t>4.72</w:t>
            </w:r>
          </w:p>
        </w:tc>
        <w:tc>
          <w:tcPr>
            <w:tcW w:w="1643" w:type="dxa"/>
            <w:vAlign w:val="center"/>
          </w:tcPr>
          <w:p>
            <w:pPr>
              <w:pStyle w:val="13"/>
              <w:jc w:val="center"/>
            </w:pPr>
          </w:p>
        </w:tc>
        <w:tc>
          <w:tcPr>
            <w:tcW w:w="1643" w:type="dxa"/>
            <w:vAlign w:val="center"/>
          </w:tcPr>
          <w:p>
            <w:pPr>
              <w:pStyle w:val="13"/>
              <w:jc w:val="center"/>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13</w:t>
            </w:r>
          </w:p>
        </w:tc>
        <w:tc>
          <w:tcPr>
            <w:tcW w:w="1770" w:type="dxa"/>
            <w:vAlign w:val="center"/>
          </w:tcPr>
          <w:p>
            <w:pPr>
              <w:pStyle w:val="14"/>
            </w:pPr>
            <w:r>
              <w:t>30201</w:t>
            </w:r>
          </w:p>
        </w:tc>
        <w:tc>
          <w:tcPr>
            <w:tcW w:w="5712" w:type="dxa"/>
            <w:vAlign w:val="center"/>
          </w:tcPr>
          <w:p>
            <w:pPr>
              <w:pStyle w:val="14"/>
            </w:pPr>
            <w:r>
              <w:t>办公费</w:t>
            </w:r>
          </w:p>
        </w:tc>
        <w:tc>
          <w:tcPr>
            <w:tcW w:w="1643" w:type="dxa"/>
            <w:vAlign w:val="center"/>
          </w:tcPr>
          <w:p>
            <w:pPr>
              <w:pStyle w:val="13"/>
              <w:jc w:val="center"/>
            </w:pPr>
            <w:r>
              <w:t>1.50</w:t>
            </w:r>
          </w:p>
        </w:tc>
        <w:tc>
          <w:tcPr>
            <w:tcW w:w="1643" w:type="dxa"/>
            <w:vAlign w:val="center"/>
          </w:tcPr>
          <w:p>
            <w:pPr>
              <w:pStyle w:val="13"/>
              <w:jc w:val="center"/>
            </w:pPr>
          </w:p>
        </w:tc>
        <w:tc>
          <w:tcPr>
            <w:tcW w:w="1643" w:type="dxa"/>
            <w:vAlign w:val="center"/>
          </w:tcPr>
          <w:p>
            <w:pPr>
              <w:pStyle w:val="13"/>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14</w:t>
            </w:r>
          </w:p>
        </w:tc>
        <w:tc>
          <w:tcPr>
            <w:tcW w:w="1770" w:type="dxa"/>
            <w:vAlign w:val="center"/>
          </w:tcPr>
          <w:p>
            <w:pPr>
              <w:pStyle w:val="14"/>
            </w:pPr>
            <w:r>
              <w:t>30207</w:t>
            </w:r>
          </w:p>
        </w:tc>
        <w:tc>
          <w:tcPr>
            <w:tcW w:w="5712" w:type="dxa"/>
            <w:vAlign w:val="center"/>
          </w:tcPr>
          <w:p>
            <w:pPr>
              <w:pStyle w:val="14"/>
            </w:pPr>
            <w:r>
              <w:t>邮电费</w:t>
            </w:r>
          </w:p>
        </w:tc>
        <w:tc>
          <w:tcPr>
            <w:tcW w:w="1643" w:type="dxa"/>
            <w:vAlign w:val="center"/>
          </w:tcPr>
          <w:p>
            <w:pPr>
              <w:pStyle w:val="13"/>
              <w:jc w:val="center"/>
            </w:pPr>
            <w:r>
              <w:t>0.20</w:t>
            </w:r>
          </w:p>
        </w:tc>
        <w:tc>
          <w:tcPr>
            <w:tcW w:w="1643" w:type="dxa"/>
            <w:vAlign w:val="center"/>
          </w:tcPr>
          <w:p>
            <w:pPr>
              <w:pStyle w:val="13"/>
              <w:jc w:val="center"/>
            </w:pPr>
          </w:p>
        </w:tc>
        <w:tc>
          <w:tcPr>
            <w:tcW w:w="164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15</w:t>
            </w:r>
          </w:p>
        </w:tc>
        <w:tc>
          <w:tcPr>
            <w:tcW w:w="1770" w:type="dxa"/>
            <w:vAlign w:val="center"/>
          </w:tcPr>
          <w:p>
            <w:pPr>
              <w:pStyle w:val="14"/>
            </w:pPr>
            <w:r>
              <w:t>30211</w:t>
            </w:r>
          </w:p>
        </w:tc>
        <w:tc>
          <w:tcPr>
            <w:tcW w:w="5712" w:type="dxa"/>
            <w:vAlign w:val="center"/>
          </w:tcPr>
          <w:p>
            <w:pPr>
              <w:pStyle w:val="14"/>
            </w:pPr>
            <w:r>
              <w:t>差旅费</w:t>
            </w:r>
          </w:p>
        </w:tc>
        <w:tc>
          <w:tcPr>
            <w:tcW w:w="1643" w:type="dxa"/>
            <w:vAlign w:val="center"/>
          </w:tcPr>
          <w:p>
            <w:pPr>
              <w:pStyle w:val="13"/>
              <w:jc w:val="center"/>
            </w:pPr>
            <w:r>
              <w:t>0.20</w:t>
            </w:r>
          </w:p>
        </w:tc>
        <w:tc>
          <w:tcPr>
            <w:tcW w:w="1643" w:type="dxa"/>
            <w:vAlign w:val="center"/>
          </w:tcPr>
          <w:p>
            <w:pPr>
              <w:pStyle w:val="13"/>
              <w:jc w:val="center"/>
            </w:pPr>
          </w:p>
        </w:tc>
        <w:tc>
          <w:tcPr>
            <w:tcW w:w="164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16</w:t>
            </w:r>
          </w:p>
        </w:tc>
        <w:tc>
          <w:tcPr>
            <w:tcW w:w="1770" w:type="dxa"/>
            <w:vAlign w:val="center"/>
          </w:tcPr>
          <w:p>
            <w:pPr>
              <w:pStyle w:val="14"/>
            </w:pPr>
            <w:r>
              <w:t>30226</w:t>
            </w:r>
          </w:p>
        </w:tc>
        <w:tc>
          <w:tcPr>
            <w:tcW w:w="5712" w:type="dxa"/>
            <w:vAlign w:val="center"/>
          </w:tcPr>
          <w:p>
            <w:pPr>
              <w:pStyle w:val="14"/>
            </w:pPr>
            <w:r>
              <w:t>劳务费</w:t>
            </w:r>
          </w:p>
        </w:tc>
        <w:tc>
          <w:tcPr>
            <w:tcW w:w="1643"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17</w:t>
            </w:r>
          </w:p>
        </w:tc>
        <w:tc>
          <w:tcPr>
            <w:tcW w:w="1770" w:type="dxa"/>
            <w:vAlign w:val="center"/>
          </w:tcPr>
          <w:p>
            <w:pPr>
              <w:pStyle w:val="14"/>
            </w:pPr>
            <w:r>
              <w:t>30228</w:t>
            </w:r>
          </w:p>
        </w:tc>
        <w:tc>
          <w:tcPr>
            <w:tcW w:w="5712" w:type="dxa"/>
            <w:vAlign w:val="center"/>
          </w:tcPr>
          <w:p>
            <w:pPr>
              <w:pStyle w:val="14"/>
            </w:pPr>
            <w:r>
              <w:t>工会经费</w:t>
            </w:r>
          </w:p>
        </w:tc>
        <w:tc>
          <w:tcPr>
            <w:tcW w:w="1643" w:type="dxa"/>
            <w:vAlign w:val="center"/>
          </w:tcPr>
          <w:p>
            <w:pPr>
              <w:pStyle w:val="13"/>
              <w:jc w:val="center"/>
            </w:pPr>
            <w:r>
              <w:t>0.43</w:t>
            </w:r>
          </w:p>
        </w:tc>
        <w:tc>
          <w:tcPr>
            <w:tcW w:w="1643" w:type="dxa"/>
            <w:vAlign w:val="center"/>
          </w:tcPr>
          <w:p>
            <w:pPr>
              <w:pStyle w:val="13"/>
              <w:jc w:val="center"/>
            </w:pPr>
          </w:p>
        </w:tc>
        <w:tc>
          <w:tcPr>
            <w:tcW w:w="1643" w:type="dxa"/>
            <w:vAlign w:val="center"/>
          </w:tcPr>
          <w:p>
            <w:pPr>
              <w:pStyle w:val="13"/>
              <w:jc w:val="center"/>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18</w:t>
            </w:r>
          </w:p>
        </w:tc>
        <w:tc>
          <w:tcPr>
            <w:tcW w:w="1770" w:type="dxa"/>
            <w:vAlign w:val="center"/>
          </w:tcPr>
          <w:p>
            <w:pPr>
              <w:pStyle w:val="14"/>
            </w:pPr>
            <w:r>
              <w:t>30229</w:t>
            </w:r>
          </w:p>
        </w:tc>
        <w:tc>
          <w:tcPr>
            <w:tcW w:w="5712" w:type="dxa"/>
            <w:vAlign w:val="center"/>
          </w:tcPr>
          <w:p>
            <w:pPr>
              <w:pStyle w:val="14"/>
            </w:pPr>
            <w:r>
              <w:t>福利费</w:t>
            </w:r>
          </w:p>
        </w:tc>
        <w:tc>
          <w:tcPr>
            <w:tcW w:w="1643" w:type="dxa"/>
            <w:vAlign w:val="center"/>
          </w:tcPr>
          <w:p>
            <w:pPr>
              <w:pStyle w:val="13"/>
              <w:jc w:val="center"/>
            </w:pPr>
            <w:r>
              <w:t>0.51</w:t>
            </w:r>
          </w:p>
        </w:tc>
        <w:tc>
          <w:tcPr>
            <w:tcW w:w="1643" w:type="dxa"/>
            <w:vAlign w:val="center"/>
          </w:tcPr>
          <w:p>
            <w:pPr>
              <w:pStyle w:val="13"/>
              <w:jc w:val="center"/>
            </w:pPr>
          </w:p>
        </w:tc>
        <w:tc>
          <w:tcPr>
            <w:tcW w:w="1643" w:type="dxa"/>
            <w:vAlign w:val="center"/>
          </w:tcPr>
          <w:p>
            <w:pPr>
              <w:pStyle w:val="13"/>
              <w:jc w:val="center"/>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19</w:t>
            </w:r>
          </w:p>
        </w:tc>
        <w:tc>
          <w:tcPr>
            <w:tcW w:w="1770" w:type="dxa"/>
            <w:vAlign w:val="center"/>
          </w:tcPr>
          <w:p>
            <w:pPr>
              <w:pStyle w:val="14"/>
            </w:pPr>
            <w:r>
              <w:t>30239</w:t>
            </w:r>
          </w:p>
        </w:tc>
        <w:tc>
          <w:tcPr>
            <w:tcW w:w="5712" w:type="dxa"/>
            <w:vAlign w:val="center"/>
          </w:tcPr>
          <w:p>
            <w:pPr>
              <w:pStyle w:val="14"/>
            </w:pPr>
            <w:r>
              <w:t>其他交通费用</w:t>
            </w:r>
          </w:p>
        </w:tc>
        <w:tc>
          <w:tcPr>
            <w:tcW w:w="1643" w:type="dxa"/>
            <w:vAlign w:val="center"/>
          </w:tcPr>
          <w:p>
            <w:pPr>
              <w:pStyle w:val="13"/>
              <w:jc w:val="center"/>
            </w:pPr>
            <w:r>
              <w:t>0.60</w:t>
            </w:r>
          </w:p>
        </w:tc>
        <w:tc>
          <w:tcPr>
            <w:tcW w:w="1643" w:type="dxa"/>
            <w:vAlign w:val="center"/>
          </w:tcPr>
          <w:p>
            <w:pPr>
              <w:pStyle w:val="13"/>
              <w:jc w:val="center"/>
            </w:pPr>
          </w:p>
        </w:tc>
        <w:tc>
          <w:tcPr>
            <w:tcW w:w="1643" w:type="dxa"/>
            <w:vAlign w:val="center"/>
          </w:tcPr>
          <w:p>
            <w:pPr>
              <w:pStyle w:val="13"/>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20</w:t>
            </w:r>
          </w:p>
        </w:tc>
        <w:tc>
          <w:tcPr>
            <w:tcW w:w="1770" w:type="dxa"/>
            <w:vAlign w:val="center"/>
          </w:tcPr>
          <w:p>
            <w:pPr>
              <w:pStyle w:val="14"/>
            </w:pPr>
            <w:r>
              <w:t>30299</w:t>
            </w:r>
          </w:p>
        </w:tc>
        <w:tc>
          <w:tcPr>
            <w:tcW w:w="5712" w:type="dxa"/>
            <w:vAlign w:val="center"/>
          </w:tcPr>
          <w:p>
            <w:pPr>
              <w:pStyle w:val="14"/>
            </w:pPr>
            <w:r>
              <w:t>其他商品和服务支出</w:t>
            </w:r>
          </w:p>
        </w:tc>
        <w:tc>
          <w:tcPr>
            <w:tcW w:w="1643" w:type="dxa"/>
            <w:vAlign w:val="center"/>
          </w:tcPr>
          <w:p>
            <w:pPr>
              <w:pStyle w:val="13"/>
              <w:jc w:val="center"/>
            </w:pPr>
            <w:r>
              <w:t>0.88</w:t>
            </w:r>
          </w:p>
        </w:tc>
        <w:tc>
          <w:tcPr>
            <w:tcW w:w="1643" w:type="dxa"/>
            <w:vAlign w:val="center"/>
          </w:tcPr>
          <w:p>
            <w:pPr>
              <w:pStyle w:val="13"/>
              <w:jc w:val="center"/>
            </w:pPr>
          </w:p>
        </w:tc>
        <w:tc>
          <w:tcPr>
            <w:tcW w:w="1643" w:type="dxa"/>
            <w:vAlign w:val="center"/>
          </w:tcPr>
          <w:p>
            <w:pPr>
              <w:pStyle w:val="13"/>
              <w:jc w:val="center"/>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21</w:t>
            </w:r>
          </w:p>
        </w:tc>
        <w:tc>
          <w:tcPr>
            <w:tcW w:w="1770" w:type="dxa"/>
            <w:vAlign w:val="center"/>
          </w:tcPr>
          <w:p>
            <w:pPr>
              <w:pStyle w:val="14"/>
            </w:pPr>
            <w:r>
              <w:t>303</w:t>
            </w:r>
          </w:p>
        </w:tc>
        <w:tc>
          <w:tcPr>
            <w:tcW w:w="5712" w:type="dxa"/>
            <w:vAlign w:val="center"/>
          </w:tcPr>
          <w:p>
            <w:pPr>
              <w:pStyle w:val="14"/>
            </w:pPr>
            <w:r>
              <w:t>对个人和家庭的补助</w:t>
            </w:r>
          </w:p>
        </w:tc>
        <w:tc>
          <w:tcPr>
            <w:tcW w:w="1643" w:type="dxa"/>
            <w:vAlign w:val="center"/>
          </w:tcPr>
          <w:p>
            <w:pPr>
              <w:pStyle w:val="13"/>
              <w:jc w:val="center"/>
            </w:pPr>
            <w:r>
              <w:t>5.92</w:t>
            </w:r>
          </w:p>
        </w:tc>
        <w:tc>
          <w:tcPr>
            <w:tcW w:w="1643" w:type="dxa"/>
            <w:vAlign w:val="center"/>
          </w:tcPr>
          <w:p>
            <w:pPr>
              <w:pStyle w:val="13"/>
              <w:jc w:val="center"/>
            </w:pPr>
            <w:r>
              <w:t>5.92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22</w:t>
            </w:r>
          </w:p>
        </w:tc>
        <w:tc>
          <w:tcPr>
            <w:tcW w:w="1770" w:type="dxa"/>
            <w:vAlign w:val="center"/>
          </w:tcPr>
          <w:p>
            <w:pPr>
              <w:pStyle w:val="14"/>
            </w:pPr>
            <w:r>
              <w:t>30302</w:t>
            </w:r>
          </w:p>
        </w:tc>
        <w:tc>
          <w:tcPr>
            <w:tcW w:w="5712" w:type="dxa"/>
            <w:vAlign w:val="center"/>
          </w:tcPr>
          <w:p>
            <w:pPr>
              <w:pStyle w:val="14"/>
            </w:pPr>
            <w:r>
              <w:t>退休费</w:t>
            </w:r>
          </w:p>
        </w:tc>
        <w:tc>
          <w:tcPr>
            <w:tcW w:w="1643" w:type="dxa"/>
            <w:vAlign w:val="center"/>
          </w:tcPr>
          <w:p>
            <w:pPr>
              <w:pStyle w:val="13"/>
              <w:jc w:val="center"/>
            </w:pPr>
            <w:r>
              <w:t>5.92</w:t>
            </w:r>
          </w:p>
        </w:tc>
        <w:tc>
          <w:tcPr>
            <w:tcW w:w="1643" w:type="dxa"/>
            <w:vAlign w:val="center"/>
          </w:tcPr>
          <w:p>
            <w:pPr>
              <w:pStyle w:val="13"/>
              <w:jc w:val="center"/>
            </w:pPr>
            <w:r>
              <w:t>5.92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1785"/>
        <w:gridCol w:w="504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7"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restart"/>
            <w:vAlign w:val="center"/>
          </w:tcPr>
          <w:p>
            <w:pPr>
              <w:pStyle w:val="12"/>
            </w:pPr>
            <w:r>
              <w:t>序号</w:t>
            </w:r>
          </w:p>
        </w:tc>
        <w:tc>
          <w:tcPr>
            <w:tcW w:w="682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continue"/>
          </w:tcPr>
          <w:p/>
        </w:tc>
        <w:tc>
          <w:tcPr>
            <w:tcW w:w="1785" w:type="dxa"/>
            <w:vAlign w:val="center"/>
          </w:tcPr>
          <w:p>
            <w:pPr>
              <w:pStyle w:val="12"/>
            </w:pPr>
            <w:r>
              <w:t>科目编码</w:t>
            </w:r>
          </w:p>
        </w:tc>
        <w:tc>
          <w:tcPr>
            <w:tcW w:w="504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Align w:val="center"/>
          </w:tcPr>
          <w:p>
            <w:pPr>
              <w:pStyle w:val="12"/>
            </w:pPr>
            <w:r>
              <w:t>栏次</w:t>
            </w:r>
          </w:p>
        </w:tc>
        <w:tc>
          <w:tcPr>
            <w:tcW w:w="1785" w:type="dxa"/>
            <w:vAlign w:val="center"/>
          </w:tcPr>
          <w:p>
            <w:pPr>
              <w:pStyle w:val="12"/>
            </w:pPr>
            <w:r>
              <w:t>1</w:t>
            </w:r>
          </w:p>
        </w:tc>
        <w:tc>
          <w:tcPr>
            <w:tcW w:w="504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w:t>
            </w:r>
          </w:p>
        </w:tc>
        <w:tc>
          <w:tcPr>
            <w:tcW w:w="1785" w:type="dxa"/>
            <w:vAlign w:val="center"/>
          </w:tcPr>
          <w:p>
            <w:pPr>
              <w:pStyle w:val="18"/>
            </w:pPr>
          </w:p>
        </w:tc>
        <w:tc>
          <w:tcPr>
            <w:tcW w:w="5040" w:type="dxa"/>
            <w:vAlign w:val="center"/>
          </w:tcPr>
          <w:p>
            <w:pPr>
              <w:pStyle w:val="16"/>
            </w:pPr>
            <w:r>
              <w:t>合计</w:t>
            </w:r>
          </w:p>
        </w:tc>
        <w:tc>
          <w:tcPr>
            <w:tcW w:w="1643" w:type="dxa"/>
            <w:vAlign w:val="center"/>
          </w:tcPr>
          <w:p>
            <w:pPr>
              <w:pStyle w:val="17"/>
              <w:jc w:val="center"/>
            </w:pPr>
            <w:r>
              <w:t>3766.25</w:t>
            </w:r>
          </w:p>
        </w:tc>
        <w:tc>
          <w:tcPr>
            <w:tcW w:w="1643" w:type="dxa"/>
            <w:vAlign w:val="center"/>
          </w:tcPr>
          <w:p>
            <w:pPr>
              <w:pStyle w:val="17"/>
              <w:jc w:val="center"/>
            </w:pPr>
          </w:p>
        </w:tc>
        <w:tc>
          <w:tcPr>
            <w:tcW w:w="1643" w:type="dxa"/>
            <w:vAlign w:val="center"/>
          </w:tcPr>
          <w:p>
            <w:pPr>
              <w:pStyle w:val="17"/>
              <w:jc w:val="center"/>
            </w:pPr>
            <w:r>
              <w:t>3766.25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w:t>
            </w:r>
          </w:p>
        </w:tc>
        <w:tc>
          <w:tcPr>
            <w:tcW w:w="1785" w:type="dxa"/>
            <w:vAlign w:val="center"/>
          </w:tcPr>
          <w:p>
            <w:pPr>
              <w:pStyle w:val="14"/>
            </w:pPr>
            <w:r>
              <w:t>208</w:t>
            </w:r>
          </w:p>
        </w:tc>
        <w:tc>
          <w:tcPr>
            <w:tcW w:w="5040" w:type="dxa"/>
            <w:vAlign w:val="center"/>
          </w:tcPr>
          <w:p>
            <w:pPr>
              <w:pStyle w:val="14"/>
            </w:pPr>
            <w:r>
              <w:t>社会保障和就业支出</w:t>
            </w:r>
          </w:p>
        </w:tc>
        <w:tc>
          <w:tcPr>
            <w:tcW w:w="1643" w:type="dxa"/>
            <w:vAlign w:val="center"/>
          </w:tcPr>
          <w:p>
            <w:pPr>
              <w:pStyle w:val="13"/>
              <w:jc w:val="center"/>
            </w:pPr>
            <w:r>
              <w:t>3766.25</w:t>
            </w:r>
          </w:p>
        </w:tc>
        <w:tc>
          <w:tcPr>
            <w:tcW w:w="1643" w:type="dxa"/>
            <w:vAlign w:val="center"/>
          </w:tcPr>
          <w:p>
            <w:pPr>
              <w:pStyle w:val="13"/>
              <w:jc w:val="center"/>
            </w:pPr>
          </w:p>
        </w:tc>
        <w:tc>
          <w:tcPr>
            <w:tcW w:w="1643" w:type="dxa"/>
            <w:vAlign w:val="center"/>
          </w:tcPr>
          <w:p>
            <w:pPr>
              <w:pStyle w:val="13"/>
              <w:jc w:val="center"/>
            </w:pPr>
            <w:r>
              <w:t>3766.25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w:t>
            </w:r>
          </w:p>
        </w:tc>
        <w:tc>
          <w:tcPr>
            <w:tcW w:w="1785" w:type="dxa"/>
            <w:vAlign w:val="center"/>
          </w:tcPr>
          <w:p>
            <w:pPr>
              <w:pStyle w:val="14"/>
            </w:pPr>
            <w:r>
              <w:t>20822</w:t>
            </w:r>
          </w:p>
        </w:tc>
        <w:tc>
          <w:tcPr>
            <w:tcW w:w="5040" w:type="dxa"/>
            <w:vAlign w:val="center"/>
          </w:tcPr>
          <w:p>
            <w:pPr>
              <w:pStyle w:val="14"/>
            </w:pPr>
            <w:r>
              <w:t>大中型水库移民后期扶持基金支出</w:t>
            </w:r>
          </w:p>
        </w:tc>
        <w:tc>
          <w:tcPr>
            <w:tcW w:w="1643" w:type="dxa"/>
            <w:vAlign w:val="center"/>
          </w:tcPr>
          <w:p>
            <w:pPr>
              <w:pStyle w:val="13"/>
              <w:jc w:val="center"/>
            </w:pPr>
            <w:r>
              <w:t>3545.17</w:t>
            </w:r>
          </w:p>
        </w:tc>
        <w:tc>
          <w:tcPr>
            <w:tcW w:w="1643" w:type="dxa"/>
            <w:vAlign w:val="center"/>
          </w:tcPr>
          <w:p>
            <w:pPr>
              <w:pStyle w:val="13"/>
              <w:jc w:val="center"/>
            </w:pPr>
          </w:p>
        </w:tc>
        <w:tc>
          <w:tcPr>
            <w:tcW w:w="1643" w:type="dxa"/>
            <w:vAlign w:val="center"/>
          </w:tcPr>
          <w:p>
            <w:pPr>
              <w:pStyle w:val="13"/>
              <w:jc w:val="center"/>
            </w:pPr>
            <w:r>
              <w:t>3545.17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4</w:t>
            </w:r>
          </w:p>
        </w:tc>
        <w:tc>
          <w:tcPr>
            <w:tcW w:w="1785" w:type="dxa"/>
            <w:vAlign w:val="center"/>
          </w:tcPr>
          <w:p>
            <w:pPr>
              <w:pStyle w:val="14"/>
            </w:pPr>
            <w:r>
              <w:t>2082201</w:t>
            </w:r>
          </w:p>
        </w:tc>
        <w:tc>
          <w:tcPr>
            <w:tcW w:w="5040" w:type="dxa"/>
            <w:vAlign w:val="center"/>
          </w:tcPr>
          <w:p>
            <w:pPr>
              <w:pStyle w:val="14"/>
            </w:pPr>
            <w:r>
              <w:t>移民补助</w:t>
            </w:r>
          </w:p>
        </w:tc>
        <w:tc>
          <w:tcPr>
            <w:tcW w:w="1643" w:type="dxa"/>
            <w:vAlign w:val="center"/>
          </w:tcPr>
          <w:p>
            <w:pPr>
              <w:pStyle w:val="13"/>
              <w:jc w:val="center"/>
            </w:pPr>
            <w:r>
              <w:t>1719.17</w:t>
            </w:r>
          </w:p>
        </w:tc>
        <w:tc>
          <w:tcPr>
            <w:tcW w:w="1643" w:type="dxa"/>
            <w:vAlign w:val="center"/>
          </w:tcPr>
          <w:p>
            <w:pPr>
              <w:pStyle w:val="13"/>
              <w:jc w:val="center"/>
            </w:pPr>
          </w:p>
        </w:tc>
        <w:tc>
          <w:tcPr>
            <w:tcW w:w="1643" w:type="dxa"/>
            <w:vAlign w:val="center"/>
          </w:tcPr>
          <w:p>
            <w:pPr>
              <w:pStyle w:val="13"/>
              <w:jc w:val="center"/>
            </w:pPr>
            <w:r>
              <w:t>1719.17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5</w:t>
            </w:r>
          </w:p>
        </w:tc>
        <w:tc>
          <w:tcPr>
            <w:tcW w:w="1785" w:type="dxa"/>
            <w:vAlign w:val="center"/>
          </w:tcPr>
          <w:p>
            <w:pPr>
              <w:pStyle w:val="14"/>
            </w:pPr>
            <w:r>
              <w:t>2082202</w:t>
            </w:r>
          </w:p>
        </w:tc>
        <w:tc>
          <w:tcPr>
            <w:tcW w:w="5040" w:type="dxa"/>
            <w:vAlign w:val="center"/>
          </w:tcPr>
          <w:p>
            <w:pPr>
              <w:pStyle w:val="14"/>
            </w:pPr>
            <w:r>
              <w:t>基础设施建设和经济发展</w:t>
            </w:r>
          </w:p>
        </w:tc>
        <w:tc>
          <w:tcPr>
            <w:tcW w:w="1643" w:type="dxa"/>
            <w:vAlign w:val="center"/>
          </w:tcPr>
          <w:p>
            <w:pPr>
              <w:pStyle w:val="13"/>
              <w:jc w:val="center"/>
            </w:pPr>
            <w:r>
              <w:t>1826.00</w:t>
            </w:r>
          </w:p>
        </w:tc>
        <w:tc>
          <w:tcPr>
            <w:tcW w:w="1643" w:type="dxa"/>
            <w:vAlign w:val="center"/>
          </w:tcPr>
          <w:p>
            <w:pPr>
              <w:pStyle w:val="13"/>
              <w:jc w:val="center"/>
            </w:pPr>
          </w:p>
        </w:tc>
        <w:tc>
          <w:tcPr>
            <w:tcW w:w="1643" w:type="dxa"/>
            <w:vAlign w:val="center"/>
          </w:tcPr>
          <w:p>
            <w:pPr>
              <w:pStyle w:val="13"/>
              <w:jc w:val="center"/>
            </w:pPr>
            <w:r>
              <w:t>1826.00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6</w:t>
            </w:r>
          </w:p>
        </w:tc>
        <w:tc>
          <w:tcPr>
            <w:tcW w:w="1785" w:type="dxa"/>
            <w:vAlign w:val="center"/>
          </w:tcPr>
          <w:p>
            <w:pPr>
              <w:pStyle w:val="14"/>
            </w:pPr>
            <w:r>
              <w:t>20823</w:t>
            </w:r>
          </w:p>
        </w:tc>
        <w:tc>
          <w:tcPr>
            <w:tcW w:w="5040" w:type="dxa"/>
            <w:vAlign w:val="center"/>
          </w:tcPr>
          <w:p>
            <w:pPr>
              <w:pStyle w:val="14"/>
            </w:pPr>
            <w:r>
              <w:t>小型水库移民扶助基金安排的支出</w:t>
            </w:r>
          </w:p>
        </w:tc>
        <w:tc>
          <w:tcPr>
            <w:tcW w:w="1643" w:type="dxa"/>
            <w:vAlign w:val="center"/>
          </w:tcPr>
          <w:p>
            <w:pPr>
              <w:pStyle w:val="13"/>
              <w:jc w:val="center"/>
            </w:pPr>
            <w:r>
              <w:t>221.08</w:t>
            </w:r>
          </w:p>
        </w:tc>
        <w:tc>
          <w:tcPr>
            <w:tcW w:w="1643" w:type="dxa"/>
            <w:vAlign w:val="center"/>
          </w:tcPr>
          <w:p>
            <w:pPr>
              <w:pStyle w:val="13"/>
              <w:jc w:val="center"/>
            </w:pPr>
          </w:p>
        </w:tc>
        <w:tc>
          <w:tcPr>
            <w:tcW w:w="1643" w:type="dxa"/>
            <w:vAlign w:val="center"/>
          </w:tcPr>
          <w:p>
            <w:pPr>
              <w:pStyle w:val="13"/>
              <w:jc w:val="center"/>
            </w:pPr>
            <w:r>
              <w:t>221.08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7</w:t>
            </w:r>
          </w:p>
        </w:tc>
        <w:tc>
          <w:tcPr>
            <w:tcW w:w="1785" w:type="dxa"/>
            <w:vAlign w:val="center"/>
          </w:tcPr>
          <w:p>
            <w:pPr>
              <w:pStyle w:val="14"/>
            </w:pPr>
            <w:r>
              <w:t>2082301</w:t>
            </w:r>
          </w:p>
        </w:tc>
        <w:tc>
          <w:tcPr>
            <w:tcW w:w="5040" w:type="dxa"/>
            <w:vAlign w:val="center"/>
          </w:tcPr>
          <w:p>
            <w:pPr>
              <w:pStyle w:val="14"/>
            </w:pPr>
            <w:r>
              <w:t>移民补助</w:t>
            </w:r>
          </w:p>
        </w:tc>
        <w:tc>
          <w:tcPr>
            <w:tcW w:w="1643" w:type="dxa"/>
            <w:vAlign w:val="center"/>
          </w:tcPr>
          <w:p>
            <w:pPr>
              <w:pStyle w:val="13"/>
              <w:jc w:val="center"/>
            </w:pPr>
            <w:r>
              <w:t>207.00</w:t>
            </w:r>
          </w:p>
        </w:tc>
        <w:tc>
          <w:tcPr>
            <w:tcW w:w="1643" w:type="dxa"/>
            <w:vAlign w:val="center"/>
          </w:tcPr>
          <w:p>
            <w:pPr>
              <w:pStyle w:val="13"/>
              <w:jc w:val="center"/>
            </w:pPr>
          </w:p>
        </w:tc>
        <w:tc>
          <w:tcPr>
            <w:tcW w:w="1643" w:type="dxa"/>
            <w:vAlign w:val="center"/>
          </w:tcPr>
          <w:p>
            <w:pPr>
              <w:pStyle w:val="13"/>
              <w:jc w:val="center"/>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8</w:t>
            </w:r>
          </w:p>
        </w:tc>
        <w:tc>
          <w:tcPr>
            <w:tcW w:w="1785" w:type="dxa"/>
            <w:vAlign w:val="center"/>
          </w:tcPr>
          <w:p>
            <w:pPr>
              <w:pStyle w:val="14"/>
            </w:pPr>
            <w:r>
              <w:t>2082302</w:t>
            </w:r>
          </w:p>
        </w:tc>
        <w:tc>
          <w:tcPr>
            <w:tcW w:w="5040" w:type="dxa"/>
            <w:vAlign w:val="center"/>
          </w:tcPr>
          <w:p>
            <w:pPr>
              <w:pStyle w:val="14"/>
            </w:pPr>
            <w:r>
              <w:t>基础设施建设和经济发展</w:t>
            </w:r>
          </w:p>
        </w:tc>
        <w:tc>
          <w:tcPr>
            <w:tcW w:w="1643" w:type="dxa"/>
            <w:vAlign w:val="center"/>
          </w:tcPr>
          <w:p>
            <w:pPr>
              <w:pStyle w:val="13"/>
              <w:jc w:val="center"/>
            </w:pPr>
            <w:r>
              <w:t>14.08</w:t>
            </w:r>
          </w:p>
        </w:tc>
        <w:tc>
          <w:tcPr>
            <w:tcW w:w="1643" w:type="dxa"/>
            <w:vAlign w:val="center"/>
          </w:tcPr>
          <w:p>
            <w:pPr>
              <w:pStyle w:val="13"/>
              <w:jc w:val="center"/>
            </w:pPr>
          </w:p>
        </w:tc>
        <w:tc>
          <w:tcPr>
            <w:tcW w:w="1643" w:type="dxa"/>
            <w:vAlign w:val="center"/>
          </w:tcPr>
          <w:p>
            <w:pPr>
              <w:pStyle w:val="13"/>
              <w:jc w:val="center"/>
            </w:pPr>
            <w:r>
              <w:t>14.08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7"/>
        <w:gridCol w:w="2565"/>
        <w:gridCol w:w="2625"/>
        <w:gridCol w:w="215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7"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15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7" w:type="dxa"/>
            <w:vMerge w:val="restart"/>
            <w:vAlign w:val="center"/>
          </w:tcPr>
          <w:p>
            <w:pPr>
              <w:pStyle w:val="12"/>
            </w:pPr>
            <w:r>
              <w:t>序号</w:t>
            </w:r>
          </w:p>
        </w:tc>
        <w:tc>
          <w:tcPr>
            <w:tcW w:w="5190" w:type="dxa"/>
            <w:gridSpan w:val="2"/>
            <w:vAlign w:val="center"/>
          </w:tcPr>
          <w:p>
            <w:pPr>
              <w:pStyle w:val="12"/>
            </w:pPr>
            <w:r>
              <w:t>功能分类科目</w:t>
            </w:r>
          </w:p>
        </w:tc>
        <w:tc>
          <w:tcPr>
            <w:tcW w:w="215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7" w:type="dxa"/>
            <w:vMerge w:val="continue"/>
          </w:tcPr>
          <w:p/>
        </w:tc>
        <w:tc>
          <w:tcPr>
            <w:tcW w:w="2565" w:type="dxa"/>
            <w:vAlign w:val="center"/>
          </w:tcPr>
          <w:p>
            <w:pPr>
              <w:pStyle w:val="12"/>
            </w:pPr>
            <w:r>
              <w:t>科目编码</w:t>
            </w:r>
          </w:p>
        </w:tc>
        <w:tc>
          <w:tcPr>
            <w:tcW w:w="2625" w:type="dxa"/>
            <w:vAlign w:val="center"/>
          </w:tcPr>
          <w:p>
            <w:pPr>
              <w:pStyle w:val="12"/>
            </w:pPr>
            <w:r>
              <w:t>科目名称</w:t>
            </w:r>
          </w:p>
        </w:tc>
        <w:tc>
          <w:tcPr>
            <w:tcW w:w="215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7" w:type="dxa"/>
            <w:vAlign w:val="center"/>
          </w:tcPr>
          <w:p>
            <w:pPr>
              <w:pStyle w:val="12"/>
            </w:pPr>
            <w:r>
              <w:t>栏次</w:t>
            </w:r>
          </w:p>
        </w:tc>
        <w:tc>
          <w:tcPr>
            <w:tcW w:w="2565" w:type="dxa"/>
            <w:vAlign w:val="center"/>
          </w:tcPr>
          <w:p>
            <w:pPr>
              <w:pStyle w:val="12"/>
            </w:pPr>
            <w:r>
              <w:t>1</w:t>
            </w:r>
          </w:p>
        </w:tc>
        <w:tc>
          <w:tcPr>
            <w:tcW w:w="2625" w:type="dxa"/>
            <w:vAlign w:val="center"/>
          </w:tcPr>
          <w:p>
            <w:pPr>
              <w:pStyle w:val="12"/>
            </w:pPr>
            <w:r>
              <w:t>2</w:t>
            </w:r>
          </w:p>
        </w:tc>
        <w:tc>
          <w:tcPr>
            <w:tcW w:w="215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Align w:val="center"/>
          </w:tcPr>
          <w:p>
            <w:pPr>
              <w:pStyle w:val="15"/>
            </w:pPr>
          </w:p>
        </w:tc>
        <w:tc>
          <w:tcPr>
            <w:tcW w:w="2565" w:type="dxa"/>
            <w:vAlign w:val="center"/>
          </w:tcPr>
          <w:p>
            <w:pPr>
              <w:pStyle w:val="14"/>
            </w:pPr>
          </w:p>
        </w:tc>
        <w:tc>
          <w:tcPr>
            <w:tcW w:w="2625" w:type="dxa"/>
            <w:vAlign w:val="center"/>
          </w:tcPr>
          <w:p>
            <w:pPr>
              <w:pStyle w:val="14"/>
            </w:pPr>
          </w:p>
        </w:tc>
        <w:tc>
          <w:tcPr>
            <w:tcW w:w="215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01"/>
        <w:gridCol w:w="2550"/>
        <w:gridCol w:w="2085"/>
        <w:gridCol w:w="214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6"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14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01" w:type="dxa"/>
            <w:vMerge w:val="restart"/>
            <w:vAlign w:val="center"/>
          </w:tcPr>
          <w:p>
            <w:pPr>
              <w:pStyle w:val="12"/>
            </w:pPr>
            <w:r>
              <w:t>序号</w:t>
            </w:r>
          </w:p>
        </w:tc>
        <w:tc>
          <w:tcPr>
            <w:tcW w:w="2550" w:type="dxa"/>
            <w:vMerge w:val="restart"/>
            <w:vAlign w:val="center"/>
          </w:tcPr>
          <w:p>
            <w:pPr>
              <w:pStyle w:val="12"/>
            </w:pPr>
            <w:r>
              <w:t>项  目</w:t>
            </w:r>
          </w:p>
        </w:tc>
        <w:tc>
          <w:tcPr>
            <w:tcW w:w="751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01" w:type="dxa"/>
            <w:vMerge w:val="continue"/>
          </w:tcPr>
          <w:p/>
        </w:tc>
        <w:tc>
          <w:tcPr>
            <w:tcW w:w="2550" w:type="dxa"/>
            <w:vMerge w:val="continue"/>
          </w:tcPr>
          <w:p/>
        </w:tc>
        <w:tc>
          <w:tcPr>
            <w:tcW w:w="2085" w:type="dxa"/>
            <w:vAlign w:val="center"/>
          </w:tcPr>
          <w:p>
            <w:pPr>
              <w:pStyle w:val="12"/>
            </w:pPr>
            <w:r>
              <w:t>合计</w:t>
            </w:r>
          </w:p>
        </w:tc>
        <w:tc>
          <w:tcPr>
            <w:tcW w:w="2141"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01" w:type="dxa"/>
            <w:vAlign w:val="center"/>
          </w:tcPr>
          <w:p>
            <w:pPr>
              <w:pStyle w:val="12"/>
            </w:pPr>
            <w:r>
              <w:t>栏次</w:t>
            </w:r>
          </w:p>
        </w:tc>
        <w:tc>
          <w:tcPr>
            <w:tcW w:w="2550" w:type="dxa"/>
            <w:vAlign w:val="center"/>
          </w:tcPr>
          <w:p>
            <w:pPr>
              <w:pStyle w:val="12"/>
            </w:pPr>
            <w:r>
              <w:t>1</w:t>
            </w:r>
          </w:p>
        </w:tc>
        <w:tc>
          <w:tcPr>
            <w:tcW w:w="2085" w:type="dxa"/>
            <w:vAlign w:val="center"/>
          </w:tcPr>
          <w:p>
            <w:pPr>
              <w:pStyle w:val="12"/>
            </w:pPr>
            <w:r>
              <w:t>2</w:t>
            </w:r>
          </w:p>
        </w:tc>
        <w:tc>
          <w:tcPr>
            <w:tcW w:w="214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01" w:type="dxa"/>
            <w:vAlign w:val="center"/>
          </w:tcPr>
          <w:p>
            <w:pPr>
              <w:pStyle w:val="15"/>
            </w:pPr>
          </w:p>
        </w:tc>
        <w:tc>
          <w:tcPr>
            <w:tcW w:w="2550" w:type="dxa"/>
            <w:vAlign w:val="center"/>
          </w:tcPr>
          <w:p>
            <w:pPr>
              <w:pStyle w:val="14"/>
            </w:pPr>
          </w:p>
        </w:tc>
        <w:tc>
          <w:tcPr>
            <w:tcW w:w="2085" w:type="dxa"/>
            <w:vAlign w:val="center"/>
          </w:tcPr>
          <w:p>
            <w:pPr>
              <w:pStyle w:val="13"/>
            </w:pPr>
          </w:p>
        </w:tc>
        <w:tc>
          <w:tcPr>
            <w:tcW w:w="2141"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石家庄市鹿泉区移民服务中心2023年单位预算信息公开情况说明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按照《预算法》、《地方预决算公开操作规程》和《关于进一步推进预算公开工作的实施意见》规定，现将石家庄市鹿泉区移民服务中心2023年单位预算公开如下：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pPr>
      <w:r>
        <w:rPr>
          <w:rFonts w:hint="eastAsia" w:ascii="仿宋_GB2312" w:hAnsi="仿宋_GB2312" w:eastAsia="仿宋_GB2312" w:cs="仿宋_GB2312"/>
          <w:sz w:val="32"/>
          <w:szCs w:val="32"/>
        </w:rPr>
        <w:t>为大中型水库移民服务。认真宣传落实党的移民政策，编制大中型水库移民发展规划，负责移民后期扶持人口核查核减、移民后期扶持项目的建设实施、配合石家庄市做好监测评估工作及移民专项资金的发放；处理移民来信、来访及遗留问题；改善移民村基础设施建设，指导移民发展经济；维护库区稳定等项工作。</w:t>
      </w:r>
    </w:p>
    <w:p>
      <w:pPr>
        <w:spacing w:before="0" w:after="0" w:line="240" w:lineRule="auto"/>
        <w:ind w:firstLine="640"/>
        <w:jc w:val="left"/>
        <w:outlineLvl w:val="9"/>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58"/>
        <w:gridCol w:w="2290"/>
        <w:gridCol w:w="2235"/>
        <w:gridCol w:w="28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58"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290"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235"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2867"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158" w:type="dxa"/>
            <w:vAlign w:val="center"/>
          </w:tcPr>
          <w:p>
            <w:pPr>
              <w:pStyle w:val="14"/>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石家庄市鹿泉区移民服务中心</w:t>
            </w:r>
          </w:p>
        </w:tc>
        <w:tc>
          <w:tcPr>
            <w:tcW w:w="2290"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事业</w:t>
            </w:r>
          </w:p>
        </w:tc>
        <w:tc>
          <w:tcPr>
            <w:tcW w:w="2235"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股级</w:t>
            </w:r>
          </w:p>
        </w:tc>
        <w:tc>
          <w:tcPr>
            <w:tcW w:w="2867" w:type="dxa"/>
            <w:vAlign w:val="center"/>
          </w:tcPr>
          <w:p>
            <w:pPr>
              <w:pStyle w:val="15"/>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反映本单位当年全部收入。2023年预算收入5771.51万元，其中：公共预算收入1921.05万元，基金预算收入1870.66万元，上年结转1979.80万元。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5771.51万元，其中基本支出99.21万元，包括人员经费94.49万元和日常公用经费4.72万元；项目支出5672.30万元，主要为水库移民专项项目支出等。</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2023年预算收支安排5771.51万元，较2022年预算增加677.87万元，其中：基本支出增加18.47万元，主要为人员经费支出增加；项目支出增加659.40万元，主要为项目资金增加。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安排共计4.72万元，主要用于工会费、福利费、党组织活动经费等日常运行支出。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财政拨款“三公”经费预算安排0万元，其中因公出国（境）费0万元；公务用车购置及运维费0万元（其中：公务用车购置费0万元，公务用车运维费0万元）；公务接待费0万元。与2022年相比无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1、2021年中央水库移民扶持基金项目（一）质保金绩效目标表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1.目标内容1：运行一年无质量问题，拨付质保金。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灰壁村埋设管道长度</w:t>
            </w:r>
          </w:p>
        </w:tc>
        <w:tc>
          <w:tcPr>
            <w:tcW w:w="2835" w:type="dxa"/>
            <w:vAlign w:val="center"/>
          </w:tcPr>
          <w:p>
            <w:pPr>
              <w:pStyle w:val="14"/>
            </w:pPr>
            <w:r>
              <w:t>计划埋设管道长度</w:t>
            </w:r>
          </w:p>
        </w:tc>
        <w:tc>
          <w:tcPr>
            <w:tcW w:w="2551" w:type="dxa"/>
            <w:vAlign w:val="center"/>
          </w:tcPr>
          <w:p>
            <w:pPr>
              <w:pStyle w:val="14"/>
            </w:pPr>
            <w:r>
              <w:t>8111米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灰壁村安装水表块数</w:t>
            </w:r>
          </w:p>
        </w:tc>
        <w:tc>
          <w:tcPr>
            <w:tcW w:w="2835" w:type="dxa"/>
            <w:vAlign w:val="center"/>
          </w:tcPr>
          <w:p>
            <w:pPr>
              <w:pStyle w:val="14"/>
            </w:pPr>
            <w:r>
              <w:t>计划安装水表块数</w:t>
            </w:r>
          </w:p>
        </w:tc>
        <w:tc>
          <w:tcPr>
            <w:tcW w:w="2551" w:type="dxa"/>
            <w:vAlign w:val="center"/>
          </w:tcPr>
          <w:p>
            <w:pPr>
              <w:pStyle w:val="14"/>
            </w:pPr>
            <w:r>
              <w:t>398块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灰壁村新建雨水排水渠道长度</w:t>
            </w:r>
          </w:p>
        </w:tc>
        <w:tc>
          <w:tcPr>
            <w:tcW w:w="2835" w:type="dxa"/>
            <w:vAlign w:val="center"/>
          </w:tcPr>
          <w:p>
            <w:pPr>
              <w:pStyle w:val="14"/>
            </w:pPr>
            <w:r>
              <w:t>计划新建雨水排水渠道长度</w:t>
            </w:r>
          </w:p>
        </w:tc>
        <w:tc>
          <w:tcPr>
            <w:tcW w:w="2551" w:type="dxa"/>
            <w:vAlign w:val="center"/>
          </w:tcPr>
          <w:p>
            <w:pPr>
              <w:pStyle w:val="14"/>
            </w:pPr>
            <w:r>
              <w:t>8180米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灰壁村修建雨水收集池个数</w:t>
            </w:r>
          </w:p>
        </w:tc>
        <w:tc>
          <w:tcPr>
            <w:tcW w:w="2835" w:type="dxa"/>
            <w:vAlign w:val="center"/>
          </w:tcPr>
          <w:p>
            <w:pPr>
              <w:pStyle w:val="14"/>
            </w:pPr>
            <w:r>
              <w:t>计划修建雨水收集池个数</w:t>
            </w:r>
          </w:p>
        </w:tc>
        <w:tc>
          <w:tcPr>
            <w:tcW w:w="2551" w:type="dxa"/>
            <w:vAlign w:val="center"/>
          </w:tcPr>
          <w:p>
            <w:pPr>
              <w:pStyle w:val="14"/>
            </w:pPr>
            <w:r>
              <w:t>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灰壁村给排水提升改造每户成本</w:t>
            </w:r>
          </w:p>
        </w:tc>
        <w:tc>
          <w:tcPr>
            <w:tcW w:w="2835" w:type="dxa"/>
            <w:vAlign w:val="center"/>
          </w:tcPr>
          <w:p>
            <w:pPr>
              <w:pStyle w:val="14"/>
            </w:pPr>
            <w:r>
              <w:t>给排水提升改造每户平均成本</w:t>
            </w:r>
          </w:p>
        </w:tc>
        <w:tc>
          <w:tcPr>
            <w:tcW w:w="2551" w:type="dxa"/>
            <w:vAlign w:val="center"/>
          </w:tcPr>
          <w:p>
            <w:pPr>
              <w:pStyle w:val="14"/>
            </w:pPr>
            <w:r>
              <w:t>≥2000元/户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灰壁村给排水提升改造工程合格率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灰壁村给排水提升改造工程完成率</w:t>
            </w:r>
          </w:p>
        </w:tc>
        <w:tc>
          <w:tcPr>
            <w:tcW w:w="2835" w:type="dxa"/>
            <w:vAlign w:val="center"/>
          </w:tcPr>
          <w:p>
            <w:pPr>
              <w:pStyle w:val="14"/>
            </w:pPr>
            <w:r>
              <w:t>给排水提升改造工程完成的比例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郑村硬化道路长度</w:t>
            </w:r>
          </w:p>
        </w:tc>
        <w:tc>
          <w:tcPr>
            <w:tcW w:w="2835" w:type="dxa"/>
            <w:vAlign w:val="center"/>
          </w:tcPr>
          <w:p>
            <w:pPr>
              <w:pStyle w:val="14"/>
            </w:pPr>
            <w:r>
              <w:t>计划硬化道路长度</w:t>
            </w:r>
          </w:p>
        </w:tc>
        <w:tc>
          <w:tcPr>
            <w:tcW w:w="2551" w:type="dxa"/>
            <w:vAlign w:val="center"/>
          </w:tcPr>
          <w:p>
            <w:pPr>
              <w:pStyle w:val="14"/>
            </w:pPr>
            <w:r>
              <w:t>8773米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郑村硬化道路厚度</w:t>
            </w:r>
          </w:p>
        </w:tc>
        <w:tc>
          <w:tcPr>
            <w:tcW w:w="2835" w:type="dxa"/>
            <w:vAlign w:val="center"/>
          </w:tcPr>
          <w:p>
            <w:pPr>
              <w:pStyle w:val="14"/>
            </w:pPr>
            <w:r>
              <w:t>计划硬化道路厚度</w:t>
            </w:r>
          </w:p>
        </w:tc>
        <w:tc>
          <w:tcPr>
            <w:tcW w:w="2551" w:type="dxa"/>
            <w:vAlign w:val="center"/>
          </w:tcPr>
          <w:p>
            <w:pPr>
              <w:pStyle w:val="14"/>
            </w:pPr>
            <w:r>
              <w:t>0.15米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郑村新建散水平米数</w:t>
            </w:r>
          </w:p>
        </w:tc>
        <w:tc>
          <w:tcPr>
            <w:tcW w:w="2835" w:type="dxa"/>
            <w:vAlign w:val="center"/>
          </w:tcPr>
          <w:p>
            <w:pPr>
              <w:pStyle w:val="14"/>
            </w:pPr>
            <w:r>
              <w:t>计划新建散水平米数</w:t>
            </w:r>
          </w:p>
        </w:tc>
        <w:tc>
          <w:tcPr>
            <w:tcW w:w="2551" w:type="dxa"/>
            <w:vAlign w:val="center"/>
          </w:tcPr>
          <w:p>
            <w:pPr>
              <w:pStyle w:val="14"/>
            </w:pPr>
            <w:r>
              <w:t>8809平方米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郑村新建挡水墙长度</w:t>
            </w:r>
          </w:p>
        </w:tc>
        <w:tc>
          <w:tcPr>
            <w:tcW w:w="2835" w:type="dxa"/>
            <w:vAlign w:val="center"/>
          </w:tcPr>
          <w:p>
            <w:pPr>
              <w:pStyle w:val="14"/>
            </w:pPr>
            <w:r>
              <w:t>计划新建挡水墙长度</w:t>
            </w:r>
          </w:p>
        </w:tc>
        <w:tc>
          <w:tcPr>
            <w:tcW w:w="2551" w:type="dxa"/>
            <w:vAlign w:val="center"/>
          </w:tcPr>
          <w:p>
            <w:pPr>
              <w:pStyle w:val="14"/>
            </w:pPr>
            <w:r>
              <w:t>830米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郑村硬化道路成本</w:t>
            </w:r>
          </w:p>
        </w:tc>
        <w:tc>
          <w:tcPr>
            <w:tcW w:w="2835" w:type="dxa"/>
            <w:vAlign w:val="center"/>
          </w:tcPr>
          <w:p>
            <w:pPr>
              <w:pStyle w:val="14"/>
            </w:pPr>
            <w:r>
              <w:t>硬化道路单位成本</w:t>
            </w:r>
          </w:p>
        </w:tc>
        <w:tc>
          <w:tcPr>
            <w:tcW w:w="2551" w:type="dxa"/>
            <w:vAlign w:val="center"/>
          </w:tcPr>
          <w:p>
            <w:pPr>
              <w:pStyle w:val="14"/>
            </w:pPr>
            <w:r>
              <w:t>≥90元/平方米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郑村新建散水成本</w:t>
            </w:r>
          </w:p>
        </w:tc>
        <w:tc>
          <w:tcPr>
            <w:tcW w:w="2835" w:type="dxa"/>
            <w:vAlign w:val="center"/>
          </w:tcPr>
          <w:p>
            <w:pPr>
              <w:pStyle w:val="14"/>
            </w:pPr>
            <w:r>
              <w:t>新建散水单位成本</w:t>
            </w:r>
          </w:p>
        </w:tc>
        <w:tc>
          <w:tcPr>
            <w:tcW w:w="2551" w:type="dxa"/>
            <w:vAlign w:val="center"/>
          </w:tcPr>
          <w:p>
            <w:pPr>
              <w:pStyle w:val="14"/>
            </w:pPr>
            <w:r>
              <w:t>≥50元/平方米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郑村新建挡水墙成本</w:t>
            </w:r>
          </w:p>
        </w:tc>
        <w:tc>
          <w:tcPr>
            <w:tcW w:w="2835" w:type="dxa"/>
            <w:vAlign w:val="center"/>
          </w:tcPr>
          <w:p>
            <w:pPr>
              <w:pStyle w:val="14"/>
            </w:pPr>
            <w:r>
              <w:t>郑村新建挡水墙单位成本</w:t>
            </w:r>
          </w:p>
        </w:tc>
        <w:tc>
          <w:tcPr>
            <w:tcW w:w="2551" w:type="dxa"/>
            <w:vAlign w:val="center"/>
          </w:tcPr>
          <w:p>
            <w:pPr>
              <w:pStyle w:val="14"/>
            </w:pPr>
            <w:r>
              <w:t>≥70元/米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郑村硬化道路完成率</w:t>
            </w:r>
          </w:p>
        </w:tc>
        <w:tc>
          <w:tcPr>
            <w:tcW w:w="2835" w:type="dxa"/>
            <w:vAlign w:val="center"/>
          </w:tcPr>
          <w:p>
            <w:pPr>
              <w:pStyle w:val="14"/>
            </w:pPr>
            <w:r>
              <w:t>硬化道路完成的比例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改善村民生活环境</w:t>
            </w:r>
          </w:p>
        </w:tc>
        <w:tc>
          <w:tcPr>
            <w:tcW w:w="2835" w:type="dxa"/>
            <w:vAlign w:val="center"/>
          </w:tcPr>
          <w:p>
            <w:pPr>
              <w:pStyle w:val="14"/>
            </w:pPr>
            <w:r>
              <w:t>能够改善生活环境</w:t>
            </w:r>
          </w:p>
        </w:tc>
        <w:tc>
          <w:tcPr>
            <w:tcW w:w="2551" w:type="dxa"/>
            <w:vAlign w:val="center"/>
          </w:tcPr>
          <w:p>
            <w:pPr>
              <w:pStyle w:val="14"/>
            </w:pPr>
            <w:r>
              <w:t>显著改善</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长期使用性</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群众对道路的整体满意度，满意人数及较满意人数占总调查人数的比例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2、鹿泉区移民服务中心工作经费绩效目标表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1.做好经费保障工作，保障5人正常工作运转。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保障移民办公人数</w:t>
            </w:r>
          </w:p>
        </w:tc>
        <w:tc>
          <w:tcPr>
            <w:tcW w:w="2835" w:type="dxa"/>
            <w:vAlign w:val="center"/>
          </w:tcPr>
          <w:p>
            <w:pPr>
              <w:pStyle w:val="14"/>
            </w:pPr>
            <w:r>
              <w:t>保障移民办公人数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办公费、网费、劳务费及其他公用经费的支出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长期使用，保障各项工作</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调查移民人数满意度占被调查移民人数的比例</w:t>
            </w:r>
          </w:p>
        </w:tc>
        <w:tc>
          <w:tcPr>
            <w:tcW w:w="2835" w:type="dxa"/>
            <w:vAlign w:val="center"/>
          </w:tcPr>
          <w:p>
            <w:pPr>
              <w:pStyle w:val="14"/>
            </w:pPr>
            <w:r>
              <w:t>按照预期要求执行的满分，否则不得分</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3、石财农[2021]105号提前下达2022年省级水库移民扶持资金（移民补助）绩效目标表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水峪村种植中草药亩数</w:t>
            </w:r>
          </w:p>
        </w:tc>
        <w:tc>
          <w:tcPr>
            <w:tcW w:w="2835" w:type="dxa"/>
            <w:vAlign w:val="center"/>
          </w:tcPr>
          <w:p>
            <w:pPr>
              <w:pStyle w:val="14"/>
            </w:pPr>
            <w:r>
              <w:t>计划种植中草药亩数</w:t>
            </w:r>
          </w:p>
        </w:tc>
        <w:tc>
          <w:tcPr>
            <w:tcW w:w="2551" w:type="dxa"/>
            <w:vAlign w:val="center"/>
          </w:tcPr>
          <w:p>
            <w:pPr>
              <w:pStyle w:val="14"/>
            </w:pPr>
            <w:r>
              <w:t>≥80亩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水峪村新建护坡长度</w:t>
            </w:r>
          </w:p>
        </w:tc>
        <w:tc>
          <w:tcPr>
            <w:tcW w:w="2835" w:type="dxa"/>
            <w:vAlign w:val="center"/>
          </w:tcPr>
          <w:p>
            <w:pPr>
              <w:pStyle w:val="14"/>
            </w:pPr>
            <w:r>
              <w:t>计划新建护坡长度</w:t>
            </w:r>
          </w:p>
        </w:tc>
        <w:tc>
          <w:tcPr>
            <w:tcW w:w="2551" w:type="dxa"/>
            <w:vAlign w:val="center"/>
          </w:tcPr>
          <w:p>
            <w:pPr>
              <w:pStyle w:val="14"/>
            </w:pPr>
            <w:r>
              <w:t>≥150米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水峪村新建护坡高度</w:t>
            </w:r>
          </w:p>
        </w:tc>
        <w:tc>
          <w:tcPr>
            <w:tcW w:w="2835" w:type="dxa"/>
            <w:vAlign w:val="center"/>
          </w:tcPr>
          <w:p>
            <w:pPr>
              <w:pStyle w:val="14"/>
            </w:pPr>
            <w:r>
              <w:t>计划新建护坡高度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西薛庄种植中草药亩数</w:t>
            </w:r>
          </w:p>
        </w:tc>
        <w:tc>
          <w:tcPr>
            <w:tcW w:w="2835" w:type="dxa"/>
            <w:vAlign w:val="center"/>
          </w:tcPr>
          <w:p>
            <w:pPr>
              <w:pStyle w:val="14"/>
            </w:pPr>
            <w:r>
              <w:t>计划种植中草药亩数</w:t>
            </w:r>
          </w:p>
        </w:tc>
        <w:tc>
          <w:tcPr>
            <w:tcW w:w="2551" w:type="dxa"/>
            <w:vAlign w:val="center"/>
          </w:tcPr>
          <w:p>
            <w:pPr>
              <w:pStyle w:val="14"/>
            </w:pPr>
            <w:r>
              <w:t>≥80亩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西薛庄新建护坡长度</w:t>
            </w:r>
          </w:p>
        </w:tc>
        <w:tc>
          <w:tcPr>
            <w:tcW w:w="2835" w:type="dxa"/>
            <w:vAlign w:val="center"/>
          </w:tcPr>
          <w:p>
            <w:pPr>
              <w:pStyle w:val="14"/>
            </w:pPr>
            <w:r>
              <w:t>计划新建护坡长度</w:t>
            </w:r>
          </w:p>
        </w:tc>
        <w:tc>
          <w:tcPr>
            <w:tcW w:w="2551" w:type="dxa"/>
            <w:vAlign w:val="center"/>
          </w:tcPr>
          <w:p>
            <w:pPr>
              <w:pStyle w:val="14"/>
            </w:pPr>
            <w:r>
              <w:t>≥15米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西薛庄新建护坡高度</w:t>
            </w:r>
          </w:p>
        </w:tc>
        <w:tc>
          <w:tcPr>
            <w:tcW w:w="2835" w:type="dxa"/>
            <w:vAlign w:val="center"/>
          </w:tcPr>
          <w:p>
            <w:pPr>
              <w:pStyle w:val="14"/>
            </w:pPr>
            <w:r>
              <w:t>计划新建护坡高度</w:t>
            </w:r>
          </w:p>
        </w:tc>
        <w:tc>
          <w:tcPr>
            <w:tcW w:w="2551" w:type="dxa"/>
            <w:vAlign w:val="center"/>
          </w:tcPr>
          <w:p>
            <w:pPr>
              <w:pStyle w:val="14"/>
            </w:pPr>
            <w:r>
              <w:t>≥4米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水峪村种植中草药成本</w:t>
            </w:r>
          </w:p>
        </w:tc>
        <w:tc>
          <w:tcPr>
            <w:tcW w:w="2835" w:type="dxa"/>
            <w:vAlign w:val="center"/>
          </w:tcPr>
          <w:p>
            <w:pPr>
              <w:pStyle w:val="14"/>
            </w:pPr>
            <w:r>
              <w:t>种植中草药单位成本</w:t>
            </w:r>
          </w:p>
        </w:tc>
        <w:tc>
          <w:tcPr>
            <w:tcW w:w="2551" w:type="dxa"/>
            <w:vAlign w:val="center"/>
          </w:tcPr>
          <w:p>
            <w:pPr>
              <w:pStyle w:val="14"/>
            </w:pPr>
            <w:r>
              <w:t>≥1500元/亩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水峪村新建护坡成本</w:t>
            </w:r>
          </w:p>
        </w:tc>
        <w:tc>
          <w:tcPr>
            <w:tcW w:w="2835" w:type="dxa"/>
            <w:vAlign w:val="center"/>
          </w:tcPr>
          <w:p>
            <w:pPr>
              <w:pStyle w:val="14"/>
            </w:pPr>
            <w:r>
              <w:t>新建护坡单位成本</w:t>
            </w:r>
          </w:p>
        </w:tc>
        <w:tc>
          <w:tcPr>
            <w:tcW w:w="2551" w:type="dxa"/>
            <w:vAlign w:val="center"/>
          </w:tcPr>
          <w:p>
            <w:pPr>
              <w:pStyle w:val="14"/>
            </w:pPr>
            <w:r>
              <w:t>≥400元/立方米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西薛庄种植中草药成本</w:t>
            </w:r>
          </w:p>
        </w:tc>
        <w:tc>
          <w:tcPr>
            <w:tcW w:w="2835" w:type="dxa"/>
            <w:vAlign w:val="center"/>
          </w:tcPr>
          <w:p>
            <w:pPr>
              <w:pStyle w:val="14"/>
            </w:pPr>
            <w:r>
              <w:t>种植中草药单位成本</w:t>
            </w:r>
          </w:p>
        </w:tc>
        <w:tc>
          <w:tcPr>
            <w:tcW w:w="2551" w:type="dxa"/>
            <w:vAlign w:val="center"/>
          </w:tcPr>
          <w:p>
            <w:pPr>
              <w:pStyle w:val="14"/>
            </w:pPr>
            <w:r>
              <w:t>≥1500元/亩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西薛庄新建护坡成本</w:t>
            </w:r>
          </w:p>
        </w:tc>
        <w:tc>
          <w:tcPr>
            <w:tcW w:w="2835" w:type="dxa"/>
            <w:vAlign w:val="center"/>
          </w:tcPr>
          <w:p>
            <w:pPr>
              <w:pStyle w:val="14"/>
            </w:pPr>
            <w:r>
              <w:t>新建护坡单位成本</w:t>
            </w:r>
          </w:p>
        </w:tc>
        <w:tc>
          <w:tcPr>
            <w:tcW w:w="2551" w:type="dxa"/>
            <w:vAlign w:val="center"/>
          </w:tcPr>
          <w:p>
            <w:pPr>
              <w:pStyle w:val="14"/>
            </w:pPr>
            <w:r>
              <w:t>≥400元/立方米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4、石财农[2022]62号下达2022年中央水库移民扶持基金预算绩效目标表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翻修渠道长度</w:t>
            </w:r>
          </w:p>
        </w:tc>
        <w:tc>
          <w:tcPr>
            <w:tcW w:w="2835" w:type="dxa"/>
            <w:vAlign w:val="center"/>
          </w:tcPr>
          <w:p>
            <w:pPr>
              <w:pStyle w:val="14"/>
            </w:pPr>
            <w:r>
              <w:t>计划翻修渠道长度</w:t>
            </w:r>
          </w:p>
        </w:tc>
        <w:tc>
          <w:tcPr>
            <w:tcW w:w="2551" w:type="dxa"/>
            <w:vAlign w:val="center"/>
          </w:tcPr>
          <w:p>
            <w:pPr>
              <w:pStyle w:val="14"/>
            </w:pPr>
            <w:r>
              <w:t>547米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翻修渠道宽度</w:t>
            </w:r>
          </w:p>
        </w:tc>
        <w:tc>
          <w:tcPr>
            <w:tcW w:w="2835" w:type="dxa"/>
            <w:vAlign w:val="center"/>
          </w:tcPr>
          <w:p>
            <w:pPr>
              <w:pStyle w:val="14"/>
            </w:pPr>
            <w:r>
              <w:t>计划翻修渠道宽度</w:t>
            </w:r>
          </w:p>
        </w:tc>
        <w:tc>
          <w:tcPr>
            <w:tcW w:w="2551" w:type="dxa"/>
            <w:vAlign w:val="center"/>
          </w:tcPr>
          <w:p>
            <w:pPr>
              <w:pStyle w:val="14"/>
            </w:pPr>
            <w:r>
              <w:t>≥0.35米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翻修渠道成本</w:t>
            </w:r>
          </w:p>
        </w:tc>
        <w:tc>
          <w:tcPr>
            <w:tcW w:w="2835" w:type="dxa"/>
            <w:vAlign w:val="center"/>
          </w:tcPr>
          <w:p>
            <w:pPr>
              <w:pStyle w:val="14"/>
            </w:pPr>
            <w:r>
              <w:t>翻修渠道单位成本</w:t>
            </w:r>
          </w:p>
        </w:tc>
        <w:tc>
          <w:tcPr>
            <w:tcW w:w="2551" w:type="dxa"/>
            <w:vAlign w:val="center"/>
          </w:tcPr>
          <w:p>
            <w:pPr>
              <w:pStyle w:val="14"/>
            </w:pPr>
            <w:r>
              <w:t>≥500元/立方米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2835" w:type="dxa"/>
            <w:vAlign w:val="center"/>
          </w:tcPr>
          <w:p>
            <w:pPr>
              <w:pStyle w:val="14"/>
            </w:pPr>
            <w:r>
              <w:t>计划铺设便道砖数量</w:t>
            </w:r>
          </w:p>
        </w:tc>
        <w:tc>
          <w:tcPr>
            <w:tcW w:w="2551" w:type="dxa"/>
            <w:vAlign w:val="center"/>
          </w:tcPr>
          <w:p>
            <w:pPr>
              <w:pStyle w:val="14"/>
            </w:pPr>
            <w:r>
              <w:t>≥10000平米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铺设便道砖成本</w:t>
            </w:r>
          </w:p>
        </w:tc>
        <w:tc>
          <w:tcPr>
            <w:tcW w:w="2835" w:type="dxa"/>
            <w:vAlign w:val="center"/>
          </w:tcPr>
          <w:p>
            <w:pPr>
              <w:pStyle w:val="14"/>
            </w:pPr>
            <w:r>
              <w:t>铺设便道砖单位成本</w:t>
            </w:r>
          </w:p>
        </w:tc>
        <w:tc>
          <w:tcPr>
            <w:tcW w:w="2551" w:type="dxa"/>
            <w:vAlign w:val="center"/>
          </w:tcPr>
          <w:p>
            <w:pPr>
              <w:pStyle w:val="14"/>
            </w:pPr>
            <w:r>
              <w:t>≥88元/平方米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修建排水沟长度</w:t>
            </w:r>
          </w:p>
        </w:tc>
        <w:tc>
          <w:tcPr>
            <w:tcW w:w="2835" w:type="dxa"/>
            <w:vAlign w:val="center"/>
          </w:tcPr>
          <w:p>
            <w:pPr>
              <w:pStyle w:val="14"/>
            </w:pPr>
            <w:r>
              <w:t>计划修建排水沟长度</w:t>
            </w:r>
          </w:p>
        </w:tc>
        <w:tc>
          <w:tcPr>
            <w:tcW w:w="2551" w:type="dxa"/>
            <w:vAlign w:val="center"/>
          </w:tcPr>
          <w:p>
            <w:pPr>
              <w:pStyle w:val="14"/>
            </w:pPr>
            <w:r>
              <w:t>180米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修建排水沟宽度</w:t>
            </w:r>
          </w:p>
        </w:tc>
        <w:tc>
          <w:tcPr>
            <w:tcW w:w="2835" w:type="dxa"/>
            <w:vAlign w:val="center"/>
          </w:tcPr>
          <w:p>
            <w:pPr>
              <w:pStyle w:val="14"/>
            </w:pPr>
            <w:r>
              <w:t>计划修建排水沟宽度</w:t>
            </w:r>
          </w:p>
        </w:tc>
        <w:tc>
          <w:tcPr>
            <w:tcW w:w="2551" w:type="dxa"/>
            <w:vAlign w:val="center"/>
          </w:tcPr>
          <w:p>
            <w:pPr>
              <w:pStyle w:val="14"/>
            </w:pPr>
            <w:r>
              <w:t>≥4米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修建排水沟成本</w:t>
            </w:r>
          </w:p>
        </w:tc>
        <w:tc>
          <w:tcPr>
            <w:tcW w:w="2835" w:type="dxa"/>
            <w:vAlign w:val="center"/>
          </w:tcPr>
          <w:p>
            <w:pPr>
              <w:pStyle w:val="14"/>
            </w:pPr>
            <w:r>
              <w:t>修建排水沟单位成本</w:t>
            </w:r>
          </w:p>
        </w:tc>
        <w:tc>
          <w:tcPr>
            <w:tcW w:w="2551" w:type="dxa"/>
            <w:vAlign w:val="center"/>
          </w:tcPr>
          <w:p>
            <w:pPr>
              <w:pStyle w:val="14"/>
            </w:pPr>
            <w:r>
              <w:t>≥370元/立方米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新建护坡长度</w:t>
            </w:r>
          </w:p>
        </w:tc>
        <w:tc>
          <w:tcPr>
            <w:tcW w:w="2835" w:type="dxa"/>
            <w:vAlign w:val="center"/>
          </w:tcPr>
          <w:p>
            <w:pPr>
              <w:pStyle w:val="14"/>
            </w:pPr>
            <w:r>
              <w:t>计划新建护坡长度</w:t>
            </w:r>
          </w:p>
        </w:tc>
        <w:tc>
          <w:tcPr>
            <w:tcW w:w="2551" w:type="dxa"/>
            <w:vAlign w:val="center"/>
          </w:tcPr>
          <w:p>
            <w:pPr>
              <w:pStyle w:val="14"/>
            </w:pPr>
            <w:r>
              <w:t>≥531米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新建护坡高度</w:t>
            </w:r>
          </w:p>
        </w:tc>
        <w:tc>
          <w:tcPr>
            <w:tcW w:w="2835" w:type="dxa"/>
            <w:vAlign w:val="center"/>
          </w:tcPr>
          <w:p>
            <w:pPr>
              <w:pStyle w:val="14"/>
            </w:pPr>
            <w:r>
              <w:t>计划新建护坡高度</w:t>
            </w:r>
          </w:p>
        </w:tc>
        <w:tc>
          <w:tcPr>
            <w:tcW w:w="2551" w:type="dxa"/>
            <w:vAlign w:val="center"/>
          </w:tcPr>
          <w:p>
            <w:pPr>
              <w:pStyle w:val="14"/>
            </w:pPr>
            <w:r>
              <w:t>≥1米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新建护坡成本</w:t>
            </w:r>
          </w:p>
        </w:tc>
        <w:tc>
          <w:tcPr>
            <w:tcW w:w="2835" w:type="dxa"/>
            <w:vAlign w:val="center"/>
          </w:tcPr>
          <w:p>
            <w:pPr>
              <w:pStyle w:val="14"/>
            </w:pPr>
            <w:r>
              <w:t>新建护坡单位成本</w:t>
            </w:r>
          </w:p>
        </w:tc>
        <w:tc>
          <w:tcPr>
            <w:tcW w:w="2551" w:type="dxa"/>
            <w:vAlign w:val="center"/>
          </w:tcPr>
          <w:p>
            <w:pPr>
              <w:pStyle w:val="14"/>
            </w:pPr>
            <w:r>
              <w:t>≥380元/立方米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道路硬化平米数</w:t>
            </w:r>
          </w:p>
        </w:tc>
        <w:tc>
          <w:tcPr>
            <w:tcW w:w="2835" w:type="dxa"/>
            <w:vAlign w:val="center"/>
          </w:tcPr>
          <w:p>
            <w:pPr>
              <w:pStyle w:val="14"/>
            </w:pPr>
            <w:r>
              <w:t>计划道路硬化平米数</w:t>
            </w:r>
          </w:p>
        </w:tc>
        <w:tc>
          <w:tcPr>
            <w:tcW w:w="2551" w:type="dxa"/>
            <w:vAlign w:val="center"/>
          </w:tcPr>
          <w:p>
            <w:pPr>
              <w:pStyle w:val="14"/>
            </w:pPr>
            <w:r>
              <w:t>≥16000平方米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硬化道路成本</w:t>
            </w:r>
          </w:p>
        </w:tc>
        <w:tc>
          <w:tcPr>
            <w:tcW w:w="2835" w:type="dxa"/>
            <w:vAlign w:val="center"/>
          </w:tcPr>
          <w:p>
            <w:pPr>
              <w:pStyle w:val="14"/>
            </w:pPr>
            <w:r>
              <w:t>硬化道路单位成本</w:t>
            </w:r>
          </w:p>
        </w:tc>
        <w:tc>
          <w:tcPr>
            <w:tcW w:w="2551" w:type="dxa"/>
            <w:vAlign w:val="center"/>
          </w:tcPr>
          <w:p>
            <w:pPr>
              <w:pStyle w:val="14"/>
            </w:pPr>
            <w:r>
              <w:t>≥85元/平方米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道路提升（沥青）平米数</w:t>
            </w:r>
          </w:p>
        </w:tc>
        <w:tc>
          <w:tcPr>
            <w:tcW w:w="2835" w:type="dxa"/>
            <w:vAlign w:val="center"/>
          </w:tcPr>
          <w:p>
            <w:pPr>
              <w:pStyle w:val="14"/>
            </w:pPr>
            <w:r>
              <w:t>计划道路提升（沥青）平米数</w:t>
            </w:r>
          </w:p>
        </w:tc>
        <w:tc>
          <w:tcPr>
            <w:tcW w:w="2551" w:type="dxa"/>
            <w:vAlign w:val="center"/>
          </w:tcPr>
          <w:p>
            <w:pPr>
              <w:pStyle w:val="14"/>
            </w:pPr>
            <w:r>
              <w:t>≥9800平方米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道路提升（沥青）成本</w:t>
            </w:r>
          </w:p>
        </w:tc>
        <w:tc>
          <w:tcPr>
            <w:tcW w:w="2835" w:type="dxa"/>
            <w:vAlign w:val="center"/>
          </w:tcPr>
          <w:p>
            <w:pPr>
              <w:pStyle w:val="14"/>
            </w:pPr>
            <w:r>
              <w:t>道路提升（沥青）单位成本</w:t>
            </w:r>
          </w:p>
        </w:tc>
        <w:tc>
          <w:tcPr>
            <w:tcW w:w="2551" w:type="dxa"/>
            <w:vAlign w:val="center"/>
          </w:tcPr>
          <w:p>
            <w:pPr>
              <w:pStyle w:val="14"/>
            </w:pPr>
            <w:r>
              <w:t>≥70元/平方米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安装监控数量</w:t>
            </w:r>
          </w:p>
        </w:tc>
        <w:tc>
          <w:tcPr>
            <w:tcW w:w="2835" w:type="dxa"/>
            <w:vAlign w:val="center"/>
          </w:tcPr>
          <w:p>
            <w:pPr>
              <w:pStyle w:val="14"/>
            </w:pPr>
            <w:r>
              <w:t>计划安装监控数量</w:t>
            </w:r>
          </w:p>
        </w:tc>
        <w:tc>
          <w:tcPr>
            <w:tcW w:w="2551" w:type="dxa"/>
            <w:vAlign w:val="center"/>
          </w:tcPr>
          <w:p>
            <w:pPr>
              <w:pStyle w:val="14"/>
            </w:pPr>
            <w:r>
              <w:t>145个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安装监控成本</w:t>
            </w:r>
          </w:p>
        </w:tc>
        <w:tc>
          <w:tcPr>
            <w:tcW w:w="2835" w:type="dxa"/>
            <w:vAlign w:val="center"/>
          </w:tcPr>
          <w:p>
            <w:pPr>
              <w:pStyle w:val="14"/>
            </w:pPr>
            <w:r>
              <w:t>安装监控单位成本</w:t>
            </w:r>
          </w:p>
        </w:tc>
        <w:tc>
          <w:tcPr>
            <w:tcW w:w="2551" w:type="dxa"/>
            <w:vAlign w:val="center"/>
          </w:tcPr>
          <w:p>
            <w:pPr>
              <w:pStyle w:val="14"/>
            </w:pPr>
            <w:r>
              <w:t>≤4000元/个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安装路灯个数</w:t>
            </w:r>
          </w:p>
        </w:tc>
        <w:tc>
          <w:tcPr>
            <w:tcW w:w="2835" w:type="dxa"/>
            <w:vAlign w:val="center"/>
          </w:tcPr>
          <w:p>
            <w:pPr>
              <w:pStyle w:val="14"/>
            </w:pPr>
            <w:r>
              <w:t>计划安装路灯个数</w:t>
            </w:r>
          </w:p>
        </w:tc>
        <w:tc>
          <w:tcPr>
            <w:tcW w:w="2551" w:type="dxa"/>
            <w:vAlign w:val="center"/>
          </w:tcPr>
          <w:p>
            <w:pPr>
              <w:pStyle w:val="14"/>
            </w:pPr>
            <w:r>
              <w:t>252盏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安装路灯成本</w:t>
            </w:r>
          </w:p>
        </w:tc>
        <w:tc>
          <w:tcPr>
            <w:tcW w:w="2835" w:type="dxa"/>
            <w:vAlign w:val="center"/>
          </w:tcPr>
          <w:p>
            <w:pPr>
              <w:pStyle w:val="14"/>
            </w:pPr>
            <w:r>
              <w:t>安装路灯单位成本</w:t>
            </w:r>
          </w:p>
        </w:tc>
        <w:tc>
          <w:tcPr>
            <w:tcW w:w="2551" w:type="dxa"/>
            <w:vAlign w:val="center"/>
          </w:tcPr>
          <w:p>
            <w:pPr>
              <w:pStyle w:val="14"/>
            </w:pPr>
            <w:r>
              <w:t>≥1500元/个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广场整治个数</w:t>
            </w:r>
          </w:p>
        </w:tc>
        <w:tc>
          <w:tcPr>
            <w:tcW w:w="2835" w:type="dxa"/>
            <w:vAlign w:val="center"/>
          </w:tcPr>
          <w:p>
            <w:pPr>
              <w:pStyle w:val="14"/>
            </w:pPr>
            <w:r>
              <w:t>计划广场整治个数</w:t>
            </w:r>
          </w:p>
        </w:tc>
        <w:tc>
          <w:tcPr>
            <w:tcW w:w="2551" w:type="dxa"/>
            <w:vAlign w:val="center"/>
          </w:tcPr>
          <w:p>
            <w:pPr>
              <w:pStyle w:val="14"/>
            </w:pPr>
            <w:r>
              <w:t>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修缮村民活动中心个数</w:t>
            </w:r>
          </w:p>
        </w:tc>
        <w:tc>
          <w:tcPr>
            <w:tcW w:w="2835" w:type="dxa"/>
            <w:vAlign w:val="center"/>
          </w:tcPr>
          <w:p>
            <w:pPr>
              <w:pStyle w:val="14"/>
            </w:pPr>
            <w:r>
              <w:t>计划修缮村民活动中心个数</w:t>
            </w:r>
          </w:p>
        </w:tc>
        <w:tc>
          <w:tcPr>
            <w:tcW w:w="2551" w:type="dxa"/>
            <w:vAlign w:val="center"/>
          </w:tcPr>
          <w:p>
            <w:pPr>
              <w:pStyle w:val="14"/>
            </w:pPr>
            <w:r>
              <w:t>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新建广场个数</w:t>
            </w:r>
          </w:p>
        </w:tc>
        <w:tc>
          <w:tcPr>
            <w:tcW w:w="2835" w:type="dxa"/>
            <w:vAlign w:val="center"/>
          </w:tcPr>
          <w:p>
            <w:pPr>
              <w:pStyle w:val="14"/>
            </w:pPr>
            <w:r>
              <w:t>计划新建广场个数</w:t>
            </w:r>
          </w:p>
        </w:tc>
        <w:tc>
          <w:tcPr>
            <w:tcW w:w="2551" w:type="dxa"/>
            <w:vAlign w:val="center"/>
          </w:tcPr>
          <w:p>
            <w:pPr>
              <w:pStyle w:val="14"/>
            </w:pPr>
            <w:r>
              <w:t>4处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苗木采购数量</w:t>
            </w:r>
          </w:p>
        </w:tc>
        <w:tc>
          <w:tcPr>
            <w:tcW w:w="2835" w:type="dxa"/>
            <w:vAlign w:val="center"/>
          </w:tcPr>
          <w:p>
            <w:pPr>
              <w:pStyle w:val="14"/>
            </w:pPr>
            <w:r>
              <w:t>计划苗木采购数量</w:t>
            </w:r>
          </w:p>
        </w:tc>
        <w:tc>
          <w:tcPr>
            <w:tcW w:w="2551" w:type="dxa"/>
            <w:vAlign w:val="center"/>
          </w:tcPr>
          <w:p>
            <w:pPr>
              <w:pStyle w:val="14"/>
            </w:pPr>
            <w:r>
              <w:t>128900棵</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新建村民活动中心个数</w:t>
            </w:r>
          </w:p>
        </w:tc>
        <w:tc>
          <w:tcPr>
            <w:tcW w:w="2835" w:type="dxa"/>
            <w:vAlign w:val="center"/>
          </w:tcPr>
          <w:p>
            <w:pPr>
              <w:pStyle w:val="14"/>
            </w:pPr>
            <w:r>
              <w:t>计划新建村民活动中心个数</w:t>
            </w:r>
          </w:p>
        </w:tc>
        <w:tc>
          <w:tcPr>
            <w:tcW w:w="2551" w:type="dxa"/>
            <w:vAlign w:val="center"/>
          </w:tcPr>
          <w:p>
            <w:pPr>
              <w:pStyle w:val="14"/>
            </w:pPr>
            <w:r>
              <w:t>2处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新建村民文化馆个数</w:t>
            </w:r>
          </w:p>
        </w:tc>
        <w:tc>
          <w:tcPr>
            <w:tcW w:w="2835" w:type="dxa"/>
            <w:vAlign w:val="center"/>
          </w:tcPr>
          <w:p>
            <w:pPr>
              <w:pStyle w:val="14"/>
            </w:pPr>
            <w:r>
              <w:t>计划新建村民文化馆个数</w:t>
            </w:r>
          </w:p>
        </w:tc>
        <w:tc>
          <w:tcPr>
            <w:tcW w:w="2551" w:type="dxa"/>
            <w:vAlign w:val="center"/>
          </w:tcPr>
          <w:p>
            <w:pPr>
              <w:pStyle w:val="14"/>
            </w:pPr>
            <w:r>
              <w:t>1处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新建温室大棚数量</w:t>
            </w:r>
          </w:p>
        </w:tc>
        <w:tc>
          <w:tcPr>
            <w:tcW w:w="2835" w:type="dxa"/>
            <w:vAlign w:val="center"/>
          </w:tcPr>
          <w:p>
            <w:pPr>
              <w:pStyle w:val="14"/>
            </w:pPr>
            <w:r>
              <w:t>计划新建温室大棚数量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5、石财农【2021】76号提前下达中央2022年大中型水库移民后期扶持资金预算绩效目标表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新建护坡长度</w:t>
            </w:r>
          </w:p>
        </w:tc>
        <w:tc>
          <w:tcPr>
            <w:tcW w:w="2835" w:type="dxa"/>
            <w:vAlign w:val="center"/>
          </w:tcPr>
          <w:p>
            <w:pPr>
              <w:pStyle w:val="14"/>
            </w:pPr>
            <w:r>
              <w:t>计划新建护坡长度</w:t>
            </w:r>
          </w:p>
        </w:tc>
        <w:tc>
          <w:tcPr>
            <w:tcW w:w="2551" w:type="dxa"/>
            <w:vAlign w:val="center"/>
          </w:tcPr>
          <w:p>
            <w:pPr>
              <w:pStyle w:val="14"/>
            </w:pPr>
            <w:r>
              <w:t>≥1000平方米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管网改造户数</w:t>
            </w:r>
          </w:p>
        </w:tc>
        <w:tc>
          <w:tcPr>
            <w:tcW w:w="2835" w:type="dxa"/>
            <w:vAlign w:val="center"/>
          </w:tcPr>
          <w:p>
            <w:pPr>
              <w:pStyle w:val="14"/>
            </w:pPr>
            <w:r>
              <w:t>计划管网改造户数</w:t>
            </w:r>
          </w:p>
        </w:tc>
        <w:tc>
          <w:tcPr>
            <w:tcW w:w="2551" w:type="dxa"/>
            <w:vAlign w:val="center"/>
          </w:tcPr>
          <w:p>
            <w:pPr>
              <w:pStyle w:val="14"/>
            </w:pPr>
            <w:r>
              <w:t>≥900户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修建道路长度</w:t>
            </w:r>
          </w:p>
        </w:tc>
        <w:tc>
          <w:tcPr>
            <w:tcW w:w="2835" w:type="dxa"/>
            <w:vAlign w:val="center"/>
          </w:tcPr>
          <w:p>
            <w:pPr>
              <w:pStyle w:val="14"/>
            </w:pPr>
            <w:r>
              <w:t>计划修建道路长度</w:t>
            </w:r>
          </w:p>
        </w:tc>
        <w:tc>
          <w:tcPr>
            <w:tcW w:w="2551" w:type="dxa"/>
            <w:vAlign w:val="center"/>
          </w:tcPr>
          <w:p>
            <w:pPr>
              <w:pStyle w:val="14"/>
            </w:pPr>
            <w:r>
              <w:t>≥5400米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2835" w:type="dxa"/>
            <w:vAlign w:val="center"/>
          </w:tcPr>
          <w:p>
            <w:pPr>
              <w:pStyle w:val="14"/>
            </w:pPr>
            <w:r>
              <w:t>计划铺设便道砖数量</w:t>
            </w:r>
          </w:p>
        </w:tc>
        <w:tc>
          <w:tcPr>
            <w:tcW w:w="2551" w:type="dxa"/>
            <w:vAlign w:val="center"/>
          </w:tcPr>
          <w:p>
            <w:pPr>
              <w:pStyle w:val="14"/>
            </w:pPr>
            <w:r>
              <w:t>≥6000平米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安装路灯个数</w:t>
            </w:r>
          </w:p>
        </w:tc>
        <w:tc>
          <w:tcPr>
            <w:tcW w:w="2835" w:type="dxa"/>
            <w:vAlign w:val="center"/>
          </w:tcPr>
          <w:p>
            <w:pPr>
              <w:pStyle w:val="14"/>
            </w:pPr>
            <w:r>
              <w:t>计划安装路灯个数</w:t>
            </w:r>
          </w:p>
        </w:tc>
        <w:tc>
          <w:tcPr>
            <w:tcW w:w="2551" w:type="dxa"/>
            <w:vAlign w:val="center"/>
          </w:tcPr>
          <w:p>
            <w:pPr>
              <w:pStyle w:val="14"/>
            </w:pPr>
            <w:r>
              <w:t>≥100盏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安装监控</w:t>
            </w:r>
          </w:p>
        </w:tc>
        <w:tc>
          <w:tcPr>
            <w:tcW w:w="2835" w:type="dxa"/>
            <w:vAlign w:val="center"/>
          </w:tcPr>
          <w:p>
            <w:pPr>
              <w:pStyle w:val="14"/>
            </w:pPr>
            <w:r>
              <w:t>计划安装监控数量</w:t>
            </w:r>
          </w:p>
        </w:tc>
        <w:tc>
          <w:tcPr>
            <w:tcW w:w="2551" w:type="dxa"/>
            <w:vAlign w:val="center"/>
          </w:tcPr>
          <w:p>
            <w:pPr>
              <w:pStyle w:val="14"/>
            </w:pPr>
            <w:r>
              <w:t>≥50盏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新建文化广场个数</w:t>
            </w:r>
          </w:p>
        </w:tc>
        <w:tc>
          <w:tcPr>
            <w:tcW w:w="2835" w:type="dxa"/>
            <w:vAlign w:val="center"/>
          </w:tcPr>
          <w:p>
            <w:pPr>
              <w:pStyle w:val="14"/>
            </w:pPr>
            <w:r>
              <w:t>计划新建文化广场个数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新建护坡成本</w:t>
            </w:r>
          </w:p>
        </w:tc>
        <w:tc>
          <w:tcPr>
            <w:tcW w:w="2835" w:type="dxa"/>
            <w:vAlign w:val="center"/>
          </w:tcPr>
          <w:p>
            <w:pPr>
              <w:pStyle w:val="14"/>
            </w:pPr>
            <w:r>
              <w:t>新建护坡单位成本</w:t>
            </w:r>
          </w:p>
        </w:tc>
        <w:tc>
          <w:tcPr>
            <w:tcW w:w="2551" w:type="dxa"/>
            <w:vAlign w:val="center"/>
          </w:tcPr>
          <w:p>
            <w:pPr>
              <w:pStyle w:val="14"/>
            </w:pPr>
            <w:r>
              <w:t>≥350元/立方米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管网改造1户成本</w:t>
            </w:r>
          </w:p>
        </w:tc>
        <w:tc>
          <w:tcPr>
            <w:tcW w:w="2835" w:type="dxa"/>
            <w:vAlign w:val="center"/>
          </w:tcPr>
          <w:p>
            <w:pPr>
              <w:pStyle w:val="14"/>
            </w:pPr>
            <w:r>
              <w:t>管网改造1户单位成本</w:t>
            </w:r>
          </w:p>
        </w:tc>
        <w:tc>
          <w:tcPr>
            <w:tcW w:w="2551" w:type="dxa"/>
            <w:vAlign w:val="center"/>
          </w:tcPr>
          <w:p>
            <w:pPr>
              <w:pStyle w:val="14"/>
            </w:pPr>
            <w:r>
              <w:t>≥4500元/户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硬化道路成本</w:t>
            </w:r>
          </w:p>
        </w:tc>
        <w:tc>
          <w:tcPr>
            <w:tcW w:w="2835" w:type="dxa"/>
            <w:vAlign w:val="center"/>
          </w:tcPr>
          <w:p>
            <w:pPr>
              <w:pStyle w:val="14"/>
            </w:pPr>
            <w:r>
              <w:t>硬化道路单位成本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铺设便道砖成本</w:t>
            </w:r>
          </w:p>
        </w:tc>
        <w:tc>
          <w:tcPr>
            <w:tcW w:w="2835" w:type="dxa"/>
            <w:vAlign w:val="center"/>
          </w:tcPr>
          <w:p>
            <w:pPr>
              <w:pStyle w:val="14"/>
            </w:pPr>
            <w:r>
              <w:t>铺设便道砖单位成本</w:t>
            </w:r>
          </w:p>
        </w:tc>
        <w:tc>
          <w:tcPr>
            <w:tcW w:w="2551" w:type="dxa"/>
            <w:vAlign w:val="center"/>
          </w:tcPr>
          <w:p>
            <w:pPr>
              <w:pStyle w:val="14"/>
            </w:pPr>
            <w:r>
              <w:t>≥88元/平米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安装路灯成本</w:t>
            </w:r>
          </w:p>
        </w:tc>
        <w:tc>
          <w:tcPr>
            <w:tcW w:w="2835" w:type="dxa"/>
            <w:vAlign w:val="center"/>
          </w:tcPr>
          <w:p>
            <w:pPr>
              <w:pStyle w:val="14"/>
            </w:pPr>
            <w:r>
              <w:t>安装路灯单位成本</w:t>
            </w:r>
          </w:p>
        </w:tc>
        <w:tc>
          <w:tcPr>
            <w:tcW w:w="2551" w:type="dxa"/>
            <w:vAlign w:val="center"/>
          </w:tcPr>
          <w:p>
            <w:pPr>
              <w:pStyle w:val="14"/>
            </w:pPr>
            <w:r>
              <w:t>≥1500元/个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安装监控成本</w:t>
            </w:r>
          </w:p>
        </w:tc>
        <w:tc>
          <w:tcPr>
            <w:tcW w:w="2835" w:type="dxa"/>
            <w:vAlign w:val="center"/>
          </w:tcPr>
          <w:p>
            <w:pPr>
              <w:pStyle w:val="14"/>
            </w:pPr>
            <w:r>
              <w:t>安装监控单位成本</w:t>
            </w:r>
          </w:p>
        </w:tc>
        <w:tc>
          <w:tcPr>
            <w:tcW w:w="2551" w:type="dxa"/>
            <w:vAlign w:val="center"/>
          </w:tcPr>
          <w:p>
            <w:pPr>
              <w:pStyle w:val="14"/>
            </w:pPr>
            <w:r>
              <w:t>≤4000元/个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6、石财农【2021】77号提前下达2022年中央水库移民扶持资金预算绩效目标表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移民直补资金补助人数</w:t>
            </w:r>
          </w:p>
        </w:tc>
        <w:tc>
          <w:tcPr>
            <w:tcW w:w="2835" w:type="dxa"/>
            <w:vAlign w:val="center"/>
          </w:tcPr>
          <w:p>
            <w:pPr>
              <w:pStyle w:val="14"/>
            </w:pPr>
            <w:r>
              <w:t>计划发放移民直补资金补助人数</w:t>
            </w:r>
          </w:p>
        </w:tc>
        <w:tc>
          <w:tcPr>
            <w:tcW w:w="2551" w:type="dxa"/>
            <w:vAlign w:val="center"/>
          </w:tcPr>
          <w:p>
            <w:pPr>
              <w:pStyle w:val="14"/>
            </w:pPr>
            <w:r>
              <w:t>27511人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移民直补资金发放覆盖率</w:t>
            </w:r>
          </w:p>
        </w:tc>
        <w:tc>
          <w:tcPr>
            <w:tcW w:w="2835" w:type="dxa"/>
            <w:vAlign w:val="center"/>
          </w:tcPr>
          <w:p>
            <w:pPr>
              <w:pStyle w:val="14"/>
            </w:pPr>
            <w:r>
              <w:t>移民直补资金发放覆盖率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移民直补资金发放精准率</w:t>
            </w:r>
          </w:p>
        </w:tc>
        <w:tc>
          <w:tcPr>
            <w:tcW w:w="2835" w:type="dxa"/>
            <w:vAlign w:val="center"/>
          </w:tcPr>
          <w:p>
            <w:pPr>
              <w:pStyle w:val="14"/>
            </w:pPr>
            <w:r>
              <w:t>移民直补资金发放合规人数占移民直补资金发放总人数比例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移民直补资金发放时间</w:t>
            </w:r>
          </w:p>
        </w:tc>
        <w:tc>
          <w:tcPr>
            <w:tcW w:w="2835" w:type="dxa"/>
            <w:vAlign w:val="center"/>
          </w:tcPr>
          <w:p>
            <w:pPr>
              <w:pStyle w:val="14"/>
            </w:pPr>
            <w:r>
              <w:t>移民直补资金按时发放时间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移民直补资金补助标准</w:t>
            </w:r>
          </w:p>
        </w:tc>
        <w:tc>
          <w:tcPr>
            <w:tcW w:w="2835" w:type="dxa"/>
            <w:vAlign w:val="center"/>
          </w:tcPr>
          <w:p>
            <w:pPr>
              <w:pStyle w:val="14"/>
            </w:pPr>
            <w:r>
              <w:t>移民直补资金每年发放补助标准</w:t>
            </w:r>
          </w:p>
        </w:tc>
        <w:tc>
          <w:tcPr>
            <w:tcW w:w="2551" w:type="dxa"/>
            <w:vAlign w:val="center"/>
          </w:tcPr>
          <w:p>
            <w:pPr>
              <w:pStyle w:val="14"/>
            </w:pPr>
            <w:r>
              <w:t>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改善移民生活水平</w:t>
            </w:r>
          </w:p>
        </w:tc>
        <w:tc>
          <w:tcPr>
            <w:tcW w:w="2835" w:type="dxa"/>
            <w:vAlign w:val="center"/>
          </w:tcPr>
          <w:p>
            <w:pPr>
              <w:pStyle w:val="14"/>
            </w:pPr>
            <w:r>
              <w:t>受补助移民生活水平提高程度</w:t>
            </w:r>
          </w:p>
        </w:tc>
        <w:tc>
          <w:tcPr>
            <w:tcW w:w="2551" w:type="dxa"/>
            <w:vAlign w:val="center"/>
          </w:tcPr>
          <w:p>
            <w:pPr>
              <w:pStyle w:val="14"/>
            </w:pPr>
            <w:r>
              <w:t>生活水平提高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移民群众满意度</w:t>
            </w:r>
          </w:p>
        </w:tc>
        <w:tc>
          <w:tcPr>
            <w:tcW w:w="2835" w:type="dxa"/>
            <w:vAlign w:val="center"/>
          </w:tcPr>
          <w:p>
            <w:pPr>
              <w:pStyle w:val="14"/>
            </w:pPr>
            <w:r>
              <w:t>调查移民人数满意度占被调查移民人数的比例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7、石财农【2022】2号下达省级水库移民扶持补助绩效目标表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山尹村镇硬化道路长度</w:t>
            </w:r>
          </w:p>
        </w:tc>
        <w:tc>
          <w:tcPr>
            <w:tcW w:w="2835" w:type="dxa"/>
            <w:vAlign w:val="center"/>
          </w:tcPr>
          <w:p>
            <w:pPr>
              <w:pStyle w:val="14"/>
            </w:pPr>
            <w:r>
              <w:t>计划硬化道路长度</w:t>
            </w:r>
          </w:p>
        </w:tc>
        <w:tc>
          <w:tcPr>
            <w:tcW w:w="2551" w:type="dxa"/>
            <w:vAlign w:val="center"/>
          </w:tcPr>
          <w:p>
            <w:pPr>
              <w:pStyle w:val="14"/>
            </w:pPr>
            <w:r>
              <w:t>1108米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山尹村镇硬化道路宽度</w:t>
            </w:r>
          </w:p>
        </w:tc>
        <w:tc>
          <w:tcPr>
            <w:tcW w:w="2835" w:type="dxa"/>
            <w:vAlign w:val="center"/>
          </w:tcPr>
          <w:p>
            <w:pPr>
              <w:pStyle w:val="14"/>
            </w:pPr>
            <w:r>
              <w:t>计划硬化道路宽度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山尹村镇硬化道路成本</w:t>
            </w:r>
          </w:p>
        </w:tc>
        <w:tc>
          <w:tcPr>
            <w:tcW w:w="2835" w:type="dxa"/>
            <w:vAlign w:val="center"/>
          </w:tcPr>
          <w:p>
            <w:pPr>
              <w:pStyle w:val="14"/>
            </w:pPr>
            <w:r>
              <w:t>硬化道路单位成本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西郭庄村硬化道路长度</w:t>
            </w:r>
          </w:p>
        </w:tc>
        <w:tc>
          <w:tcPr>
            <w:tcW w:w="2835" w:type="dxa"/>
            <w:vAlign w:val="center"/>
          </w:tcPr>
          <w:p>
            <w:pPr>
              <w:pStyle w:val="14"/>
            </w:pPr>
            <w:r>
              <w:t>计划硬化道路长度</w:t>
            </w:r>
          </w:p>
        </w:tc>
        <w:tc>
          <w:tcPr>
            <w:tcW w:w="2551" w:type="dxa"/>
            <w:vAlign w:val="center"/>
          </w:tcPr>
          <w:p>
            <w:pPr>
              <w:pStyle w:val="14"/>
            </w:pPr>
            <w:r>
              <w:t>363米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西郭庄村硬化道路宽度</w:t>
            </w:r>
          </w:p>
        </w:tc>
        <w:tc>
          <w:tcPr>
            <w:tcW w:w="2835" w:type="dxa"/>
            <w:vAlign w:val="center"/>
          </w:tcPr>
          <w:p>
            <w:pPr>
              <w:pStyle w:val="14"/>
            </w:pPr>
            <w:r>
              <w:t>计划硬化道路宽度</w:t>
            </w:r>
          </w:p>
        </w:tc>
        <w:tc>
          <w:tcPr>
            <w:tcW w:w="2551" w:type="dxa"/>
            <w:vAlign w:val="center"/>
          </w:tcPr>
          <w:p>
            <w:pPr>
              <w:pStyle w:val="14"/>
            </w:pPr>
            <w:r>
              <w:t>≥2.5米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西郭庄村道路硬化成本</w:t>
            </w:r>
          </w:p>
        </w:tc>
        <w:tc>
          <w:tcPr>
            <w:tcW w:w="2835" w:type="dxa"/>
            <w:vAlign w:val="center"/>
          </w:tcPr>
          <w:p>
            <w:pPr>
              <w:pStyle w:val="14"/>
            </w:pPr>
            <w:r>
              <w:t>道路硬化单位成本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8、石财农【2022】86号提前下达2023年省级水库移民扶持基金预算（项目）绩效目标表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西薛庄村道路硬化长度</w:t>
            </w:r>
          </w:p>
        </w:tc>
        <w:tc>
          <w:tcPr>
            <w:tcW w:w="2835" w:type="dxa"/>
            <w:vAlign w:val="center"/>
          </w:tcPr>
          <w:p>
            <w:pPr>
              <w:pStyle w:val="14"/>
            </w:pPr>
            <w:r>
              <w:t>计划道路硬化长度</w:t>
            </w:r>
          </w:p>
        </w:tc>
        <w:tc>
          <w:tcPr>
            <w:tcW w:w="2551" w:type="dxa"/>
            <w:vAlign w:val="center"/>
          </w:tcPr>
          <w:p>
            <w:pPr>
              <w:pStyle w:val="14"/>
            </w:pPr>
            <w:r>
              <w:t>≥450米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西薛庄村道路硬化宽度</w:t>
            </w:r>
          </w:p>
        </w:tc>
        <w:tc>
          <w:tcPr>
            <w:tcW w:w="2835" w:type="dxa"/>
            <w:vAlign w:val="center"/>
          </w:tcPr>
          <w:p>
            <w:pPr>
              <w:pStyle w:val="14"/>
            </w:pPr>
            <w:r>
              <w:t>计划道路硬化宽度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西薛庄村道路硬化成本</w:t>
            </w:r>
          </w:p>
        </w:tc>
        <w:tc>
          <w:tcPr>
            <w:tcW w:w="2835" w:type="dxa"/>
            <w:vAlign w:val="center"/>
          </w:tcPr>
          <w:p>
            <w:pPr>
              <w:pStyle w:val="14"/>
            </w:pPr>
            <w:r>
              <w:t>硬化道路单位成本</w:t>
            </w:r>
          </w:p>
        </w:tc>
        <w:tc>
          <w:tcPr>
            <w:tcW w:w="2551" w:type="dxa"/>
            <w:vAlign w:val="center"/>
          </w:tcPr>
          <w:p>
            <w:pPr>
              <w:pStyle w:val="14"/>
            </w:pPr>
            <w:r>
              <w:t>≥90元/平米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9、石财农【2022】86号提前下达2023年省级水库移民扶持基金预算（移民补助）绩效目标表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水峪村新建护坡长度</w:t>
            </w:r>
          </w:p>
        </w:tc>
        <w:tc>
          <w:tcPr>
            <w:tcW w:w="2835" w:type="dxa"/>
            <w:vAlign w:val="center"/>
          </w:tcPr>
          <w:p>
            <w:pPr>
              <w:pStyle w:val="14"/>
            </w:pPr>
            <w:r>
              <w:t>计划新建护坡长度</w:t>
            </w:r>
          </w:p>
        </w:tc>
        <w:tc>
          <w:tcPr>
            <w:tcW w:w="2551" w:type="dxa"/>
            <w:vAlign w:val="center"/>
          </w:tcPr>
          <w:p>
            <w:pPr>
              <w:pStyle w:val="14"/>
            </w:pPr>
            <w:r>
              <w:t>≥100米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水峪村新建护坡高度</w:t>
            </w:r>
          </w:p>
        </w:tc>
        <w:tc>
          <w:tcPr>
            <w:tcW w:w="2835" w:type="dxa"/>
            <w:vAlign w:val="center"/>
          </w:tcPr>
          <w:p>
            <w:pPr>
              <w:pStyle w:val="14"/>
            </w:pPr>
            <w:r>
              <w:t>计划新建护坡高度</w:t>
            </w:r>
          </w:p>
        </w:tc>
        <w:tc>
          <w:tcPr>
            <w:tcW w:w="2551" w:type="dxa"/>
            <w:vAlign w:val="center"/>
          </w:tcPr>
          <w:p>
            <w:pPr>
              <w:pStyle w:val="14"/>
            </w:pPr>
            <w:r>
              <w:t>≥3米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羊角庄村铺设便道砖数量</w:t>
            </w:r>
          </w:p>
        </w:tc>
        <w:tc>
          <w:tcPr>
            <w:tcW w:w="2835" w:type="dxa"/>
            <w:vAlign w:val="center"/>
          </w:tcPr>
          <w:p>
            <w:pPr>
              <w:pStyle w:val="14"/>
            </w:pPr>
            <w:r>
              <w:t>计划铺设便道砖数量</w:t>
            </w:r>
          </w:p>
        </w:tc>
        <w:tc>
          <w:tcPr>
            <w:tcW w:w="2551" w:type="dxa"/>
            <w:vAlign w:val="center"/>
          </w:tcPr>
          <w:p>
            <w:pPr>
              <w:pStyle w:val="14"/>
            </w:pPr>
            <w:r>
              <w:t>≥2600平方米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梁庄村民宿整修个数</w:t>
            </w:r>
          </w:p>
        </w:tc>
        <w:tc>
          <w:tcPr>
            <w:tcW w:w="2835" w:type="dxa"/>
            <w:vAlign w:val="center"/>
          </w:tcPr>
          <w:p>
            <w:pPr>
              <w:pStyle w:val="14"/>
            </w:pPr>
            <w:r>
              <w:t>计划民宿整修个数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水峪村新建护坡成本</w:t>
            </w:r>
          </w:p>
        </w:tc>
        <w:tc>
          <w:tcPr>
            <w:tcW w:w="2835" w:type="dxa"/>
            <w:vAlign w:val="center"/>
          </w:tcPr>
          <w:p>
            <w:pPr>
              <w:pStyle w:val="14"/>
            </w:pPr>
            <w:r>
              <w:t>新建护坡单位成本</w:t>
            </w:r>
          </w:p>
        </w:tc>
        <w:tc>
          <w:tcPr>
            <w:tcW w:w="2551" w:type="dxa"/>
            <w:vAlign w:val="center"/>
          </w:tcPr>
          <w:p>
            <w:pPr>
              <w:pStyle w:val="14"/>
            </w:pPr>
            <w:r>
              <w:t>≥350元/立方米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羊角庄村铺设便道砖成本</w:t>
            </w:r>
          </w:p>
        </w:tc>
        <w:tc>
          <w:tcPr>
            <w:tcW w:w="2835" w:type="dxa"/>
            <w:vAlign w:val="center"/>
          </w:tcPr>
          <w:p>
            <w:pPr>
              <w:pStyle w:val="14"/>
            </w:pPr>
            <w:r>
              <w:t>铺设便道砖单位成本</w:t>
            </w:r>
          </w:p>
        </w:tc>
        <w:tc>
          <w:tcPr>
            <w:tcW w:w="2551" w:type="dxa"/>
            <w:vAlign w:val="center"/>
          </w:tcPr>
          <w:p>
            <w:pPr>
              <w:pStyle w:val="14"/>
            </w:pPr>
            <w:r>
              <w:t>≥88元/平方米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10、石财农【2022】88号提前下达2023年中央水库移民扶持基金预算绩效目标表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移民直补资金补助人数</w:t>
            </w:r>
          </w:p>
        </w:tc>
        <w:tc>
          <w:tcPr>
            <w:tcW w:w="2835" w:type="dxa"/>
            <w:vAlign w:val="center"/>
          </w:tcPr>
          <w:p>
            <w:pPr>
              <w:pStyle w:val="14"/>
            </w:pPr>
            <w:r>
              <w:t>计划发放移民直补资金补助人数</w:t>
            </w:r>
          </w:p>
        </w:tc>
        <w:tc>
          <w:tcPr>
            <w:tcW w:w="2551" w:type="dxa"/>
            <w:vAlign w:val="center"/>
          </w:tcPr>
          <w:p>
            <w:pPr>
              <w:pStyle w:val="14"/>
            </w:pPr>
            <w:r>
              <w:t>27511人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移民直补资金发放覆盖率</w:t>
            </w:r>
          </w:p>
        </w:tc>
        <w:tc>
          <w:tcPr>
            <w:tcW w:w="2835" w:type="dxa"/>
            <w:vAlign w:val="center"/>
          </w:tcPr>
          <w:p>
            <w:pPr>
              <w:pStyle w:val="14"/>
            </w:pPr>
            <w:r>
              <w:t>移民直补资金发放覆盖率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移民直补资金发放精准率</w:t>
            </w:r>
          </w:p>
        </w:tc>
        <w:tc>
          <w:tcPr>
            <w:tcW w:w="2835" w:type="dxa"/>
            <w:vAlign w:val="center"/>
          </w:tcPr>
          <w:p>
            <w:pPr>
              <w:pStyle w:val="14"/>
            </w:pPr>
            <w:r>
              <w:t>移民直补资金发放合规人数占移民直补资金发放总人数比例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移民直补资金发放时间</w:t>
            </w:r>
          </w:p>
        </w:tc>
        <w:tc>
          <w:tcPr>
            <w:tcW w:w="2835" w:type="dxa"/>
            <w:vAlign w:val="center"/>
          </w:tcPr>
          <w:p>
            <w:pPr>
              <w:pStyle w:val="14"/>
            </w:pPr>
            <w:r>
              <w:t>移民直补资金按时发放时间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移民直补资金补助标准</w:t>
            </w:r>
          </w:p>
        </w:tc>
        <w:tc>
          <w:tcPr>
            <w:tcW w:w="2835" w:type="dxa"/>
            <w:vAlign w:val="center"/>
          </w:tcPr>
          <w:p>
            <w:pPr>
              <w:pStyle w:val="14"/>
            </w:pPr>
            <w:r>
              <w:t>移民直补资金每年发放补助标准</w:t>
            </w:r>
          </w:p>
        </w:tc>
        <w:tc>
          <w:tcPr>
            <w:tcW w:w="2551" w:type="dxa"/>
            <w:vAlign w:val="center"/>
          </w:tcPr>
          <w:p>
            <w:pPr>
              <w:pStyle w:val="14"/>
            </w:pPr>
            <w:r>
              <w:t>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改善移民生活水平</w:t>
            </w:r>
          </w:p>
        </w:tc>
        <w:tc>
          <w:tcPr>
            <w:tcW w:w="2835" w:type="dxa"/>
            <w:vAlign w:val="center"/>
          </w:tcPr>
          <w:p>
            <w:pPr>
              <w:pStyle w:val="14"/>
            </w:pPr>
            <w:r>
              <w:t>受补助移民生活水平提高程度</w:t>
            </w:r>
          </w:p>
        </w:tc>
        <w:tc>
          <w:tcPr>
            <w:tcW w:w="2551" w:type="dxa"/>
            <w:vAlign w:val="center"/>
          </w:tcPr>
          <w:p>
            <w:pPr>
              <w:pStyle w:val="14"/>
            </w:pPr>
            <w:r>
              <w:t>生活水平提高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长期发放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移民群众满意度</w:t>
            </w:r>
          </w:p>
        </w:tc>
        <w:tc>
          <w:tcPr>
            <w:tcW w:w="2835" w:type="dxa"/>
            <w:vAlign w:val="center"/>
          </w:tcPr>
          <w:p>
            <w:pPr>
              <w:pStyle w:val="14"/>
            </w:pPr>
            <w:r>
              <w:t>调查移民人数满意度占被调查移民人数的比例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11、石财农【2022】90号提前下达2023年大中型水库移民后期扶持资金预算绩效目标表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新建护坡长度</w:t>
            </w:r>
          </w:p>
        </w:tc>
        <w:tc>
          <w:tcPr>
            <w:tcW w:w="2835" w:type="dxa"/>
            <w:vAlign w:val="center"/>
          </w:tcPr>
          <w:p>
            <w:pPr>
              <w:pStyle w:val="14"/>
            </w:pPr>
            <w:r>
              <w:t>计划新建护坡长度</w:t>
            </w:r>
          </w:p>
        </w:tc>
        <w:tc>
          <w:tcPr>
            <w:tcW w:w="2551" w:type="dxa"/>
            <w:vAlign w:val="center"/>
          </w:tcPr>
          <w:p>
            <w:pPr>
              <w:pStyle w:val="14"/>
            </w:pPr>
            <w:r>
              <w:t>≥1000平方米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修建道路长度</w:t>
            </w:r>
          </w:p>
        </w:tc>
        <w:tc>
          <w:tcPr>
            <w:tcW w:w="2835" w:type="dxa"/>
            <w:vAlign w:val="center"/>
          </w:tcPr>
          <w:p>
            <w:pPr>
              <w:pStyle w:val="14"/>
            </w:pPr>
            <w:r>
              <w:t>计划修建道路长度</w:t>
            </w:r>
          </w:p>
        </w:tc>
        <w:tc>
          <w:tcPr>
            <w:tcW w:w="2551" w:type="dxa"/>
            <w:vAlign w:val="center"/>
          </w:tcPr>
          <w:p>
            <w:pPr>
              <w:pStyle w:val="14"/>
            </w:pPr>
            <w:r>
              <w:t>≥5000米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2835" w:type="dxa"/>
            <w:vAlign w:val="center"/>
          </w:tcPr>
          <w:p>
            <w:pPr>
              <w:pStyle w:val="14"/>
            </w:pPr>
            <w:r>
              <w:t>计划铺设便道砖数量</w:t>
            </w:r>
          </w:p>
        </w:tc>
        <w:tc>
          <w:tcPr>
            <w:tcW w:w="2551" w:type="dxa"/>
            <w:vAlign w:val="center"/>
          </w:tcPr>
          <w:p>
            <w:pPr>
              <w:pStyle w:val="14"/>
            </w:pPr>
            <w:r>
              <w:t>≥4000平方米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安装路灯个数</w:t>
            </w:r>
          </w:p>
        </w:tc>
        <w:tc>
          <w:tcPr>
            <w:tcW w:w="2835" w:type="dxa"/>
            <w:vAlign w:val="center"/>
          </w:tcPr>
          <w:p>
            <w:pPr>
              <w:pStyle w:val="14"/>
            </w:pPr>
            <w:r>
              <w:t>计划安装路灯个数</w:t>
            </w:r>
          </w:p>
        </w:tc>
        <w:tc>
          <w:tcPr>
            <w:tcW w:w="2551" w:type="dxa"/>
            <w:vAlign w:val="center"/>
          </w:tcPr>
          <w:p>
            <w:pPr>
              <w:pStyle w:val="14"/>
            </w:pPr>
            <w:r>
              <w:t>≥50盏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安装监控</w:t>
            </w:r>
          </w:p>
        </w:tc>
        <w:tc>
          <w:tcPr>
            <w:tcW w:w="2835" w:type="dxa"/>
            <w:vAlign w:val="center"/>
          </w:tcPr>
          <w:p>
            <w:pPr>
              <w:pStyle w:val="14"/>
            </w:pPr>
            <w:r>
              <w:t>计划安装监控数量</w:t>
            </w:r>
          </w:p>
        </w:tc>
        <w:tc>
          <w:tcPr>
            <w:tcW w:w="2551" w:type="dxa"/>
            <w:vAlign w:val="center"/>
          </w:tcPr>
          <w:p>
            <w:pPr>
              <w:pStyle w:val="14"/>
            </w:pPr>
            <w:r>
              <w:t>≥5盏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新建文化广场个数</w:t>
            </w:r>
          </w:p>
        </w:tc>
        <w:tc>
          <w:tcPr>
            <w:tcW w:w="2835" w:type="dxa"/>
            <w:vAlign w:val="center"/>
          </w:tcPr>
          <w:p>
            <w:pPr>
              <w:pStyle w:val="14"/>
            </w:pPr>
            <w:r>
              <w:t>计划新建文化广场个数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修建排水沟长度</w:t>
            </w:r>
          </w:p>
        </w:tc>
        <w:tc>
          <w:tcPr>
            <w:tcW w:w="2835" w:type="dxa"/>
            <w:vAlign w:val="center"/>
          </w:tcPr>
          <w:p>
            <w:pPr>
              <w:pStyle w:val="14"/>
            </w:pPr>
            <w:r>
              <w:t>计划修建排水沟长度</w:t>
            </w:r>
          </w:p>
        </w:tc>
        <w:tc>
          <w:tcPr>
            <w:tcW w:w="2551" w:type="dxa"/>
            <w:vAlign w:val="center"/>
          </w:tcPr>
          <w:p>
            <w:pPr>
              <w:pStyle w:val="14"/>
            </w:pPr>
            <w:r>
              <w:t>≥100米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新建护坡成本</w:t>
            </w:r>
          </w:p>
        </w:tc>
        <w:tc>
          <w:tcPr>
            <w:tcW w:w="2835" w:type="dxa"/>
            <w:vAlign w:val="center"/>
          </w:tcPr>
          <w:p>
            <w:pPr>
              <w:pStyle w:val="14"/>
            </w:pPr>
            <w:r>
              <w:t>新建护坡单位成本</w:t>
            </w:r>
          </w:p>
        </w:tc>
        <w:tc>
          <w:tcPr>
            <w:tcW w:w="2551" w:type="dxa"/>
            <w:vAlign w:val="center"/>
          </w:tcPr>
          <w:p>
            <w:pPr>
              <w:pStyle w:val="14"/>
            </w:pPr>
            <w:r>
              <w:t>≥350元/立方米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硬化道路成本</w:t>
            </w:r>
          </w:p>
        </w:tc>
        <w:tc>
          <w:tcPr>
            <w:tcW w:w="2835" w:type="dxa"/>
            <w:vAlign w:val="center"/>
          </w:tcPr>
          <w:p>
            <w:pPr>
              <w:pStyle w:val="14"/>
            </w:pPr>
            <w:r>
              <w:t>硬化道路单位成本</w:t>
            </w:r>
          </w:p>
        </w:tc>
        <w:tc>
          <w:tcPr>
            <w:tcW w:w="2551" w:type="dxa"/>
            <w:vAlign w:val="center"/>
          </w:tcPr>
          <w:p>
            <w:pPr>
              <w:pStyle w:val="14"/>
            </w:pPr>
            <w:r>
              <w:t>≥90元/平方米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铺设便道砖成本</w:t>
            </w:r>
          </w:p>
        </w:tc>
        <w:tc>
          <w:tcPr>
            <w:tcW w:w="2835" w:type="dxa"/>
            <w:vAlign w:val="center"/>
          </w:tcPr>
          <w:p>
            <w:pPr>
              <w:pStyle w:val="14"/>
            </w:pPr>
            <w:r>
              <w:t>铺设便道砖单位成本</w:t>
            </w:r>
          </w:p>
        </w:tc>
        <w:tc>
          <w:tcPr>
            <w:tcW w:w="2551" w:type="dxa"/>
            <w:vAlign w:val="center"/>
          </w:tcPr>
          <w:p>
            <w:pPr>
              <w:pStyle w:val="14"/>
            </w:pPr>
            <w:r>
              <w:t>≥88元/平方米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安装路灯成本</w:t>
            </w:r>
          </w:p>
        </w:tc>
        <w:tc>
          <w:tcPr>
            <w:tcW w:w="2835" w:type="dxa"/>
            <w:vAlign w:val="center"/>
          </w:tcPr>
          <w:p>
            <w:pPr>
              <w:pStyle w:val="14"/>
            </w:pPr>
            <w:r>
              <w:t>安装路灯单位成本</w:t>
            </w:r>
          </w:p>
        </w:tc>
        <w:tc>
          <w:tcPr>
            <w:tcW w:w="2551" w:type="dxa"/>
            <w:vAlign w:val="center"/>
          </w:tcPr>
          <w:p>
            <w:pPr>
              <w:pStyle w:val="14"/>
            </w:pPr>
            <w:r>
              <w:t>≥1500元/盏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安装监控成本</w:t>
            </w:r>
          </w:p>
        </w:tc>
        <w:tc>
          <w:tcPr>
            <w:tcW w:w="2835" w:type="dxa"/>
            <w:vAlign w:val="center"/>
          </w:tcPr>
          <w:p>
            <w:pPr>
              <w:pStyle w:val="14"/>
            </w:pPr>
            <w:r>
              <w:t>安装监控单位成本</w:t>
            </w:r>
          </w:p>
        </w:tc>
        <w:tc>
          <w:tcPr>
            <w:tcW w:w="2551" w:type="dxa"/>
            <w:vAlign w:val="center"/>
          </w:tcPr>
          <w:p>
            <w:pPr>
              <w:pStyle w:val="14"/>
            </w:pPr>
            <w:r>
              <w:t>≤4000元/盏</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修建排水沟成本</w:t>
            </w:r>
          </w:p>
        </w:tc>
        <w:tc>
          <w:tcPr>
            <w:tcW w:w="2835" w:type="dxa"/>
            <w:vAlign w:val="center"/>
          </w:tcPr>
          <w:p>
            <w:pPr>
              <w:pStyle w:val="14"/>
            </w:pPr>
            <w:r>
              <w:t>修建排水沟单位成本</w:t>
            </w:r>
          </w:p>
        </w:tc>
        <w:tc>
          <w:tcPr>
            <w:tcW w:w="2551" w:type="dxa"/>
            <w:vAlign w:val="center"/>
          </w:tcPr>
          <w:p>
            <w:pPr>
              <w:pStyle w:val="14"/>
            </w:pPr>
            <w:r>
              <w:t>≥370元/立方米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验收合格的工程数量占工程总数量的比率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2835" w:type="dxa"/>
            <w:vAlign w:val="center"/>
          </w:tcPr>
          <w:p>
            <w:pPr>
              <w:pStyle w:val="14"/>
            </w:pPr>
            <w:r>
              <w:t>按照要求和计划完工项目占所有项目的比例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能够长期满足移民群众的生产生活需求</w:t>
            </w:r>
          </w:p>
        </w:tc>
        <w:tc>
          <w:tcPr>
            <w:tcW w:w="2551" w:type="dxa"/>
            <w:vAlign w:val="center"/>
          </w:tcPr>
          <w:p>
            <w:pPr>
              <w:pStyle w:val="14"/>
            </w:pPr>
            <w:r>
              <w:t>长期使用</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改善村民生活环境</w:t>
            </w:r>
          </w:p>
        </w:tc>
        <w:tc>
          <w:tcPr>
            <w:tcW w:w="2835" w:type="dxa"/>
            <w:vAlign w:val="center"/>
          </w:tcPr>
          <w:p>
            <w:pPr>
              <w:pStyle w:val="14"/>
            </w:pPr>
            <w:r>
              <w:t>村民生活环境提高程度</w:t>
            </w:r>
          </w:p>
        </w:tc>
        <w:tc>
          <w:tcPr>
            <w:tcW w:w="2551" w:type="dxa"/>
            <w:vAlign w:val="center"/>
          </w:tcPr>
          <w:p>
            <w:pPr>
              <w:pStyle w:val="14"/>
            </w:pPr>
            <w:r>
              <w:t>生活环境提高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调查人数满意度占被调查人数的比例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2023年，石家庄市鹿泉区移民服务中心安排政府采购预算1796.00万元。具体内容见下表。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3"/>
        <w:gridCol w:w="1050"/>
        <w:gridCol w:w="705"/>
        <w:gridCol w:w="825"/>
        <w:gridCol w:w="658"/>
        <w:gridCol w:w="660"/>
        <w:gridCol w:w="1035"/>
        <w:gridCol w:w="1065"/>
        <w:gridCol w:w="1065"/>
        <w:gridCol w:w="924"/>
        <w:gridCol w:w="924"/>
        <w:gridCol w:w="924"/>
        <w:gridCol w:w="924"/>
        <w:gridCol w:w="924"/>
        <w:gridCol w:w="924"/>
        <w:gridCol w:w="11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86" w:type="dxa"/>
            <w:gridSpan w:val="7"/>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8781"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03" w:type="dxa"/>
            <w:gridSpan w:val="2"/>
            <w:vAlign w:val="center"/>
          </w:tcPr>
          <w:p>
            <w:pPr>
              <w:pStyle w:val="12"/>
            </w:pPr>
            <w:r>
              <w:t>政府采购项目来源</w:t>
            </w:r>
          </w:p>
        </w:tc>
        <w:tc>
          <w:tcPr>
            <w:tcW w:w="705" w:type="dxa"/>
            <w:vMerge w:val="restart"/>
            <w:vAlign w:val="center"/>
          </w:tcPr>
          <w:p>
            <w:pPr>
              <w:pStyle w:val="12"/>
            </w:pPr>
            <w:r>
              <w:t>采购物品名称</w:t>
            </w:r>
          </w:p>
        </w:tc>
        <w:tc>
          <w:tcPr>
            <w:tcW w:w="825" w:type="dxa"/>
            <w:vMerge w:val="restart"/>
            <w:vAlign w:val="center"/>
          </w:tcPr>
          <w:p>
            <w:pPr>
              <w:pStyle w:val="12"/>
            </w:pPr>
            <w:r>
              <w:t>政府采购目录序号</w:t>
            </w:r>
          </w:p>
        </w:tc>
        <w:tc>
          <w:tcPr>
            <w:tcW w:w="658" w:type="dxa"/>
            <w:vMerge w:val="restart"/>
            <w:vAlign w:val="center"/>
          </w:tcPr>
          <w:p>
            <w:pPr>
              <w:pStyle w:val="12"/>
            </w:pPr>
            <w:r>
              <w:t>计量  单位</w:t>
            </w:r>
          </w:p>
        </w:tc>
        <w:tc>
          <w:tcPr>
            <w:tcW w:w="660" w:type="dxa"/>
            <w:vMerge w:val="restart"/>
            <w:vAlign w:val="center"/>
          </w:tcPr>
          <w:p>
            <w:pPr>
              <w:pStyle w:val="12"/>
            </w:pPr>
            <w:r>
              <w:t>数量</w:t>
            </w:r>
          </w:p>
        </w:tc>
        <w:tc>
          <w:tcPr>
            <w:tcW w:w="1035" w:type="dxa"/>
            <w:vMerge w:val="restart"/>
            <w:vAlign w:val="center"/>
          </w:tcPr>
          <w:p>
            <w:pPr>
              <w:pStyle w:val="12"/>
            </w:pPr>
            <w:r>
              <w:t>单价</w:t>
            </w:r>
          </w:p>
        </w:tc>
        <w:tc>
          <w:tcPr>
            <w:tcW w:w="7674" w:type="dxa"/>
            <w:gridSpan w:val="8"/>
            <w:vAlign w:val="center"/>
          </w:tcPr>
          <w:p>
            <w:pPr>
              <w:pStyle w:val="12"/>
            </w:pPr>
            <w:r>
              <w:t>政府采购金额（当年部门预算安排资金）</w:t>
            </w:r>
          </w:p>
        </w:tc>
        <w:tc>
          <w:tcPr>
            <w:tcW w:w="1107"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53" w:type="dxa"/>
            <w:vAlign w:val="center"/>
          </w:tcPr>
          <w:p>
            <w:pPr>
              <w:pStyle w:val="12"/>
            </w:pPr>
            <w:r>
              <w:t>项目名称</w:t>
            </w:r>
          </w:p>
        </w:tc>
        <w:tc>
          <w:tcPr>
            <w:tcW w:w="1050" w:type="dxa"/>
            <w:vAlign w:val="center"/>
          </w:tcPr>
          <w:p>
            <w:pPr>
              <w:pStyle w:val="12"/>
            </w:pPr>
            <w:r>
              <w:t>预算    资金</w:t>
            </w:r>
          </w:p>
        </w:tc>
        <w:tc>
          <w:tcPr>
            <w:tcW w:w="705" w:type="dxa"/>
            <w:vMerge w:val="continue"/>
          </w:tcPr>
          <w:p/>
        </w:tc>
        <w:tc>
          <w:tcPr>
            <w:tcW w:w="825" w:type="dxa"/>
            <w:vMerge w:val="continue"/>
          </w:tcPr>
          <w:p/>
        </w:tc>
        <w:tc>
          <w:tcPr>
            <w:tcW w:w="658" w:type="dxa"/>
            <w:vMerge w:val="continue"/>
          </w:tcPr>
          <w:p/>
        </w:tc>
        <w:tc>
          <w:tcPr>
            <w:tcW w:w="660" w:type="dxa"/>
            <w:vMerge w:val="continue"/>
          </w:tcPr>
          <w:p/>
        </w:tc>
        <w:tc>
          <w:tcPr>
            <w:tcW w:w="1035" w:type="dxa"/>
            <w:vMerge w:val="continue"/>
          </w:tcPr>
          <w:p/>
        </w:tc>
        <w:tc>
          <w:tcPr>
            <w:tcW w:w="1065" w:type="dxa"/>
            <w:vAlign w:val="center"/>
          </w:tcPr>
          <w:p>
            <w:pPr>
              <w:pStyle w:val="12"/>
            </w:pPr>
            <w:r>
              <w:t>合计</w:t>
            </w:r>
          </w:p>
        </w:tc>
        <w:tc>
          <w:tcPr>
            <w:tcW w:w="1065"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11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253" w:type="dxa"/>
            <w:vAlign w:val="center"/>
          </w:tcPr>
          <w:p>
            <w:pPr>
              <w:pStyle w:val="16"/>
            </w:pPr>
            <w:r>
              <w:t>合  计</w:t>
            </w:r>
          </w:p>
        </w:tc>
        <w:tc>
          <w:tcPr>
            <w:tcW w:w="1050" w:type="dxa"/>
            <w:vAlign w:val="center"/>
          </w:tcPr>
          <w:p>
            <w:pPr>
              <w:pStyle w:val="17"/>
            </w:pPr>
          </w:p>
        </w:tc>
        <w:tc>
          <w:tcPr>
            <w:tcW w:w="705" w:type="dxa"/>
            <w:vAlign w:val="center"/>
          </w:tcPr>
          <w:p>
            <w:pPr>
              <w:pStyle w:val="18"/>
            </w:pPr>
          </w:p>
        </w:tc>
        <w:tc>
          <w:tcPr>
            <w:tcW w:w="825" w:type="dxa"/>
            <w:vAlign w:val="center"/>
          </w:tcPr>
          <w:p>
            <w:pPr>
              <w:pStyle w:val="18"/>
            </w:pPr>
          </w:p>
        </w:tc>
        <w:tc>
          <w:tcPr>
            <w:tcW w:w="658" w:type="dxa"/>
            <w:vAlign w:val="center"/>
          </w:tcPr>
          <w:p>
            <w:pPr>
              <w:pStyle w:val="16"/>
            </w:pPr>
          </w:p>
        </w:tc>
        <w:tc>
          <w:tcPr>
            <w:tcW w:w="660" w:type="dxa"/>
            <w:vAlign w:val="center"/>
          </w:tcPr>
          <w:p>
            <w:pPr>
              <w:pStyle w:val="17"/>
            </w:pPr>
          </w:p>
        </w:tc>
        <w:tc>
          <w:tcPr>
            <w:tcW w:w="1035" w:type="dxa"/>
            <w:vAlign w:val="center"/>
          </w:tcPr>
          <w:p>
            <w:pPr>
              <w:pStyle w:val="17"/>
            </w:pPr>
          </w:p>
        </w:tc>
        <w:tc>
          <w:tcPr>
            <w:tcW w:w="1065" w:type="dxa"/>
            <w:vAlign w:val="center"/>
          </w:tcPr>
          <w:p>
            <w:pPr>
              <w:pStyle w:val="17"/>
              <w:jc w:val="center"/>
            </w:pPr>
            <w:r>
              <w:t>1796.00</w:t>
            </w:r>
          </w:p>
        </w:tc>
        <w:tc>
          <w:tcPr>
            <w:tcW w:w="1065" w:type="dxa"/>
            <w:vAlign w:val="center"/>
          </w:tcPr>
          <w:p>
            <w:pPr>
              <w:pStyle w:val="17"/>
              <w:jc w:val="center"/>
            </w:pPr>
            <w:r>
              <w:t>1796.00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1107" w:type="dxa"/>
            <w:vAlign w:val="center"/>
          </w:tcPr>
          <w:p>
            <w:pPr>
              <w:pStyle w:val="17"/>
              <w:jc w:val="center"/>
            </w:pPr>
            <w:r>
              <w:t>1796.00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3" w:type="dxa"/>
            <w:vAlign w:val="center"/>
          </w:tcPr>
          <w:p>
            <w:pPr>
              <w:pStyle w:val="16"/>
            </w:pPr>
            <w:r>
              <w:t>石家庄市鹿泉区移民服务中心小计</w:t>
            </w:r>
          </w:p>
        </w:tc>
        <w:tc>
          <w:tcPr>
            <w:tcW w:w="1050" w:type="dxa"/>
            <w:vAlign w:val="center"/>
          </w:tcPr>
          <w:p>
            <w:pPr>
              <w:pStyle w:val="17"/>
            </w:pPr>
          </w:p>
        </w:tc>
        <w:tc>
          <w:tcPr>
            <w:tcW w:w="705" w:type="dxa"/>
            <w:vAlign w:val="center"/>
          </w:tcPr>
          <w:p>
            <w:pPr>
              <w:pStyle w:val="18"/>
            </w:pPr>
          </w:p>
        </w:tc>
        <w:tc>
          <w:tcPr>
            <w:tcW w:w="825" w:type="dxa"/>
            <w:vAlign w:val="center"/>
          </w:tcPr>
          <w:p>
            <w:pPr>
              <w:pStyle w:val="18"/>
            </w:pPr>
          </w:p>
        </w:tc>
        <w:tc>
          <w:tcPr>
            <w:tcW w:w="658" w:type="dxa"/>
            <w:vAlign w:val="center"/>
          </w:tcPr>
          <w:p>
            <w:pPr>
              <w:pStyle w:val="16"/>
            </w:pPr>
          </w:p>
        </w:tc>
        <w:tc>
          <w:tcPr>
            <w:tcW w:w="660" w:type="dxa"/>
            <w:vAlign w:val="center"/>
          </w:tcPr>
          <w:p>
            <w:pPr>
              <w:pStyle w:val="17"/>
            </w:pPr>
          </w:p>
        </w:tc>
        <w:tc>
          <w:tcPr>
            <w:tcW w:w="1035" w:type="dxa"/>
            <w:vAlign w:val="center"/>
          </w:tcPr>
          <w:p>
            <w:pPr>
              <w:pStyle w:val="17"/>
            </w:pPr>
          </w:p>
        </w:tc>
        <w:tc>
          <w:tcPr>
            <w:tcW w:w="1065" w:type="dxa"/>
            <w:vAlign w:val="center"/>
          </w:tcPr>
          <w:p>
            <w:pPr>
              <w:pStyle w:val="17"/>
              <w:jc w:val="center"/>
            </w:pPr>
            <w:r>
              <w:t>1796.00</w:t>
            </w:r>
          </w:p>
        </w:tc>
        <w:tc>
          <w:tcPr>
            <w:tcW w:w="1065" w:type="dxa"/>
            <w:vAlign w:val="center"/>
          </w:tcPr>
          <w:p>
            <w:pPr>
              <w:pStyle w:val="17"/>
              <w:jc w:val="center"/>
            </w:pPr>
            <w:r>
              <w:t>1796.00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1107" w:type="dxa"/>
            <w:vAlign w:val="center"/>
          </w:tcPr>
          <w:p>
            <w:pPr>
              <w:pStyle w:val="17"/>
              <w:jc w:val="center"/>
            </w:pPr>
            <w:r>
              <w:t>1796.00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3" w:type="dxa"/>
            <w:vAlign w:val="center"/>
          </w:tcPr>
          <w:p>
            <w:pPr>
              <w:pStyle w:val="14"/>
            </w:pPr>
            <w:r>
              <w:t>石财农【2022】90号提前下达2023年大中型水库移民后期扶持资金预算</w:t>
            </w:r>
          </w:p>
        </w:tc>
        <w:tc>
          <w:tcPr>
            <w:tcW w:w="1050" w:type="dxa"/>
            <w:vAlign w:val="center"/>
          </w:tcPr>
          <w:p>
            <w:pPr>
              <w:pStyle w:val="13"/>
            </w:pPr>
            <w:r>
              <w:t>1796.00</w:t>
            </w:r>
          </w:p>
        </w:tc>
        <w:tc>
          <w:tcPr>
            <w:tcW w:w="705" w:type="dxa"/>
            <w:vAlign w:val="center"/>
          </w:tcPr>
          <w:p>
            <w:pPr>
              <w:pStyle w:val="14"/>
            </w:pPr>
            <w:r>
              <w:t>其他建筑工程</w:t>
            </w:r>
          </w:p>
        </w:tc>
        <w:tc>
          <w:tcPr>
            <w:tcW w:w="825" w:type="dxa"/>
            <w:vAlign w:val="center"/>
          </w:tcPr>
          <w:p>
            <w:pPr>
              <w:pStyle w:val="14"/>
            </w:pPr>
            <w:r>
              <w:t>B99000000</w:t>
            </w:r>
          </w:p>
        </w:tc>
        <w:tc>
          <w:tcPr>
            <w:tcW w:w="658" w:type="dxa"/>
            <w:vAlign w:val="center"/>
          </w:tcPr>
          <w:p>
            <w:pPr>
              <w:pStyle w:val="15"/>
            </w:pPr>
            <w:r>
              <w:t>个</w:t>
            </w:r>
          </w:p>
        </w:tc>
        <w:tc>
          <w:tcPr>
            <w:tcW w:w="660" w:type="dxa"/>
            <w:vAlign w:val="center"/>
          </w:tcPr>
          <w:p>
            <w:pPr>
              <w:pStyle w:val="13"/>
              <w:jc w:val="center"/>
            </w:pPr>
            <w:r>
              <w:t>1</w:t>
            </w:r>
          </w:p>
        </w:tc>
        <w:tc>
          <w:tcPr>
            <w:tcW w:w="1035" w:type="dxa"/>
            <w:vAlign w:val="center"/>
          </w:tcPr>
          <w:p>
            <w:pPr>
              <w:pStyle w:val="13"/>
              <w:jc w:val="center"/>
            </w:pPr>
            <w:r>
              <w:t>1796.00</w:t>
            </w:r>
          </w:p>
        </w:tc>
        <w:tc>
          <w:tcPr>
            <w:tcW w:w="1065" w:type="dxa"/>
            <w:vAlign w:val="center"/>
          </w:tcPr>
          <w:p>
            <w:pPr>
              <w:pStyle w:val="13"/>
              <w:jc w:val="center"/>
            </w:pPr>
            <w:r>
              <w:t>1796.00</w:t>
            </w:r>
          </w:p>
        </w:tc>
        <w:tc>
          <w:tcPr>
            <w:tcW w:w="1065" w:type="dxa"/>
            <w:vAlign w:val="center"/>
          </w:tcPr>
          <w:p>
            <w:pPr>
              <w:pStyle w:val="13"/>
              <w:jc w:val="center"/>
            </w:pPr>
            <w:r>
              <w:t>1796.00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1107" w:type="dxa"/>
            <w:vAlign w:val="center"/>
          </w:tcPr>
          <w:p>
            <w:pPr>
              <w:pStyle w:val="13"/>
              <w:jc w:val="center"/>
            </w:pPr>
            <w:r>
              <w:t>1796.00</w:t>
            </w: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1134"/>
        <w:jc w:val="left"/>
        <w:textAlignment w:val="auto"/>
        <w:outlineLvl w:val="9"/>
      </w:pPr>
      <w:r>
        <w:rPr>
          <w:rFonts w:hint="eastAsia" w:ascii="仿宋_GB2312" w:hAnsi="仿宋_GB2312" w:eastAsia="仿宋_GB2312" w:cs="仿宋_GB2312"/>
          <w:b w:val="0"/>
          <w:color w:val="000000"/>
          <w:sz w:val="32"/>
          <w:szCs w:val="32"/>
        </w:rPr>
        <w:t>石家庄市鹿泉区移民服务中心上年末固定资产金额为4.86万元（详见下表）。本年度拟购置固定资产总额为0万元，已按要求列入政府采购预算，详见政府采购预算表。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10"/>
        <w:gridCol w:w="4215"/>
        <w:gridCol w:w="38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10" w:type="dxa"/>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8111"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10" w:type="dxa"/>
            <w:vAlign w:val="center"/>
          </w:tcPr>
          <w:p>
            <w:pPr>
              <w:pStyle w:val="12"/>
            </w:pPr>
            <w:r>
              <w:t>项   目</w:t>
            </w:r>
          </w:p>
        </w:tc>
        <w:tc>
          <w:tcPr>
            <w:tcW w:w="4215" w:type="dxa"/>
            <w:vAlign w:val="center"/>
          </w:tcPr>
          <w:p>
            <w:pPr>
              <w:pStyle w:val="12"/>
            </w:pPr>
            <w:r>
              <w:t>数量</w:t>
            </w:r>
          </w:p>
        </w:tc>
        <w:tc>
          <w:tcPr>
            <w:tcW w:w="3896"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资产总额</w:t>
            </w:r>
          </w:p>
        </w:tc>
        <w:tc>
          <w:tcPr>
            <w:tcW w:w="4215" w:type="dxa"/>
            <w:vAlign w:val="center"/>
          </w:tcPr>
          <w:p>
            <w:pPr>
              <w:pStyle w:val="15"/>
            </w:pPr>
          </w:p>
        </w:tc>
        <w:tc>
          <w:tcPr>
            <w:tcW w:w="3896" w:type="dxa"/>
            <w:vAlign w:val="center"/>
          </w:tcPr>
          <w:p>
            <w:pPr>
              <w:pStyle w:val="13"/>
              <w:jc w:val="cente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910" w:type="dxa"/>
            <w:vAlign w:val="center"/>
          </w:tcPr>
          <w:p>
            <w:pPr>
              <w:pStyle w:val="14"/>
            </w:pPr>
            <w:r>
              <w:t>1、房屋（平方米）</w:t>
            </w:r>
          </w:p>
        </w:tc>
        <w:tc>
          <w:tcPr>
            <w:tcW w:w="4215" w:type="dxa"/>
            <w:vAlign w:val="center"/>
          </w:tcPr>
          <w:p>
            <w:pPr>
              <w:pStyle w:val="15"/>
            </w:pPr>
          </w:p>
        </w:tc>
        <w:tc>
          <w:tcPr>
            <w:tcW w:w="389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　　其中：办公用房（平方米）</w:t>
            </w:r>
          </w:p>
        </w:tc>
        <w:tc>
          <w:tcPr>
            <w:tcW w:w="4215" w:type="dxa"/>
            <w:vAlign w:val="center"/>
          </w:tcPr>
          <w:p>
            <w:pPr>
              <w:pStyle w:val="15"/>
            </w:pPr>
          </w:p>
        </w:tc>
        <w:tc>
          <w:tcPr>
            <w:tcW w:w="389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2、车辆（台、辆）</w:t>
            </w:r>
          </w:p>
        </w:tc>
        <w:tc>
          <w:tcPr>
            <w:tcW w:w="4215" w:type="dxa"/>
            <w:vAlign w:val="center"/>
          </w:tcPr>
          <w:p>
            <w:pPr>
              <w:pStyle w:val="15"/>
            </w:pPr>
            <w:r>
              <w:t>1</w:t>
            </w:r>
          </w:p>
        </w:tc>
        <w:tc>
          <w:tcPr>
            <w:tcW w:w="3896" w:type="dxa"/>
            <w:vAlign w:val="center"/>
          </w:tcPr>
          <w:p>
            <w:pPr>
              <w:pStyle w:val="13"/>
              <w:jc w:val="cente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3、单价在20万元以上的设备</w:t>
            </w:r>
          </w:p>
        </w:tc>
        <w:tc>
          <w:tcPr>
            <w:tcW w:w="4215" w:type="dxa"/>
            <w:vAlign w:val="center"/>
          </w:tcPr>
          <w:p>
            <w:pPr>
              <w:pStyle w:val="15"/>
            </w:pPr>
          </w:p>
        </w:tc>
        <w:tc>
          <w:tcPr>
            <w:tcW w:w="389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910" w:type="dxa"/>
            <w:vAlign w:val="center"/>
          </w:tcPr>
          <w:p>
            <w:pPr>
              <w:pStyle w:val="14"/>
            </w:pPr>
            <w:r>
              <w:t>4、其他固定资产</w:t>
            </w:r>
          </w:p>
        </w:tc>
        <w:tc>
          <w:tcPr>
            <w:tcW w:w="4215" w:type="dxa"/>
            <w:vAlign w:val="center"/>
          </w:tcPr>
          <w:p>
            <w:pPr>
              <w:pStyle w:val="15"/>
            </w:pPr>
          </w:p>
        </w:tc>
        <w:tc>
          <w:tcPr>
            <w:tcW w:w="3896"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指省级财政当年拨付的资金。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474" w:bottom="1134" w:left="1587"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381CC0"/>
    <w:multiLevelType w:val="singleLevel"/>
    <w:tmpl w:val="59381CC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4NmJkNGJiODhkNDE5ZDYwZjMzNGQzODJlODA5OWQifQ=="/>
  </w:docVars>
  <w:rsids>
    <w:rsidRoot w:val="00000000"/>
    <w:rsid w:val="02BF5679"/>
    <w:rsid w:val="05A90EA3"/>
    <w:rsid w:val="08580249"/>
    <w:rsid w:val="0AED762F"/>
    <w:rsid w:val="0CE02303"/>
    <w:rsid w:val="13422714"/>
    <w:rsid w:val="15730FE4"/>
    <w:rsid w:val="1B2614D5"/>
    <w:rsid w:val="1BF047C4"/>
    <w:rsid w:val="2A430036"/>
    <w:rsid w:val="2AEC51A1"/>
    <w:rsid w:val="2BF01FFA"/>
    <w:rsid w:val="2F387CB8"/>
    <w:rsid w:val="30F66FA3"/>
    <w:rsid w:val="32222FEB"/>
    <w:rsid w:val="353B61CA"/>
    <w:rsid w:val="389C21FD"/>
    <w:rsid w:val="3A1A7BBE"/>
    <w:rsid w:val="3A894919"/>
    <w:rsid w:val="3ADD614C"/>
    <w:rsid w:val="42D34FAF"/>
    <w:rsid w:val="45686375"/>
    <w:rsid w:val="48F06EE8"/>
    <w:rsid w:val="517135A5"/>
    <w:rsid w:val="532555C1"/>
    <w:rsid w:val="54100971"/>
    <w:rsid w:val="56561F63"/>
    <w:rsid w:val="59CF26FF"/>
    <w:rsid w:val="5AD97CFE"/>
    <w:rsid w:val="609A4358"/>
    <w:rsid w:val="66154489"/>
    <w:rsid w:val="665E6B0F"/>
    <w:rsid w:val="67325A12"/>
    <w:rsid w:val="67480EFD"/>
    <w:rsid w:val="6CB040EA"/>
    <w:rsid w:val="700F46E4"/>
    <w:rsid w:val="70650B24"/>
    <w:rsid w:val="70F01D72"/>
    <w:rsid w:val="75E05641"/>
    <w:rsid w:val="794644CA"/>
    <w:rsid w:val="7E8B1BA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3" Type="http://schemas.openxmlformats.org/officeDocument/2006/relationships/fontTable" Target="fontTable.xml"/><Relationship Id="rId552" Type="http://schemas.openxmlformats.org/officeDocument/2006/relationships/customXml" Target="../customXml/item546.xml"/><Relationship Id="rId551" Type="http://schemas.openxmlformats.org/officeDocument/2006/relationships/customXml" Target="../customXml/item545.xml"/><Relationship Id="rId550" Type="http://schemas.openxmlformats.org/officeDocument/2006/relationships/customXml" Target="../customXml/item544.xml"/><Relationship Id="rId55" Type="http://schemas.openxmlformats.org/officeDocument/2006/relationships/customXml" Target="../customXml/item49.xml"/><Relationship Id="rId549" Type="http://schemas.openxmlformats.org/officeDocument/2006/relationships/customXml" Target="../customXml/item543.xml"/><Relationship Id="rId548" Type="http://schemas.openxmlformats.org/officeDocument/2006/relationships/customXml" Target="../customXml/item542.xml"/><Relationship Id="rId547" Type="http://schemas.openxmlformats.org/officeDocument/2006/relationships/customXml" Target="../customXml/item541.xml"/><Relationship Id="rId546" Type="http://schemas.openxmlformats.org/officeDocument/2006/relationships/customXml" Target="../customXml/item540.xml"/><Relationship Id="rId545" Type="http://schemas.openxmlformats.org/officeDocument/2006/relationships/customXml" Target="../customXml/item539.xml"/><Relationship Id="rId544" Type="http://schemas.openxmlformats.org/officeDocument/2006/relationships/customXml" Target="../customXml/item538.xml"/><Relationship Id="rId543" Type="http://schemas.openxmlformats.org/officeDocument/2006/relationships/customXml" Target="../customXml/item537.xml"/><Relationship Id="rId542" Type="http://schemas.openxmlformats.org/officeDocument/2006/relationships/customXml" Target="../customXml/item536.xml"/><Relationship Id="rId541" Type="http://schemas.openxmlformats.org/officeDocument/2006/relationships/customXml" Target="../customXml/item535.xml"/><Relationship Id="rId540" Type="http://schemas.openxmlformats.org/officeDocument/2006/relationships/customXml" Target="../customXml/item534.xml"/><Relationship Id="rId54" Type="http://schemas.openxmlformats.org/officeDocument/2006/relationships/customXml" Target="../customXml/item48.xml"/><Relationship Id="rId539" Type="http://schemas.openxmlformats.org/officeDocument/2006/relationships/customXml" Target="../customXml/item533.xml"/><Relationship Id="rId538" Type="http://schemas.openxmlformats.org/officeDocument/2006/relationships/customXml" Target="../customXml/item532.xml"/><Relationship Id="rId537" Type="http://schemas.openxmlformats.org/officeDocument/2006/relationships/customXml" Target="../customXml/item531.xml"/><Relationship Id="rId536" Type="http://schemas.openxmlformats.org/officeDocument/2006/relationships/customXml" Target="../customXml/item530.xml"/><Relationship Id="rId535" Type="http://schemas.openxmlformats.org/officeDocument/2006/relationships/customXml" Target="../customXml/item529.xml"/><Relationship Id="rId534" Type="http://schemas.openxmlformats.org/officeDocument/2006/relationships/customXml" Target="../customXml/item528.xml"/><Relationship Id="rId533" Type="http://schemas.openxmlformats.org/officeDocument/2006/relationships/customXml" Target="../customXml/item527.xml"/><Relationship Id="rId532" Type="http://schemas.openxmlformats.org/officeDocument/2006/relationships/customXml" Target="../customXml/item526.xml"/><Relationship Id="rId531" Type="http://schemas.openxmlformats.org/officeDocument/2006/relationships/customXml" Target="../customXml/item525.xml"/><Relationship Id="rId530" Type="http://schemas.openxmlformats.org/officeDocument/2006/relationships/customXml" Target="../customXml/item524.xml"/><Relationship Id="rId53" Type="http://schemas.openxmlformats.org/officeDocument/2006/relationships/customXml" Target="../customXml/item47.xml"/><Relationship Id="rId529" Type="http://schemas.openxmlformats.org/officeDocument/2006/relationships/customXml" Target="../customXml/item523.xml"/><Relationship Id="rId528" Type="http://schemas.openxmlformats.org/officeDocument/2006/relationships/customXml" Target="../customXml/item522.xml"/><Relationship Id="rId527" Type="http://schemas.openxmlformats.org/officeDocument/2006/relationships/customXml" Target="../customXml/item521.xml"/><Relationship Id="rId526" Type="http://schemas.openxmlformats.org/officeDocument/2006/relationships/customXml" Target="../customXml/item520.xml"/><Relationship Id="rId525" Type="http://schemas.openxmlformats.org/officeDocument/2006/relationships/customXml" Target="../customXml/item519.xml"/><Relationship Id="rId524" Type="http://schemas.openxmlformats.org/officeDocument/2006/relationships/customXml" Target="../customXml/item518.xml"/><Relationship Id="rId523" Type="http://schemas.openxmlformats.org/officeDocument/2006/relationships/customXml" Target="../customXml/item517.xml"/><Relationship Id="rId522" Type="http://schemas.openxmlformats.org/officeDocument/2006/relationships/customXml" Target="../customXml/item516.xml"/><Relationship Id="rId521" Type="http://schemas.openxmlformats.org/officeDocument/2006/relationships/customXml" Target="../customXml/item515.xml"/><Relationship Id="rId520" Type="http://schemas.openxmlformats.org/officeDocument/2006/relationships/customXml" Target="../customXml/item514.xml"/><Relationship Id="rId52" Type="http://schemas.openxmlformats.org/officeDocument/2006/relationships/customXml" Target="../customXml/item46.xml"/><Relationship Id="rId519" Type="http://schemas.openxmlformats.org/officeDocument/2006/relationships/customXml" Target="../customXml/item513.xml"/><Relationship Id="rId518" Type="http://schemas.openxmlformats.org/officeDocument/2006/relationships/customXml" Target="../customXml/item512.xml"/><Relationship Id="rId517" Type="http://schemas.openxmlformats.org/officeDocument/2006/relationships/customXml" Target="../customXml/item511.xml"/><Relationship Id="rId516" Type="http://schemas.openxmlformats.org/officeDocument/2006/relationships/customXml" Target="../customXml/item510.xml"/><Relationship Id="rId515" Type="http://schemas.openxmlformats.org/officeDocument/2006/relationships/customXml" Target="../customXml/item509.xml"/><Relationship Id="rId514" Type="http://schemas.openxmlformats.org/officeDocument/2006/relationships/customXml" Target="../customXml/item508.xml"/><Relationship Id="rId513" Type="http://schemas.openxmlformats.org/officeDocument/2006/relationships/customXml" Target="../customXml/item507.xml"/><Relationship Id="rId512" Type="http://schemas.openxmlformats.org/officeDocument/2006/relationships/customXml" Target="../customXml/item506.xml"/><Relationship Id="rId511" Type="http://schemas.openxmlformats.org/officeDocument/2006/relationships/customXml" Target="../customXml/item505.xml"/><Relationship Id="rId510" Type="http://schemas.openxmlformats.org/officeDocument/2006/relationships/customXml" Target="../customXml/item504.xml"/><Relationship Id="rId51" Type="http://schemas.openxmlformats.org/officeDocument/2006/relationships/customXml" Target="../customXml/item45.xml"/><Relationship Id="rId509" Type="http://schemas.openxmlformats.org/officeDocument/2006/relationships/customXml" Target="../customXml/item503.xml"/><Relationship Id="rId508" Type="http://schemas.openxmlformats.org/officeDocument/2006/relationships/customXml" Target="../customXml/item502.xml"/><Relationship Id="rId507" Type="http://schemas.openxmlformats.org/officeDocument/2006/relationships/customXml" Target="../customXml/item501.xml"/><Relationship Id="rId506" Type="http://schemas.openxmlformats.org/officeDocument/2006/relationships/customXml" Target="../customXml/item500.xml"/><Relationship Id="rId505" Type="http://schemas.openxmlformats.org/officeDocument/2006/relationships/customXml" Target="../customXml/item499.xml"/><Relationship Id="rId504" Type="http://schemas.openxmlformats.org/officeDocument/2006/relationships/customXml" Target="../customXml/item498.xml"/><Relationship Id="rId503" Type="http://schemas.openxmlformats.org/officeDocument/2006/relationships/customXml" Target="../customXml/item497.xml"/><Relationship Id="rId502" Type="http://schemas.openxmlformats.org/officeDocument/2006/relationships/customXml" Target="../customXml/item496.xml"/><Relationship Id="rId501" Type="http://schemas.openxmlformats.org/officeDocument/2006/relationships/customXml" Target="../customXml/item495.xml"/><Relationship Id="rId500" Type="http://schemas.openxmlformats.org/officeDocument/2006/relationships/customXml" Target="../customXml/item494.xml"/><Relationship Id="rId50" Type="http://schemas.openxmlformats.org/officeDocument/2006/relationships/customXml" Target="../customXml/item44.xml"/><Relationship Id="rId5" Type="http://schemas.openxmlformats.org/officeDocument/2006/relationships/theme" Target="theme/theme1.xml"/><Relationship Id="rId499" Type="http://schemas.openxmlformats.org/officeDocument/2006/relationships/customXml" Target="../customXml/item493.xml"/><Relationship Id="rId498" Type="http://schemas.openxmlformats.org/officeDocument/2006/relationships/customXml" Target="../customXml/item492.xml"/><Relationship Id="rId497" Type="http://schemas.openxmlformats.org/officeDocument/2006/relationships/customXml" Target="../customXml/item491.xml"/><Relationship Id="rId496" Type="http://schemas.openxmlformats.org/officeDocument/2006/relationships/customXml" Target="../customXml/item490.xml"/><Relationship Id="rId495" Type="http://schemas.openxmlformats.org/officeDocument/2006/relationships/customXml" Target="../customXml/item489.xml"/><Relationship Id="rId494" Type="http://schemas.openxmlformats.org/officeDocument/2006/relationships/customXml" Target="../customXml/item488.xml"/><Relationship Id="rId493" Type="http://schemas.openxmlformats.org/officeDocument/2006/relationships/customXml" Target="../customXml/item487.xml"/><Relationship Id="rId492" Type="http://schemas.openxmlformats.org/officeDocument/2006/relationships/customXml" Target="../customXml/item486.xml"/><Relationship Id="rId491" Type="http://schemas.openxmlformats.org/officeDocument/2006/relationships/customXml" Target="../customXml/item485.xml"/><Relationship Id="rId490" Type="http://schemas.openxmlformats.org/officeDocument/2006/relationships/customXml" Target="../customXml/item484.xml"/><Relationship Id="rId49" Type="http://schemas.openxmlformats.org/officeDocument/2006/relationships/customXml" Target="../customXml/item43.xml"/><Relationship Id="rId489" Type="http://schemas.openxmlformats.org/officeDocument/2006/relationships/customXml" Target="../customXml/item483.xml"/><Relationship Id="rId488" Type="http://schemas.openxmlformats.org/officeDocument/2006/relationships/customXml" Target="../customXml/item482.xml"/><Relationship Id="rId487" Type="http://schemas.openxmlformats.org/officeDocument/2006/relationships/customXml" Target="../customXml/item481.xml"/><Relationship Id="rId486" Type="http://schemas.openxmlformats.org/officeDocument/2006/relationships/customXml" Target="../customXml/item480.xml"/><Relationship Id="rId485" Type="http://schemas.openxmlformats.org/officeDocument/2006/relationships/customXml" Target="../customXml/item479.xml"/><Relationship Id="rId484" Type="http://schemas.openxmlformats.org/officeDocument/2006/relationships/customXml" Target="../customXml/item478.xml"/><Relationship Id="rId483" Type="http://schemas.openxmlformats.org/officeDocument/2006/relationships/customXml" Target="../customXml/item477.xml"/><Relationship Id="rId482" Type="http://schemas.openxmlformats.org/officeDocument/2006/relationships/customXml" Target="../customXml/item476.xml"/><Relationship Id="rId481" Type="http://schemas.openxmlformats.org/officeDocument/2006/relationships/customXml" Target="../customXml/item475.xml"/><Relationship Id="rId480" Type="http://schemas.openxmlformats.org/officeDocument/2006/relationships/customXml" Target="../customXml/item474.xml"/><Relationship Id="rId48" Type="http://schemas.openxmlformats.org/officeDocument/2006/relationships/customXml" Target="../customXml/item42.xml"/><Relationship Id="rId479" Type="http://schemas.openxmlformats.org/officeDocument/2006/relationships/customXml" Target="../customXml/item473.xml"/><Relationship Id="rId478" Type="http://schemas.openxmlformats.org/officeDocument/2006/relationships/customXml" Target="../customXml/item472.xml"/><Relationship Id="rId477" Type="http://schemas.openxmlformats.org/officeDocument/2006/relationships/customXml" Target="../customXml/item471.xml"/><Relationship Id="rId476" Type="http://schemas.openxmlformats.org/officeDocument/2006/relationships/customXml" Target="../customXml/item470.xml"/><Relationship Id="rId475" Type="http://schemas.openxmlformats.org/officeDocument/2006/relationships/customXml" Target="../customXml/item469.xml"/><Relationship Id="rId474" Type="http://schemas.openxmlformats.org/officeDocument/2006/relationships/customXml" Target="../customXml/item468.xml"/><Relationship Id="rId473" Type="http://schemas.openxmlformats.org/officeDocument/2006/relationships/customXml" Target="../customXml/item467.xml"/><Relationship Id="rId472" Type="http://schemas.openxmlformats.org/officeDocument/2006/relationships/customXml" Target="../customXml/item466.xml"/><Relationship Id="rId471" Type="http://schemas.openxmlformats.org/officeDocument/2006/relationships/customXml" Target="../customXml/item465.xml"/><Relationship Id="rId470" Type="http://schemas.openxmlformats.org/officeDocument/2006/relationships/customXml" Target="../customXml/item464.xml"/><Relationship Id="rId47" Type="http://schemas.openxmlformats.org/officeDocument/2006/relationships/customXml" Target="../customXml/item41.xml"/><Relationship Id="rId469" Type="http://schemas.openxmlformats.org/officeDocument/2006/relationships/customXml" Target="../customXml/item463.xml"/><Relationship Id="rId468" Type="http://schemas.openxmlformats.org/officeDocument/2006/relationships/customXml" Target="../customXml/item462.xml"/><Relationship Id="rId467" Type="http://schemas.openxmlformats.org/officeDocument/2006/relationships/customXml" Target="../customXml/item461.xml"/><Relationship Id="rId466" Type="http://schemas.openxmlformats.org/officeDocument/2006/relationships/customXml" Target="../customXml/item460.xml"/><Relationship Id="rId465" Type="http://schemas.openxmlformats.org/officeDocument/2006/relationships/customXml" Target="../customXml/item459.xml"/><Relationship Id="rId464" Type="http://schemas.openxmlformats.org/officeDocument/2006/relationships/customXml" Target="../customXml/item458.xml"/><Relationship Id="rId463" Type="http://schemas.openxmlformats.org/officeDocument/2006/relationships/customXml" Target="../customXml/item457.xml"/><Relationship Id="rId462" Type="http://schemas.openxmlformats.org/officeDocument/2006/relationships/customXml" Target="../customXml/item456.xml"/><Relationship Id="rId461" Type="http://schemas.openxmlformats.org/officeDocument/2006/relationships/customXml" Target="../customXml/item455.xml"/><Relationship Id="rId460" Type="http://schemas.openxmlformats.org/officeDocument/2006/relationships/customXml" Target="../customXml/item454.xml"/><Relationship Id="rId46" Type="http://schemas.openxmlformats.org/officeDocument/2006/relationships/customXml" Target="../customXml/item40.xml"/><Relationship Id="rId459" Type="http://schemas.openxmlformats.org/officeDocument/2006/relationships/customXml" Target="../customXml/item453.xml"/><Relationship Id="rId458" Type="http://schemas.openxmlformats.org/officeDocument/2006/relationships/customXml" Target="../customXml/item452.xml"/><Relationship Id="rId457" Type="http://schemas.openxmlformats.org/officeDocument/2006/relationships/customXml" Target="../customXml/item451.xml"/><Relationship Id="rId456" Type="http://schemas.openxmlformats.org/officeDocument/2006/relationships/customXml" Target="../customXml/item450.xml"/><Relationship Id="rId455" Type="http://schemas.openxmlformats.org/officeDocument/2006/relationships/customXml" Target="../customXml/item449.xml"/><Relationship Id="rId454" Type="http://schemas.openxmlformats.org/officeDocument/2006/relationships/customXml" Target="../customXml/item448.xml"/><Relationship Id="rId453" Type="http://schemas.openxmlformats.org/officeDocument/2006/relationships/customXml" Target="../customXml/item447.xml"/><Relationship Id="rId452" Type="http://schemas.openxmlformats.org/officeDocument/2006/relationships/customXml" Target="../customXml/item446.xml"/><Relationship Id="rId451" Type="http://schemas.openxmlformats.org/officeDocument/2006/relationships/customXml" Target="../customXml/item445.xml"/><Relationship Id="rId450" Type="http://schemas.openxmlformats.org/officeDocument/2006/relationships/customXml" Target="../customXml/item444.xml"/><Relationship Id="rId45" Type="http://schemas.openxmlformats.org/officeDocument/2006/relationships/customXml" Target="../customXml/item39.xml"/><Relationship Id="rId449" Type="http://schemas.openxmlformats.org/officeDocument/2006/relationships/customXml" Target="../customXml/item443.xml"/><Relationship Id="rId448" Type="http://schemas.openxmlformats.org/officeDocument/2006/relationships/customXml" Target="../customXml/item442.xml"/><Relationship Id="rId447" Type="http://schemas.openxmlformats.org/officeDocument/2006/relationships/customXml" Target="../customXml/item441.xml"/><Relationship Id="rId446" Type="http://schemas.openxmlformats.org/officeDocument/2006/relationships/customXml" Target="../customXml/item440.xml"/><Relationship Id="rId445" Type="http://schemas.openxmlformats.org/officeDocument/2006/relationships/customXml" Target="../customXml/item439.xml"/><Relationship Id="rId444" Type="http://schemas.openxmlformats.org/officeDocument/2006/relationships/customXml" Target="../customXml/item438.xml"/><Relationship Id="rId443" Type="http://schemas.openxmlformats.org/officeDocument/2006/relationships/customXml" Target="../customXml/item437.xml"/><Relationship Id="rId442" Type="http://schemas.openxmlformats.org/officeDocument/2006/relationships/customXml" Target="../customXml/item436.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2023-02-24T11:23:48Z</dcterms:created>
  <dcterms:modified xsi:type="dcterms:W3CDTF">2023-02-24T03:23:48Z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2023-02-24T11:25:14Z</dcterms:created>
  <dcterms:modified xsi:type="dcterms:W3CDTF">2023-02-24T03:25:14Z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2023-02-24T11:23:15Z</dcterms:created>
  <dcterms:modified xsi:type="dcterms:W3CDTF">2023-02-24T03:23:15Z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2023-02-24T11:23:47Z</dcterms:created>
  <dcterms:modified xsi:type="dcterms:W3CDTF">2023-02-24T03:23:47Z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2023-02-24T11:23:15Z</dcterms:created>
  <dcterms:modified xsi:type="dcterms:W3CDTF">2023-02-24T03:23:15Z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2023-02-24T03:26:45Z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2023-02-24T03:22:54Z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2023-02-24T11:23:46Z</dcterms:created>
  <dcterms:modified xsi:type="dcterms:W3CDTF">2023-02-24T03:23:46Z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2023-02-24T11:23:07Z</dcterms:created>
  <dcterms:modified xsi:type="dcterms:W3CDTF">2023-02-24T03:23:07Z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2023-02-24T11:26:47Z</dcterms:created>
  <dcterms:modified xsi:type="dcterms:W3CDTF">2023-02-24T03:26:46Z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2023-02-24T11:23:46Z</dcterms:created>
  <dcterms:modified xsi:type="dcterms:W3CDTF">2023-02-24T03:23:46Z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2023-02-24T11:26:48Z</dcterms:created>
  <dcterms:modified xsi:type="dcterms:W3CDTF">2023-02-24T03:26:48Z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2023-02-24T03:26:45Z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2023-02-24T11:23:25Z</dcterms:created>
  <dcterms:modified xsi:type="dcterms:W3CDTF">2023-02-24T03:23:25Z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2023-02-24T11:23:03Z</dcterms:created>
  <dcterms:modified xsi:type="dcterms:W3CDTF">2023-02-24T03:23:03Z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2023-02-24T03:23:15Z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2023-02-24T11:23:45Z</dcterms:created>
  <dcterms:modified xsi:type="dcterms:W3CDTF">2023-02-24T03:23:44Z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2023-02-24T11:19:48Z</dcterms:created>
  <dcterms:modified xsi:type="dcterms:W3CDTF">2023-02-24T03:19:48Z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2023-02-24T03:26:45Z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2023-02-24T11:23:25Z</dcterms:created>
  <dcterms:modified xsi:type="dcterms:W3CDTF">2023-02-24T03:23:25Z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2023-02-24T11:23:02Z</dcterms:created>
  <dcterms:modified xsi:type="dcterms:W3CDTF">2023-02-24T03:23:02Z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2023-02-24T11:23:38Z</dcterms:created>
  <dcterms:modified xsi:type="dcterms:W3CDTF">2023-02-24T03:23:38Z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2023-02-24T03:26:44Z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2023-02-24T03:22:47Z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2023-02-24T11:20:18Z</dcterms:created>
  <dcterms:modified xsi:type="dcterms:W3CDTF">2023-02-24T03:20:18Z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2023-02-24T11:23:02Z</dcterms:created>
  <dcterms:modified xsi:type="dcterms:W3CDTF">2023-02-24T03:23:02Z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2023-02-24T11:23:25Z</dcterms:created>
  <dcterms:modified xsi:type="dcterms:W3CDTF">2023-02-24T03:23:25Z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2023-02-24T03:23:16Z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2023-02-24T11:26:44Z</dcterms:created>
  <dcterms:modified xsi:type="dcterms:W3CDTF">2023-02-24T03:26:44Z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2023-02-24T11:26:47Z</dcterms:created>
  <dcterms:modified xsi:type="dcterms:W3CDTF">2023-02-24T03:26:47Z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2023-02-24T11:23:22Z</dcterms:created>
  <dcterms:modified xsi:type="dcterms:W3CDTF">2023-02-24T03:23:21Z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2023-02-24T11:23:37Z</dcterms:created>
  <dcterms:modified xsi:type="dcterms:W3CDTF">2023-02-24T03:23:37Z</dcterms:modified>
</cp:core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2023-02-24T11:23:02Z</dcterms:created>
  <dcterms:modified xsi:type="dcterms:W3CDTF">2023-02-24T03:23:02Z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2023-02-24T11:26:41Z</dcterms:created>
  <dcterms:modified xsi:type="dcterms:W3CDTF">2023-02-24T03:26:41Z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2023-02-24T11:22:43Z</dcterms:created>
  <dcterms:modified xsi:type="dcterms:W3CDTF">2023-02-24T03:22:43Z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2023-02-24T11:22:19Z</dcterms:created>
  <dcterms:modified xsi:type="dcterms:W3CDTF">2023-02-24T03:22:19Z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2023-02-24T11:20:51Z</dcterms:created>
  <dcterms:modified xsi:type="dcterms:W3CDTF">2023-02-24T03:20:50Z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2023-02-24T11:23:37Z</dcterms:created>
  <dcterms:modified xsi:type="dcterms:W3CDTF">2023-02-24T03:23:37Z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2023-02-24T11:20:50Z</dcterms:created>
  <dcterms:modified xsi:type="dcterms:W3CDTF">2023-02-24T03:20:50Z</dcterms:modified>
</cp:core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2023-02-24T11:23:17Z</dcterms:created>
  <dcterms:modified xsi:type="dcterms:W3CDTF">2023-02-24T03:23:17Z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2023-02-24T11:23:28Z</dcterms:created>
  <dcterms:modified xsi:type="dcterms:W3CDTF">2023-02-24T03:23:28Z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2023-02-24T11:23:15Z</dcterms:created>
  <dcterms:modified xsi:type="dcterms:W3CDTF">2023-02-24T03:23:15Z</dcterms:modified>
</cp:core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2023-02-24T11:23:36Z</dcterms:created>
  <dcterms:modified xsi:type="dcterms:W3CDTF">2023-02-24T03:23:36Z</dcterms:modified>
</cp:core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2023-02-24T03:23:16Z</dcterms:modified>
</cp:core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2023-02-24T11:25:16Z</dcterms:created>
  <dcterms:modified xsi:type="dcterms:W3CDTF">2023-02-24T03:25:16Z</dcterms:modified>
</cp:core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2023-02-24T11:23:34Z</dcterms:created>
  <dcterms:modified xsi:type="dcterms:W3CDTF">2023-02-24T03:23:34Z</dcterms:modified>
</cp:core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5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Properties xmlns:vt="http://schemas.openxmlformats.org/officeDocument/2006/docPropsVTypes" xmlns="http://schemas.openxmlformats.org/officeDocument/2006/extended-properties">
  <Application>Spire.Doc</Application>
  <AppVersion>12.0000</AppVersion>
</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5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Properties xmlns:vt="http://schemas.openxmlformats.org/officeDocument/2006/docPropsVTypes" xmlns="http://schemas.openxmlformats.org/officeDocument/2006/extended-properties">
  <Application>Spire.Doc</Application>
  <AppVersion>12.0000</AppVersion>
</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5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40.xml><?xml version="1.0" encoding="utf-8"?>
<Properties xmlns:vt="http://schemas.openxmlformats.org/officeDocument/2006/docPropsVTypes" xmlns="http://schemas.openxmlformats.org/officeDocument/2006/extended-properties">
  <Application>Spire.Doc</Application>
  <AppVersion>12.0000</AppVersion>
</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5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2023-02-24T11:25:12Z</dcterms:created>
  <dcterms:modified xsi:type="dcterms:W3CDTF">2023-02-24T03:25:11Z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2023-02-24T11:25:14Z</dcterms:created>
  <dcterms:modified xsi:type="dcterms:W3CDTF">2023-02-24T03:25:14Z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2023-02-24T11:25:14Z</dcterms:created>
  <dcterms:modified xsi:type="dcterms:W3CDTF">2023-02-24T03:25:14Z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2023-02-24T03:23:16Z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af3b89d-1bc4-4c96-a123-26d1e6a137f3}">
  <ds:schemaRefs/>
</ds:datastoreItem>
</file>

<file path=customXml/itemProps10.xml><?xml version="1.0" encoding="utf-8"?>
<ds:datastoreItem xmlns:ds="http://schemas.openxmlformats.org/officeDocument/2006/customXml" ds:itemID="{ca1d3c07-431c-45a3-98a4-bbc53887a08d}">
  <ds:schemaRefs/>
</ds:datastoreItem>
</file>

<file path=customXml/itemProps100.xml><?xml version="1.0" encoding="utf-8"?>
<ds:datastoreItem xmlns:ds="http://schemas.openxmlformats.org/officeDocument/2006/customXml" ds:itemID="{17fe29c6-94be-4b03-92d9-23e7c8ebac71}">
  <ds:schemaRefs/>
</ds:datastoreItem>
</file>

<file path=customXml/itemProps101.xml><?xml version="1.0" encoding="utf-8"?>
<ds:datastoreItem xmlns:ds="http://schemas.openxmlformats.org/officeDocument/2006/customXml" ds:itemID="{b1eab133-c51d-4a1e-8c69-06c773460636}">
  <ds:schemaRefs/>
</ds:datastoreItem>
</file>

<file path=customXml/itemProps102.xml><?xml version="1.0" encoding="utf-8"?>
<ds:datastoreItem xmlns:ds="http://schemas.openxmlformats.org/officeDocument/2006/customXml" ds:itemID="{9625a4bd-b783-46b4-94ca-94e9c5f08139}">
  <ds:schemaRefs/>
</ds:datastoreItem>
</file>

<file path=customXml/itemProps103.xml><?xml version="1.0" encoding="utf-8"?>
<ds:datastoreItem xmlns:ds="http://schemas.openxmlformats.org/officeDocument/2006/customXml" ds:itemID="{9a2cebc9-9939-4e99-b080-160e72b8aed7}">
  <ds:schemaRefs/>
</ds:datastoreItem>
</file>

<file path=customXml/itemProps104.xml><?xml version="1.0" encoding="utf-8"?>
<ds:datastoreItem xmlns:ds="http://schemas.openxmlformats.org/officeDocument/2006/customXml" ds:itemID="{6508aa77-4a92-4a9a-b89f-c382afc73905}">
  <ds:schemaRefs/>
</ds:datastoreItem>
</file>

<file path=customXml/itemProps105.xml><?xml version="1.0" encoding="utf-8"?>
<ds:datastoreItem xmlns:ds="http://schemas.openxmlformats.org/officeDocument/2006/customXml" ds:itemID="{9b764f64-46d1-4442-836a-9eda67428116}">
  <ds:schemaRefs/>
</ds:datastoreItem>
</file>

<file path=customXml/itemProps106.xml><?xml version="1.0" encoding="utf-8"?>
<ds:datastoreItem xmlns:ds="http://schemas.openxmlformats.org/officeDocument/2006/customXml" ds:itemID="{8e979047-8b17-44e6-a262-46784615fa43}">
  <ds:schemaRefs/>
</ds:datastoreItem>
</file>

<file path=customXml/itemProps107.xml><?xml version="1.0" encoding="utf-8"?>
<ds:datastoreItem xmlns:ds="http://schemas.openxmlformats.org/officeDocument/2006/customXml" ds:itemID="{bda120de-dfe9-4b6a-a46f-7492b14e1d03}">
  <ds:schemaRefs/>
</ds:datastoreItem>
</file>

<file path=customXml/itemProps108.xml><?xml version="1.0" encoding="utf-8"?>
<ds:datastoreItem xmlns:ds="http://schemas.openxmlformats.org/officeDocument/2006/customXml" ds:itemID="{1f27b6f6-d735-45f6-a0fd-79f4b6236067}">
  <ds:schemaRefs/>
</ds:datastoreItem>
</file>

<file path=customXml/itemProps109.xml><?xml version="1.0" encoding="utf-8"?>
<ds:datastoreItem xmlns:ds="http://schemas.openxmlformats.org/officeDocument/2006/customXml" ds:itemID="{9801e2f0-7514-4bbe-a04d-ccfac0e2487a}">
  <ds:schemaRefs/>
</ds:datastoreItem>
</file>

<file path=customXml/itemProps11.xml><?xml version="1.0" encoding="utf-8"?>
<ds:datastoreItem xmlns:ds="http://schemas.openxmlformats.org/officeDocument/2006/customXml" ds:itemID="{546dd6c9-cded-4aa5-8120-aace451890fe}">
  <ds:schemaRefs/>
</ds:datastoreItem>
</file>

<file path=customXml/itemProps110.xml><?xml version="1.0" encoding="utf-8"?>
<ds:datastoreItem xmlns:ds="http://schemas.openxmlformats.org/officeDocument/2006/customXml" ds:itemID="{2d16544a-6526-410e-9463-b572d2b3bf25}">
  <ds:schemaRefs/>
</ds:datastoreItem>
</file>

<file path=customXml/itemProps111.xml><?xml version="1.0" encoding="utf-8"?>
<ds:datastoreItem xmlns:ds="http://schemas.openxmlformats.org/officeDocument/2006/customXml" ds:itemID="{7c8f4670-c2a1-44ed-8a11-c48003efe68c}">
  <ds:schemaRefs/>
</ds:datastoreItem>
</file>

<file path=customXml/itemProps112.xml><?xml version="1.0" encoding="utf-8"?>
<ds:datastoreItem xmlns:ds="http://schemas.openxmlformats.org/officeDocument/2006/customXml" ds:itemID="{f91e56d1-05f9-4272-9a20-e2633776beaf}">
  <ds:schemaRefs/>
</ds:datastoreItem>
</file>

<file path=customXml/itemProps113.xml><?xml version="1.0" encoding="utf-8"?>
<ds:datastoreItem xmlns:ds="http://schemas.openxmlformats.org/officeDocument/2006/customXml" ds:itemID="{bf72cee6-648b-4a4f-8fa8-71c657bec469}">
  <ds:schemaRefs/>
</ds:datastoreItem>
</file>

<file path=customXml/itemProps114.xml><?xml version="1.0" encoding="utf-8"?>
<ds:datastoreItem xmlns:ds="http://schemas.openxmlformats.org/officeDocument/2006/customXml" ds:itemID="{b18bf380-0b4f-41d2-ac24-7a1b70b3d77c}">
  <ds:schemaRefs/>
</ds:datastoreItem>
</file>

<file path=customXml/itemProps115.xml><?xml version="1.0" encoding="utf-8"?>
<ds:datastoreItem xmlns:ds="http://schemas.openxmlformats.org/officeDocument/2006/customXml" ds:itemID="{bd6bde05-9253-4e8e-8215-ecbff3b62d2e}">
  <ds:schemaRefs/>
</ds:datastoreItem>
</file>

<file path=customXml/itemProps116.xml><?xml version="1.0" encoding="utf-8"?>
<ds:datastoreItem xmlns:ds="http://schemas.openxmlformats.org/officeDocument/2006/customXml" ds:itemID="{89168bcd-1621-459f-9d99-e41bb38e2d13}">
  <ds:schemaRefs/>
</ds:datastoreItem>
</file>

<file path=customXml/itemProps117.xml><?xml version="1.0" encoding="utf-8"?>
<ds:datastoreItem xmlns:ds="http://schemas.openxmlformats.org/officeDocument/2006/customXml" ds:itemID="{c6cd6a67-2208-4f89-9ed0-dd286a540eb7}">
  <ds:schemaRefs/>
</ds:datastoreItem>
</file>

<file path=customXml/itemProps118.xml><?xml version="1.0" encoding="utf-8"?>
<ds:datastoreItem xmlns:ds="http://schemas.openxmlformats.org/officeDocument/2006/customXml" ds:itemID="{0c87225d-6169-4c1e-a9fa-f3eeee504fa7}">
  <ds:schemaRefs/>
</ds:datastoreItem>
</file>

<file path=customXml/itemProps119.xml><?xml version="1.0" encoding="utf-8"?>
<ds:datastoreItem xmlns:ds="http://schemas.openxmlformats.org/officeDocument/2006/customXml" ds:itemID="{06508121-a268-4a8c-9a1c-cf70ec10e281}">
  <ds:schemaRefs/>
</ds:datastoreItem>
</file>

<file path=customXml/itemProps12.xml><?xml version="1.0" encoding="utf-8"?>
<ds:datastoreItem xmlns:ds="http://schemas.openxmlformats.org/officeDocument/2006/customXml" ds:itemID="{abba4fcd-0e1d-46f4-ba03-da0beaac03e1}">
  <ds:schemaRefs/>
</ds:datastoreItem>
</file>

<file path=customXml/itemProps120.xml><?xml version="1.0" encoding="utf-8"?>
<ds:datastoreItem xmlns:ds="http://schemas.openxmlformats.org/officeDocument/2006/customXml" ds:itemID="{fa7b1836-a685-43f7-b2f5-3f104b9da570}">
  <ds:schemaRefs/>
</ds:datastoreItem>
</file>

<file path=customXml/itemProps121.xml><?xml version="1.0" encoding="utf-8"?>
<ds:datastoreItem xmlns:ds="http://schemas.openxmlformats.org/officeDocument/2006/customXml" ds:itemID="{a05ec49f-228a-471b-9afe-a7bb414df440}">
  <ds:schemaRefs/>
</ds:datastoreItem>
</file>

<file path=customXml/itemProps122.xml><?xml version="1.0" encoding="utf-8"?>
<ds:datastoreItem xmlns:ds="http://schemas.openxmlformats.org/officeDocument/2006/customXml" ds:itemID="{5e853d83-b6c7-4ccd-a0ca-1cd897b4531d}">
  <ds:schemaRefs/>
</ds:datastoreItem>
</file>

<file path=customXml/itemProps123.xml><?xml version="1.0" encoding="utf-8"?>
<ds:datastoreItem xmlns:ds="http://schemas.openxmlformats.org/officeDocument/2006/customXml" ds:itemID="{fec49fba-aa88-4835-8c88-2b6d6a32df7a}">
  <ds:schemaRefs/>
</ds:datastoreItem>
</file>

<file path=customXml/itemProps124.xml><?xml version="1.0" encoding="utf-8"?>
<ds:datastoreItem xmlns:ds="http://schemas.openxmlformats.org/officeDocument/2006/customXml" ds:itemID="{67cf3b94-2682-443d-990f-50cd9e802838}">
  <ds:schemaRefs/>
</ds:datastoreItem>
</file>

<file path=customXml/itemProps125.xml><?xml version="1.0" encoding="utf-8"?>
<ds:datastoreItem xmlns:ds="http://schemas.openxmlformats.org/officeDocument/2006/customXml" ds:itemID="{c20224b7-d18f-4e16-a0b6-710fdea45906}">
  <ds:schemaRefs/>
</ds:datastoreItem>
</file>

<file path=customXml/itemProps126.xml><?xml version="1.0" encoding="utf-8"?>
<ds:datastoreItem xmlns:ds="http://schemas.openxmlformats.org/officeDocument/2006/customXml" ds:itemID="{60fe0e06-0a2b-4dba-adb6-479ce70a017b}">
  <ds:schemaRefs/>
</ds:datastoreItem>
</file>

<file path=customXml/itemProps127.xml><?xml version="1.0" encoding="utf-8"?>
<ds:datastoreItem xmlns:ds="http://schemas.openxmlformats.org/officeDocument/2006/customXml" ds:itemID="{426452bf-0db1-4d3b-98e5-d47c6bda0695}">
  <ds:schemaRefs/>
</ds:datastoreItem>
</file>

<file path=customXml/itemProps128.xml><?xml version="1.0" encoding="utf-8"?>
<ds:datastoreItem xmlns:ds="http://schemas.openxmlformats.org/officeDocument/2006/customXml" ds:itemID="{62278a88-7110-4e62-85b7-b09a6d5aea35}">
  <ds:schemaRefs/>
</ds:datastoreItem>
</file>

<file path=customXml/itemProps129.xml><?xml version="1.0" encoding="utf-8"?>
<ds:datastoreItem xmlns:ds="http://schemas.openxmlformats.org/officeDocument/2006/customXml" ds:itemID="{cb733b74-5943-4d8b-b5ae-f85a085007ca}">
  <ds:schemaRefs/>
</ds:datastoreItem>
</file>

<file path=customXml/itemProps13.xml><?xml version="1.0" encoding="utf-8"?>
<ds:datastoreItem xmlns:ds="http://schemas.openxmlformats.org/officeDocument/2006/customXml" ds:itemID="{ab7daa85-6083-43ae-a82d-c79239f13ec2}">
  <ds:schemaRefs/>
</ds:datastoreItem>
</file>

<file path=customXml/itemProps130.xml><?xml version="1.0" encoding="utf-8"?>
<ds:datastoreItem xmlns:ds="http://schemas.openxmlformats.org/officeDocument/2006/customXml" ds:itemID="{891986af-b8ff-4fe7-86b2-363e3cc709c6}">
  <ds:schemaRefs/>
</ds:datastoreItem>
</file>

<file path=customXml/itemProps131.xml><?xml version="1.0" encoding="utf-8"?>
<ds:datastoreItem xmlns:ds="http://schemas.openxmlformats.org/officeDocument/2006/customXml" ds:itemID="{c3a74f39-363e-4097-82eb-7885eacaf0e6}">
  <ds:schemaRefs/>
</ds:datastoreItem>
</file>

<file path=customXml/itemProps132.xml><?xml version="1.0" encoding="utf-8"?>
<ds:datastoreItem xmlns:ds="http://schemas.openxmlformats.org/officeDocument/2006/customXml" ds:itemID="{3daa7507-7b05-48d6-b6fb-d2f6f4cc54a7}">
  <ds:schemaRefs/>
</ds:datastoreItem>
</file>

<file path=customXml/itemProps133.xml><?xml version="1.0" encoding="utf-8"?>
<ds:datastoreItem xmlns:ds="http://schemas.openxmlformats.org/officeDocument/2006/customXml" ds:itemID="{f27d20cf-694f-4bdc-9bfa-b1e096b943a0}">
  <ds:schemaRefs/>
</ds:datastoreItem>
</file>

<file path=customXml/itemProps134.xml><?xml version="1.0" encoding="utf-8"?>
<ds:datastoreItem xmlns:ds="http://schemas.openxmlformats.org/officeDocument/2006/customXml" ds:itemID="{e13c1f29-fbed-45ef-b024-3efdf736c90b}">
  <ds:schemaRefs/>
</ds:datastoreItem>
</file>

<file path=customXml/itemProps135.xml><?xml version="1.0" encoding="utf-8"?>
<ds:datastoreItem xmlns:ds="http://schemas.openxmlformats.org/officeDocument/2006/customXml" ds:itemID="{5b38e99c-4cd5-4645-982c-5cf1e3f6f850}">
  <ds:schemaRefs/>
</ds:datastoreItem>
</file>

<file path=customXml/itemProps136.xml><?xml version="1.0" encoding="utf-8"?>
<ds:datastoreItem xmlns:ds="http://schemas.openxmlformats.org/officeDocument/2006/customXml" ds:itemID="{8380035b-33da-4032-ab30-00156299186d}">
  <ds:schemaRefs/>
</ds:datastoreItem>
</file>

<file path=customXml/itemProps137.xml><?xml version="1.0" encoding="utf-8"?>
<ds:datastoreItem xmlns:ds="http://schemas.openxmlformats.org/officeDocument/2006/customXml" ds:itemID="{1e60bdf0-e41c-43d3-8b6a-6b1e567ba1f5}">
  <ds:schemaRefs/>
</ds:datastoreItem>
</file>

<file path=customXml/itemProps138.xml><?xml version="1.0" encoding="utf-8"?>
<ds:datastoreItem xmlns:ds="http://schemas.openxmlformats.org/officeDocument/2006/customXml" ds:itemID="{464d5fc6-ab78-44b7-a8c2-b26a9b6fd5f2}">
  <ds:schemaRefs/>
</ds:datastoreItem>
</file>

<file path=customXml/itemProps139.xml><?xml version="1.0" encoding="utf-8"?>
<ds:datastoreItem xmlns:ds="http://schemas.openxmlformats.org/officeDocument/2006/customXml" ds:itemID="{0de59a75-ba61-4d20-b93a-b3409769dee1}">
  <ds:schemaRefs/>
</ds:datastoreItem>
</file>

<file path=customXml/itemProps14.xml><?xml version="1.0" encoding="utf-8"?>
<ds:datastoreItem xmlns:ds="http://schemas.openxmlformats.org/officeDocument/2006/customXml" ds:itemID="{791b100f-5cd0-4766-9951-46513f69f397}">
  <ds:schemaRefs/>
</ds:datastoreItem>
</file>

<file path=customXml/itemProps140.xml><?xml version="1.0" encoding="utf-8"?>
<ds:datastoreItem xmlns:ds="http://schemas.openxmlformats.org/officeDocument/2006/customXml" ds:itemID="{cc86db42-4dac-4273-9f4e-a57ef31fb116}">
  <ds:schemaRefs/>
</ds:datastoreItem>
</file>

<file path=customXml/itemProps141.xml><?xml version="1.0" encoding="utf-8"?>
<ds:datastoreItem xmlns:ds="http://schemas.openxmlformats.org/officeDocument/2006/customXml" ds:itemID="{1b42a86e-34d1-4a9b-b3f9-f78a4baa2ce4}">
  <ds:schemaRefs/>
</ds:datastoreItem>
</file>

<file path=customXml/itemProps142.xml><?xml version="1.0" encoding="utf-8"?>
<ds:datastoreItem xmlns:ds="http://schemas.openxmlformats.org/officeDocument/2006/customXml" ds:itemID="{90f598c0-b05d-4337-b95a-148f6b2226fa}">
  <ds:schemaRefs/>
</ds:datastoreItem>
</file>

<file path=customXml/itemProps143.xml><?xml version="1.0" encoding="utf-8"?>
<ds:datastoreItem xmlns:ds="http://schemas.openxmlformats.org/officeDocument/2006/customXml" ds:itemID="{83db90ed-248f-4f46-84f7-f5aa1cc332e6}">
  <ds:schemaRefs/>
</ds:datastoreItem>
</file>

<file path=customXml/itemProps144.xml><?xml version="1.0" encoding="utf-8"?>
<ds:datastoreItem xmlns:ds="http://schemas.openxmlformats.org/officeDocument/2006/customXml" ds:itemID="{98600a35-e514-4b11-a7aa-87f26896c87c}">
  <ds:schemaRefs/>
</ds:datastoreItem>
</file>

<file path=customXml/itemProps145.xml><?xml version="1.0" encoding="utf-8"?>
<ds:datastoreItem xmlns:ds="http://schemas.openxmlformats.org/officeDocument/2006/customXml" ds:itemID="{9de9200a-db60-474d-a43a-93e06550924e}">
  <ds:schemaRefs/>
</ds:datastoreItem>
</file>

<file path=customXml/itemProps146.xml><?xml version="1.0" encoding="utf-8"?>
<ds:datastoreItem xmlns:ds="http://schemas.openxmlformats.org/officeDocument/2006/customXml" ds:itemID="{3d7f8bcb-23e3-4321-b254-01ab8000a350}">
  <ds:schemaRefs/>
</ds:datastoreItem>
</file>

<file path=customXml/itemProps147.xml><?xml version="1.0" encoding="utf-8"?>
<ds:datastoreItem xmlns:ds="http://schemas.openxmlformats.org/officeDocument/2006/customXml" ds:itemID="{6776fe9a-5516-4017-95fd-259119e013af}">
  <ds:schemaRefs/>
</ds:datastoreItem>
</file>

<file path=customXml/itemProps148.xml><?xml version="1.0" encoding="utf-8"?>
<ds:datastoreItem xmlns:ds="http://schemas.openxmlformats.org/officeDocument/2006/customXml" ds:itemID="{09b0c654-33a4-4eb4-a1ce-f8216e36d4a6}">
  <ds:schemaRefs/>
</ds:datastoreItem>
</file>

<file path=customXml/itemProps149.xml><?xml version="1.0" encoding="utf-8"?>
<ds:datastoreItem xmlns:ds="http://schemas.openxmlformats.org/officeDocument/2006/customXml" ds:itemID="{084550d5-b603-49bd-a144-8332661f927e}">
  <ds:schemaRefs/>
</ds:datastoreItem>
</file>

<file path=customXml/itemProps15.xml><?xml version="1.0" encoding="utf-8"?>
<ds:datastoreItem xmlns:ds="http://schemas.openxmlformats.org/officeDocument/2006/customXml" ds:itemID="{584bfdcc-631c-46cc-b219-488e899b738f}">
  <ds:schemaRefs/>
</ds:datastoreItem>
</file>

<file path=customXml/itemProps150.xml><?xml version="1.0" encoding="utf-8"?>
<ds:datastoreItem xmlns:ds="http://schemas.openxmlformats.org/officeDocument/2006/customXml" ds:itemID="{e1262a7e-9930-4fa0-b05b-eaf6eca161ae}">
  <ds:schemaRefs/>
</ds:datastoreItem>
</file>

<file path=customXml/itemProps151.xml><?xml version="1.0" encoding="utf-8"?>
<ds:datastoreItem xmlns:ds="http://schemas.openxmlformats.org/officeDocument/2006/customXml" ds:itemID="{062cb384-8ddc-4aa7-b51f-52bf686700c5}">
  <ds:schemaRefs/>
</ds:datastoreItem>
</file>

<file path=customXml/itemProps152.xml><?xml version="1.0" encoding="utf-8"?>
<ds:datastoreItem xmlns:ds="http://schemas.openxmlformats.org/officeDocument/2006/customXml" ds:itemID="{d6a31731-a8fd-4418-a97f-35c5901a713e}">
  <ds:schemaRefs/>
</ds:datastoreItem>
</file>

<file path=customXml/itemProps153.xml><?xml version="1.0" encoding="utf-8"?>
<ds:datastoreItem xmlns:ds="http://schemas.openxmlformats.org/officeDocument/2006/customXml" ds:itemID="{04701065-6feb-4609-b17b-36f8f67c546d}">
  <ds:schemaRefs/>
</ds:datastoreItem>
</file>

<file path=customXml/itemProps154.xml><?xml version="1.0" encoding="utf-8"?>
<ds:datastoreItem xmlns:ds="http://schemas.openxmlformats.org/officeDocument/2006/customXml" ds:itemID="{531246e7-d212-4715-9a9d-6f98bf5bacf0}">
  <ds:schemaRefs/>
</ds:datastoreItem>
</file>

<file path=customXml/itemProps155.xml><?xml version="1.0" encoding="utf-8"?>
<ds:datastoreItem xmlns:ds="http://schemas.openxmlformats.org/officeDocument/2006/customXml" ds:itemID="{707c2547-c4c5-4f32-876d-041d81d23236}">
  <ds:schemaRefs/>
</ds:datastoreItem>
</file>

<file path=customXml/itemProps156.xml><?xml version="1.0" encoding="utf-8"?>
<ds:datastoreItem xmlns:ds="http://schemas.openxmlformats.org/officeDocument/2006/customXml" ds:itemID="{a727a31b-96cf-477f-a1bb-4916704feb0c}">
  <ds:schemaRefs/>
</ds:datastoreItem>
</file>

<file path=customXml/itemProps157.xml><?xml version="1.0" encoding="utf-8"?>
<ds:datastoreItem xmlns:ds="http://schemas.openxmlformats.org/officeDocument/2006/customXml" ds:itemID="{b7390b34-9627-4342-b507-699c70666877}">
  <ds:schemaRefs/>
</ds:datastoreItem>
</file>

<file path=customXml/itemProps158.xml><?xml version="1.0" encoding="utf-8"?>
<ds:datastoreItem xmlns:ds="http://schemas.openxmlformats.org/officeDocument/2006/customXml" ds:itemID="{a8396e18-21d3-4ab0-a19f-b30d9c297d84}">
  <ds:schemaRefs/>
</ds:datastoreItem>
</file>

<file path=customXml/itemProps159.xml><?xml version="1.0" encoding="utf-8"?>
<ds:datastoreItem xmlns:ds="http://schemas.openxmlformats.org/officeDocument/2006/customXml" ds:itemID="{5f7d6a69-31d4-4be5-8866-98b0ecef60d0}">
  <ds:schemaRefs/>
</ds:datastoreItem>
</file>

<file path=customXml/itemProps16.xml><?xml version="1.0" encoding="utf-8"?>
<ds:datastoreItem xmlns:ds="http://schemas.openxmlformats.org/officeDocument/2006/customXml" ds:itemID="{73c51948-2361-4246-bea0-f4379dfa6ab8}">
  <ds:schemaRefs/>
</ds:datastoreItem>
</file>

<file path=customXml/itemProps160.xml><?xml version="1.0" encoding="utf-8"?>
<ds:datastoreItem xmlns:ds="http://schemas.openxmlformats.org/officeDocument/2006/customXml" ds:itemID="{2236699e-1bd7-4ae1-add5-d6bbd5b39fa7}">
  <ds:schemaRefs/>
</ds:datastoreItem>
</file>

<file path=customXml/itemProps161.xml><?xml version="1.0" encoding="utf-8"?>
<ds:datastoreItem xmlns:ds="http://schemas.openxmlformats.org/officeDocument/2006/customXml" ds:itemID="{b880f1e0-aef7-4e1a-86c8-73799a0c3cbf}">
  <ds:schemaRefs/>
</ds:datastoreItem>
</file>

<file path=customXml/itemProps162.xml><?xml version="1.0" encoding="utf-8"?>
<ds:datastoreItem xmlns:ds="http://schemas.openxmlformats.org/officeDocument/2006/customXml" ds:itemID="{e9df953d-1106-44b8-b288-15c161785e10}">
  <ds:schemaRefs/>
</ds:datastoreItem>
</file>

<file path=customXml/itemProps163.xml><?xml version="1.0" encoding="utf-8"?>
<ds:datastoreItem xmlns:ds="http://schemas.openxmlformats.org/officeDocument/2006/customXml" ds:itemID="{d8cd22b8-fa5e-4360-9e02-48a867fb4553}">
  <ds:schemaRefs/>
</ds:datastoreItem>
</file>

<file path=customXml/itemProps164.xml><?xml version="1.0" encoding="utf-8"?>
<ds:datastoreItem xmlns:ds="http://schemas.openxmlformats.org/officeDocument/2006/customXml" ds:itemID="{12f10336-2f26-430b-a603-a92c8b7a3001}">
  <ds:schemaRefs/>
</ds:datastoreItem>
</file>

<file path=customXml/itemProps165.xml><?xml version="1.0" encoding="utf-8"?>
<ds:datastoreItem xmlns:ds="http://schemas.openxmlformats.org/officeDocument/2006/customXml" ds:itemID="{bbabd7fd-75ad-4b85-b96e-44c4ccf567f2}">
  <ds:schemaRefs/>
</ds:datastoreItem>
</file>

<file path=customXml/itemProps166.xml><?xml version="1.0" encoding="utf-8"?>
<ds:datastoreItem xmlns:ds="http://schemas.openxmlformats.org/officeDocument/2006/customXml" ds:itemID="{823369af-29c2-45c8-9cef-2b54af8508fb}">
  <ds:schemaRefs/>
</ds:datastoreItem>
</file>

<file path=customXml/itemProps167.xml><?xml version="1.0" encoding="utf-8"?>
<ds:datastoreItem xmlns:ds="http://schemas.openxmlformats.org/officeDocument/2006/customXml" ds:itemID="{fd332ee6-9b7b-4045-8829-53be218fbf0b}">
  <ds:schemaRefs/>
</ds:datastoreItem>
</file>

<file path=customXml/itemProps168.xml><?xml version="1.0" encoding="utf-8"?>
<ds:datastoreItem xmlns:ds="http://schemas.openxmlformats.org/officeDocument/2006/customXml" ds:itemID="{952f20df-e164-446b-b300-6714df079b98}">
  <ds:schemaRefs/>
</ds:datastoreItem>
</file>

<file path=customXml/itemProps169.xml><?xml version="1.0" encoding="utf-8"?>
<ds:datastoreItem xmlns:ds="http://schemas.openxmlformats.org/officeDocument/2006/customXml" ds:itemID="{c910f4cc-2ab5-4321-859c-e28cd0d44cbb}">
  <ds:schemaRefs/>
</ds:datastoreItem>
</file>

<file path=customXml/itemProps17.xml><?xml version="1.0" encoding="utf-8"?>
<ds:datastoreItem xmlns:ds="http://schemas.openxmlformats.org/officeDocument/2006/customXml" ds:itemID="{8e14709d-7494-48f2-bb3f-6c01479db9c1}">
  <ds:schemaRefs/>
</ds:datastoreItem>
</file>

<file path=customXml/itemProps170.xml><?xml version="1.0" encoding="utf-8"?>
<ds:datastoreItem xmlns:ds="http://schemas.openxmlformats.org/officeDocument/2006/customXml" ds:itemID="{735f1a60-cedf-4a0f-b4f9-0a5cb0ba02d5}">
  <ds:schemaRefs/>
</ds:datastoreItem>
</file>

<file path=customXml/itemProps171.xml><?xml version="1.0" encoding="utf-8"?>
<ds:datastoreItem xmlns:ds="http://schemas.openxmlformats.org/officeDocument/2006/customXml" ds:itemID="{2228d155-3409-468e-a7bb-3ff3cc7b42c5}">
  <ds:schemaRefs/>
</ds:datastoreItem>
</file>

<file path=customXml/itemProps172.xml><?xml version="1.0" encoding="utf-8"?>
<ds:datastoreItem xmlns:ds="http://schemas.openxmlformats.org/officeDocument/2006/customXml" ds:itemID="{cf59358a-88f1-483e-9ceb-73392a4f3dd3}">
  <ds:schemaRefs/>
</ds:datastoreItem>
</file>

<file path=customXml/itemProps173.xml><?xml version="1.0" encoding="utf-8"?>
<ds:datastoreItem xmlns:ds="http://schemas.openxmlformats.org/officeDocument/2006/customXml" ds:itemID="{42a54cff-e12e-4d5e-9d0b-07bfe7c3e4e8}">
  <ds:schemaRefs/>
</ds:datastoreItem>
</file>

<file path=customXml/itemProps174.xml><?xml version="1.0" encoding="utf-8"?>
<ds:datastoreItem xmlns:ds="http://schemas.openxmlformats.org/officeDocument/2006/customXml" ds:itemID="{131095ab-35b5-4090-b75d-e2b6d290e17d}">
  <ds:schemaRefs/>
</ds:datastoreItem>
</file>

<file path=customXml/itemProps175.xml><?xml version="1.0" encoding="utf-8"?>
<ds:datastoreItem xmlns:ds="http://schemas.openxmlformats.org/officeDocument/2006/customXml" ds:itemID="{e5dc23bb-4938-4364-9aa5-107aa96c3fb1}">
  <ds:schemaRefs/>
</ds:datastoreItem>
</file>

<file path=customXml/itemProps176.xml><?xml version="1.0" encoding="utf-8"?>
<ds:datastoreItem xmlns:ds="http://schemas.openxmlformats.org/officeDocument/2006/customXml" ds:itemID="{41975f67-107d-4c6e-85a8-a1fe6b926fc4}">
  <ds:schemaRefs/>
</ds:datastoreItem>
</file>

<file path=customXml/itemProps177.xml><?xml version="1.0" encoding="utf-8"?>
<ds:datastoreItem xmlns:ds="http://schemas.openxmlformats.org/officeDocument/2006/customXml" ds:itemID="{70818fe1-a222-4271-a76a-1422d3d414e1}">
  <ds:schemaRefs/>
</ds:datastoreItem>
</file>

<file path=customXml/itemProps178.xml><?xml version="1.0" encoding="utf-8"?>
<ds:datastoreItem xmlns:ds="http://schemas.openxmlformats.org/officeDocument/2006/customXml" ds:itemID="{6301b572-94ce-4260-acfa-cf33ac4a02b5}">
  <ds:schemaRefs/>
</ds:datastoreItem>
</file>

<file path=customXml/itemProps179.xml><?xml version="1.0" encoding="utf-8"?>
<ds:datastoreItem xmlns:ds="http://schemas.openxmlformats.org/officeDocument/2006/customXml" ds:itemID="{656f2dfe-dc36-4a6f-a835-045ba72d4449}">
  <ds:schemaRefs/>
</ds:datastoreItem>
</file>

<file path=customXml/itemProps18.xml><?xml version="1.0" encoding="utf-8"?>
<ds:datastoreItem xmlns:ds="http://schemas.openxmlformats.org/officeDocument/2006/customXml" ds:itemID="{a48199b6-acac-4976-8a96-6b1d6a43df70}">
  <ds:schemaRefs/>
</ds:datastoreItem>
</file>

<file path=customXml/itemProps180.xml><?xml version="1.0" encoding="utf-8"?>
<ds:datastoreItem xmlns:ds="http://schemas.openxmlformats.org/officeDocument/2006/customXml" ds:itemID="{8f03155f-d26e-4d6b-a709-a4d6787a1bcc}">
  <ds:schemaRefs/>
</ds:datastoreItem>
</file>

<file path=customXml/itemProps181.xml><?xml version="1.0" encoding="utf-8"?>
<ds:datastoreItem xmlns:ds="http://schemas.openxmlformats.org/officeDocument/2006/customXml" ds:itemID="{19cfb0ce-230e-4d13-b5a0-8a5a4fcce685}">
  <ds:schemaRefs/>
</ds:datastoreItem>
</file>

<file path=customXml/itemProps182.xml><?xml version="1.0" encoding="utf-8"?>
<ds:datastoreItem xmlns:ds="http://schemas.openxmlformats.org/officeDocument/2006/customXml" ds:itemID="{35d7d76b-9ec7-4e11-923f-336255ba56e9}">
  <ds:schemaRefs/>
</ds:datastoreItem>
</file>

<file path=customXml/itemProps183.xml><?xml version="1.0" encoding="utf-8"?>
<ds:datastoreItem xmlns:ds="http://schemas.openxmlformats.org/officeDocument/2006/customXml" ds:itemID="{b5b2b4ac-37b1-4d69-b6a9-1d842806f69a}">
  <ds:schemaRefs/>
</ds:datastoreItem>
</file>

<file path=customXml/itemProps184.xml><?xml version="1.0" encoding="utf-8"?>
<ds:datastoreItem xmlns:ds="http://schemas.openxmlformats.org/officeDocument/2006/customXml" ds:itemID="{a414e029-8816-4185-95f0-cd8173fb92ab}">
  <ds:schemaRefs/>
</ds:datastoreItem>
</file>

<file path=customXml/itemProps185.xml><?xml version="1.0" encoding="utf-8"?>
<ds:datastoreItem xmlns:ds="http://schemas.openxmlformats.org/officeDocument/2006/customXml" ds:itemID="{a6b8d0e5-d023-49fd-8475-e313b16c7748}">
  <ds:schemaRefs/>
</ds:datastoreItem>
</file>

<file path=customXml/itemProps186.xml><?xml version="1.0" encoding="utf-8"?>
<ds:datastoreItem xmlns:ds="http://schemas.openxmlformats.org/officeDocument/2006/customXml" ds:itemID="{2a80a50e-2dac-4966-b4a4-d421f963e1a2}">
  <ds:schemaRefs/>
</ds:datastoreItem>
</file>

<file path=customXml/itemProps187.xml><?xml version="1.0" encoding="utf-8"?>
<ds:datastoreItem xmlns:ds="http://schemas.openxmlformats.org/officeDocument/2006/customXml" ds:itemID="{0a715728-1947-45c8-9190-20a776cf8dc3}">
  <ds:schemaRefs/>
</ds:datastoreItem>
</file>

<file path=customXml/itemProps188.xml><?xml version="1.0" encoding="utf-8"?>
<ds:datastoreItem xmlns:ds="http://schemas.openxmlformats.org/officeDocument/2006/customXml" ds:itemID="{f8b38744-1064-4cc0-b8f8-fdaf61f8ecdd}">
  <ds:schemaRefs/>
</ds:datastoreItem>
</file>

<file path=customXml/itemProps189.xml><?xml version="1.0" encoding="utf-8"?>
<ds:datastoreItem xmlns:ds="http://schemas.openxmlformats.org/officeDocument/2006/customXml" ds:itemID="{c15c54c4-8716-433b-984c-9f6ecedee8db}">
  <ds:schemaRefs/>
</ds:datastoreItem>
</file>

<file path=customXml/itemProps19.xml><?xml version="1.0" encoding="utf-8"?>
<ds:datastoreItem xmlns:ds="http://schemas.openxmlformats.org/officeDocument/2006/customXml" ds:itemID="{a37118e7-07f9-4f6d-88bb-4a4abe05894e}">
  <ds:schemaRefs/>
</ds:datastoreItem>
</file>

<file path=customXml/itemProps190.xml><?xml version="1.0" encoding="utf-8"?>
<ds:datastoreItem xmlns:ds="http://schemas.openxmlformats.org/officeDocument/2006/customXml" ds:itemID="{7ddc4ce7-5669-403a-be1f-f5b6dfac5c32}">
  <ds:schemaRefs/>
</ds:datastoreItem>
</file>

<file path=customXml/itemProps191.xml><?xml version="1.0" encoding="utf-8"?>
<ds:datastoreItem xmlns:ds="http://schemas.openxmlformats.org/officeDocument/2006/customXml" ds:itemID="{3c00c035-760b-47e6-8ea3-df02f93e27e5}">
  <ds:schemaRefs/>
</ds:datastoreItem>
</file>

<file path=customXml/itemProps192.xml><?xml version="1.0" encoding="utf-8"?>
<ds:datastoreItem xmlns:ds="http://schemas.openxmlformats.org/officeDocument/2006/customXml" ds:itemID="{dd7c9b9e-51e1-4e10-8eb2-9288822f6343}">
  <ds:schemaRefs/>
</ds:datastoreItem>
</file>

<file path=customXml/itemProps193.xml><?xml version="1.0" encoding="utf-8"?>
<ds:datastoreItem xmlns:ds="http://schemas.openxmlformats.org/officeDocument/2006/customXml" ds:itemID="{614fa8d0-a161-42de-8b0c-339ad1ccafb6}">
  <ds:schemaRefs/>
</ds:datastoreItem>
</file>

<file path=customXml/itemProps194.xml><?xml version="1.0" encoding="utf-8"?>
<ds:datastoreItem xmlns:ds="http://schemas.openxmlformats.org/officeDocument/2006/customXml" ds:itemID="{826a43f0-1241-4592-b6cf-6aba8758f86a}">
  <ds:schemaRefs/>
</ds:datastoreItem>
</file>

<file path=customXml/itemProps195.xml><?xml version="1.0" encoding="utf-8"?>
<ds:datastoreItem xmlns:ds="http://schemas.openxmlformats.org/officeDocument/2006/customXml" ds:itemID="{931f3dc8-d195-4c67-b852-f3779a701494}">
  <ds:schemaRefs/>
</ds:datastoreItem>
</file>

<file path=customXml/itemProps196.xml><?xml version="1.0" encoding="utf-8"?>
<ds:datastoreItem xmlns:ds="http://schemas.openxmlformats.org/officeDocument/2006/customXml" ds:itemID="{060595ee-8c38-44e1-be70-87f257a1bcde}">
  <ds:schemaRefs/>
</ds:datastoreItem>
</file>

<file path=customXml/itemProps197.xml><?xml version="1.0" encoding="utf-8"?>
<ds:datastoreItem xmlns:ds="http://schemas.openxmlformats.org/officeDocument/2006/customXml" ds:itemID="{0ef58228-0d94-4f8f-b44c-f636c8f84c40}">
  <ds:schemaRefs/>
</ds:datastoreItem>
</file>

<file path=customXml/itemProps198.xml><?xml version="1.0" encoding="utf-8"?>
<ds:datastoreItem xmlns:ds="http://schemas.openxmlformats.org/officeDocument/2006/customXml" ds:itemID="{7dc9a4ba-dd32-46e0-8d26-212c351d42fd}">
  <ds:schemaRefs/>
</ds:datastoreItem>
</file>

<file path=customXml/itemProps199.xml><?xml version="1.0" encoding="utf-8"?>
<ds:datastoreItem xmlns:ds="http://schemas.openxmlformats.org/officeDocument/2006/customXml" ds:itemID="{f5df3bff-a57c-4ac2-ad0b-d89877e1d572}">
  <ds:schemaRefs/>
</ds:datastoreItem>
</file>

<file path=customXml/itemProps2.xml><?xml version="1.0" encoding="utf-8"?>
<ds:datastoreItem xmlns:ds="http://schemas.openxmlformats.org/officeDocument/2006/customXml" ds:itemID="{92c14f73-d424-450e-becb-bb3414539850}">
  <ds:schemaRefs/>
</ds:datastoreItem>
</file>

<file path=customXml/itemProps20.xml><?xml version="1.0" encoding="utf-8"?>
<ds:datastoreItem xmlns:ds="http://schemas.openxmlformats.org/officeDocument/2006/customXml" ds:itemID="{724c5042-c5d9-4f83-bdab-46a1eaa34ce3}">
  <ds:schemaRefs/>
</ds:datastoreItem>
</file>

<file path=customXml/itemProps200.xml><?xml version="1.0" encoding="utf-8"?>
<ds:datastoreItem xmlns:ds="http://schemas.openxmlformats.org/officeDocument/2006/customXml" ds:itemID="{9a9a876a-23c4-4606-a2d8-99055fcc5942}">
  <ds:schemaRefs/>
</ds:datastoreItem>
</file>

<file path=customXml/itemProps201.xml><?xml version="1.0" encoding="utf-8"?>
<ds:datastoreItem xmlns:ds="http://schemas.openxmlformats.org/officeDocument/2006/customXml" ds:itemID="{6708ad21-7aba-4921-963f-f8ac84286250}">
  <ds:schemaRefs/>
</ds:datastoreItem>
</file>

<file path=customXml/itemProps202.xml><?xml version="1.0" encoding="utf-8"?>
<ds:datastoreItem xmlns:ds="http://schemas.openxmlformats.org/officeDocument/2006/customXml" ds:itemID="{4be45d1d-efab-4dea-b4e0-63fab3d42aee}">
  <ds:schemaRefs/>
</ds:datastoreItem>
</file>

<file path=customXml/itemProps203.xml><?xml version="1.0" encoding="utf-8"?>
<ds:datastoreItem xmlns:ds="http://schemas.openxmlformats.org/officeDocument/2006/customXml" ds:itemID="{fb93a7c8-3129-461b-8d2d-f2cdc1a9f188}">
  <ds:schemaRefs/>
</ds:datastoreItem>
</file>

<file path=customXml/itemProps204.xml><?xml version="1.0" encoding="utf-8"?>
<ds:datastoreItem xmlns:ds="http://schemas.openxmlformats.org/officeDocument/2006/customXml" ds:itemID="{29426da4-ade8-4154-b0f3-0a8c189ae8df}">
  <ds:schemaRefs/>
</ds:datastoreItem>
</file>

<file path=customXml/itemProps205.xml><?xml version="1.0" encoding="utf-8"?>
<ds:datastoreItem xmlns:ds="http://schemas.openxmlformats.org/officeDocument/2006/customXml" ds:itemID="{99c80d4c-3a6e-4c9a-a470-60dcda207a63}">
  <ds:schemaRefs/>
</ds:datastoreItem>
</file>

<file path=customXml/itemProps206.xml><?xml version="1.0" encoding="utf-8"?>
<ds:datastoreItem xmlns:ds="http://schemas.openxmlformats.org/officeDocument/2006/customXml" ds:itemID="{0f1138f5-47b6-48ac-99e6-09f980f91120}">
  <ds:schemaRefs/>
</ds:datastoreItem>
</file>

<file path=customXml/itemProps207.xml><?xml version="1.0" encoding="utf-8"?>
<ds:datastoreItem xmlns:ds="http://schemas.openxmlformats.org/officeDocument/2006/customXml" ds:itemID="{a198ac25-4628-496a-aa5b-862824eb0ee4}">
  <ds:schemaRefs/>
</ds:datastoreItem>
</file>

<file path=customXml/itemProps208.xml><?xml version="1.0" encoding="utf-8"?>
<ds:datastoreItem xmlns:ds="http://schemas.openxmlformats.org/officeDocument/2006/customXml" ds:itemID="{86194328-e632-4722-8565-35bfbe3788db}">
  <ds:schemaRefs/>
</ds:datastoreItem>
</file>

<file path=customXml/itemProps209.xml><?xml version="1.0" encoding="utf-8"?>
<ds:datastoreItem xmlns:ds="http://schemas.openxmlformats.org/officeDocument/2006/customXml" ds:itemID="{4d675a23-c299-44ec-8022-fc76df2792a8}">
  <ds:schemaRefs/>
</ds:datastoreItem>
</file>

<file path=customXml/itemProps21.xml><?xml version="1.0" encoding="utf-8"?>
<ds:datastoreItem xmlns:ds="http://schemas.openxmlformats.org/officeDocument/2006/customXml" ds:itemID="{7ac0cc33-55e6-4460-8770-ee00cc5f2921}">
  <ds:schemaRefs/>
</ds:datastoreItem>
</file>

<file path=customXml/itemProps210.xml><?xml version="1.0" encoding="utf-8"?>
<ds:datastoreItem xmlns:ds="http://schemas.openxmlformats.org/officeDocument/2006/customXml" ds:itemID="{49a5b889-7f97-4802-bf23-7cff1e5d513b}">
  <ds:schemaRefs/>
</ds:datastoreItem>
</file>

<file path=customXml/itemProps211.xml><?xml version="1.0" encoding="utf-8"?>
<ds:datastoreItem xmlns:ds="http://schemas.openxmlformats.org/officeDocument/2006/customXml" ds:itemID="{084d76bb-82c2-4b2a-a71f-4a86d493e605}">
  <ds:schemaRefs/>
</ds:datastoreItem>
</file>

<file path=customXml/itemProps212.xml><?xml version="1.0" encoding="utf-8"?>
<ds:datastoreItem xmlns:ds="http://schemas.openxmlformats.org/officeDocument/2006/customXml" ds:itemID="{e55d1921-cc01-43ba-ad3a-5f92300a8288}">
  <ds:schemaRefs/>
</ds:datastoreItem>
</file>

<file path=customXml/itemProps213.xml><?xml version="1.0" encoding="utf-8"?>
<ds:datastoreItem xmlns:ds="http://schemas.openxmlformats.org/officeDocument/2006/customXml" ds:itemID="{2b0dc086-3724-41b0-9a51-400cd0d9ff0e}">
  <ds:schemaRefs/>
</ds:datastoreItem>
</file>

<file path=customXml/itemProps214.xml><?xml version="1.0" encoding="utf-8"?>
<ds:datastoreItem xmlns:ds="http://schemas.openxmlformats.org/officeDocument/2006/customXml" ds:itemID="{2d9d3411-6b96-4435-b7cc-1c6481122620}">
  <ds:schemaRefs/>
</ds:datastoreItem>
</file>

<file path=customXml/itemProps215.xml><?xml version="1.0" encoding="utf-8"?>
<ds:datastoreItem xmlns:ds="http://schemas.openxmlformats.org/officeDocument/2006/customXml" ds:itemID="{c9de6260-9151-4f05-9e9d-7c1cd5cacd63}">
  <ds:schemaRefs/>
</ds:datastoreItem>
</file>

<file path=customXml/itemProps216.xml><?xml version="1.0" encoding="utf-8"?>
<ds:datastoreItem xmlns:ds="http://schemas.openxmlformats.org/officeDocument/2006/customXml" ds:itemID="{83be0654-ce5b-47d4-b749-89bcb26b1c02}">
  <ds:schemaRefs/>
</ds:datastoreItem>
</file>

<file path=customXml/itemProps217.xml><?xml version="1.0" encoding="utf-8"?>
<ds:datastoreItem xmlns:ds="http://schemas.openxmlformats.org/officeDocument/2006/customXml" ds:itemID="{7cdd4836-0bcf-4d4c-bf89-dabe949133dd}">
  <ds:schemaRefs/>
</ds:datastoreItem>
</file>

<file path=customXml/itemProps218.xml><?xml version="1.0" encoding="utf-8"?>
<ds:datastoreItem xmlns:ds="http://schemas.openxmlformats.org/officeDocument/2006/customXml" ds:itemID="{6563f2d4-dfeb-4a24-b5c8-2be3e4f37e5c}">
  <ds:schemaRefs/>
</ds:datastoreItem>
</file>

<file path=customXml/itemProps219.xml><?xml version="1.0" encoding="utf-8"?>
<ds:datastoreItem xmlns:ds="http://schemas.openxmlformats.org/officeDocument/2006/customXml" ds:itemID="{21aa6592-6d60-4ae4-b588-da81ea71b739}">
  <ds:schemaRefs/>
</ds:datastoreItem>
</file>

<file path=customXml/itemProps22.xml><?xml version="1.0" encoding="utf-8"?>
<ds:datastoreItem xmlns:ds="http://schemas.openxmlformats.org/officeDocument/2006/customXml" ds:itemID="{a965ad2c-f019-414f-accd-423f2b55240c}">
  <ds:schemaRefs/>
</ds:datastoreItem>
</file>

<file path=customXml/itemProps220.xml><?xml version="1.0" encoding="utf-8"?>
<ds:datastoreItem xmlns:ds="http://schemas.openxmlformats.org/officeDocument/2006/customXml" ds:itemID="{2cc25b50-7696-4ca7-a9b2-1b64da1ce401}">
  <ds:schemaRefs/>
</ds:datastoreItem>
</file>

<file path=customXml/itemProps221.xml><?xml version="1.0" encoding="utf-8"?>
<ds:datastoreItem xmlns:ds="http://schemas.openxmlformats.org/officeDocument/2006/customXml" ds:itemID="{4a78ccd0-484b-463f-97de-b896690cde6a}">
  <ds:schemaRefs/>
</ds:datastoreItem>
</file>

<file path=customXml/itemProps222.xml><?xml version="1.0" encoding="utf-8"?>
<ds:datastoreItem xmlns:ds="http://schemas.openxmlformats.org/officeDocument/2006/customXml" ds:itemID="{9c4a4be6-77f0-4d93-aa1e-d1ac0dbbe690}">
  <ds:schemaRefs/>
</ds:datastoreItem>
</file>

<file path=customXml/itemProps223.xml><?xml version="1.0" encoding="utf-8"?>
<ds:datastoreItem xmlns:ds="http://schemas.openxmlformats.org/officeDocument/2006/customXml" ds:itemID="{6b322e6c-a81c-4fbc-b40d-348011493cbe}">
  <ds:schemaRefs/>
</ds:datastoreItem>
</file>

<file path=customXml/itemProps224.xml><?xml version="1.0" encoding="utf-8"?>
<ds:datastoreItem xmlns:ds="http://schemas.openxmlformats.org/officeDocument/2006/customXml" ds:itemID="{d1befc62-09e7-4ebf-bb85-c21f471bf8dc}">
  <ds:schemaRefs/>
</ds:datastoreItem>
</file>

<file path=customXml/itemProps225.xml><?xml version="1.0" encoding="utf-8"?>
<ds:datastoreItem xmlns:ds="http://schemas.openxmlformats.org/officeDocument/2006/customXml" ds:itemID="{35456bbd-13ff-482f-b951-f47c46216ba0}">
  <ds:schemaRefs/>
</ds:datastoreItem>
</file>

<file path=customXml/itemProps226.xml><?xml version="1.0" encoding="utf-8"?>
<ds:datastoreItem xmlns:ds="http://schemas.openxmlformats.org/officeDocument/2006/customXml" ds:itemID="{5ad44262-46ba-4181-92e4-13a0b56ab696}">
  <ds:schemaRefs/>
</ds:datastoreItem>
</file>

<file path=customXml/itemProps227.xml><?xml version="1.0" encoding="utf-8"?>
<ds:datastoreItem xmlns:ds="http://schemas.openxmlformats.org/officeDocument/2006/customXml" ds:itemID="{4bc085c5-49ed-4fe4-b55f-6bbd92647eb8}">
  <ds:schemaRefs/>
</ds:datastoreItem>
</file>

<file path=customXml/itemProps228.xml><?xml version="1.0" encoding="utf-8"?>
<ds:datastoreItem xmlns:ds="http://schemas.openxmlformats.org/officeDocument/2006/customXml" ds:itemID="{757dbe4a-6ce8-4038-8ac9-4a8beaab44f0}">
  <ds:schemaRefs/>
</ds:datastoreItem>
</file>

<file path=customXml/itemProps229.xml><?xml version="1.0" encoding="utf-8"?>
<ds:datastoreItem xmlns:ds="http://schemas.openxmlformats.org/officeDocument/2006/customXml" ds:itemID="{6fdef66a-9de6-44a4-bfce-9218137b78ce}">
  <ds:schemaRefs/>
</ds:datastoreItem>
</file>

<file path=customXml/itemProps23.xml><?xml version="1.0" encoding="utf-8"?>
<ds:datastoreItem xmlns:ds="http://schemas.openxmlformats.org/officeDocument/2006/customXml" ds:itemID="{19649178-302c-4598-b4ee-7ce826ad6ef9}">
  <ds:schemaRefs/>
</ds:datastoreItem>
</file>

<file path=customXml/itemProps230.xml><?xml version="1.0" encoding="utf-8"?>
<ds:datastoreItem xmlns:ds="http://schemas.openxmlformats.org/officeDocument/2006/customXml" ds:itemID="{39b73bc6-748b-4ec5-b63f-99f9df345c8a}">
  <ds:schemaRefs/>
</ds:datastoreItem>
</file>

<file path=customXml/itemProps231.xml><?xml version="1.0" encoding="utf-8"?>
<ds:datastoreItem xmlns:ds="http://schemas.openxmlformats.org/officeDocument/2006/customXml" ds:itemID="{0258c9fb-c015-44ad-a16b-8bebe1bd98bc}">
  <ds:schemaRefs/>
</ds:datastoreItem>
</file>

<file path=customXml/itemProps232.xml><?xml version="1.0" encoding="utf-8"?>
<ds:datastoreItem xmlns:ds="http://schemas.openxmlformats.org/officeDocument/2006/customXml" ds:itemID="{62bef672-8873-45ed-a5d1-149e78cfb3fc}">
  <ds:schemaRefs/>
</ds:datastoreItem>
</file>

<file path=customXml/itemProps233.xml><?xml version="1.0" encoding="utf-8"?>
<ds:datastoreItem xmlns:ds="http://schemas.openxmlformats.org/officeDocument/2006/customXml" ds:itemID="{7f5a3a4f-69e1-4e6d-9dd2-4d73728deefa}">
  <ds:schemaRefs/>
</ds:datastoreItem>
</file>

<file path=customXml/itemProps234.xml><?xml version="1.0" encoding="utf-8"?>
<ds:datastoreItem xmlns:ds="http://schemas.openxmlformats.org/officeDocument/2006/customXml" ds:itemID="{717c7893-4ae0-4b1e-8b39-182feb306bff}">
  <ds:schemaRefs/>
</ds:datastoreItem>
</file>

<file path=customXml/itemProps235.xml><?xml version="1.0" encoding="utf-8"?>
<ds:datastoreItem xmlns:ds="http://schemas.openxmlformats.org/officeDocument/2006/customXml" ds:itemID="{3d6a0b40-9656-4915-b279-af9492014da6}">
  <ds:schemaRefs/>
</ds:datastoreItem>
</file>

<file path=customXml/itemProps236.xml><?xml version="1.0" encoding="utf-8"?>
<ds:datastoreItem xmlns:ds="http://schemas.openxmlformats.org/officeDocument/2006/customXml" ds:itemID="{1be2e03b-2a6e-49fd-a711-265452622ba0}">
  <ds:schemaRefs/>
</ds:datastoreItem>
</file>

<file path=customXml/itemProps237.xml><?xml version="1.0" encoding="utf-8"?>
<ds:datastoreItem xmlns:ds="http://schemas.openxmlformats.org/officeDocument/2006/customXml" ds:itemID="{d99eacd6-eba7-442a-9224-4146c4ff8771}">
  <ds:schemaRefs/>
</ds:datastoreItem>
</file>

<file path=customXml/itemProps238.xml><?xml version="1.0" encoding="utf-8"?>
<ds:datastoreItem xmlns:ds="http://schemas.openxmlformats.org/officeDocument/2006/customXml" ds:itemID="{45211e0c-fcdd-4e86-a559-acd422ca0fbe}">
  <ds:schemaRefs/>
</ds:datastoreItem>
</file>

<file path=customXml/itemProps239.xml><?xml version="1.0" encoding="utf-8"?>
<ds:datastoreItem xmlns:ds="http://schemas.openxmlformats.org/officeDocument/2006/customXml" ds:itemID="{00a26b77-0fbf-455d-9ea4-a3982878d2b3}">
  <ds:schemaRefs/>
</ds:datastoreItem>
</file>

<file path=customXml/itemProps24.xml><?xml version="1.0" encoding="utf-8"?>
<ds:datastoreItem xmlns:ds="http://schemas.openxmlformats.org/officeDocument/2006/customXml" ds:itemID="{1c8ea370-eed4-4303-94c9-263297649650}">
  <ds:schemaRefs/>
</ds:datastoreItem>
</file>

<file path=customXml/itemProps240.xml><?xml version="1.0" encoding="utf-8"?>
<ds:datastoreItem xmlns:ds="http://schemas.openxmlformats.org/officeDocument/2006/customXml" ds:itemID="{0bd8bc0e-ea56-4079-b1f5-fbf2f8be9221}">
  <ds:schemaRefs/>
</ds:datastoreItem>
</file>

<file path=customXml/itemProps241.xml><?xml version="1.0" encoding="utf-8"?>
<ds:datastoreItem xmlns:ds="http://schemas.openxmlformats.org/officeDocument/2006/customXml" ds:itemID="{54047868-9d1f-4871-9a61-6dde244acf1e}">
  <ds:schemaRefs/>
</ds:datastoreItem>
</file>

<file path=customXml/itemProps242.xml><?xml version="1.0" encoding="utf-8"?>
<ds:datastoreItem xmlns:ds="http://schemas.openxmlformats.org/officeDocument/2006/customXml" ds:itemID="{bb48d8ab-bd56-4ed9-8f5c-bb7762d9b0da}">
  <ds:schemaRefs/>
</ds:datastoreItem>
</file>

<file path=customXml/itemProps243.xml><?xml version="1.0" encoding="utf-8"?>
<ds:datastoreItem xmlns:ds="http://schemas.openxmlformats.org/officeDocument/2006/customXml" ds:itemID="{375ff17f-f9d4-464c-9c91-eaf98ebacc79}">
  <ds:schemaRefs/>
</ds:datastoreItem>
</file>

<file path=customXml/itemProps244.xml><?xml version="1.0" encoding="utf-8"?>
<ds:datastoreItem xmlns:ds="http://schemas.openxmlformats.org/officeDocument/2006/customXml" ds:itemID="{5715a6e5-ecc9-4203-96d1-6bab8859d095}">
  <ds:schemaRefs/>
</ds:datastoreItem>
</file>

<file path=customXml/itemProps245.xml><?xml version="1.0" encoding="utf-8"?>
<ds:datastoreItem xmlns:ds="http://schemas.openxmlformats.org/officeDocument/2006/customXml" ds:itemID="{a8c834a6-3b43-4618-b697-2352f411e930}">
  <ds:schemaRefs/>
</ds:datastoreItem>
</file>

<file path=customXml/itemProps246.xml><?xml version="1.0" encoding="utf-8"?>
<ds:datastoreItem xmlns:ds="http://schemas.openxmlformats.org/officeDocument/2006/customXml" ds:itemID="{be4c8849-a957-4747-93dd-5b2ab6397dc8}">
  <ds:schemaRefs/>
</ds:datastoreItem>
</file>

<file path=customXml/itemProps247.xml><?xml version="1.0" encoding="utf-8"?>
<ds:datastoreItem xmlns:ds="http://schemas.openxmlformats.org/officeDocument/2006/customXml" ds:itemID="{6d3a4770-6da4-401c-bb34-c0ff485490aa}">
  <ds:schemaRefs/>
</ds:datastoreItem>
</file>

<file path=customXml/itemProps248.xml><?xml version="1.0" encoding="utf-8"?>
<ds:datastoreItem xmlns:ds="http://schemas.openxmlformats.org/officeDocument/2006/customXml" ds:itemID="{4cd4d956-6c2a-4f0e-b01f-d3a9db1e324a}">
  <ds:schemaRefs/>
</ds:datastoreItem>
</file>

<file path=customXml/itemProps249.xml><?xml version="1.0" encoding="utf-8"?>
<ds:datastoreItem xmlns:ds="http://schemas.openxmlformats.org/officeDocument/2006/customXml" ds:itemID="{21d2fef3-6054-480b-bddc-81359f330b46}">
  <ds:schemaRefs/>
</ds:datastoreItem>
</file>

<file path=customXml/itemProps25.xml><?xml version="1.0" encoding="utf-8"?>
<ds:datastoreItem xmlns:ds="http://schemas.openxmlformats.org/officeDocument/2006/customXml" ds:itemID="{a9636d5c-0dad-48a8-90be-4be9323a4d85}">
  <ds:schemaRefs/>
</ds:datastoreItem>
</file>

<file path=customXml/itemProps250.xml><?xml version="1.0" encoding="utf-8"?>
<ds:datastoreItem xmlns:ds="http://schemas.openxmlformats.org/officeDocument/2006/customXml" ds:itemID="{048cabe8-9169-4da3-a462-14d86acbf65e}">
  <ds:schemaRefs/>
</ds:datastoreItem>
</file>

<file path=customXml/itemProps251.xml><?xml version="1.0" encoding="utf-8"?>
<ds:datastoreItem xmlns:ds="http://schemas.openxmlformats.org/officeDocument/2006/customXml" ds:itemID="{ed95abd3-a4ac-4d28-a1d8-5e1e226e4844}">
  <ds:schemaRefs/>
</ds:datastoreItem>
</file>

<file path=customXml/itemProps252.xml><?xml version="1.0" encoding="utf-8"?>
<ds:datastoreItem xmlns:ds="http://schemas.openxmlformats.org/officeDocument/2006/customXml" ds:itemID="{ea083c3e-1647-490b-bb5a-9c2fcf2a2fd2}">
  <ds:schemaRefs/>
</ds:datastoreItem>
</file>

<file path=customXml/itemProps253.xml><?xml version="1.0" encoding="utf-8"?>
<ds:datastoreItem xmlns:ds="http://schemas.openxmlformats.org/officeDocument/2006/customXml" ds:itemID="{ed65c5b3-5c42-4c1f-a0a8-886ed4442249}">
  <ds:schemaRefs/>
</ds:datastoreItem>
</file>

<file path=customXml/itemProps254.xml><?xml version="1.0" encoding="utf-8"?>
<ds:datastoreItem xmlns:ds="http://schemas.openxmlformats.org/officeDocument/2006/customXml" ds:itemID="{b375b800-e65b-4df6-b110-202f9c6d86ef}">
  <ds:schemaRefs/>
</ds:datastoreItem>
</file>

<file path=customXml/itemProps255.xml><?xml version="1.0" encoding="utf-8"?>
<ds:datastoreItem xmlns:ds="http://schemas.openxmlformats.org/officeDocument/2006/customXml" ds:itemID="{2d9b26e3-5597-4f08-829d-f14f8b8dc49a}">
  <ds:schemaRefs/>
</ds:datastoreItem>
</file>

<file path=customXml/itemProps256.xml><?xml version="1.0" encoding="utf-8"?>
<ds:datastoreItem xmlns:ds="http://schemas.openxmlformats.org/officeDocument/2006/customXml" ds:itemID="{cb76336f-81f6-4afe-950f-097538547041}">
  <ds:schemaRefs/>
</ds:datastoreItem>
</file>

<file path=customXml/itemProps257.xml><?xml version="1.0" encoding="utf-8"?>
<ds:datastoreItem xmlns:ds="http://schemas.openxmlformats.org/officeDocument/2006/customXml" ds:itemID="{848eac2b-0cd3-44f1-8f4b-bacc6b267d9f}">
  <ds:schemaRefs/>
</ds:datastoreItem>
</file>

<file path=customXml/itemProps258.xml><?xml version="1.0" encoding="utf-8"?>
<ds:datastoreItem xmlns:ds="http://schemas.openxmlformats.org/officeDocument/2006/customXml" ds:itemID="{483ff42e-c684-4596-8174-8d362dd6befd}">
  <ds:schemaRefs/>
</ds:datastoreItem>
</file>

<file path=customXml/itemProps259.xml><?xml version="1.0" encoding="utf-8"?>
<ds:datastoreItem xmlns:ds="http://schemas.openxmlformats.org/officeDocument/2006/customXml" ds:itemID="{e38d3171-388b-4065-9413-358634ec9040}">
  <ds:schemaRefs/>
</ds:datastoreItem>
</file>

<file path=customXml/itemProps26.xml><?xml version="1.0" encoding="utf-8"?>
<ds:datastoreItem xmlns:ds="http://schemas.openxmlformats.org/officeDocument/2006/customXml" ds:itemID="{73845c31-c9f1-4e94-aad0-280a2e4d191b}">
  <ds:schemaRefs/>
</ds:datastoreItem>
</file>

<file path=customXml/itemProps260.xml><?xml version="1.0" encoding="utf-8"?>
<ds:datastoreItem xmlns:ds="http://schemas.openxmlformats.org/officeDocument/2006/customXml" ds:itemID="{e530d5bc-27c0-4799-ba0a-7e3a751343a1}">
  <ds:schemaRefs/>
</ds:datastoreItem>
</file>

<file path=customXml/itemProps261.xml><?xml version="1.0" encoding="utf-8"?>
<ds:datastoreItem xmlns:ds="http://schemas.openxmlformats.org/officeDocument/2006/customXml" ds:itemID="{ecdc7eed-bb23-4a36-94de-ae3826abe620}">
  <ds:schemaRefs/>
</ds:datastoreItem>
</file>

<file path=customXml/itemProps262.xml><?xml version="1.0" encoding="utf-8"?>
<ds:datastoreItem xmlns:ds="http://schemas.openxmlformats.org/officeDocument/2006/customXml" ds:itemID="{1957bad8-2a25-4248-813d-19a2d29e84fd}">
  <ds:schemaRefs/>
</ds:datastoreItem>
</file>

<file path=customXml/itemProps263.xml><?xml version="1.0" encoding="utf-8"?>
<ds:datastoreItem xmlns:ds="http://schemas.openxmlformats.org/officeDocument/2006/customXml" ds:itemID="{8b1ef96c-d90c-4c78-b5f0-f678b1fbda5b}">
  <ds:schemaRefs/>
</ds:datastoreItem>
</file>

<file path=customXml/itemProps264.xml><?xml version="1.0" encoding="utf-8"?>
<ds:datastoreItem xmlns:ds="http://schemas.openxmlformats.org/officeDocument/2006/customXml" ds:itemID="{bd437d61-989c-460d-9633-5a5d119b558b}">
  <ds:schemaRefs/>
</ds:datastoreItem>
</file>

<file path=customXml/itemProps265.xml><?xml version="1.0" encoding="utf-8"?>
<ds:datastoreItem xmlns:ds="http://schemas.openxmlformats.org/officeDocument/2006/customXml" ds:itemID="{e38f9b2a-3e44-46ef-95f6-1e4cf8d13a49}">
  <ds:schemaRefs/>
</ds:datastoreItem>
</file>

<file path=customXml/itemProps266.xml><?xml version="1.0" encoding="utf-8"?>
<ds:datastoreItem xmlns:ds="http://schemas.openxmlformats.org/officeDocument/2006/customXml" ds:itemID="{fceba96a-b568-4f07-9be1-c38b37c0e07a}">
  <ds:schemaRefs/>
</ds:datastoreItem>
</file>

<file path=customXml/itemProps267.xml><?xml version="1.0" encoding="utf-8"?>
<ds:datastoreItem xmlns:ds="http://schemas.openxmlformats.org/officeDocument/2006/customXml" ds:itemID="{419952af-8d2c-43e1-b52c-4bc1c37d4f1c}">
  <ds:schemaRefs/>
</ds:datastoreItem>
</file>

<file path=customXml/itemProps268.xml><?xml version="1.0" encoding="utf-8"?>
<ds:datastoreItem xmlns:ds="http://schemas.openxmlformats.org/officeDocument/2006/customXml" ds:itemID="{68ccfd98-ebe2-41d3-93a2-e6999db5e435}">
  <ds:schemaRefs/>
</ds:datastoreItem>
</file>

<file path=customXml/itemProps269.xml><?xml version="1.0" encoding="utf-8"?>
<ds:datastoreItem xmlns:ds="http://schemas.openxmlformats.org/officeDocument/2006/customXml" ds:itemID="{36825b18-c12c-464d-bfcf-466bb93b38d0}">
  <ds:schemaRefs/>
</ds:datastoreItem>
</file>

<file path=customXml/itemProps27.xml><?xml version="1.0" encoding="utf-8"?>
<ds:datastoreItem xmlns:ds="http://schemas.openxmlformats.org/officeDocument/2006/customXml" ds:itemID="{8c4adbac-9ce8-4525-b428-4908337106ea}">
  <ds:schemaRefs/>
</ds:datastoreItem>
</file>

<file path=customXml/itemProps270.xml><?xml version="1.0" encoding="utf-8"?>
<ds:datastoreItem xmlns:ds="http://schemas.openxmlformats.org/officeDocument/2006/customXml" ds:itemID="{ace28a14-6cd7-49a2-9cbb-74fd5c837fe7}">
  <ds:schemaRefs/>
</ds:datastoreItem>
</file>

<file path=customXml/itemProps271.xml><?xml version="1.0" encoding="utf-8"?>
<ds:datastoreItem xmlns:ds="http://schemas.openxmlformats.org/officeDocument/2006/customXml" ds:itemID="{fc28e1b8-9fd2-4258-a3fc-2b41e9c1c352}">
  <ds:schemaRefs/>
</ds:datastoreItem>
</file>

<file path=customXml/itemProps272.xml><?xml version="1.0" encoding="utf-8"?>
<ds:datastoreItem xmlns:ds="http://schemas.openxmlformats.org/officeDocument/2006/customXml" ds:itemID="{9e14dcb2-7184-4514-b253-1e220795c9c1}">
  <ds:schemaRefs/>
</ds:datastoreItem>
</file>

<file path=customXml/itemProps273.xml><?xml version="1.0" encoding="utf-8"?>
<ds:datastoreItem xmlns:ds="http://schemas.openxmlformats.org/officeDocument/2006/customXml" ds:itemID="{6883d736-b6b1-4555-9c83-edd30f21d48f}">
  <ds:schemaRefs/>
</ds:datastoreItem>
</file>

<file path=customXml/itemProps274.xml><?xml version="1.0" encoding="utf-8"?>
<ds:datastoreItem xmlns:ds="http://schemas.openxmlformats.org/officeDocument/2006/customXml" ds:itemID="{f009d4df-c639-4014-8f96-d8e08a583c25}">
  <ds:schemaRefs/>
</ds:datastoreItem>
</file>

<file path=customXml/itemProps275.xml><?xml version="1.0" encoding="utf-8"?>
<ds:datastoreItem xmlns:ds="http://schemas.openxmlformats.org/officeDocument/2006/customXml" ds:itemID="{e8010e4e-639f-4754-bd83-9e27f2470787}">
  <ds:schemaRefs/>
</ds:datastoreItem>
</file>

<file path=customXml/itemProps276.xml><?xml version="1.0" encoding="utf-8"?>
<ds:datastoreItem xmlns:ds="http://schemas.openxmlformats.org/officeDocument/2006/customXml" ds:itemID="{99114436-7064-4b07-83ea-5eef030423c3}">
  <ds:schemaRefs/>
</ds:datastoreItem>
</file>

<file path=customXml/itemProps277.xml><?xml version="1.0" encoding="utf-8"?>
<ds:datastoreItem xmlns:ds="http://schemas.openxmlformats.org/officeDocument/2006/customXml" ds:itemID="{6295f53c-b26f-40b5-8e0f-1d80d2f5323b}">
  <ds:schemaRefs/>
</ds:datastoreItem>
</file>

<file path=customXml/itemProps278.xml><?xml version="1.0" encoding="utf-8"?>
<ds:datastoreItem xmlns:ds="http://schemas.openxmlformats.org/officeDocument/2006/customXml" ds:itemID="{bfcc4642-5460-4122-932c-de3cf06aaa20}">
  <ds:schemaRefs/>
</ds:datastoreItem>
</file>

<file path=customXml/itemProps279.xml><?xml version="1.0" encoding="utf-8"?>
<ds:datastoreItem xmlns:ds="http://schemas.openxmlformats.org/officeDocument/2006/customXml" ds:itemID="{291aeac2-eb69-488b-b074-d9e51c08ec72}">
  <ds:schemaRefs/>
</ds:datastoreItem>
</file>

<file path=customXml/itemProps28.xml><?xml version="1.0" encoding="utf-8"?>
<ds:datastoreItem xmlns:ds="http://schemas.openxmlformats.org/officeDocument/2006/customXml" ds:itemID="{a70adf7d-2e18-4ef8-9103-db0c08b82dbe}">
  <ds:schemaRefs/>
</ds:datastoreItem>
</file>

<file path=customXml/itemProps280.xml><?xml version="1.0" encoding="utf-8"?>
<ds:datastoreItem xmlns:ds="http://schemas.openxmlformats.org/officeDocument/2006/customXml" ds:itemID="{3a2e6d85-2d71-4246-8dba-33473a1973fd}">
  <ds:schemaRefs/>
</ds:datastoreItem>
</file>

<file path=customXml/itemProps281.xml><?xml version="1.0" encoding="utf-8"?>
<ds:datastoreItem xmlns:ds="http://schemas.openxmlformats.org/officeDocument/2006/customXml" ds:itemID="{964fbb2a-ebb4-479f-a95a-c110c5b53f2f}">
  <ds:schemaRefs/>
</ds:datastoreItem>
</file>

<file path=customXml/itemProps282.xml><?xml version="1.0" encoding="utf-8"?>
<ds:datastoreItem xmlns:ds="http://schemas.openxmlformats.org/officeDocument/2006/customXml" ds:itemID="{1e1100ba-701f-43a8-bc89-302988464f09}">
  <ds:schemaRefs/>
</ds:datastoreItem>
</file>

<file path=customXml/itemProps283.xml><?xml version="1.0" encoding="utf-8"?>
<ds:datastoreItem xmlns:ds="http://schemas.openxmlformats.org/officeDocument/2006/customXml" ds:itemID="{5de8c170-0893-4ebd-ac16-ad4dffd8b019}">
  <ds:schemaRefs/>
</ds:datastoreItem>
</file>

<file path=customXml/itemProps284.xml><?xml version="1.0" encoding="utf-8"?>
<ds:datastoreItem xmlns:ds="http://schemas.openxmlformats.org/officeDocument/2006/customXml" ds:itemID="{60ecc5af-1683-4595-b984-c5f12d3982b7}">
  <ds:schemaRefs/>
</ds:datastoreItem>
</file>

<file path=customXml/itemProps285.xml><?xml version="1.0" encoding="utf-8"?>
<ds:datastoreItem xmlns:ds="http://schemas.openxmlformats.org/officeDocument/2006/customXml" ds:itemID="{793f713c-45a9-4ae6-b46f-196803d08843}">
  <ds:schemaRefs/>
</ds:datastoreItem>
</file>

<file path=customXml/itemProps286.xml><?xml version="1.0" encoding="utf-8"?>
<ds:datastoreItem xmlns:ds="http://schemas.openxmlformats.org/officeDocument/2006/customXml" ds:itemID="{99eaa6d8-1b2a-4fad-b14a-50e949733457}">
  <ds:schemaRefs/>
</ds:datastoreItem>
</file>

<file path=customXml/itemProps287.xml><?xml version="1.0" encoding="utf-8"?>
<ds:datastoreItem xmlns:ds="http://schemas.openxmlformats.org/officeDocument/2006/customXml" ds:itemID="{29f5cce0-604d-4509-95d1-62b8c0a87dcb}">
  <ds:schemaRefs/>
</ds:datastoreItem>
</file>

<file path=customXml/itemProps288.xml><?xml version="1.0" encoding="utf-8"?>
<ds:datastoreItem xmlns:ds="http://schemas.openxmlformats.org/officeDocument/2006/customXml" ds:itemID="{e06adc92-9720-4533-bb23-2a097c71447e}">
  <ds:schemaRefs/>
</ds:datastoreItem>
</file>

<file path=customXml/itemProps289.xml><?xml version="1.0" encoding="utf-8"?>
<ds:datastoreItem xmlns:ds="http://schemas.openxmlformats.org/officeDocument/2006/customXml" ds:itemID="{765af5ff-4abe-48ad-be7f-35a66bdd359d}">
  <ds:schemaRefs/>
</ds:datastoreItem>
</file>

<file path=customXml/itemProps29.xml><?xml version="1.0" encoding="utf-8"?>
<ds:datastoreItem xmlns:ds="http://schemas.openxmlformats.org/officeDocument/2006/customXml" ds:itemID="{74fd9e19-adbc-47c9-ad75-2a01fe8596b8}">
  <ds:schemaRefs/>
</ds:datastoreItem>
</file>

<file path=customXml/itemProps290.xml><?xml version="1.0" encoding="utf-8"?>
<ds:datastoreItem xmlns:ds="http://schemas.openxmlformats.org/officeDocument/2006/customXml" ds:itemID="{5604d4a9-7809-48c8-aa23-3dac536b8a21}">
  <ds:schemaRefs/>
</ds:datastoreItem>
</file>

<file path=customXml/itemProps291.xml><?xml version="1.0" encoding="utf-8"?>
<ds:datastoreItem xmlns:ds="http://schemas.openxmlformats.org/officeDocument/2006/customXml" ds:itemID="{b26019b8-fcfd-40fc-be80-41c8edeae90a}">
  <ds:schemaRefs/>
</ds:datastoreItem>
</file>

<file path=customXml/itemProps292.xml><?xml version="1.0" encoding="utf-8"?>
<ds:datastoreItem xmlns:ds="http://schemas.openxmlformats.org/officeDocument/2006/customXml" ds:itemID="{ee5f98b9-6783-426f-a1ae-7eec2db28f47}">
  <ds:schemaRefs/>
</ds:datastoreItem>
</file>

<file path=customXml/itemProps293.xml><?xml version="1.0" encoding="utf-8"?>
<ds:datastoreItem xmlns:ds="http://schemas.openxmlformats.org/officeDocument/2006/customXml" ds:itemID="{0899e76f-c3a0-4b30-84cf-46e65cddff7d}">
  <ds:schemaRefs/>
</ds:datastoreItem>
</file>

<file path=customXml/itemProps294.xml><?xml version="1.0" encoding="utf-8"?>
<ds:datastoreItem xmlns:ds="http://schemas.openxmlformats.org/officeDocument/2006/customXml" ds:itemID="{2954344b-dbcb-4bbb-a9b3-2a569e25e02e}">
  <ds:schemaRefs/>
</ds:datastoreItem>
</file>

<file path=customXml/itemProps295.xml><?xml version="1.0" encoding="utf-8"?>
<ds:datastoreItem xmlns:ds="http://schemas.openxmlformats.org/officeDocument/2006/customXml" ds:itemID="{e33321b9-822c-41b7-beef-66173d4d58fe}">
  <ds:schemaRefs/>
</ds:datastoreItem>
</file>

<file path=customXml/itemProps296.xml><?xml version="1.0" encoding="utf-8"?>
<ds:datastoreItem xmlns:ds="http://schemas.openxmlformats.org/officeDocument/2006/customXml" ds:itemID="{f960e64d-c54e-42e5-8ea5-b8525bbcb288}">
  <ds:schemaRefs/>
</ds:datastoreItem>
</file>

<file path=customXml/itemProps297.xml><?xml version="1.0" encoding="utf-8"?>
<ds:datastoreItem xmlns:ds="http://schemas.openxmlformats.org/officeDocument/2006/customXml" ds:itemID="{b28e19be-b8ba-4a06-8d94-7a3341524d49}">
  <ds:schemaRefs/>
</ds:datastoreItem>
</file>

<file path=customXml/itemProps298.xml><?xml version="1.0" encoding="utf-8"?>
<ds:datastoreItem xmlns:ds="http://schemas.openxmlformats.org/officeDocument/2006/customXml" ds:itemID="{75d26169-a669-44c3-9f07-df873f194b96}">
  <ds:schemaRefs/>
</ds:datastoreItem>
</file>

<file path=customXml/itemProps299.xml><?xml version="1.0" encoding="utf-8"?>
<ds:datastoreItem xmlns:ds="http://schemas.openxmlformats.org/officeDocument/2006/customXml" ds:itemID="{636e8824-070d-4af1-b9c2-57637d24f5c8}">
  <ds:schemaRefs/>
</ds:datastoreItem>
</file>

<file path=customXml/itemProps3.xml><?xml version="1.0" encoding="utf-8"?>
<ds:datastoreItem xmlns:ds="http://schemas.openxmlformats.org/officeDocument/2006/customXml" ds:itemID="{8408081e-7521-482c-aec8-69af520e8cbd}">
  <ds:schemaRefs/>
</ds:datastoreItem>
</file>

<file path=customXml/itemProps30.xml><?xml version="1.0" encoding="utf-8"?>
<ds:datastoreItem xmlns:ds="http://schemas.openxmlformats.org/officeDocument/2006/customXml" ds:itemID="{2a62f021-6980-4875-abfa-5151437ab49a}">
  <ds:schemaRefs/>
</ds:datastoreItem>
</file>

<file path=customXml/itemProps300.xml><?xml version="1.0" encoding="utf-8"?>
<ds:datastoreItem xmlns:ds="http://schemas.openxmlformats.org/officeDocument/2006/customXml" ds:itemID="{53f5f233-a5cd-4680-90f1-e1cb4a9c9585}">
  <ds:schemaRefs/>
</ds:datastoreItem>
</file>

<file path=customXml/itemProps301.xml><?xml version="1.0" encoding="utf-8"?>
<ds:datastoreItem xmlns:ds="http://schemas.openxmlformats.org/officeDocument/2006/customXml" ds:itemID="{34ca63b4-c999-4f41-b8a6-44d0441ecff8}">
  <ds:schemaRefs/>
</ds:datastoreItem>
</file>

<file path=customXml/itemProps302.xml><?xml version="1.0" encoding="utf-8"?>
<ds:datastoreItem xmlns:ds="http://schemas.openxmlformats.org/officeDocument/2006/customXml" ds:itemID="{576f6d12-47b4-491d-a518-abede82b91aa}">
  <ds:schemaRefs/>
</ds:datastoreItem>
</file>

<file path=customXml/itemProps303.xml><?xml version="1.0" encoding="utf-8"?>
<ds:datastoreItem xmlns:ds="http://schemas.openxmlformats.org/officeDocument/2006/customXml" ds:itemID="{addefbfa-07d8-489a-9b67-7d0e08b1592d}">
  <ds:schemaRefs/>
</ds:datastoreItem>
</file>

<file path=customXml/itemProps304.xml><?xml version="1.0" encoding="utf-8"?>
<ds:datastoreItem xmlns:ds="http://schemas.openxmlformats.org/officeDocument/2006/customXml" ds:itemID="{aca21e53-b665-4510-a40c-9271c06e387c}">
  <ds:schemaRefs/>
</ds:datastoreItem>
</file>

<file path=customXml/itemProps305.xml><?xml version="1.0" encoding="utf-8"?>
<ds:datastoreItem xmlns:ds="http://schemas.openxmlformats.org/officeDocument/2006/customXml" ds:itemID="{b63990d8-dae1-49f8-9aa3-99bd75f562e4}">
  <ds:schemaRefs/>
</ds:datastoreItem>
</file>

<file path=customXml/itemProps306.xml><?xml version="1.0" encoding="utf-8"?>
<ds:datastoreItem xmlns:ds="http://schemas.openxmlformats.org/officeDocument/2006/customXml" ds:itemID="{4f2bad69-544b-4e91-8dc0-c70376515fbc}">
  <ds:schemaRefs/>
</ds:datastoreItem>
</file>

<file path=customXml/itemProps307.xml><?xml version="1.0" encoding="utf-8"?>
<ds:datastoreItem xmlns:ds="http://schemas.openxmlformats.org/officeDocument/2006/customXml" ds:itemID="{9760b0fd-eb40-41b9-9b7d-70d35d99555c}">
  <ds:schemaRefs/>
</ds:datastoreItem>
</file>

<file path=customXml/itemProps308.xml><?xml version="1.0" encoding="utf-8"?>
<ds:datastoreItem xmlns:ds="http://schemas.openxmlformats.org/officeDocument/2006/customXml" ds:itemID="{e020d909-c304-4aeb-9bf6-da63f1348572}">
  <ds:schemaRefs/>
</ds:datastoreItem>
</file>

<file path=customXml/itemProps309.xml><?xml version="1.0" encoding="utf-8"?>
<ds:datastoreItem xmlns:ds="http://schemas.openxmlformats.org/officeDocument/2006/customXml" ds:itemID="{1d16abf4-1d85-4737-a11f-72ee0056c3b2}">
  <ds:schemaRefs/>
</ds:datastoreItem>
</file>

<file path=customXml/itemProps31.xml><?xml version="1.0" encoding="utf-8"?>
<ds:datastoreItem xmlns:ds="http://schemas.openxmlformats.org/officeDocument/2006/customXml" ds:itemID="{348d4661-f5dc-4f2e-8ca1-4a6be358dd7f}">
  <ds:schemaRefs/>
</ds:datastoreItem>
</file>

<file path=customXml/itemProps310.xml><?xml version="1.0" encoding="utf-8"?>
<ds:datastoreItem xmlns:ds="http://schemas.openxmlformats.org/officeDocument/2006/customXml" ds:itemID="{f82279a7-ec04-46df-a924-cbe217904e7d}">
  <ds:schemaRefs/>
</ds:datastoreItem>
</file>

<file path=customXml/itemProps311.xml><?xml version="1.0" encoding="utf-8"?>
<ds:datastoreItem xmlns:ds="http://schemas.openxmlformats.org/officeDocument/2006/customXml" ds:itemID="{1cf880f6-d913-4e0c-8ce2-2d483547e0f2}">
  <ds:schemaRefs/>
</ds:datastoreItem>
</file>

<file path=customXml/itemProps312.xml><?xml version="1.0" encoding="utf-8"?>
<ds:datastoreItem xmlns:ds="http://schemas.openxmlformats.org/officeDocument/2006/customXml" ds:itemID="{a98f62a4-ffe6-4c03-a4b1-28f5310cf0fb}">
  <ds:schemaRefs/>
</ds:datastoreItem>
</file>

<file path=customXml/itemProps313.xml><?xml version="1.0" encoding="utf-8"?>
<ds:datastoreItem xmlns:ds="http://schemas.openxmlformats.org/officeDocument/2006/customXml" ds:itemID="{53311362-bd29-4c97-b09b-97614f426298}">
  <ds:schemaRefs/>
</ds:datastoreItem>
</file>

<file path=customXml/itemProps314.xml><?xml version="1.0" encoding="utf-8"?>
<ds:datastoreItem xmlns:ds="http://schemas.openxmlformats.org/officeDocument/2006/customXml" ds:itemID="{5905c590-eac2-4103-ab2a-410308e627da}">
  <ds:schemaRefs/>
</ds:datastoreItem>
</file>

<file path=customXml/itemProps315.xml><?xml version="1.0" encoding="utf-8"?>
<ds:datastoreItem xmlns:ds="http://schemas.openxmlformats.org/officeDocument/2006/customXml" ds:itemID="{eaf2a69e-a9b0-46bf-ba44-6d2692ece85d}">
  <ds:schemaRefs/>
</ds:datastoreItem>
</file>

<file path=customXml/itemProps316.xml><?xml version="1.0" encoding="utf-8"?>
<ds:datastoreItem xmlns:ds="http://schemas.openxmlformats.org/officeDocument/2006/customXml" ds:itemID="{f6120598-9f9f-4891-9d6b-1474e01026c6}">
  <ds:schemaRefs/>
</ds:datastoreItem>
</file>

<file path=customXml/itemProps317.xml><?xml version="1.0" encoding="utf-8"?>
<ds:datastoreItem xmlns:ds="http://schemas.openxmlformats.org/officeDocument/2006/customXml" ds:itemID="{29cc0945-9398-4ec6-8210-adc21c2f7026}">
  <ds:schemaRefs/>
</ds:datastoreItem>
</file>

<file path=customXml/itemProps318.xml><?xml version="1.0" encoding="utf-8"?>
<ds:datastoreItem xmlns:ds="http://schemas.openxmlformats.org/officeDocument/2006/customXml" ds:itemID="{454faf48-b1b3-49c2-9348-bb67d769fb93}">
  <ds:schemaRefs/>
</ds:datastoreItem>
</file>

<file path=customXml/itemProps319.xml><?xml version="1.0" encoding="utf-8"?>
<ds:datastoreItem xmlns:ds="http://schemas.openxmlformats.org/officeDocument/2006/customXml" ds:itemID="{287072ff-21da-47f7-99ff-1cc52219ef16}">
  <ds:schemaRefs/>
</ds:datastoreItem>
</file>

<file path=customXml/itemProps32.xml><?xml version="1.0" encoding="utf-8"?>
<ds:datastoreItem xmlns:ds="http://schemas.openxmlformats.org/officeDocument/2006/customXml" ds:itemID="{5cc33f5d-0d12-49fb-8830-a643882ca354}">
  <ds:schemaRefs/>
</ds:datastoreItem>
</file>

<file path=customXml/itemProps320.xml><?xml version="1.0" encoding="utf-8"?>
<ds:datastoreItem xmlns:ds="http://schemas.openxmlformats.org/officeDocument/2006/customXml" ds:itemID="{3938b64f-c1ae-4656-9bf4-af0143b96210}">
  <ds:schemaRefs/>
</ds:datastoreItem>
</file>

<file path=customXml/itemProps321.xml><?xml version="1.0" encoding="utf-8"?>
<ds:datastoreItem xmlns:ds="http://schemas.openxmlformats.org/officeDocument/2006/customXml" ds:itemID="{427dbb87-4bbd-4ee4-acc6-5492e2f64c1a}">
  <ds:schemaRefs/>
</ds:datastoreItem>
</file>

<file path=customXml/itemProps322.xml><?xml version="1.0" encoding="utf-8"?>
<ds:datastoreItem xmlns:ds="http://schemas.openxmlformats.org/officeDocument/2006/customXml" ds:itemID="{9ff7d487-2235-43e5-9ebe-c4cbd0529fec}">
  <ds:schemaRefs/>
</ds:datastoreItem>
</file>

<file path=customXml/itemProps323.xml><?xml version="1.0" encoding="utf-8"?>
<ds:datastoreItem xmlns:ds="http://schemas.openxmlformats.org/officeDocument/2006/customXml" ds:itemID="{96cec7a2-786f-455b-abeb-ec9761ebf7f4}">
  <ds:schemaRefs/>
</ds:datastoreItem>
</file>

<file path=customXml/itemProps324.xml><?xml version="1.0" encoding="utf-8"?>
<ds:datastoreItem xmlns:ds="http://schemas.openxmlformats.org/officeDocument/2006/customXml" ds:itemID="{47c42c92-0ece-4672-b770-e45deda083c3}">
  <ds:schemaRefs/>
</ds:datastoreItem>
</file>

<file path=customXml/itemProps325.xml><?xml version="1.0" encoding="utf-8"?>
<ds:datastoreItem xmlns:ds="http://schemas.openxmlformats.org/officeDocument/2006/customXml" ds:itemID="{d00ec03d-fe62-44a3-a02f-5f4feefa5f22}">
  <ds:schemaRefs/>
</ds:datastoreItem>
</file>

<file path=customXml/itemProps326.xml><?xml version="1.0" encoding="utf-8"?>
<ds:datastoreItem xmlns:ds="http://schemas.openxmlformats.org/officeDocument/2006/customXml" ds:itemID="{a3ef7217-58f8-4a05-81aa-57bfbc8adf74}">
  <ds:schemaRefs/>
</ds:datastoreItem>
</file>

<file path=customXml/itemProps327.xml><?xml version="1.0" encoding="utf-8"?>
<ds:datastoreItem xmlns:ds="http://schemas.openxmlformats.org/officeDocument/2006/customXml" ds:itemID="{efe9e2a4-2a65-4ae3-9669-9da0158eadab}">
  <ds:schemaRefs/>
</ds:datastoreItem>
</file>

<file path=customXml/itemProps328.xml><?xml version="1.0" encoding="utf-8"?>
<ds:datastoreItem xmlns:ds="http://schemas.openxmlformats.org/officeDocument/2006/customXml" ds:itemID="{a0bdc8f8-f9c5-4bc6-9ecf-66063760a6f5}">
  <ds:schemaRefs/>
</ds:datastoreItem>
</file>

<file path=customXml/itemProps329.xml><?xml version="1.0" encoding="utf-8"?>
<ds:datastoreItem xmlns:ds="http://schemas.openxmlformats.org/officeDocument/2006/customXml" ds:itemID="{216345d0-1d32-4615-8157-2aedb7d466bf}">
  <ds:schemaRefs/>
</ds:datastoreItem>
</file>

<file path=customXml/itemProps33.xml><?xml version="1.0" encoding="utf-8"?>
<ds:datastoreItem xmlns:ds="http://schemas.openxmlformats.org/officeDocument/2006/customXml" ds:itemID="{bf9d3f94-58dd-4098-9613-954c918931cc}">
  <ds:schemaRefs/>
</ds:datastoreItem>
</file>

<file path=customXml/itemProps330.xml><?xml version="1.0" encoding="utf-8"?>
<ds:datastoreItem xmlns:ds="http://schemas.openxmlformats.org/officeDocument/2006/customXml" ds:itemID="{734f799e-f205-47be-b1a6-bb4e2cf1fa75}">
  <ds:schemaRefs/>
</ds:datastoreItem>
</file>

<file path=customXml/itemProps331.xml><?xml version="1.0" encoding="utf-8"?>
<ds:datastoreItem xmlns:ds="http://schemas.openxmlformats.org/officeDocument/2006/customXml" ds:itemID="{1b5d549b-df56-4cc7-9c7a-8a503c32bcd9}">
  <ds:schemaRefs/>
</ds:datastoreItem>
</file>

<file path=customXml/itemProps332.xml><?xml version="1.0" encoding="utf-8"?>
<ds:datastoreItem xmlns:ds="http://schemas.openxmlformats.org/officeDocument/2006/customXml" ds:itemID="{7287c18b-d367-41e1-80f4-05daa0efcb8b}">
  <ds:schemaRefs/>
</ds:datastoreItem>
</file>

<file path=customXml/itemProps333.xml><?xml version="1.0" encoding="utf-8"?>
<ds:datastoreItem xmlns:ds="http://schemas.openxmlformats.org/officeDocument/2006/customXml" ds:itemID="{db09370f-e807-4387-ab33-7ad204b897a2}">
  <ds:schemaRefs/>
</ds:datastoreItem>
</file>

<file path=customXml/itemProps334.xml><?xml version="1.0" encoding="utf-8"?>
<ds:datastoreItem xmlns:ds="http://schemas.openxmlformats.org/officeDocument/2006/customXml" ds:itemID="{44874e38-4a92-4087-97b0-d5b470ceb0a4}">
  <ds:schemaRefs/>
</ds:datastoreItem>
</file>

<file path=customXml/itemProps335.xml><?xml version="1.0" encoding="utf-8"?>
<ds:datastoreItem xmlns:ds="http://schemas.openxmlformats.org/officeDocument/2006/customXml" ds:itemID="{8734bbe2-d631-4edb-a115-ab0cd0f7fafd}">
  <ds:schemaRefs/>
</ds:datastoreItem>
</file>

<file path=customXml/itemProps336.xml><?xml version="1.0" encoding="utf-8"?>
<ds:datastoreItem xmlns:ds="http://schemas.openxmlformats.org/officeDocument/2006/customXml" ds:itemID="{cc1a6fe5-1967-40cd-a88d-8de593d71bbd}">
  <ds:schemaRefs/>
</ds:datastoreItem>
</file>

<file path=customXml/itemProps337.xml><?xml version="1.0" encoding="utf-8"?>
<ds:datastoreItem xmlns:ds="http://schemas.openxmlformats.org/officeDocument/2006/customXml" ds:itemID="{0e4642ee-dcb3-495f-9be4-008008d80c25}">
  <ds:schemaRefs/>
</ds:datastoreItem>
</file>

<file path=customXml/itemProps338.xml><?xml version="1.0" encoding="utf-8"?>
<ds:datastoreItem xmlns:ds="http://schemas.openxmlformats.org/officeDocument/2006/customXml" ds:itemID="{06598ef7-b5f6-483a-8c57-507b6743a57a}">
  <ds:schemaRefs/>
</ds:datastoreItem>
</file>

<file path=customXml/itemProps339.xml><?xml version="1.0" encoding="utf-8"?>
<ds:datastoreItem xmlns:ds="http://schemas.openxmlformats.org/officeDocument/2006/customXml" ds:itemID="{2075347f-185e-490e-9a0d-4ed6a7a3ef21}">
  <ds:schemaRefs/>
</ds:datastoreItem>
</file>

<file path=customXml/itemProps34.xml><?xml version="1.0" encoding="utf-8"?>
<ds:datastoreItem xmlns:ds="http://schemas.openxmlformats.org/officeDocument/2006/customXml" ds:itemID="{cae046d3-9ea8-47fd-bba4-57cb7ccff978}">
  <ds:schemaRefs/>
</ds:datastoreItem>
</file>

<file path=customXml/itemProps340.xml><?xml version="1.0" encoding="utf-8"?>
<ds:datastoreItem xmlns:ds="http://schemas.openxmlformats.org/officeDocument/2006/customXml" ds:itemID="{98f747d5-67f5-44bb-80cb-04dcce0e92e1}">
  <ds:schemaRefs/>
</ds:datastoreItem>
</file>

<file path=customXml/itemProps341.xml><?xml version="1.0" encoding="utf-8"?>
<ds:datastoreItem xmlns:ds="http://schemas.openxmlformats.org/officeDocument/2006/customXml" ds:itemID="{10680c41-25fb-44b1-b184-33e00418a48c}">
  <ds:schemaRefs/>
</ds:datastoreItem>
</file>

<file path=customXml/itemProps342.xml><?xml version="1.0" encoding="utf-8"?>
<ds:datastoreItem xmlns:ds="http://schemas.openxmlformats.org/officeDocument/2006/customXml" ds:itemID="{3012112f-0bec-4db8-ad8b-8790acdb2ca3}">
  <ds:schemaRefs/>
</ds:datastoreItem>
</file>

<file path=customXml/itemProps343.xml><?xml version="1.0" encoding="utf-8"?>
<ds:datastoreItem xmlns:ds="http://schemas.openxmlformats.org/officeDocument/2006/customXml" ds:itemID="{d024e7b2-7429-42b8-97f0-b364b5ac4537}">
  <ds:schemaRefs/>
</ds:datastoreItem>
</file>

<file path=customXml/itemProps344.xml><?xml version="1.0" encoding="utf-8"?>
<ds:datastoreItem xmlns:ds="http://schemas.openxmlformats.org/officeDocument/2006/customXml" ds:itemID="{1dd72f51-4572-4aec-8d40-af349c83e3ab}">
  <ds:schemaRefs/>
</ds:datastoreItem>
</file>

<file path=customXml/itemProps345.xml><?xml version="1.0" encoding="utf-8"?>
<ds:datastoreItem xmlns:ds="http://schemas.openxmlformats.org/officeDocument/2006/customXml" ds:itemID="{d429899f-8ca4-4ea5-a418-fa7db4c05a09}">
  <ds:schemaRefs/>
</ds:datastoreItem>
</file>

<file path=customXml/itemProps346.xml><?xml version="1.0" encoding="utf-8"?>
<ds:datastoreItem xmlns:ds="http://schemas.openxmlformats.org/officeDocument/2006/customXml" ds:itemID="{38b44bf3-d573-4cd4-95e8-b3bdbc612669}">
  <ds:schemaRefs/>
</ds:datastoreItem>
</file>

<file path=customXml/itemProps347.xml><?xml version="1.0" encoding="utf-8"?>
<ds:datastoreItem xmlns:ds="http://schemas.openxmlformats.org/officeDocument/2006/customXml" ds:itemID="{6b9e8538-c3f9-44a2-933b-83d20686486e}">
  <ds:schemaRefs/>
</ds:datastoreItem>
</file>

<file path=customXml/itemProps348.xml><?xml version="1.0" encoding="utf-8"?>
<ds:datastoreItem xmlns:ds="http://schemas.openxmlformats.org/officeDocument/2006/customXml" ds:itemID="{670a03c9-8363-499a-b5d2-b05710a1a2ff}">
  <ds:schemaRefs/>
</ds:datastoreItem>
</file>

<file path=customXml/itemProps349.xml><?xml version="1.0" encoding="utf-8"?>
<ds:datastoreItem xmlns:ds="http://schemas.openxmlformats.org/officeDocument/2006/customXml" ds:itemID="{9fd4910f-0918-4e39-bce0-ee48272a9cd1}">
  <ds:schemaRefs/>
</ds:datastoreItem>
</file>

<file path=customXml/itemProps35.xml><?xml version="1.0" encoding="utf-8"?>
<ds:datastoreItem xmlns:ds="http://schemas.openxmlformats.org/officeDocument/2006/customXml" ds:itemID="{89e42163-4fca-4837-8743-16571010ad20}">
  <ds:schemaRefs/>
</ds:datastoreItem>
</file>

<file path=customXml/itemProps350.xml><?xml version="1.0" encoding="utf-8"?>
<ds:datastoreItem xmlns:ds="http://schemas.openxmlformats.org/officeDocument/2006/customXml" ds:itemID="{3f27ad55-b289-4e80-8b42-523534de4bab}">
  <ds:schemaRefs/>
</ds:datastoreItem>
</file>

<file path=customXml/itemProps351.xml><?xml version="1.0" encoding="utf-8"?>
<ds:datastoreItem xmlns:ds="http://schemas.openxmlformats.org/officeDocument/2006/customXml" ds:itemID="{d4ce6eb1-d5c6-4ecc-8235-a4efd41a3b03}">
  <ds:schemaRefs/>
</ds:datastoreItem>
</file>

<file path=customXml/itemProps352.xml><?xml version="1.0" encoding="utf-8"?>
<ds:datastoreItem xmlns:ds="http://schemas.openxmlformats.org/officeDocument/2006/customXml" ds:itemID="{ff443933-1e07-4665-9037-f86859205e46}">
  <ds:schemaRefs/>
</ds:datastoreItem>
</file>

<file path=customXml/itemProps353.xml><?xml version="1.0" encoding="utf-8"?>
<ds:datastoreItem xmlns:ds="http://schemas.openxmlformats.org/officeDocument/2006/customXml" ds:itemID="{c178f605-9e47-4964-b083-2472f82041fe}">
  <ds:schemaRefs/>
</ds:datastoreItem>
</file>

<file path=customXml/itemProps354.xml><?xml version="1.0" encoding="utf-8"?>
<ds:datastoreItem xmlns:ds="http://schemas.openxmlformats.org/officeDocument/2006/customXml" ds:itemID="{301951cf-5119-449b-a1e6-cce1694f0a3e}">
  <ds:schemaRefs/>
</ds:datastoreItem>
</file>

<file path=customXml/itemProps355.xml><?xml version="1.0" encoding="utf-8"?>
<ds:datastoreItem xmlns:ds="http://schemas.openxmlformats.org/officeDocument/2006/customXml" ds:itemID="{3e989174-9ace-4f46-a5eb-f98ab9c4ad86}">
  <ds:schemaRefs/>
</ds:datastoreItem>
</file>

<file path=customXml/itemProps356.xml><?xml version="1.0" encoding="utf-8"?>
<ds:datastoreItem xmlns:ds="http://schemas.openxmlformats.org/officeDocument/2006/customXml" ds:itemID="{b1854f05-7d98-4227-b50b-82c08dfd94e6}">
  <ds:schemaRefs/>
</ds:datastoreItem>
</file>

<file path=customXml/itemProps357.xml><?xml version="1.0" encoding="utf-8"?>
<ds:datastoreItem xmlns:ds="http://schemas.openxmlformats.org/officeDocument/2006/customXml" ds:itemID="{6165ebc1-ad84-42ec-8bca-88a3e14aca2c}">
  <ds:schemaRefs/>
</ds:datastoreItem>
</file>

<file path=customXml/itemProps358.xml><?xml version="1.0" encoding="utf-8"?>
<ds:datastoreItem xmlns:ds="http://schemas.openxmlformats.org/officeDocument/2006/customXml" ds:itemID="{30902db4-0d41-458f-98c5-f8f31d3c8dc0}">
  <ds:schemaRefs/>
</ds:datastoreItem>
</file>

<file path=customXml/itemProps359.xml><?xml version="1.0" encoding="utf-8"?>
<ds:datastoreItem xmlns:ds="http://schemas.openxmlformats.org/officeDocument/2006/customXml" ds:itemID="{73921115-2b06-4e46-9726-b0b9fcbc7444}">
  <ds:schemaRefs/>
</ds:datastoreItem>
</file>

<file path=customXml/itemProps36.xml><?xml version="1.0" encoding="utf-8"?>
<ds:datastoreItem xmlns:ds="http://schemas.openxmlformats.org/officeDocument/2006/customXml" ds:itemID="{75f2166e-9baf-478f-a2e2-8696438df9a9}">
  <ds:schemaRefs/>
</ds:datastoreItem>
</file>

<file path=customXml/itemProps360.xml><?xml version="1.0" encoding="utf-8"?>
<ds:datastoreItem xmlns:ds="http://schemas.openxmlformats.org/officeDocument/2006/customXml" ds:itemID="{6ce48016-0801-4c28-9c03-28b61cd4b0b3}">
  <ds:schemaRefs/>
</ds:datastoreItem>
</file>

<file path=customXml/itemProps361.xml><?xml version="1.0" encoding="utf-8"?>
<ds:datastoreItem xmlns:ds="http://schemas.openxmlformats.org/officeDocument/2006/customXml" ds:itemID="{f2baf713-afc8-4a85-86a6-7512b10be961}">
  <ds:schemaRefs/>
</ds:datastoreItem>
</file>

<file path=customXml/itemProps362.xml><?xml version="1.0" encoding="utf-8"?>
<ds:datastoreItem xmlns:ds="http://schemas.openxmlformats.org/officeDocument/2006/customXml" ds:itemID="{d8b29f4f-f296-4f63-b22f-b7b639f104d5}">
  <ds:schemaRefs/>
</ds:datastoreItem>
</file>

<file path=customXml/itemProps363.xml><?xml version="1.0" encoding="utf-8"?>
<ds:datastoreItem xmlns:ds="http://schemas.openxmlformats.org/officeDocument/2006/customXml" ds:itemID="{6c8c12b1-0aa9-4ceb-bc2b-e5350be0862b}">
  <ds:schemaRefs/>
</ds:datastoreItem>
</file>

<file path=customXml/itemProps364.xml><?xml version="1.0" encoding="utf-8"?>
<ds:datastoreItem xmlns:ds="http://schemas.openxmlformats.org/officeDocument/2006/customXml" ds:itemID="{98f31776-1856-4703-8b9d-657d16c699c5}">
  <ds:schemaRefs/>
</ds:datastoreItem>
</file>

<file path=customXml/itemProps365.xml><?xml version="1.0" encoding="utf-8"?>
<ds:datastoreItem xmlns:ds="http://schemas.openxmlformats.org/officeDocument/2006/customXml" ds:itemID="{05a17a6f-0fff-41c8-a5e6-ad2ee06bd6fa}">
  <ds:schemaRefs/>
</ds:datastoreItem>
</file>

<file path=customXml/itemProps366.xml><?xml version="1.0" encoding="utf-8"?>
<ds:datastoreItem xmlns:ds="http://schemas.openxmlformats.org/officeDocument/2006/customXml" ds:itemID="{8f2b8acd-a890-41d4-98a0-7e021bee8045}">
  <ds:schemaRefs/>
</ds:datastoreItem>
</file>

<file path=customXml/itemProps367.xml><?xml version="1.0" encoding="utf-8"?>
<ds:datastoreItem xmlns:ds="http://schemas.openxmlformats.org/officeDocument/2006/customXml" ds:itemID="{63cf615b-b5ea-4d8a-a100-9e7b74b37e7a}">
  <ds:schemaRefs/>
</ds:datastoreItem>
</file>

<file path=customXml/itemProps368.xml><?xml version="1.0" encoding="utf-8"?>
<ds:datastoreItem xmlns:ds="http://schemas.openxmlformats.org/officeDocument/2006/customXml" ds:itemID="{269075bb-13a1-46ac-b099-328a38bdb4a0}">
  <ds:schemaRefs/>
</ds:datastoreItem>
</file>

<file path=customXml/itemProps369.xml><?xml version="1.0" encoding="utf-8"?>
<ds:datastoreItem xmlns:ds="http://schemas.openxmlformats.org/officeDocument/2006/customXml" ds:itemID="{d4ecae14-4f93-4b1b-a307-5170c1557de2}">
  <ds:schemaRefs/>
</ds:datastoreItem>
</file>

<file path=customXml/itemProps37.xml><?xml version="1.0" encoding="utf-8"?>
<ds:datastoreItem xmlns:ds="http://schemas.openxmlformats.org/officeDocument/2006/customXml" ds:itemID="{50e1696c-a730-47a2-b080-ddb67d6de619}">
  <ds:schemaRefs/>
</ds:datastoreItem>
</file>

<file path=customXml/itemProps370.xml><?xml version="1.0" encoding="utf-8"?>
<ds:datastoreItem xmlns:ds="http://schemas.openxmlformats.org/officeDocument/2006/customXml" ds:itemID="{8e9d317f-bdc8-41ae-825f-78e1e5dc41da}">
  <ds:schemaRefs/>
</ds:datastoreItem>
</file>

<file path=customXml/itemProps371.xml><?xml version="1.0" encoding="utf-8"?>
<ds:datastoreItem xmlns:ds="http://schemas.openxmlformats.org/officeDocument/2006/customXml" ds:itemID="{a146b13f-d4a8-405b-b614-1f4755363faa}">
  <ds:schemaRefs/>
</ds:datastoreItem>
</file>

<file path=customXml/itemProps372.xml><?xml version="1.0" encoding="utf-8"?>
<ds:datastoreItem xmlns:ds="http://schemas.openxmlformats.org/officeDocument/2006/customXml" ds:itemID="{af5fb8ae-ae5a-41b3-945a-89ced706135e}">
  <ds:schemaRefs/>
</ds:datastoreItem>
</file>

<file path=customXml/itemProps373.xml><?xml version="1.0" encoding="utf-8"?>
<ds:datastoreItem xmlns:ds="http://schemas.openxmlformats.org/officeDocument/2006/customXml" ds:itemID="{d17e71da-981e-4e18-b9a7-ecac6386cdda}">
  <ds:schemaRefs/>
</ds:datastoreItem>
</file>

<file path=customXml/itemProps374.xml><?xml version="1.0" encoding="utf-8"?>
<ds:datastoreItem xmlns:ds="http://schemas.openxmlformats.org/officeDocument/2006/customXml" ds:itemID="{e71bd264-1691-410c-b58f-be90e8f82054}">
  <ds:schemaRefs/>
</ds:datastoreItem>
</file>

<file path=customXml/itemProps375.xml><?xml version="1.0" encoding="utf-8"?>
<ds:datastoreItem xmlns:ds="http://schemas.openxmlformats.org/officeDocument/2006/customXml" ds:itemID="{1bac32ef-0ff2-40c3-9bee-4250e1da83c7}">
  <ds:schemaRefs/>
</ds:datastoreItem>
</file>

<file path=customXml/itemProps376.xml><?xml version="1.0" encoding="utf-8"?>
<ds:datastoreItem xmlns:ds="http://schemas.openxmlformats.org/officeDocument/2006/customXml" ds:itemID="{6f2b20cb-07db-4996-a8dd-32175da199ca}">
  <ds:schemaRefs/>
</ds:datastoreItem>
</file>

<file path=customXml/itemProps377.xml><?xml version="1.0" encoding="utf-8"?>
<ds:datastoreItem xmlns:ds="http://schemas.openxmlformats.org/officeDocument/2006/customXml" ds:itemID="{8169b88f-763b-40e1-87b5-befb7f6a0c85}">
  <ds:schemaRefs/>
</ds:datastoreItem>
</file>

<file path=customXml/itemProps378.xml><?xml version="1.0" encoding="utf-8"?>
<ds:datastoreItem xmlns:ds="http://schemas.openxmlformats.org/officeDocument/2006/customXml" ds:itemID="{cd8967f4-c46f-433c-86fe-c7c858bd0dfa}">
  <ds:schemaRefs/>
</ds:datastoreItem>
</file>

<file path=customXml/itemProps379.xml><?xml version="1.0" encoding="utf-8"?>
<ds:datastoreItem xmlns:ds="http://schemas.openxmlformats.org/officeDocument/2006/customXml" ds:itemID="{6c801387-c2c7-42be-ad6b-e6f7dd10d40d}">
  <ds:schemaRefs/>
</ds:datastoreItem>
</file>

<file path=customXml/itemProps38.xml><?xml version="1.0" encoding="utf-8"?>
<ds:datastoreItem xmlns:ds="http://schemas.openxmlformats.org/officeDocument/2006/customXml" ds:itemID="{9ddc920c-0612-4c4e-b674-830587660012}">
  <ds:schemaRefs/>
</ds:datastoreItem>
</file>

<file path=customXml/itemProps380.xml><?xml version="1.0" encoding="utf-8"?>
<ds:datastoreItem xmlns:ds="http://schemas.openxmlformats.org/officeDocument/2006/customXml" ds:itemID="{a9503863-3e71-45b8-9af5-507c32b1b617}">
  <ds:schemaRefs/>
</ds:datastoreItem>
</file>

<file path=customXml/itemProps381.xml><?xml version="1.0" encoding="utf-8"?>
<ds:datastoreItem xmlns:ds="http://schemas.openxmlformats.org/officeDocument/2006/customXml" ds:itemID="{6db99650-fcd9-44c0-82dd-a2dd42f6e71e}">
  <ds:schemaRefs/>
</ds:datastoreItem>
</file>

<file path=customXml/itemProps382.xml><?xml version="1.0" encoding="utf-8"?>
<ds:datastoreItem xmlns:ds="http://schemas.openxmlformats.org/officeDocument/2006/customXml" ds:itemID="{fdaddf39-3e2d-4fef-a4a5-c34e1b1d7bec}">
  <ds:schemaRefs/>
</ds:datastoreItem>
</file>

<file path=customXml/itemProps383.xml><?xml version="1.0" encoding="utf-8"?>
<ds:datastoreItem xmlns:ds="http://schemas.openxmlformats.org/officeDocument/2006/customXml" ds:itemID="{897793ea-ee57-4bc1-93a5-bacc0a5b2f43}">
  <ds:schemaRefs/>
</ds:datastoreItem>
</file>

<file path=customXml/itemProps384.xml><?xml version="1.0" encoding="utf-8"?>
<ds:datastoreItem xmlns:ds="http://schemas.openxmlformats.org/officeDocument/2006/customXml" ds:itemID="{db13d091-6f30-4f4a-9bee-f92fe1bf5edc}">
  <ds:schemaRefs/>
</ds:datastoreItem>
</file>

<file path=customXml/itemProps385.xml><?xml version="1.0" encoding="utf-8"?>
<ds:datastoreItem xmlns:ds="http://schemas.openxmlformats.org/officeDocument/2006/customXml" ds:itemID="{e314d866-75c7-4131-bf8f-a5bae2b26690}">
  <ds:schemaRefs/>
</ds:datastoreItem>
</file>

<file path=customXml/itemProps386.xml><?xml version="1.0" encoding="utf-8"?>
<ds:datastoreItem xmlns:ds="http://schemas.openxmlformats.org/officeDocument/2006/customXml" ds:itemID="{87158602-c37e-4954-b070-d8f8496e4724}">
  <ds:schemaRefs/>
</ds:datastoreItem>
</file>

<file path=customXml/itemProps387.xml><?xml version="1.0" encoding="utf-8"?>
<ds:datastoreItem xmlns:ds="http://schemas.openxmlformats.org/officeDocument/2006/customXml" ds:itemID="{ed1bdee5-73c6-4b82-8f5c-130d93f03c54}">
  <ds:schemaRefs/>
</ds:datastoreItem>
</file>

<file path=customXml/itemProps388.xml><?xml version="1.0" encoding="utf-8"?>
<ds:datastoreItem xmlns:ds="http://schemas.openxmlformats.org/officeDocument/2006/customXml" ds:itemID="{a8f401d4-3b57-4222-81e4-c51cc126e0f9}">
  <ds:schemaRefs/>
</ds:datastoreItem>
</file>

<file path=customXml/itemProps389.xml><?xml version="1.0" encoding="utf-8"?>
<ds:datastoreItem xmlns:ds="http://schemas.openxmlformats.org/officeDocument/2006/customXml" ds:itemID="{3289d4c5-eb5f-4ca6-aad9-88bc371667d1}">
  <ds:schemaRefs/>
</ds:datastoreItem>
</file>

<file path=customXml/itemProps39.xml><?xml version="1.0" encoding="utf-8"?>
<ds:datastoreItem xmlns:ds="http://schemas.openxmlformats.org/officeDocument/2006/customXml" ds:itemID="{c4396f05-d270-4140-ac21-351626f466a7}">
  <ds:schemaRefs/>
</ds:datastoreItem>
</file>

<file path=customXml/itemProps390.xml><?xml version="1.0" encoding="utf-8"?>
<ds:datastoreItem xmlns:ds="http://schemas.openxmlformats.org/officeDocument/2006/customXml" ds:itemID="{528a3ac3-832a-40d2-97e4-7d2ffb33e41e}">
  <ds:schemaRefs/>
</ds:datastoreItem>
</file>

<file path=customXml/itemProps391.xml><?xml version="1.0" encoding="utf-8"?>
<ds:datastoreItem xmlns:ds="http://schemas.openxmlformats.org/officeDocument/2006/customXml" ds:itemID="{4e4f9e62-886f-4a8a-9ce5-5c659eecb454}">
  <ds:schemaRefs/>
</ds:datastoreItem>
</file>

<file path=customXml/itemProps392.xml><?xml version="1.0" encoding="utf-8"?>
<ds:datastoreItem xmlns:ds="http://schemas.openxmlformats.org/officeDocument/2006/customXml" ds:itemID="{2e2c9c6f-34c8-449d-b42d-d7c491c0c36a}">
  <ds:schemaRefs/>
</ds:datastoreItem>
</file>

<file path=customXml/itemProps393.xml><?xml version="1.0" encoding="utf-8"?>
<ds:datastoreItem xmlns:ds="http://schemas.openxmlformats.org/officeDocument/2006/customXml" ds:itemID="{5fc6479e-683c-4c6a-bfc6-fa96a1120c8e}">
  <ds:schemaRefs/>
</ds:datastoreItem>
</file>

<file path=customXml/itemProps394.xml><?xml version="1.0" encoding="utf-8"?>
<ds:datastoreItem xmlns:ds="http://schemas.openxmlformats.org/officeDocument/2006/customXml" ds:itemID="{f5653e4f-dd5b-46ce-9990-fa50b092d87a}">
  <ds:schemaRefs/>
</ds:datastoreItem>
</file>

<file path=customXml/itemProps395.xml><?xml version="1.0" encoding="utf-8"?>
<ds:datastoreItem xmlns:ds="http://schemas.openxmlformats.org/officeDocument/2006/customXml" ds:itemID="{92cc0e5d-09d0-4282-9cc4-d39b6dfd5e17}">
  <ds:schemaRefs/>
</ds:datastoreItem>
</file>

<file path=customXml/itemProps396.xml><?xml version="1.0" encoding="utf-8"?>
<ds:datastoreItem xmlns:ds="http://schemas.openxmlformats.org/officeDocument/2006/customXml" ds:itemID="{56931228-6e98-4671-a660-fcbc63f7ec6e}">
  <ds:schemaRefs/>
</ds:datastoreItem>
</file>

<file path=customXml/itemProps397.xml><?xml version="1.0" encoding="utf-8"?>
<ds:datastoreItem xmlns:ds="http://schemas.openxmlformats.org/officeDocument/2006/customXml" ds:itemID="{0fe6e6df-2251-4deb-9ead-098b493e3589}">
  <ds:schemaRefs/>
</ds:datastoreItem>
</file>

<file path=customXml/itemProps398.xml><?xml version="1.0" encoding="utf-8"?>
<ds:datastoreItem xmlns:ds="http://schemas.openxmlformats.org/officeDocument/2006/customXml" ds:itemID="{eca78669-f4bb-42cd-b0cd-bedbce36822e}">
  <ds:schemaRefs/>
</ds:datastoreItem>
</file>

<file path=customXml/itemProps399.xml><?xml version="1.0" encoding="utf-8"?>
<ds:datastoreItem xmlns:ds="http://schemas.openxmlformats.org/officeDocument/2006/customXml" ds:itemID="{52d19f00-6661-492b-98eb-20806c9a94e5}">
  <ds:schemaRefs/>
</ds:datastoreItem>
</file>

<file path=customXml/itemProps4.xml><?xml version="1.0" encoding="utf-8"?>
<ds:datastoreItem xmlns:ds="http://schemas.openxmlformats.org/officeDocument/2006/customXml" ds:itemID="{a3a88a6e-56a6-4f7c-ac08-1f394f8f31c9}">
  <ds:schemaRefs/>
</ds:datastoreItem>
</file>

<file path=customXml/itemProps40.xml><?xml version="1.0" encoding="utf-8"?>
<ds:datastoreItem xmlns:ds="http://schemas.openxmlformats.org/officeDocument/2006/customXml" ds:itemID="{16e99495-0e60-47c3-bc9d-f167ebcb8294}">
  <ds:schemaRefs/>
</ds:datastoreItem>
</file>

<file path=customXml/itemProps400.xml><?xml version="1.0" encoding="utf-8"?>
<ds:datastoreItem xmlns:ds="http://schemas.openxmlformats.org/officeDocument/2006/customXml" ds:itemID="{3e322602-9b7f-4837-9633-79dd88a7fef8}">
  <ds:schemaRefs/>
</ds:datastoreItem>
</file>

<file path=customXml/itemProps401.xml><?xml version="1.0" encoding="utf-8"?>
<ds:datastoreItem xmlns:ds="http://schemas.openxmlformats.org/officeDocument/2006/customXml" ds:itemID="{2afc9de1-94ac-4124-8401-f3f2aa450c40}">
  <ds:schemaRefs/>
</ds:datastoreItem>
</file>

<file path=customXml/itemProps402.xml><?xml version="1.0" encoding="utf-8"?>
<ds:datastoreItem xmlns:ds="http://schemas.openxmlformats.org/officeDocument/2006/customXml" ds:itemID="{32dc3d76-95f9-4af0-a168-4ddd006fe157}">
  <ds:schemaRefs/>
</ds:datastoreItem>
</file>

<file path=customXml/itemProps403.xml><?xml version="1.0" encoding="utf-8"?>
<ds:datastoreItem xmlns:ds="http://schemas.openxmlformats.org/officeDocument/2006/customXml" ds:itemID="{092bbd28-8bdc-45a4-997d-0775eb9b8046}">
  <ds:schemaRefs/>
</ds:datastoreItem>
</file>

<file path=customXml/itemProps404.xml><?xml version="1.0" encoding="utf-8"?>
<ds:datastoreItem xmlns:ds="http://schemas.openxmlformats.org/officeDocument/2006/customXml" ds:itemID="{6dd48eeb-d189-40d7-9b0f-1b339f3fc748}">
  <ds:schemaRefs/>
</ds:datastoreItem>
</file>

<file path=customXml/itemProps405.xml><?xml version="1.0" encoding="utf-8"?>
<ds:datastoreItem xmlns:ds="http://schemas.openxmlformats.org/officeDocument/2006/customXml" ds:itemID="{9606c4b9-ac69-4565-a949-74975303734d}">
  <ds:schemaRefs/>
</ds:datastoreItem>
</file>

<file path=customXml/itemProps406.xml><?xml version="1.0" encoding="utf-8"?>
<ds:datastoreItem xmlns:ds="http://schemas.openxmlformats.org/officeDocument/2006/customXml" ds:itemID="{8c0491e2-d5ef-47ec-974a-bf10a5dd8063}">
  <ds:schemaRefs/>
</ds:datastoreItem>
</file>

<file path=customXml/itemProps407.xml><?xml version="1.0" encoding="utf-8"?>
<ds:datastoreItem xmlns:ds="http://schemas.openxmlformats.org/officeDocument/2006/customXml" ds:itemID="{38bda000-e674-4bba-8d14-1b15a3ffd904}">
  <ds:schemaRefs/>
</ds:datastoreItem>
</file>

<file path=customXml/itemProps408.xml><?xml version="1.0" encoding="utf-8"?>
<ds:datastoreItem xmlns:ds="http://schemas.openxmlformats.org/officeDocument/2006/customXml" ds:itemID="{c6c3261c-c647-4208-99a8-b3d00358470c}">
  <ds:schemaRefs/>
</ds:datastoreItem>
</file>

<file path=customXml/itemProps409.xml><?xml version="1.0" encoding="utf-8"?>
<ds:datastoreItem xmlns:ds="http://schemas.openxmlformats.org/officeDocument/2006/customXml" ds:itemID="{897e615d-7c44-4e52-97e4-ec612a337dbc}">
  <ds:schemaRefs/>
</ds:datastoreItem>
</file>

<file path=customXml/itemProps41.xml><?xml version="1.0" encoding="utf-8"?>
<ds:datastoreItem xmlns:ds="http://schemas.openxmlformats.org/officeDocument/2006/customXml" ds:itemID="{02b3c2bc-d6ab-4230-9ea9-e706c3dc9fed}">
  <ds:schemaRefs/>
</ds:datastoreItem>
</file>

<file path=customXml/itemProps410.xml><?xml version="1.0" encoding="utf-8"?>
<ds:datastoreItem xmlns:ds="http://schemas.openxmlformats.org/officeDocument/2006/customXml" ds:itemID="{1a179614-07c4-4ff3-ad3d-0b6074ca1013}">
  <ds:schemaRefs/>
</ds:datastoreItem>
</file>

<file path=customXml/itemProps411.xml><?xml version="1.0" encoding="utf-8"?>
<ds:datastoreItem xmlns:ds="http://schemas.openxmlformats.org/officeDocument/2006/customXml" ds:itemID="{ddb28d27-a0ab-4b34-b0c6-3ec9623ca97f}">
  <ds:schemaRefs/>
</ds:datastoreItem>
</file>

<file path=customXml/itemProps412.xml><?xml version="1.0" encoding="utf-8"?>
<ds:datastoreItem xmlns:ds="http://schemas.openxmlformats.org/officeDocument/2006/customXml" ds:itemID="{1ef441ea-395e-4e15-8507-ce715cd0b40a}">
  <ds:schemaRefs/>
</ds:datastoreItem>
</file>

<file path=customXml/itemProps413.xml><?xml version="1.0" encoding="utf-8"?>
<ds:datastoreItem xmlns:ds="http://schemas.openxmlformats.org/officeDocument/2006/customXml" ds:itemID="{ab33b539-8b92-438a-8a5b-93f576f7edb4}">
  <ds:schemaRefs/>
</ds:datastoreItem>
</file>

<file path=customXml/itemProps414.xml><?xml version="1.0" encoding="utf-8"?>
<ds:datastoreItem xmlns:ds="http://schemas.openxmlformats.org/officeDocument/2006/customXml" ds:itemID="{a9b7b8af-c824-4994-bfbe-27debf21adca}">
  <ds:schemaRefs/>
</ds:datastoreItem>
</file>

<file path=customXml/itemProps415.xml><?xml version="1.0" encoding="utf-8"?>
<ds:datastoreItem xmlns:ds="http://schemas.openxmlformats.org/officeDocument/2006/customXml" ds:itemID="{e9549051-6a97-4be9-855c-622794331b7d}">
  <ds:schemaRefs/>
</ds:datastoreItem>
</file>

<file path=customXml/itemProps416.xml><?xml version="1.0" encoding="utf-8"?>
<ds:datastoreItem xmlns:ds="http://schemas.openxmlformats.org/officeDocument/2006/customXml" ds:itemID="{5c82cc06-f2ea-469c-9cb9-31295758ae2a}">
  <ds:schemaRefs/>
</ds:datastoreItem>
</file>

<file path=customXml/itemProps417.xml><?xml version="1.0" encoding="utf-8"?>
<ds:datastoreItem xmlns:ds="http://schemas.openxmlformats.org/officeDocument/2006/customXml" ds:itemID="{e6e49755-4835-4aba-b70e-4d4e8c4c9f90}">
  <ds:schemaRefs/>
</ds:datastoreItem>
</file>

<file path=customXml/itemProps418.xml><?xml version="1.0" encoding="utf-8"?>
<ds:datastoreItem xmlns:ds="http://schemas.openxmlformats.org/officeDocument/2006/customXml" ds:itemID="{3226807e-3f9b-4d02-9f8c-e3bf7d59ad23}">
  <ds:schemaRefs/>
</ds:datastoreItem>
</file>

<file path=customXml/itemProps419.xml><?xml version="1.0" encoding="utf-8"?>
<ds:datastoreItem xmlns:ds="http://schemas.openxmlformats.org/officeDocument/2006/customXml" ds:itemID="{7821f845-1670-4f9d-8e35-8de3b77b8200}">
  <ds:schemaRefs/>
</ds:datastoreItem>
</file>

<file path=customXml/itemProps42.xml><?xml version="1.0" encoding="utf-8"?>
<ds:datastoreItem xmlns:ds="http://schemas.openxmlformats.org/officeDocument/2006/customXml" ds:itemID="{17cb8f91-99d8-4b0b-97d5-8dfaef3b029d}">
  <ds:schemaRefs/>
</ds:datastoreItem>
</file>

<file path=customXml/itemProps420.xml><?xml version="1.0" encoding="utf-8"?>
<ds:datastoreItem xmlns:ds="http://schemas.openxmlformats.org/officeDocument/2006/customXml" ds:itemID="{6fe71b5c-95c2-48e7-9f98-abd64ce453a4}">
  <ds:schemaRefs/>
</ds:datastoreItem>
</file>

<file path=customXml/itemProps421.xml><?xml version="1.0" encoding="utf-8"?>
<ds:datastoreItem xmlns:ds="http://schemas.openxmlformats.org/officeDocument/2006/customXml" ds:itemID="{252bda90-6270-4c3f-9b06-e6fe462b2992}">
  <ds:schemaRefs/>
</ds:datastoreItem>
</file>

<file path=customXml/itemProps422.xml><?xml version="1.0" encoding="utf-8"?>
<ds:datastoreItem xmlns:ds="http://schemas.openxmlformats.org/officeDocument/2006/customXml" ds:itemID="{1152b919-af29-4734-95df-afb01b7d11c5}">
  <ds:schemaRefs/>
</ds:datastoreItem>
</file>

<file path=customXml/itemProps423.xml><?xml version="1.0" encoding="utf-8"?>
<ds:datastoreItem xmlns:ds="http://schemas.openxmlformats.org/officeDocument/2006/customXml" ds:itemID="{f08b8f59-9cba-4f06-a4ed-05c5b63340a8}">
  <ds:schemaRefs/>
</ds:datastoreItem>
</file>

<file path=customXml/itemProps424.xml><?xml version="1.0" encoding="utf-8"?>
<ds:datastoreItem xmlns:ds="http://schemas.openxmlformats.org/officeDocument/2006/customXml" ds:itemID="{f47fd09e-c80e-4f68-b1ba-0cef06eea4e0}">
  <ds:schemaRefs/>
</ds:datastoreItem>
</file>

<file path=customXml/itemProps425.xml><?xml version="1.0" encoding="utf-8"?>
<ds:datastoreItem xmlns:ds="http://schemas.openxmlformats.org/officeDocument/2006/customXml" ds:itemID="{6edf4537-3580-4f40-b46a-3e0e96cbf1f6}">
  <ds:schemaRefs/>
</ds:datastoreItem>
</file>

<file path=customXml/itemProps426.xml><?xml version="1.0" encoding="utf-8"?>
<ds:datastoreItem xmlns:ds="http://schemas.openxmlformats.org/officeDocument/2006/customXml" ds:itemID="{6a8d2023-a30b-4a35-94dd-0048cb27d2bc}">
  <ds:schemaRefs/>
</ds:datastoreItem>
</file>

<file path=customXml/itemProps427.xml><?xml version="1.0" encoding="utf-8"?>
<ds:datastoreItem xmlns:ds="http://schemas.openxmlformats.org/officeDocument/2006/customXml" ds:itemID="{44270442-406f-401e-a3f2-2cf36cee2256}">
  <ds:schemaRefs/>
</ds:datastoreItem>
</file>

<file path=customXml/itemProps428.xml><?xml version="1.0" encoding="utf-8"?>
<ds:datastoreItem xmlns:ds="http://schemas.openxmlformats.org/officeDocument/2006/customXml" ds:itemID="{7a7860c6-7c38-45b1-bb4a-cd486760c97b}">
  <ds:schemaRefs/>
</ds:datastoreItem>
</file>

<file path=customXml/itemProps429.xml><?xml version="1.0" encoding="utf-8"?>
<ds:datastoreItem xmlns:ds="http://schemas.openxmlformats.org/officeDocument/2006/customXml" ds:itemID="{c4a24f50-8e86-44f1-91eb-cb87cd06dec1}">
  <ds:schemaRefs/>
</ds:datastoreItem>
</file>

<file path=customXml/itemProps43.xml><?xml version="1.0" encoding="utf-8"?>
<ds:datastoreItem xmlns:ds="http://schemas.openxmlformats.org/officeDocument/2006/customXml" ds:itemID="{89b54d96-d5d0-47a4-b3c6-ba3989f13f0e}">
  <ds:schemaRefs/>
</ds:datastoreItem>
</file>

<file path=customXml/itemProps430.xml><?xml version="1.0" encoding="utf-8"?>
<ds:datastoreItem xmlns:ds="http://schemas.openxmlformats.org/officeDocument/2006/customXml" ds:itemID="{a617d7d2-da0f-4312-86dd-a9fbfa4fb809}">
  <ds:schemaRefs/>
</ds:datastoreItem>
</file>

<file path=customXml/itemProps431.xml><?xml version="1.0" encoding="utf-8"?>
<ds:datastoreItem xmlns:ds="http://schemas.openxmlformats.org/officeDocument/2006/customXml" ds:itemID="{6fb37906-6b98-4937-95d5-7e01395902fd}">
  <ds:schemaRefs/>
</ds:datastoreItem>
</file>

<file path=customXml/itemProps432.xml><?xml version="1.0" encoding="utf-8"?>
<ds:datastoreItem xmlns:ds="http://schemas.openxmlformats.org/officeDocument/2006/customXml" ds:itemID="{531145f0-ee25-4437-b099-10a66192d148}">
  <ds:schemaRefs/>
</ds:datastoreItem>
</file>

<file path=customXml/itemProps433.xml><?xml version="1.0" encoding="utf-8"?>
<ds:datastoreItem xmlns:ds="http://schemas.openxmlformats.org/officeDocument/2006/customXml" ds:itemID="{b8b22aea-100e-4545-bf77-171e4f446685}">
  <ds:schemaRefs/>
</ds:datastoreItem>
</file>

<file path=customXml/itemProps434.xml><?xml version="1.0" encoding="utf-8"?>
<ds:datastoreItem xmlns:ds="http://schemas.openxmlformats.org/officeDocument/2006/customXml" ds:itemID="{ad48b143-5e2a-4fd4-9f67-aa922f6a5112}">
  <ds:schemaRefs/>
</ds:datastoreItem>
</file>

<file path=customXml/itemProps435.xml><?xml version="1.0" encoding="utf-8"?>
<ds:datastoreItem xmlns:ds="http://schemas.openxmlformats.org/officeDocument/2006/customXml" ds:itemID="{58a29dd0-0df5-4fb4-b8ee-d2b6e35490ed}">
  <ds:schemaRefs/>
</ds:datastoreItem>
</file>

<file path=customXml/itemProps436.xml><?xml version="1.0" encoding="utf-8"?>
<ds:datastoreItem xmlns:ds="http://schemas.openxmlformats.org/officeDocument/2006/customXml" ds:itemID="{6688f0b0-d0d2-4cd7-ad7e-d9b977bb73b8}">
  <ds:schemaRefs/>
</ds:datastoreItem>
</file>

<file path=customXml/itemProps437.xml><?xml version="1.0" encoding="utf-8"?>
<ds:datastoreItem xmlns:ds="http://schemas.openxmlformats.org/officeDocument/2006/customXml" ds:itemID="{7cb02555-eadc-49f1-a909-09d4da902eb3}">
  <ds:schemaRefs/>
</ds:datastoreItem>
</file>

<file path=customXml/itemProps438.xml><?xml version="1.0" encoding="utf-8"?>
<ds:datastoreItem xmlns:ds="http://schemas.openxmlformats.org/officeDocument/2006/customXml" ds:itemID="{f632fd55-7bdc-4aed-97fe-149a6f866713}">
  <ds:schemaRefs/>
</ds:datastoreItem>
</file>

<file path=customXml/itemProps439.xml><?xml version="1.0" encoding="utf-8"?>
<ds:datastoreItem xmlns:ds="http://schemas.openxmlformats.org/officeDocument/2006/customXml" ds:itemID="{5a4bada3-6cb0-4511-882b-3fed683d7856}">
  <ds:schemaRefs/>
</ds:datastoreItem>
</file>

<file path=customXml/itemProps44.xml><?xml version="1.0" encoding="utf-8"?>
<ds:datastoreItem xmlns:ds="http://schemas.openxmlformats.org/officeDocument/2006/customXml" ds:itemID="{e8150303-f7f2-4735-8c2d-cb2a1a7ca849}">
  <ds:schemaRefs/>
</ds:datastoreItem>
</file>

<file path=customXml/itemProps440.xml><?xml version="1.0" encoding="utf-8"?>
<ds:datastoreItem xmlns:ds="http://schemas.openxmlformats.org/officeDocument/2006/customXml" ds:itemID="{fa34824e-b23a-4242-a131-413733649ce8}">
  <ds:schemaRefs/>
</ds:datastoreItem>
</file>

<file path=customXml/itemProps441.xml><?xml version="1.0" encoding="utf-8"?>
<ds:datastoreItem xmlns:ds="http://schemas.openxmlformats.org/officeDocument/2006/customXml" ds:itemID="{e9d37b4a-c5a8-435d-b086-1a2ddc0e9dbd}">
  <ds:schemaRefs/>
</ds:datastoreItem>
</file>

<file path=customXml/itemProps442.xml><?xml version="1.0" encoding="utf-8"?>
<ds:datastoreItem xmlns:ds="http://schemas.openxmlformats.org/officeDocument/2006/customXml" ds:itemID="{d3c4c992-33c0-456c-8e83-555e81294854}">
  <ds:schemaRefs/>
</ds:datastoreItem>
</file>

<file path=customXml/itemProps443.xml><?xml version="1.0" encoding="utf-8"?>
<ds:datastoreItem xmlns:ds="http://schemas.openxmlformats.org/officeDocument/2006/customXml" ds:itemID="{186c8e3d-d02f-4577-a19b-11ea662fff26}">
  <ds:schemaRefs/>
</ds:datastoreItem>
</file>

<file path=customXml/itemProps444.xml><?xml version="1.0" encoding="utf-8"?>
<ds:datastoreItem xmlns:ds="http://schemas.openxmlformats.org/officeDocument/2006/customXml" ds:itemID="{40e25fa5-641e-4ab2-a83f-cab421df1c21}">
  <ds:schemaRefs/>
</ds:datastoreItem>
</file>

<file path=customXml/itemProps445.xml><?xml version="1.0" encoding="utf-8"?>
<ds:datastoreItem xmlns:ds="http://schemas.openxmlformats.org/officeDocument/2006/customXml" ds:itemID="{b3b2c495-93de-4560-af4d-d75b2d661d30}">
  <ds:schemaRefs/>
</ds:datastoreItem>
</file>

<file path=customXml/itemProps446.xml><?xml version="1.0" encoding="utf-8"?>
<ds:datastoreItem xmlns:ds="http://schemas.openxmlformats.org/officeDocument/2006/customXml" ds:itemID="{f0e542a8-a1ef-42eb-a622-99763893473d}">
  <ds:schemaRefs/>
</ds:datastoreItem>
</file>

<file path=customXml/itemProps447.xml><?xml version="1.0" encoding="utf-8"?>
<ds:datastoreItem xmlns:ds="http://schemas.openxmlformats.org/officeDocument/2006/customXml" ds:itemID="{ab3c96b0-66fa-4751-b3b9-1aa189abfc57}">
  <ds:schemaRefs/>
</ds:datastoreItem>
</file>

<file path=customXml/itemProps448.xml><?xml version="1.0" encoding="utf-8"?>
<ds:datastoreItem xmlns:ds="http://schemas.openxmlformats.org/officeDocument/2006/customXml" ds:itemID="{5fdf9caa-a9f1-4ae3-84d8-97d15d87fe0e}">
  <ds:schemaRefs/>
</ds:datastoreItem>
</file>

<file path=customXml/itemProps449.xml><?xml version="1.0" encoding="utf-8"?>
<ds:datastoreItem xmlns:ds="http://schemas.openxmlformats.org/officeDocument/2006/customXml" ds:itemID="{b596acaa-d982-4545-a0ac-ca0cb657f329}">
  <ds:schemaRefs/>
</ds:datastoreItem>
</file>

<file path=customXml/itemProps45.xml><?xml version="1.0" encoding="utf-8"?>
<ds:datastoreItem xmlns:ds="http://schemas.openxmlformats.org/officeDocument/2006/customXml" ds:itemID="{37cae84c-153c-4c76-bdee-e68292f391e2}">
  <ds:schemaRefs/>
</ds:datastoreItem>
</file>

<file path=customXml/itemProps450.xml><?xml version="1.0" encoding="utf-8"?>
<ds:datastoreItem xmlns:ds="http://schemas.openxmlformats.org/officeDocument/2006/customXml" ds:itemID="{7e90c073-e779-4a58-be34-e2ab399a365f}">
  <ds:schemaRefs/>
</ds:datastoreItem>
</file>

<file path=customXml/itemProps451.xml><?xml version="1.0" encoding="utf-8"?>
<ds:datastoreItem xmlns:ds="http://schemas.openxmlformats.org/officeDocument/2006/customXml" ds:itemID="{d7c57a4c-eae9-4cfb-9669-3779660e9ee0}">
  <ds:schemaRefs/>
</ds:datastoreItem>
</file>

<file path=customXml/itemProps452.xml><?xml version="1.0" encoding="utf-8"?>
<ds:datastoreItem xmlns:ds="http://schemas.openxmlformats.org/officeDocument/2006/customXml" ds:itemID="{51f6823a-c289-4f7f-8f64-2c598da5c8b4}">
  <ds:schemaRefs/>
</ds:datastoreItem>
</file>

<file path=customXml/itemProps453.xml><?xml version="1.0" encoding="utf-8"?>
<ds:datastoreItem xmlns:ds="http://schemas.openxmlformats.org/officeDocument/2006/customXml" ds:itemID="{8aa35ead-de73-44e7-a740-4644afd3ddde}">
  <ds:schemaRefs/>
</ds:datastoreItem>
</file>

<file path=customXml/itemProps454.xml><?xml version="1.0" encoding="utf-8"?>
<ds:datastoreItem xmlns:ds="http://schemas.openxmlformats.org/officeDocument/2006/customXml" ds:itemID="{8014064b-72e8-407e-a0b3-50ef7c2a6a6b}">
  <ds:schemaRefs/>
</ds:datastoreItem>
</file>

<file path=customXml/itemProps455.xml><?xml version="1.0" encoding="utf-8"?>
<ds:datastoreItem xmlns:ds="http://schemas.openxmlformats.org/officeDocument/2006/customXml" ds:itemID="{c51a0b0b-e8b8-4663-9420-edc0ab784da5}">
  <ds:schemaRefs/>
</ds:datastoreItem>
</file>

<file path=customXml/itemProps456.xml><?xml version="1.0" encoding="utf-8"?>
<ds:datastoreItem xmlns:ds="http://schemas.openxmlformats.org/officeDocument/2006/customXml" ds:itemID="{23769a50-ed68-4dc5-b7e8-6db8ad628107}">
  <ds:schemaRefs/>
</ds:datastoreItem>
</file>

<file path=customXml/itemProps457.xml><?xml version="1.0" encoding="utf-8"?>
<ds:datastoreItem xmlns:ds="http://schemas.openxmlformats.org/officeDocument/2006/customXml" ds:itemID="{78af7c03-bb76-456e-8d94-7f396da35aed}">
  <ds:schemaRefs/>
</ds:datastoreItem>
</file>

<file path=customXml/itemProps458.xml><?xml version="1.0" encoding="utf-8"?>
<ds:datastoreItem xmlns:ds="http://schemas.openxmlformats.org/officeDocument/2006/customXml" ds:itemID="{c55f2a5c-be62-4f00-aafd-4e1fe52b7290}">
  <ds:schemaRefs/>
</ds:datastoreItem>
</file>

<file path=customXml/itemProps459.xml><?xml version="1.0" encoding="utf-8"?>
<ds:datastoreItem xmlns:ds="http://schemas.openxmlformats.org/officeDocument/2006/customXml" ds:itemID="{bb680730-3953-4f29-8bcb-06319a4eee24}">
  <ds:schemaRefs/>
</ds:datastoreItem>
</file>

<file path=customXml/itemProps46.xml><?xml version="1.0" encoding="utf-8"?>
<ds:datastoreItem xmlns:ds="http://schemas.openxmlformats.org/officeDocument/2006/customXml" ds:itemID="{7f9326f5-bc5c-4256-90b2-258cd878acb4}">
  <ds:schemaRefs/>
</ds:datastoreItem>
</file>

<file path=customXml/itemProps460.xml><?xml version="1.0" encoding="utf-8"?>
<ds:datastoreItem xmlns:ds="http://schemas.openxmlformats.org/officeDocument/2006/customXml" ds:itemID="{f2fe5d61-7113-4fc0-960a-b54ba784bd4f}">
  <ds:schemaRefs/>
</ds:datastoreItem>
</file>

<file path=customXml/itemProps461.xml><?xml version="1.0" encoding="utf-8"?>
<ds:datastoreItem xmlns:ds="http://schemas.openxmlformats.org/officeDocument/2006/customXml" ds:itemID="{aceb8088-24c2-4102-9b2a-7618cc403777}">
  <ds:schemaRefs/>
</ds:datastoreItem>
</file>

<file path=customXml/itemProps462.xml><?xml version="1.0" encoding="utf-8"?>
<ds:datastoreItem xmlns:ds="http://schemas.openxmlformats.org/officeDocument/2006/customXml" ds:itemID="{707c22b7-b93c-47c7-9f13-fe4cb530d1f3}">
  <ds:schemaRefs/>
</ds:datastoreItem>
</file>

<file path=customXml/itemProps463.xml><?xml version="1.0" encoding="utf-8"?>
<ds:datastoreItem xmlns:ds="http://schemas.openxmlformats.org/officeDocument/2006/customXml" ds:itemID="{f47d6a32-93f6-48f5-acea-b65855586084}">
  <ds:schemaRefs/>
</ds:datastoreItem>
</file>

<file path=customXml/itemProps464.xml><?xml version="1.0" encoding="utf-8"?>
<ds:datastoreItem xmlns:ds="http://schemas.openxmlformats.org/officeDocument/2006/customXml" ds:itemID="{d4f422a1-590b-4e37-b6cc-f2186de9f537}">
  <ds:schemaRefs/>
</ds:datastoreItem>
</file>

<file path=customXml/itemProps465.xml><?xml version="1.0" encoding="utf-8"?>
<ds:datastoreItem xmlns:ds="http://schemas.openxmlformats.org/officeDocument/2006/customXml" ds:itemID="{4690c853-a126-413f-9229-3d087aef7698}">
  <ds:schemaRefs/>
</ds:datastoreItem>
</file>

<file path=customXml/itemProps466.xml><?xml version="1.0" encoding="utf-8"?>
<ds:datastoreItem xmlns:ds="http://schemas.openxmlformats.org/officeDocument/2006/customXml" ds:itemID="{a9b7566b-d237-46ab-a9e0-a75db0ff1e81}">
  <ds:schemaRefs/>
</ds:datastoreItem>
</file>

<file path=customXml/itemProps467.xml><?xml version="1.0" encoding="utf-8"?>
<ds:datastoreItem xmlns:ds="http://schemas.openxmlformats.org/officeDocument/2006/customXml" ds:itemID="{a8f57c20-e3da-42cc-b6de-e66f435d962d}">
  <ds:schemaRefs/>
</ds:datastoreItem>
</file>

<file path=customXml/itemProps468.xml><?xml version="1.0" encoding="utf-8"?>
<ds:datastoreItem xmlns:ds="http://schemas.openxmlformats.org/officeDocument/2006/customXml" ds:itemID="{37946364-6685-44c3-91a7-5858a65e1a04}">
  <ds:schemaRefs/>
</ds:datastoreItem>
</file>

<file path=customXml/itemProps469.xml><?xml version="1.0" encoding="utf-8"?>
<ds:datastoreItem xmlns:ds="http://schemas.openxmlformats.org/officeDocument/2006/customXml" ds:itemID="{cc0da2ca-2a04-4392-9352-26fcb3291243}">
  <ds:schemaRefs/>
</ds:datastoreItem>
</file>

<file path=customXml/itemProps47.xml><?xml version="1.0" encoding="utf-8"?>
<ds:datastoreItem xmlns:ds="http://schemas.openxmlformats.org/officeDocument/2006/customXml" ds:itemID="{16568d51-4fb2-43a3-b4c9-0e0023e787d0}">
  <ds:schemaRefs/>
</ds:datastoreItem>
</file>

<file path=customXml/itemProps470.xml><?xml version="1.0" encoding="utf-8"?>
<ds:datastoreItem xmlns:ds="http://schemas.openxmlformats.org/officeDocument/2006/customXml" ds:itemID="{baa23a0e-c0f3-419b-b2cd-d4c58344f43c}">
  <ds:schemaRefs/>
</ds:datastoreItem>
</file>

<file path=customXml/itemProps471.xml><?xml version="1.0" encoding="utf-8"?>
<ds:datastoreItem xmlns:ds="http://schemas.openxmlformats.org/officeDocument/2006/customXml" ds:itemID="{2c8e063b-3d4f-4f2e-ba15-c48c4796cd43}">
  <ds:schemaRefs/>
</ds:datastoreItem>
</file>

<file path=customXml/itemProps472.xml><?xml version="1.0" encoding="utf-8"?>
<ds:datastoreItem xmlns:ds="http://schemas.openxmlformats.org/officeDocument/2006/customXml" ds:itemID="{d486f116-37bc-45e5-81f2-2d92e6981cb1}">
  <ds:schemaRefs/>
</ds:datastoreItem>
</file>

<file path=customXml/itemProps473.xml><?xml version="1.0" encoding="utf-8"?>
<ds:datastoreItem xmlns:ds="http://schemas.openxmlformats.org/officeDocument/2006/customXml" ds:itemID="{76b03d9c-56f4-4ef2-b128-452a23d9e2e0}">
  <ds:schemaRefs/>
</ds:datastoreItem>
</file>

<file path=customXml/itemProps474.xml><?xml version="1.0" encoding="utf-8"?>
<ds:datastoreItem xmlns:ds="http://schemas.openxmlformats.org/officeDocument/2006/customXml" ds:itemID="{a62d5594-2a39-4ad7-85a2-c1ccd82cd2b0}">
  <ds:schemaRefs/>
</ds:datastoreItem>
</file>

<file path=customXml/itemProps475.xml><?xml version="1.0" encoding="utf-8"?>
<ds:datastoreItem xmlns:ds="http://schemas.openxmlformats.org/officeDocument/2006/customXml" ds:itemID="{a67af2f8-8c2d-4657-b6be-3c28149f1d84}">
  <ds:schemaRefs/>
</ds:datastoreItem>
</file>

<file path=customXml/itemProps476.xml><?xml version="1.0" encoding="utf-8"?>
<ds:datastoreItem xmlns:ds="http://schemas.openxmlformats.org/officeDocument/2006/customXml" ds:itemID="{7a585578-6c28-4940-a352-6fd00d6cc4a2}">
  <ds:schemaRefs/>
</ds:datastoreItem>
</file>

<file path=customXml/itemProps477.xml><?xml version="1.0" encoding="utf-8"?>
<ds:datastoreItem xmlns:ds="http://schemas.openxmlformats.org/officeDocument/2006/customXml" ds:itemID="{920d49b3-20d5-400c-b2fd-844d6c3a148c}">
  <ds:schemaRefs/>
</ds:datastoreItem>
</file>

<file path=customXml/itemProps478.xml><?xml version="1.0" encoding="utf-8"?>
<ds:datastoreItem xmlns:ds="http://schemas.openxmlformats.org/officeDocument/2006/customXml" ds:itemID="{121a4d87-b33c-4d63-8099-8d26ff82c291}">
  <ds:schemaRefs/>
</ds:datastoreItem>
</file>

<file path=customXml/itemProps479.xml><?xml version="1.0" encoding="utf-8"?>
<ds:datastoreItem xmlns:ds="http://schemas.openxmlformats.org/officeDocument/2006/customXml" ds:itemID="{b7476549-cc49-40b0-bbbf-868eee3c064d}">
  <ds:schemaRefs/>
</ds:datastoreItem>
</file>

<file path=customXml/itemProps48.xml><?xml version="1.0" encoding="utf-8"?>
<ds:datastoreItem xmlns:ds="http://schemas.openxmlformats.org/officeDocument/2006/customXml" ds:itemID="{ffb89bd9-805c-4726-9707-aa647c9891fe}">
  <ds:schemaRefs/>
</ds:datastoreItem>
</file>

<file path=customXml/itemProps480.xml><?xml version="1.0" encoding="utf-8"?>
<ds:datastoreItem xmlns:ds="http://schemas.openxmlformats.org/officeDocument/2006/customXml" ds:itemID="{4d1b5275-886e-4d8c-b4a8-76788f9ad65b}">
  <ds:schemaRefs/>
</ds:datastoreItem>
</file>

<file path=customXml/itemProps481.xml><?xml version="1.0" encoding="utf-8"?>
<ds:datastoreItem xmlns:ds="http://schemas.openxmlformats.org/officeDocument/2006/customXml" ds:itemID="{d7cbdd5a-6dce-4f49-aeb7-2d9812c114b1}">
  <ds:schemaRefs/>
</ds:datastoreItem>
</file>

<file path=customXml/itemProps482.xml><?xml version="1.0" encoding="utf-8"?>
<ds:datastoreItem xmlns:ds="http://schemas.openxmlformats.org/officeDocument/2006/customXml" ds:itemID="{971ed7f6-83d2-4707-bbe3-65b3da3fb77a}">
  <ds:schemaRefs/>
</ds:datastoreItem>
</file>

<file path=customXml/itemProps483.xml><?xml version="1.0" encoding="utf-8"?>
<ds:datastoreItem xmlns:ds="http://schemas.openxmlformats.org/officeDocument/2006/customXml" ds:itemID="{1cedd964-3fd9-40d3-9a05-f11758a20fdf}">
  <ds:schemaRefs/>
</ds:datastoreItem>
</file>

<file path=customXml/itemProps484.xml><?xml version="1.0" encoding="utf-8"?>
<ds:datastoreItem xmlns:ds="http://schemas.openxmlformats.org/officeDocument/2006/customXml" ds:itemID="{a7268b2a-5457-49c4-8559-058af77e675c}">
  <ds:schemaRefs/>
</ds:datastoreItem>
</file>

<file path=customXml/itemProps485.xml><?xml version="1.0" encoding="utf-8"?>
<ds:datastoreItem xmlns:ds="http://schemas.openxmlformats.org/officeDocument/2006/customXml" ds:itemID="{f3a6b74b-c601-4cb5-97a6-4fb10f66a55b}">
  <ds:schemaRefs/>
</ds:datastoreItem>
</file>

<file path=customXml/itemProps486.xml><?xml version="1.0" encoding="utf-8"?>
<ds:datastoreItem xmlns:ds="http://schemas.openxmlformats.org/officeDocument/2006/customXml" ds:itemID="{3710357c-a866-4456-9f61-cec957af20e4}">
  <ds:schemaRefs/>
</ds:datastoreItem>
</file>

<file path=customXml/itemProps487.xml><?xml version="1.0" encoding="utf-8"?>
<ds:datastoreItem xmlns:ds="http://schemas.openxmlformats.org/officeDocument/2006/customXml" ds:itemID="{b5319f63-61ce-43b8-b4a8-cd62b615a30b}">
  <ds:schemaRefs/>
</ds:datastoreItem>
</file>

<file path=customXml/itemProps488.xml><?xml version="1.0" encoding="utf-8"?>
<ds:datastoreItem xmlns:ds="http://schemas.openxmlformats.org/officeDocument/2006/customXml" ds:itemID="{64558cea-dd96-494a-8ddd-71c4966b151f}">
  <ds:schemaRefs/>
</ds:datastoreItem>
</file>

<file path=customXml/itemProps489.xml><?xml version="1.0" encoding="utf-8"?>
<ds:datastoreItem xmlns:ds="http://schemas.openxmlformats.org/officeDocument/2006/customXml" ds:itemID="{b7f063d2-5a0e-41ed-9d08-cb1172db710a}">
  <ds:schemaRefs/>
</ds:datastoreItem>
</file>

<file path=customXml/itemProps49.xml><?xml version="1.0" encoding="utf-8"?>
<ds:datastoreItem xmlns:ds="http://schemas.openxmlformats.org/officeDocument/2006/customXml" ds:itemID="{4da35daa-6e91-43a0-923a-bcf31f72b41d}">
  <ds:schemaRefs/>
</ds:datastoreItem>
</file>

<file path=customXml/itemProps490.xml><?xml version="1.0" encoding="utf-8"?>
<ds:datastoreItem xmlns:ds="http://schemas.openxmlformats.org/officeDocument/2006/customXml" ds:itemID="{8e6ea48b-538f-4cc5-96a9-1eab08394270}">
  <ds:schemaRefs/>
</ds:datastoreItem>
</file>

<file path=customXml/itemProps491.xml><?xml version="1.0" encoding="utf-8"?>
<ds:datastoreItem xmlns:ds="http://schemas.openxmlformats.org/officeDocument/2006/customXml" ds:itemID="{6fd066fe-b0ef-4699-80f8-a3dcc518497a}">
  <ds:schemaRefs/>
</ds:datastoreItem>
</file>

<file path=customXml/itemProps492.xml><?xml version="1.0" encoding="utf-8"?>
<ds:datastoreItem xmlns:ds="http://schemas.openxmlformats.org/officeDocument/2006/customXml" ds:itemID="{b860c438-4f17-4841-a3de-486905e0130d}">
  <ds:schemaRefs/>
</ds:datastoreItem>
</file>

<file path=customXml/itemProps493.xml><?xml version="1.0" encoding="utf-8"?>
<ds:datastoreItem xmlns:ds="http://schemas.openxmlformats.org/officeDocument/2006/customXml" ds:itemID="{4efd4277-ab9f-4713-bdbb-23c42bb135a3}">
  <ds:schemaRefs/>
</ds:datastoreItem>
</file>

<file path=customXml/itemProps494.xml><?xml version="1.0" encoding="utf-8"?>
<ds:datastoreItem xmlns:ds="http://schemas.openxmlformats.org/officeDocument/2006/customXml" ds:itemID="{9ca7a0a9-153a-4571-8f83-5a58699c8787}">
  <ds:schemaRefs/>
</ds:datastoreItem>
</file>

<file path=customXml/itemProps495.xml><?xml version="1.0" encoding="utf-8"?>
<ds:datastoreItem xmlns:ds="http://schemas.openxmlformats.org/officeDocument/2006/customXml" ds:itemID="{221f59de-b3cf-4908-b6b2-da5906359dd6}">
  <ds:schemaRefs/>
</ds:datastoreItem>
</file>

<file path=customXml/itemProps496.xml><?xml version="1.0" encoding="utf-8"?>
<ds:datastoreItem xmlns:ds="http://schemas.openxmlformats.org/officeDocument/2006/customXml" ds:itemID="{650cd655-e7d6-4cd3-a7ee-feb76db7bfa4}">
  <ds:schemaRefs/>
</ds:datastoreItem>
</file>

<file path=customXml/itemProps497.xml><?xml version="1.0" encoding="utf-8"?>
<ds:datastoreItem xmlns:ds="http://schemas.openxmlformats.org/officeDocument/2006/customXml" ds:itemID="{99347bd1-27ff-4446-b3eb-1f594c1e1c21}">
  <ds:schemaRefs/>
</ds:datastoreItem>
</file>

<file path=customXml/itemProps498.xml><?xml version="1.0" encoding="utf-8"?>
<ds:datastoreItem xmlns:ds="http://schemas.openxmlformats.org/officeDocument/2006/customXml" ds:itemID="{30655076-b117-4ab2-b2d7-2d86045ca249}">
  <ds:schemaRefs/>
</ds:datastoreItem>
</file>

<file path=customXml/itemProps499.xml><?xml version="1.0" encoding="utf-8"?>
<ds:datastoreItem xmlns:ds="http://schemas.openxmlformats.org/officeDocument/2006/customXml" ds:itemID="{8fe77c16-e350-40b2-8863-b0a0deace5d4}">
  <ds:schemaRefs/>
</ds:datastoreItem>
</file>

<file path=customXml/itemProps5.xml><?xml version="1.0" encoding="utf-8"?>
<ds:datastoreItem xmlns:ds="http://schemas.openxmlformats.org/officeDocument/2006/customXml" ds:itemID="{69cb5ccb-930f-4650-aafa-c9644c8db31d}">
  <ds:schemaRefs/>
</ds:datastoreItem>
</file>

<file path=customXml/itemProps50.xml><?xml version="1.0" encoding="utf-8"?>
<ds:datastoreItem xmlns:ds="http://schemas.openxmlformats.org/officeDocument/2006/customXml" ds:itemID="{dfd20be3-81ae-432f-b0f5-812aa285cad4}">
  <ds:schemaRefs/>
</ds:datastoreItem>
</file>

<file path=customXml/itemProps500.xml><?xml version="1.0" encoding="utf-8"?>
<ds:datastoreItem xmlns:ds="http://schemas.openxmlformats.org/officeDocument/2006/customXml" ds:itemID="{1395acaf-dea4-4f01-a533-61ba6037b94d}">
  <ds:schemaRefs/>
</ds:datastoreItem>
</file>

<file path=customXml/itemProps501.xml><?xml version="1.0" encoding="utf-8"?>
<ds:datastoreItem xmlns:ds="http://schemas.openxmlformats.org/officeDocument/2006/customXml" ds:itemID="{8aa1ff97-37d8-4a88-8292-24c937ddbbae}">
  <ds:schemaRefs/>
</ds:datastoreItem>
</file>

<file path=customXml/itemProps502.xml><?xml version="1.0" encoding="utf-8"?>
<ds:datastoreItem xmlns:ds="http://schemas.openxmlformats.org/officeDocument/2006/customXml" ds:itemID="{3d5bf82e-f803-4976-9492-6754b3728ec5}">
  <ds:schemaRefs/>
</ds:datastoreItem>
</file>

<file path=customXml/itemProps503.xml><?xml version="1.0" encoding="utf-8"?>
<ds:datastoreItem xmlns:ds="http://schemas.openxmlformats.org/officeDocument/2006/customXml" ds:itemID="{6abae50b-373c-4bb9-a98c-a6b35f9a87c4}">
  <ds:schemaRefs/>
</ds:datastoreItem>
</file>

<file path=customXml/itemProps504.xml><?xml version="1.0" encoding="utf-8"?>
<ds:datastoreItem xmlns:ds="http://schemas.openxmlformats.org/officeDocument/2006/customXml" ds:itemID="{4225037d-84c0-452b-8f37-2a0f1f1545c5}">
  <ds:schemaRefs/>
</ds:datastoreItem>
</file>

<file path=customXml/itemProps505.xml><?xml version="1.0" encoding="utf-8"?>
<ds:datastoreItem xmlns:ds="http://schemas.openxmlformats.org/officeDocument/2006/customXml" ds:itemID="{f5b0e46d-92f5-46aa-a4ea-34f3052a4704}">
  <ds:schemaRefs/>
</ds:datastoreItem>
</file>

<file path=customXml/itemProps506.xml><?xml version="1.0" encoding="utf-8"?>
<ds:datastoreItem xmlns:ds="http://schemas.openxmlformats.org/officeDocument/2006/customXml" ds:itemID="{2a79ca89-c325-46d5-b17d-7b04adb8010f}">
  <ds:schemaRefs/>
</ds:datastoreItem>
</file>

<file path=customXml/itemProps507.xml><?xml version="1.0" encoding="utf-8"?>
<ds:datastoreItem xmlns:ds="http://schemas.openxmlformats.org/officeDocument/2006/customXml" ds:itemID="{39590ffd-0339-4faa-b926-22afbe3d3299}">
  <ds:schemaRefs/>
</ds:datastoreItem>
</file>

<file path=customXml/itemProps508.xml><?xml version="1.0" encoding="utf-8"?>
<ds:datastoreItem xmlns:ds="http://schemas.openxmlformats.org/officeDocument/2006/customXml" ds:itemID="{9a2a538f-b9d7-4058-a83e-38399a4a829c}">
  <ds:schemaRefs/>
</ds:datastoreItem>
</file>

<file path=customXml/itemProps509.xml><?xml version="1.0" encoding="utf-8"?>
<ds:datastoreItem xmlns:ds="http://schemas.openxmlformats.org/officeDocument/2006/customXml" ds:itemID="{6778a697-fcfd-43ed-9641-d6b13f8764b7}">
  <ds:schemaRefs/>
</ds:datastoreItem>
</file>

<file path=customXml/itemProps51.xml><?xml version="1.0" encoding="utf-8"?>
<ds:datastoreItem xmlns:ds="http://schemas.openxmlformats.org/officeDocument/2006/customXml" ds:itemID="{160df29b-36d5-484f-bd09-521d0cd161e3}">
  <ds:schemaRefs/>
</ds:datastoreItem>
</file>

<file path=customXml/itemProps510.xml><?xml version="1.0" encoding="utf-8"?>
<ds:datastoreItem xmlns:ds="http://schemas.openxmlformats.org/officeDocument/2006/customXml" ds:itemID="{a8d1f6a5-c7ec-4c82-ae26-c14ae0e86459}">
  <ds:schemaRefs/>
</ds:datastoreItem>
</file>

<file path=customXml/itemProps511.xml><?xml version="1.0" encoding="utf-8"?>
<ds:datastoreItem xmlns:ds="http://schemas.openxmlformats.org/officeDocument/2006/customXml" ds:itemID="{f8d17eb4-d368-4ca4-a7fa-171ed7e011f8}">
  <ds:schemaRefs/>
</ds:datastoreItem>
</file>

<file path=customXml/itemProps512.xml><?xml version="1.0" encoding="utf-8"?>
<ds:datastoreItem xmlns:ds="http://schemas.openxmlformats.org/officeDocument/2006/customXml" ds:itemID="{c81d7d7a-ab8f-42af-befb-f92965e1e97c}">
  <ds:schemaRefs/>
</ds:datastoreItem>
</file>

<file path=customXml/itemProps513.xml><?xml version="1.0" encoding="utf-8"?>
<ds:datastoreItem xmlns:ds="http://schemas.openxmlformats.org/officeDocument/2006/customXml" ds:itemID="{25c161b4-9e79-442a-9c02-d40bbf11de1b}">
  <ds:schemaRefs/>
</ds:datastoreItem>
</file>

<file path=customXml/itemProps514.xml><?xml version="1.0" encoding="utf-8"?>
<ds:datastoreItem xmlns:ds="http://schemas.openxmlformats.org/officeDocument/2006/customXml" ds:itemID="{b8c4e4e7-310d-4a4e-8f72-529df2cc08d7}">
  <ds:schemaRefs/>
</ds:datastoreItem>
</file>

<file path=customXml/itemProps515.xml><?xml version="1.0" encoding="utf-8"?>
<ds:datastoreItem xmlns:ds="http://schemas.openxmlformats.org/officeDocument/2006/customXml" ds:itemID="{a2e491aa-fbe3-4302-8e6d-32a2f68567e8}">
  <ds:schemaRefs/>
</ds:datastoreItem>
</file>

<file path=customXml/itemProps516.xml><?xml version="1.0" encoding="utf-8"?>
<ds:datastoreItem xmlns:ds="http://schemas.openxmlformats.org/officeDocument/2006/customXml" ds:itemID="{d333a608-f1fc-4527-99de-63b10bf3563b}">
  <ds:schemaRefs/>
</ds:datastoreItem>
</file>

<file path=customXml/itemProps517.xml><?xml version="1.0" encoding="utf-8"?>
<ds:datastoreItem xmlns:ds="http://schemas.openxmlformats.org/officeDocument/2006/customXml" ds:itemID="{928bfc7c-a62e-41c4-9113-4850b845f442}">
  <ds:schemaRefs/>
</ds:datastoreItem>
</file>

<file path=customXml/itemProps518.xml><?xml version="1.0" encoding="utf-8"?>
<ds:datastoreItem xmlns:ds="http://schemas.openxmlformats.org/officeDocument/2006/customXml" ds:itemID="{24b9953b-7ced-427e-9b7e-1d0c81983f45}">
  <ds:schemaRefs/>
</ds:datastoreItem>
</file>

<file path=customXml/itemProps519.xml><?xml version="1.0" encoding="utf-8"?>
<ds:datastoreItem xmlns:ds="http://schemas.openxmlformats.org/officeDocument/2006/customXml" ds:itemID="{6d5baa85-6c16-4233-8178-7232ee0c4010}">
  <ds:schemaRefs/>
</ds:datastoreItem>
</file>

<file path=customXml/itemProps52.xml><?xml version="1.0" encoding="utf-8"?>
<ds:datastoreItem xmlns:ds="http://schemas.openxmlformats.org/officeDocument/2006/customXml" ds:itemID="{6800fe26-a88a-47f8-acf0-14cce7f6814f}">
  <ds:schemaRefs/>
</ds:datastoreItem>
</file>

<file path=customXml/itemProps520.xml><?xml version="1.0" encoding="utf-8"?>
<ds:datastoreItem xmlns:ds="http://schemas.openxmlformats.org/officeDocument/2006/customXml" ds:itemID="{66ef0695-8e0a-49d2-b12c-6a9e60a51533}">
  <ds:schemaRefs/>
</ds:datastoreItem>
</file>

<file path=customXml/itemProps521.xml><?xml version="1.0" encoding="utf-8"?>
<ds:datastoreItem xmlns:ds="http://schemas.openxmlformats.org/officeDocument/2006/customXml" ds:itemID="{b16aeec3-2071-4d89-ba8a-f727bde1e8fc}">
  <ds:schemaRefs/>
</ds:datastoreItem>
</file>

<file path=customXml/itemProps522.xml><?xml version="1.0" encoding="utf-8"?>
<ds:datastoreItem xmlns:ds="http://schemas.openxmlformats.org/officeDocument/2006/customXml" ds:itemID="{07965f6e-4725-4f87-b6ac-3e59753a4905}">
  <ds:schemaRefs/>
</ds:datastoreItem>
</file>

<file path=customXml/itemProps523.xml><?xml version="1.0" encoding="utf-8"?>
<ds:datastoreItem xmlns:ds="http://schemas.openxmlformats.org/officeDocument/2006/customXml" ds:itemID="{e484204b-a58e-467b-b9d6-335cb10ab895}">
  <ds:schemaRefs/>
</ds:datastoreItem>
</file>

<file path=customXml/itemProps524.xml><?xml version="1.0" encoding="utf-8"?>
<ds:datastoreItem xmlns:ds="http://schemas.openxmlformats.org/officeDocument/2006/customXml" ds:itemID="{4de554db-6a8c-43a1-a4a0-60d462072f1d}">
  <ds:schemaRefs/>
</ds:datastoreItem>
</file>

<file path=customXml/itemProps525.xml><?xml version="1.0" encoding="utf-8"?>
<ds:datastoreItem xmlns:ds="http://schemas.openxmlformats.org/officeDocument/2006/customXml" ds:itemID="{6c9b7dbf-aee9-4822-b33e-91d298452118}">
  <ds:schemaRefs/>
</ds:datastoreItem>
</file>

<file path=customXml/itemProps526.xml><?xml version="1.0" encoding="utf-8"?>
<ds:datastoreItem xmlns:ds="http://schemas.openxmlformats.org/officeDocument/2006/customXml" ds:itemID="{482bd2e5-73f4-4aac-9026-8974b32a6716}">
  <ds:schemaRefs/>
</ds:datastoreItem>
</file>

<file path=customXml/itemProps527.xml><?xml version="1.0" encoding="utf-8"?>
<ds:datastoreItem xmlns:ds="http://schemas.openxmlformats.org/officeDocument/2006/customXml" ds:itemID="{b0cb5d59-edf8-4089-b20b-993c76771bdb}">
  <ds:schemaRefs/>
</ds:datastoreItem>
</file>

<file path=customXml/itemProps528.xml><?xml version="1.0" encoding="utf-8"?>
<ds:datastoreItem xmlns:ds="http://schemas.openxmlformats.org/officeDocument/2006/customXml" ds:itemID="{6c7b0d40-ab42-4b73-b4ad-c39b2afb3d5e}">
  <ds:schemaRefs/>
</ds:datastoreItem>
</file>

<file path=customXml/itemProps529.xml><?xml version="1.0" encoding="utf-8"?>
<ds:datastoreItem xmlns:ds="http://schemas.openxmlformats.org/officeDocument/2006/customXml" ds:itemID="{116f5c3c-a732-4ccb-bad0-67b191329b66}">
  <ds:schemaRefs/>
</ds:datastoreItem>
</file>

<file path=customXml/itemProps53.xml><?xml version="1.0" encoding="utf-8"?>
<ds:datastoreItem xmlns:ds="http://schemas.openxmlformats.org/officeDocument/2006/customXml" ds:itemID="{5bc589dc-c413-4aa5-9712-787728e284dd}">
  <ds:schemaRefs/>
</ds:datastoreItem>
</file>

<file path=customXml/itemProps530.xml><?xml version="1.0" encoding="utf-8"?>
<ds:datastoreItem xmlns:ds="http://schemas.openxmlformats.org/officeDocument/2006/customXml" ds:itemID="{84c2a45b-2758-4695-9342-ca6a886da45c}">
  <ds:schemaRefs/>
</ds:datastoreItem>
</file>

<file path=customXml/itemProps531.xml><?xml version="1.0" encoding="utf-8"?>
<ds:datastoreItem xmlns:ds="http://schemas.openxmlformats.org/officeDocument/2006/customXml" ds:itemID="{8859d5d8-9f26-4153-a9f3-2b8e98c29fda}">
  <ds:schemaRefs/>
</ds:datastoreItem>
</file>

<file path=customXml/itemProps532.xml><?xml version="1.0" encoding="utf-8"?>
<ds:datastoreItem xmlns:ds="http://schemas.openxmlformats.org/officeDocument/2006/customXml" ds:itemID="{d5e49111-4971-4ca2-a416-696cf800983e}">
  <ds:schemaRefs/>
</ds:datastoreItem>
</file>

<file path=customXml/itemProps533.xml><?xml version="1.0" encoding="utf-8"?>
<ds:datastoreItem xmlns:ds="http://schemas.openxmlformats.org/officeDocument/2006/customXml" ds:itemID="{e9ff4565-17ed-47ea-a118-1d189d8d7d8b}">
  <ds:schemaRefs/>
</ds:datastoreItem>
</file>

<file path=customXml/itemProps534.xml><?xml version="1.0" encoding="utf-8"?>
<ds:datastoreItem xmlns:ds="http://schemas.openxmlformats.org/officeDocument/2006/customXml" ds:itemID="{f73f74d8-c85d-42af-ad5a-51ea87bf806e}">
  <ds:schemaRefs/>
</ds:datastoreItem>
</file>

<file path=customXml/itemProps535.xml><?xml version="1.0" encoding="utf-8"?>
<ds:datastoreItem xmlns:ds="http://schemas.openxmlformats.org/officeDocument/2006/customXml" ds:itemID="{c984e2ab-952c-4f7e-8499-bc6fb6ab434d}">
  <ds:schemaRefs/>
</ds:datastoreItem>
</file>

<file path=customXml/itemProps536.xml><?xml version="1.0" encoding="utf-8"?>
<ds:datastoreItem xmlns:ds="http://schemas.openxmlformats.org/officeDocument/2006/customXml" ds:itemID="{4945ae7e-432d-4429-aafe-4a1d4a89311e}">
  <ds:schemaRefs/>
</ds:datastoreItem>
</file>

<file path=customXml/itemProps537.xml><?xml version="1.0" encoding="utf-8"?>
<ds:datastoreItem xmlns:ds="http://schemas.openxmlformats.org/officeDocument/2006/customXml" ds:itemID="{e0e1c90b-9131-423a-84d8-95d0b1d9849e}">
  <ds:schemaRefs/>
</ds:datastoreItem>
</file>

<file path=customXml/itemProps538.xml><?xml version="1.0" encoding="utf-8"?>
<ds:datastoreItem xmlns:ds="http://schemas.openxmlformats.org/officeDocument/2006/customXml" ds:itemID="{6c6638f9-f27d-4e57-88a6-bd712f56b0c1}">
  <ds:schemaRefs/>
</ds:datastoreItem>
</file>

<file path=customXml/itemProps539.xml><?xml version="1.0" encoding="utf-8"?>
<ds:datastoreItem xmlns:ds="http://schemas.openxmlformats.org/officeDocument/2006/customXml" ds:itemID="{77bc605c-b709-4593-92db-962ee4b54c0e}">
  <ds:schemaRefs/>
</ds:datastoreItem>
</file>

<file path=customXml/itemProps54.xml><?xml version="1.0" encoding="utf-8"?>
<ds:datastoreItem xmlns:ds="http://schemas.openxmlformats.org/officeDocument/2006/customXml" ds:itemID="{1a2ed939-4ca6-460f-a3e7-61578daf75a2}">
  <ds:schemaRefs/>
</ds:datastoreItem>
</file>

<file path=customXml/itemProps540.xml><?xml version="1.0" encoding="utf-8"?>
<ds:datastoreItem xmlns:ds="http://schemas.openxmlformats.org/officeDocument/2006/customXml" ds:itemID="{f63fd6a0-5f16-4654-941e-315fb5d41256}">
  <ds:schemaRefs/>
</ds:datastoreItem>
</file>

<file path=customXml/itemProps541.xml><?xml version="1.0" encoding="utf-8"?>
<ds:datastoreItem xmlns:ds="http://schemas.openxmlformats.org/officeDocument/2006/customXml" ds:itemID="{88395e3c-d452-44b7-92ed-ed4d22afe922}">
  <ds:schemaRefs/>
</ds:datastoreItem>
</file>

<file path=customXml/itemProps542.xml><?xml version="1.0" encoding="utf-8"?>
<ds:datastoreItem xmlns:ds="http://schemas.openxmlformats.org/officeDocument/2006/customXml" ds:itemID="{2643b05a-2b05-4de2-8dee-db4b35c9b833}">
  <ds:schemaRefs/>
</ds:datastoreItem>
</file>

<file path=customXml/itemProps543.xml><?xml version="1.0" encoding="utf-8"?>
<ds:datastoreItem xmlns:ds="http://schemas.openxmlformats.org/officeDocument/2006/customXml" ds:itemID="{a0a7d445-5407-4db2-a59e-2a218a7633ec}">
  <ds:schemaRefs/>
</ds:datastoreItem>
</file>

<file path=customXml/itemProps544.xml><?xml version="1.0" encoding="utf-8"?>
<ds:datastoreItem xmlns:ds="http://schemas.openxmlformats.org/officeDocument/2006/customXml" ds:itemID="{2be15ebf-6425-4e74-99ef-d39dee14878a}">
  <ds:schemaRefs/>
</ds:datastoreItem>
</file>

<file path=customXml/itemProps545.xml><?xml version="1.0" encoding="utf-8"?>
<ds:datastoreItem xmlns:ds="http://schemas.openxmlformats.org/officeDocument/2006/customXml" ds:itemID="{c0c1e020-ea8f-43ec-86ef-bbac24dcba8b}">
  <ds:schemaRefs/>
</ds:datastoreItem>
</file>

<file path=customXml/itemProps546.xml><?xml version="1.0" encoding="utf-8"?>
<ds:datastoreItem xmlns:ds="http://schemas.openxmlformats.org/officeDocument/2006/customXml" ds:itemID="{9ff82b1d-0698-4293-b9f6-4dcd89d0f597}">
  <ds:schemaRefs/>
</ds:datastoreItem>
</file>

<file path=customXml/itemProps55.xml><?xml version="1.0" encoding="utf-8"?>
<ds:datastoreItem xmlns:ds="http://schemas.openxmlformats.org/officeDocument/2006/customXml" ds:itemID="{e3f12253-325f-4700-86b6-c79520f339c7}">
  <ds:schemaRefs/>
</ds:datastoreItem>
</file>

<file path=customXml/itemProps56.xml><?xml version="1.0" encoding="utf-8"?>
<ds:datastoreItem xmlns:ds="http://schemas.openxmlformats.org/officeDocument/2006/customXml" ds:itemID="{ed0b8017-6f18-45d7-b249-613c2fc94d3c}">
  <ds:schemaRefs/>
</ds:datastoreItem>
</file>

<file path=customXml/itemProps57.xml><?xml version="1.0" encoding="utf-8"?>
<ds:datastoreItem xmlns:ds="http://schemas.openxmlformats.org/officeDocument/2006/customXml" ds:itemID="{4bfdeb9f-9ae0-4bfd-8ab5-169efcaef203}">
  <ds:schemaRefs/>
</ds:datastoreItem>
</file>

<file path=customXml/itemProps58.xml><?xml version="1.0" encoding="utf-8"?>
<ds:datastoreItem xmlns:ds="http://schemas.openxmlformats.org/officeDocument/2006/customXml" ds:itemID="{45130d31-33f2-44ea-9f5d-b2cc9a8e6a82}">
  <ds:schemaRefs/>
</ds:datastoreItem>
</file>

<file path=customXml/itemProps59.xml><?xml version="1.0" encoding="utf-8"?>
<ds:datastoreItem xmlns:ds="http://schemas.openxmlformats.org/officeDocument/2006/customXml" ds:itemID="{09ca9aec-2d7d-4061-8ed0-cde9f09bd832}">
  <ds:schemaRefs/>
</ds:datastoreItem>
</file>

<file path=customXml/itemProps6.xml><?xml version="1.0" encoding="utf-8"?>
<ds:datastoreItem xmlns:ds="http://schemas.openxmlformats.org/officeDocument/2006/customXml" ds:itemID="{855eafc4-8c95-4d65-8c6b-3dcc663d025d}">
  <ds:schemaRefs/>
</ds:datastoreItem>
</file>

<file path=customXml/itemProps60.xml><?xml version="1.0" encoding="utf-8"?>
<ds:datastoreItem xmlns:ds="http://schemas.openxmlformats.org/officeDocument/2006/customXml" ds:itemID="{b69d06df-4ad2-4acc-9e09-017d3957416e}">
  <ds:schemaRefs/>
</ds:datastoreItem>
</file>

<file path=customXml/itemProps61.xml><?xml version="1.0" encoding="utf-8"?>
<ds:datastoreItem xmlns:ds="http://schemas.openxmlformats.org/officeDocument/2006/customXml" ds:itemID="{3d0dfb76-2adb-4f1e-b7a0-497bfac6b8e4}">
  <ds:schemaRefs/>
</ds:datastoreItem>
</file>

<file path=customXml/itemProps62.xml><?xml version="1.0" encoding="utf-8"?>
<ds:datastoreItem xmlns:ds="http://schemas.openxmlformats.org/officeDocument/2006/customXml" ds:itemID="{618019de-309c-4a74-8508-c91707045c1a}">
  <ds:schemaRefs/>
</ds:datastoreItem>
</file>

<file path=customXml/itemProps63.xml><?xml version="1.0" encoding="utf-8"?>
<ds:datastoreItem xmlns:ds="http://schemas.openxmlformats.org/officeDocument/2006/customXml" ds:itemID="{df8f5c09-b7f1-4c4a-a50b-8b085bb39d03}">
  <ds:schemaRefs/>
</ds:datastoreItem>
</file>

<file path=customXml/itemProps64.xml><?xml version="1.0" encoding="utf-8"?>
<ds:datastoreItem xmlns:ds="http://schemas.openxmlformats.org/officeDocument/2006/customXml" ds:itemID="{50efda22-87a9-4f39-9e08-6e411b621ec5}">
  <ds:schemaRefs/>
</ds:datastoreItem>
</file>

<file path=customXml/itemProps65.xml><?xml version="1.0" encoding="utf-8"?>
<ds:datastoreItem xmlns:ds="http://schemas.openxmlformats.org/officeDocument/2006/customXml" ds:itemID="{10b973c4-1a93-4446-8a3a-07286e7dab82}">
  <ds:schemaRefs/>
</ds:datastoreItem>
</file>

<file path=customXml/itemProps66.xml><?xml version="1.0" encoding="utf-8"?>
<ds:datastoreItem xmlns:ds="http://schemas.openxmlformats.org/officeDocument/2006/customXml" ds:itemID="{6179f42e-8f92-4782-a3b8-d43222eee173}">
  <ds:schemaRefs/>
</ds:datastoreItem>
</file>

<file path=customXml/itemProps67.xml><?xml version="1.0" encoding="utf-8"?>
<ds:datastoreItem xmlns:ds="http://schemas.openxmlformats.org/officeDocument/2006/customXml" ds:itemID="{6430a721-dc75-4b12-9340-2f9764c58163}">
  <ds:schemaRefs/>
</ds:datastoreItem>
</file>

<file path=customXml/itemProps68.xml><?xml version="1.0" encoding="utf-8"?>
<ds:datastoreItem xmlns:ds="http://schemas.openxmlformats.org/officeDocument/2006/customXml" ds:itemID="{4f4dce88-eb5f-46ff-92a7-6b77e131dfa2}">
  <ds:schemaRefs/>
</ds:datastoreItem>
</file>

<file path=customXml/itemProps69.xml><?xml version="1.0" encoding="utf-8"?>
<ds:datastoreItem xmlns:ds="http://schemas.openxmlformats.org/officeDocument/2006/customXml" ds:itemID="{d44f7650-9dc0-4ac3-93fc-1b338a54d80a}">
  <ds:schemaRefs/>
</ds:datastoreItem>
</file>

<file path=customXml/itemProps7.xml><?xml version="1.0" encoding="utf-8"?>
<ds:datastoreItem xmlns:ds="http://schemas.openxmlformats.org/officeDocument/2006/customXml" ds:itemID="{b9453536-b6c9-456c-838d-956bcaab638c}">
  <ds:schemaRefs/>
</ds:datastoreItem>
</file>

<file path=customXml/itemProps70.xml><?xml version="1.0" encoding="utf-8"?>
<ds:datastoreItem xmlns:ds="http://schemas.openxmlformats.org/officeDocument/2006/customXml" ds:itemID="{ad7c6e91-2b0b-4e57-8127-6bfec48172fb}">
  <ds:schemaRefs/>
</ds:datastoreItem>
</file>

<file path=customXml/itemProps71.xml><?xml version="1.0" encoding="utf-8"?>
<ds:datastoreItem xmlns:ds="http://schemas.openxmlformats.org/officeDocument/2006/customXml" ds:itemID="{f374d914-a109-4c0a-816c-b4e63958314a}">
  <ds:schemaRefs/>
</ds:datastoreItem>
</file>

<file path=customXml/itemProps72.xml><?xml version="1.0" encoding="utf-8"?>
<ds:datastoreItem xmlns:ds="http://schemas.openxmlformats.org/officeDocument/2006/customXml" ds:itemID="{cb48f8ab-44d9-4265-9ee5-66b9886b8927}">
  <ds:schemaRefs/>
</ds:datastoreItem>
</file>

<file path=customXml/itemProps73.xml><?xml version="1.0" encoding="utf-8"?>
<ds:datastoreItem xmlns:ds="http://schemas.openxmlformats.org/officeDocument/2006/customXml" ds:itemID="{7d53d29d-9be3-4ca5-afd6-30fc0c4481d5}">
  <ds:schemaRefs/>
</ds:datastoreItem>
</file>

<file path=customXml/itemProps74.xml><?xml version="1.0" encoding="utf-8"?>
<ds:datastoreItem xmlns:ds="http://schemas.openxmlformats.org/officeDocument/2006/customXml" ds:itemID="{19f03982-35ea-48b3-ae7f-643c7358ef33}">
  <ds:schemaRefs/>
</ds:datastoreItem>
</file>

<file path=customXml/itemProps75.xml><?xml version="1.0" encoding="utf-8"?>
<ds:datastoreItem xmlns:ds="http://schemas.openxmlformats.org/officeDocument/2006/customXml" ds:itemID="{f41494d9-9b29-4c89-826e-a7e895f08284}">
  <ds:schemaRefs/>
</ds:datastoreItem>
</file>

<file path=customXml/itemProps76.xml><?xml version="1.0" encoding="utf-8"?>
<ds:datastoreItem xmlns:ds="http://schemas.openxmlformats.org/officeDocument/2006/customXml" ds:itemID="{8bc3b44a-4f35-4916-9b9b-fb1b50c41719}">
  <ds:schemaRefs/>
</ds:datastoreItem>
</file>

<file path=customXml/itemProps77.xml><?xml version="1.0" encoding="utf-8"?>
<ds:datastoreItem xmlns:ds="http://schemas.openxmlformats.org/officeDocument/2006/customXml" ds:itemID="{4b129c30-654f-4134-a2f5-535c28c8a63c}">
  <ds:schemaRefs/>
</ds:datastoreItem>
</file>

<file path=customXml/itemProps78.xml><?xml version="1.0" encoding="utf-8"?>
<ds:datastoreItem xmlns:ds="http://schemas.openxmlformats.org/officeDocument/2006/customXml" ds:itemID="{e25605de-a3af-46b6-9991-4975e8b685b6}">
  <ds:schemaRefs/>
</ds:datastoreItem>
</file>

<file path=customXml/itemProps79.xml><?xml version="1.0" encoding="utf-8"?>
<ds:datastoreItem xmlns:ds="http://schemas.openxmlformats.org/officeDocument/2006/customXml" ds:itemID="{dea969fc-6f76-453a-b1d4-e1ad133c9245}">
  <ds:schemaRefs/>
</ds:datastoreItem>
</file>

<file path=customXml/itemProps8.xml><?xml version="1.0" encoding="utf-8"?>
<ds:datastoreItem xmlns:ds="http://schemas.openxmlformats.org/officeDocument/2006/customXml" ds:itemID="{6aeba4df-436d-46b9-a28d-3744f9d2bba6}">
  <ds:schemaRefs/>
</ds:datastoreItem>
</file>

<file path=customXml/itemProps80.xml><?xml version="1.0" encoding="utf-8"?>
<ds:datastoreItem xmlns:ds="http://schemas.openxmlformats.org/officeDocument/2006/customXml" ds:itemID="{0ee1ebc2-1adb-415f-a2e2-c7a60a43c1ab}">
  <ds:schemaRefs/>
</ds:datastoreItem>
</file>

<file path=customXml/itemProps81.xml><?xml version="1.0" encoding="utf-8"?>
<ds:datastoreItem xmlns:ds="http://schemas.openxmlformats.org/officeDocument/2006/customXml" ds:itemID="{abd61f9e-7a29-43f3-8818-a6814b3bb8b7}">
  <ds:schemaRefs/>
</ds:datastoreItem>
</file>

<file path=customXml/itemProps82.xml><?xml version="1.0" encoding="utf-8"?>
<ds:datastoreItem xmlns:ds="http://schemas.openxmlformats.org/officeDocument/2006/customXml" ds:itemID="{3db26e65-7942-436a-8d7a-217e93509130}">
  <ds:schemaRefs/>
</ds:datastoreItem>
</file>

<file path=customXml/itemProps83.xml><?xml version="1.0" encoding="utf-8"?>
<ds:datastoreItem xmlns:ds="http://schemas.openxmlformats.org/officeDocument/2006/customXml" ds:itemID="{d19eace5-8db5-48f7-965e-88dd11317c5f}">
  <ds:schemaRefs/>
</ds:datastoreItem>
</file>

<file path=customXml/itemProps84.xml><?xml version="1.0" encoding="utf-8"?>
<ds:datastoreItem xmlns:ds="http://schemas.openxmlformats.org/officeDocument/2006/customXml" ds:itemID="{9e29bc77-b76d-4b0e-9a1f-923220a19d1b}">
  <ds:schemaRefs/>
</ds:datastoreItem>
</file>

<file path=customXml/itemProps85.xml><?xml version="1.0" encoding="utf-8"?>
<ds:datastoreItem xmlns:ds="http://schemas.openxmlformats.org/officeDocument/2006/customXml" ds:itemID="{41577b43-df2d-450f-8912-fbc1cf51d0c5}">
  <ds:schemaRefs/>
</ds:datastoreItem>
</file>

<file path=customXml/itemProps86.xml><?xml version="1.0" encoding="utf-8"?>
<ds:datastoreItem xmlns:ds="http://schemas.openxmlformats.org/officeDocument/2006/customXml" ds:itemID="{87c70610-fbb1-4a42-9ce6-143a477c5241}">
  <ds:schemaRefs/>
</ds:datastoreItem>
</file>

<file path=customXml/itemProps87.xml><?xml version="1.0" encoding="utf-8"?>
<ds:datastoreItem xmlns:ds="http://schemas.openxmlformats.org/officeDocument/2006/customXml" ds:itemID="{5d944054-def2-4934-978a-71a1729beafb}">
  <ds:schemaRefs/>
</ds:datastoreItem>
</file>

<file path=customXml/itemProps88.xml><?xml version="1.0" encoding="utf-8"?>
<ds:datastoreItem xmlns:ds="http://schemas.openxmlformats.org/officeDocument/2006/customXml" ds:itemID="{02ce1033-e620-44bb-adf4-f1a48ccd14f4}">
  <ds:schemaRefs/>
</ds:datastoreItem>
</file>

<file path=customXml/itemProps89.xml><?xml version="1.0" encoding="utf-8"?>
<ds:datastoreItem xmlns:ds="http://schemas.openxmlformats.org/officeDocument/2006/customXml" ds:itemID="{26b1a98d-53cf-4090-b31c-0f478319b254}">
  <ds:schemaRefs/>
</ds:datastoreItem>
</file>

<file path=customXml/itemProps9.xml><?xml version="1.0" encoding="utf-8"?>
<ds:datastoreItem xmlns:ds="http://schemas.openxmlformats.org/officeDocument/2006/customXml" ds:itemID="{123e05d7-f67a-4ae0-a597-ab46b03cb90c}">
  <ds:schemaRefs/>
</ds:datastoreItem>
</file>

<file path=customXml/itemProps90.xml><?xml version="1.0" encoding="utf-8"?>
<ds:datastoreItem xmlns:ds="http://schemas.openxmlformats.org/officeDocument/2006/customXml" ds:itemID="{af85920d-0d50-411d-83d3-709de447d9ca}">
  <ds:schemaRefs/>
</ds:datastoreItem>
</file>

<file path=customXml/itemProps91.xml><?xml version="1.0" encoding="utf-8"?>
<ds:datastoreItem xmlns:ds="http://schemas.openxmlformats.org/officeDocument/2006/customXml" ds:itemID="{e4ee21ec-4791-4153-aa63-f817df012ad7}">
  <ds:schemaRefs/>
</ds:datastoreItem>
</file>

<file path=customXml/itemProps92.xml><?xml version="1.0" encoding="utf-8"?>
<ds:datastoreItem xmlns:ds="http://schemas.openxmlformats.org/officeDocument/2006/customXml" ds:itemID="{51d1c676-6e8a-496b-9cd1-c716b3ba4b82}">
  <ds:schemaRefs/>
</ds:datastoreItem>
</file>

<file path=customXml/itemProps93.xml><?xml version="1.0" encoding="utf-8"?>
<ds:datastoreItem xmlns:ds="http://schemas.openxmlformats.org/officeDocument/2006/customXml" ds:itemID="{691e5876-0bad-4f6a-b08b-55d059401836}">
  <ds:schemaRefs/>
</ds:datastoreItem>
</file>

<file path=customXml/itemProps94.xml><?xml version="1.0" encoding="utf-8"?>
<ds:datastoreItem xmlns:ds="http://schemas.openxmlformats.org/officeDocument/2006/customXml" ds:itemID="{2916ea18-9412-4061-a0af-7e3ea4afa8a4}">
  <ds:schemaRefs/>
</ds:datastoreItem>
</file>

<file path=customXml/itemProps95.xml><?xml version="1.0" encoding="utf-8"?>
<ds:datastoreItem xmlns:ds="http://schemas.openxmlformats.org/officeDocument/2006/customXml" ds:itemID="{ec0f16bd-ff6c-44cd-af95-1b0129b5d4ed}">
  <ds:schemaRefs/>
</ds:datastoreItem>
</file>

<file path=customXml/itemProps96.xml><?xml version="1.0" encoding="utf-8"?>
<ds:datastoreItem xmlns:ds="http://schemas.openxmlformats.org/officeDocument/2006/customXml" ds:itemID="{04ae9c7b-d040-428e-9627-9aa5ed4e3544}">
  <ds:schemaRefs/>
</ds:datastoreItem>
</file>

<file path=customXml/itemProps97.xml><?xml version="1.0" encoding="utf-8"?>
<ds:datastoreItem xmlns:ds="http://schemas.openxmlformats.org/officeDocument/2006/customXml" ds:itemID="{fda18e85-dadb-40e7-8a30-7cfee758b861}">
  <ds:schemaRefs/>
</ds:datastoreItem>
</file>

<file path=customXml/itemProps98.xml><?xml version="1.0" encoding="utf-8"?>
<ds:datastoreItem xmlns:ds="http://schemas.openxmlformats.org/officeDocument/2006/customXml" ds:itemID="{47267ede-0614-4282-8b5f-d4ba54400338}">
  <ds:schemaRefs/>
</ds:datastoreItem>
</file>

<file path=customXml/itemProps99.xml><?xml version="1.0" encoding="utf-8"?>
<ds:datastoreItem xmlns:ds="http://schemas.openxmlformats.org/officeDocument/2006/customXml" ds:itemID="{96ef781f-318b-43ac-b555-5a53cf81d8bc}">
  <ds:schemaRefs/>
</ds:datastoreItem>
</file>

<file path=docProps/app.xml><?xml version="1.0" encoding="utf-8"?>
<Properties xmlns="http://schemas.openxmlformats.org/officeDocument/2006/extended-properties" xmlns:vt="http://schemas.openxmlformats.org/officeDocument/2006/docPropsVTypes">
  <Pages>475</Pages>
  <Words>157878</Words>
  <Characters>182056</Characters>
  <TotalTime>52</TotalTime>
  <ScaleCrop>false</ScaleCrop>
  <LinksUpToDate>false</LinksUpToDate>
  <CharactersWithSpaces>183877</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2023-02-24T11:26:00Z</dcterms:created>
  <dc:creator>Administrator</dc:creator>
  <cp:lastModifiedBy>Administrator</cp:lastModifiedBy>
  <dcterms:modified xsi:type="dcterms:W3CDTF">2025-05-07T08:25:03Z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A1942CFB5E7841FEBF46094526252358</vt:lpwstr>
  </property>
</Properties>
</file>