
<file path=[Content_Types].xml><?xml version="1.0" encoding="utf-8"?>
<Types xmlns="http://schemas.openxmlformats.org/package/2006/content-types">
  <Default Extension="xml" ContentType="application/xml"/>
  <Default Extension="bin" ContentType="application/vnd.openxmlformats-officedocument.oleObject"/>
  <Default Extension="jpeg" ContentType="image/jpeg"/>
  <Default Extension="JPG" ContentType="image/.jpg"/>
  <Default Extension="bmp" ContentType="image/bmp"/>
  <Default Extension="emf" ContentType="image/x-e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2F6D8F">
      <w:r>
        <w:rPr>
          <w:rFonts w:ascii="Calibri" w:hAnsi="Calibri" w:eastAsia="宋体" w:cs="黑体"/>
          <w:kern w:val="2"/>
          <w:sz w:val="21"/>
          <w:szCs w:val="24"/>
          <w:lang w:val="en-US" w:eastAsia="zh-CN" w:bidi="ar-SA"/>
        </w:rPr>
        <w:drawing>
          <wp:anchor distT="0" distB="0" distL="114300" distR="114300" simplePos="0" relativeHeight="251661312" behindDoc="1" locked="0" layoutInCell="1" allowOverlap="1">
            <wp:simplePos x="0" y="0"/>
            <wp:positionH relativeFrom="column">
              <wp:posOffset>-939165</wp:posOffset>
            </wp:positionH>
            <wp:positionV relativeFrom="paragraph">
              <wp:posOffset>-1416050</wp:posOffset>
            </wp:positionV>
            <wp:extent cx="7535545" cy="10748645"/>
            <wp:effectExtent l="0" t="0" r="8255" b="14605"/>
            <wp:wrapNone/>
            <wp:docPr id="3"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4"/>
                    <pic:cNvPicPr>
                      <a:picLocks noChangeAspect="1"/>
                    </pic:cNvPicPr>
                  </pic:nvPicPr>
                  <pic:blipFill>
                    <a:blip r:embed="rId9">
                      <a:lum/>
                    </a:blip>
                    <a:stretch>
                      <a:fillRect/>
                    </a:stretch>
                  </pic:blipFill>
                  <pic:spPr>
                    <a:xfrm>
                      <a:off x="0" y="0"/>
                      <a:ext cx="7535545" cy="10748645"/>
                    </a:xfrm>
                    <a:prstGeom prst="rect">
                      <a:avLst/>
                    </a:prstGeom>
                    <a:noFill/>
                    <a:ln>
                      <a:noFill/>
                    </a:ln>
                  </pic:spPr>
                </pic:pic>
              </a:graphicData>
            </a:graphic>
          </wp:anchor>
        </w:drawing>
      </w:r>
      <w:r>
        <w:rPr>
          <w:rFonts w:ascii="Calibri" w:hAnsi="Calibri" w:eastAsia="宋体" w:cs="黑体"/>
          <w:kern w:val="2"/>
          <w:sz w:val="21"/>
          <w:szCs w:val="24"/>
          <w:lang w:val="en-US" w:eastAsia="zh-CN" w:bidi="ar-SA"/>
        </w:rPr>
        <mc:AlternateContent>
          <mc:Choice Requires="wps">
            <w:drawing>
              <wp:anchor distT="0" distB="0" distL="114300" distR="114300" simplePos="0" relativeHeight="251667456" behindDoc="0" locked="0" layoutInCell="1" allowOverlap="1">
                <wp:simplePos x="0" y="0"/>
                <wp:positionH relativeFrom="column">
                  <wp:posOffset>1628775</wp:posOffset>
                </wp:positionH>
                <wp:positionV relativeFrom="paragraph">
                  <wp:posOffset>7872730</wp:posOffset>
                </wp:positionV>
                <wp:extent cx="2131695" cy="517525"/>
                <wp:effectExtent l="0" t="0" r="0" b="0"/>
                <wp:wrapNone/>
                <wp:docPr id="9" name="文本框 5"/>
                <wp:cNvGraphicFramePr/>
                <a:graphic xmlns:a="http://schemas.openxmlformats.org/drawingml/2006/main">
                  <a:graphicData uri="http://schemas.microsoft.com/office/word/2010/wordprocessingShape">
                    <wps:wsp>
                      <wps:cNvSpPr/>
                      <wps:spPr>
                        <a:xfrm>
                          <a:off x="0" y="0"/>
                          <a:ext cx="2131695" cy="517525"/>
                        </a:xfrm>
                        <a:prstGeom prst="rect">
                          <a:avLst/>
                        </a:prstGeom>
                        <a:noFill/>
                        <a:ln>
                          <a:noFill/>
                        </a:ln>
                      </wps:spPr>
                      <wps:txbx>
                        <w:txbxContent>
                          <w:p w14:paraId="4FF86CFB">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w:t>
                            </w:r>
                            <w:r>
                              <w:rPr>
                                <w:rFonts w:hint="eastAsia" w:ascii="楷体_GB2312" w:hAnsi="楷体_GB2312" w:eastAsia="楷体_GB2312" w:cs="楷体_GB2312"/>
                                <w:sz w:val="44"/>
                                <w:szCs w:val="52"/>
                                <w:lang w:val="en-US" w:eastAsia="zh-CN"/>
                              </w:rPr>
                              <w:t>10</w:t>
                            </w:r>
                            <w:r>
                              <w:rPr>
                                <w:rFonts w:hint="eastAsia" w:ascii="楷体_GB2312" w:hAnsi="楷体_GB2312" w:eastAsia="楷体_GB2312" w:cs="楷体_GB2312"/>
                                <w:sz w:val="44"/>
                                <w:szCs w:val="52"/>
                              </w:rPr>
                              <w:t>月</w:t>
                            </w:r>
                          </w:p>
                        </w:txbxContent>
                      </wps:txbx>
                      <wps:bodyPr upright="0"/>
                    </wps:wsp>
                  </a:graphicData>
                </a:graphic>
              </wp:anchor>
            </w:drawing>
          </mc:Choice>
          <mc:Fallback>
            <w:pict>
              <v:rect id="文本框 5" o:spid="_x0000_s1026" o:spt="1" style="position:absolute;left:0pt;margin-left:128.25pt;margin-top:619.9pt;height:40.75pt;width:167.85pt;z-index:251667456;mso-width-relative:page;mso-height-relative:page;" filled="f" stroked="f" coordsize="21600,21600" o:gfxdata="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">
                <v:fill on="f" focussize="0,0"/>
                <v:stroke on="f"/>
                <v:imagedata o:title=""/>
                <o:lock v:ext="edit" aspectratio="f"/>
                <v:textbox>
                  <w:txbxContent>
                    <w:p w14:paraId="4FF86CFB">
                      <w:pPr>
                        <w:jc w:val="center"/>
                        <w:rPr>
                          <w:rFonts w:ascii="楷体_GB2312" w:hAnsi="楷体_GB2312" w:eastAsia="楷体_GB2312" w:cs="楷体_GB2312"/>
                          <w:sz w:val="44"/>
                          <w:szCs w:val="52"/>
                        </w:rPr>
                      </w:pPr>
                      <w:r>
                        <w:rPr>
                          <w:rFonts w:hint="eastAsia" w:ascii="楷体_GB2312" w:hAnsi="楷体_GB2312" w:eastAsia="楷体_GB2312" w:cs="楷体_GB2312"/>
                          <w:sz w:val="44"/>
                          <w:szCs w:val="52"/>
                        </w:rPr>
                        <w:t>2021年</w:t>
                      </w:r>
                      <w:r>
                        <w:rPr>
                          <w:rFonts w:hint="eastAsia" w:ascii="楷体_GB2312" w:hAnsi="楷体_GB2312" w:eastAsia="楷体_GB2312" w:cs="楷体_GB2312"/>
                          <w:sz w:val="44"/>
                          <w:szCs w:val="52"/>
                          <w:lang w:val="en-US" w:eastAsia="zh-CN"/>
                        </w:rPr>
                        <w:t>10</w:t>
                      </w:r>
                      <w:r>
                        <w:rPr>
                          <w:rFonts w:hint="eastAsia" w:ascii="楷体_GB2312" w:hAnsi="楷体_GB2312" w:eastAsia="楷体_GB2312" w:cs="楷体_GB2312"/>
                          <w:sz w:val="44"/>
                          <w:szCs w:val="52"/>
                        </w:rPr>
                        <w:t>月</w:t>
                      </w:r>
                    </w:p>
                  </w:txbxContent>
                </v:textbox>
              </v:rect>
            </w:pict>
          </mc:Fallback>
        </mc:AlternateContent>
      </w:r>
      <w:r>
        <w:br w:type="page"/>
      </w:r>
    </w:p>
    <w:p w14:paraId="39846B44">
      <w:pPr>
        <w:rPr>
          <w:rFonts w:ascii="黑体" w:hAnsi="黑体" w:eastAsia="黑体" w:cs="黑体"/>
          <w:sz w:val="72"/>
          <w:szCs w:val="96"/>
        </w:rPr>
      </w:pPr>
    </w:p>
    <w:p w14:paraId="50A39004">
      <w:pPr>
        <w:rPr>
          <w:rFonts w:ascii="黑体" w:hAnsi="黑体" w:eastAsia="黑体" w:cs="黑体"/>
          <w:sz w:val="72"/>
          <w:szCs w:val="96"/>
        </w:rPr>
      </w:pPr>
    </w:p>
    <w:p w14:paraId="639F0662">
      <w:pPr>
        <w:rPr>
          <w:rFonts w:ascii="黑体" w:hAnsi="黑体" w:eastAsia="黑体" w:cs="黑体"/>
          <w:sz w:val="72"/>
          <w:szCs w:val="96"/>
        </w:rPr>
      </w:pPr>
      <w:r>
        <w:rPr>
          <w:rFonts w:hint="eastAsia" w:ascii="黑体" w:hAnsi="黑体" w:eastAsia="黑体" w:cs="黑体"/>
          <w:sz w:val="72"/>
          <w:szCs w:val="96"/>
        </w:rPr>
        <w:t>2020年度部门决算公开文本</w:t>
      </w:r>
    </w:p>
    <w:p w14:paraId="19E04CD1">
      <w:pPr>
        <w:spacing w:line="360" w:lineRule="auto"/>
        <w:jc w:val="center"/>
        <w:rPr>
          <w:rFonts w:ascii="黑体" w:hAnsi="黑体" w:eastAsia="黑体" w:cs="黑体"/>
          <w:sz w:val="56"/>
          <w:szCs w:val="72"/>
        </w:rPr>
      </w:pPr>
    </w:p>
    <w:p w14:paraId="4E73A170">
      <w:pPr>
        <w:spacing w:line="600" w:lineRule="auto"/>
        <w:jc w:val="center"/>
        <w:rPr>
          <w:rFonts w:ascii="黑体" w:hAnsi="黑体" w:eastAsia="黑体" w:cs="黑体"/>
          <w:sz w:val="56"/>
          <w:szCs w:val="72"/>
        </w:rPr>
      </w:pPr>
    </w:p>
    <w:p w14:paraId="15609470">
      <w:pPr>
        <w:spacing w:line="600" w:lineRule="auto"/>
        <w:jc w:val="center"/>
        <w:rPr>
          <w:rFonts w:ascii="黑体" w:hAnsi="黑体" w:eastAsia="黑体" w:cs="黑体"/>
          <w:sz w:val="56"/>
          <w:szCs w:val="72"/>
        </w:rPr>
      </w:pPr>
    </w:p>
    <w:p w14:paraId="18CA967E">
      <w:pPr>
        <w:spacing w:line="600" w:lineRule="auto"/>
        <w:jc w:val="center"/>
        <w:rPr>
          <w:rFonts w:ascii="黑体" w:hAnsi="黑体" w:eastAsia="黑体" w:cs="黑体"/>
          <w:sz w:val="56"/>
          <w:szCs w:val="72"/>
        </w:rPr>
      </w:pPr>
    </w:p>
    <w:p w14:paraId="766409FC">
      <w:pPr>
        <w:spacing w:line="600" w:lineRule="auto"/>
        <w:jc w:val="center"/>
        <w:rPr>
          <w:rFonts w:ascii="黑体" w:hAnsi="黑体" w:eastAsia="黑体" w:cs="黑体"/>
          <w:sz w:val="56"/>
          <w:szCs w:val="72"/>
        </w:rPr>
      </w:pPr>
    </w:p>
    <w:p w14:paraId="5AF4B22D">
      <w:pPr>
        <w:spacing w:line="480" w:lineRule="auto"/>
        <w:jc w:val="center"/>
        <w:rPr>
          <w:rFonts w:ascii="黑体" w:hAnsi="黑体" w:eastAsia="黑体" w:cs="黑体"/>
          <w:sz w:val="56"/>
          <w:szCs w:val="72"/>
        </w:rPr>
      </w:pPr>
    </w:p>
    <w:p w14:paraId="2441BA3B">
      <w:pPr>
        <w:spacing w:line="480" w:lineRule="auto"/>
        <w:jc w:val="center"/>
        <w:rPr>
          <w:rFonts w:ascii="黑体" w:hAnsi="黑体" w:eastAsia="黑体" w:cs="黑体"/>
          <w:sz w:val="56"/>
          <w:szCs w:val="72"/>
        </w:rPr>
      </w:pPr>
    </w:p>
    <w:p w14:paraId="1F58D603">
      <w:pPr>
        <w:spacing w:line="480" w:lineRule="auto"/>
        <w:jc w:val="center"/>
        <w:rPr>
          <w:rFonts w:ascii="黑体" w:hAnsi="黑体" w:eastAsia="黑体" w:cs="黑体"/>
          <w:sz w:val="56"/>
          <w:szCs w:val="72"/>
        </w:rPr>
      </w:pPr>
    </w:p>
    <w:p w14:paraId="53CD83AD">
      <w:pPr>
        <w:spacing w:line="480" w:lineRule="auto"/>
        <w:jc w:val="center"/>
        <w:rPr>
          <w:rFonts w:ascii="黑体" w:hAnsi="黑体" w:eastAsia="黑体" w:cs="黑体"/>
          <w:sz w:val="56"/>
          <w:szCs w:val="72"/>
        </w:rPr>
      </w:pPr>
    </w:p>
    <w:p w14:paraId="5CC1B33A">
      <w:pPr>
        <w:widowControl w:val="0"/>
        <w:wordWrap/>
        <w:adjustRightInd/>
        <w:snapToGrid w:val="0"/>
        <w:spacing w:line="640" w:lineRule="exact"/>
        <w:jc w:val="center"/>
        <w:textAlignment w:val="auto"/>
        <w:rPr>
          <w:rFonts w:hint="eastAsia" w:ascii="楷体_GB2312" w:hAnsi="楷体_GB2312" w:eastAsia="楷体_GB2312" w:cs="楷体_GB2312"/>
          <w:color w:val="000000"/>
          <w:kern w:val="0"/>
          <w:sz w:val="44"/>
          <w:szCs w:val="44"/>
          <w:lang w:val="en-US" w:eastAsia="zh-CN"/>
        </w:rPr>
      </w:pPr>
      <w:r>
        <w:rPr>
          <w:rFonts w:hint="eastAsia" w:ascii="楷体_GB2312" w:hAnsi="楷体_GB2312" w:eastAsia="楷体_GB2312" w:cs="楷体_GB2312"/>
          <w:color w:val="000000"/>
          <w:kern w:val="0"/>
          <w:sz w:val="44"/>
          <w:szCs w:val="44"/>
          <w:lang w:val="en-US" w:eastAsia="zh-CN"/>
        </w:rPr>
        <w:t>石家庄市自然资源和规划局鹿泉分局</w:t>
      </w:r>
    </w:p>
    <w:p w14:paraId="08CBBD5B">
      <w:pPr>
        <w:widowControl w:val="0"/>
        <w:wordWrap/>
        <w:adjustRightInd/>
        <w:snapToGrid w:val="0"/>
        <w:spacing w:line="640" w:lineRule="exact"/>
        <w:jc w:val="center"/>
        <w:textAlignment w:val="auto"/>
        <w:rPr>
          <w:rFonts w:ascii="楷体_GB2312" w:hAnsi="楷体_GB2312" w:eastAsia="楷体_GB2312" w:cs="楷体_GB2312"/>
          <w:color w:val="000000"/>
          <w:kern w:val="0"/>
          <w:sz w:val="40"/>
          <w:szCs w:val="40"/>
        </w:rPr>
      </w:pPr>
      <w:r>
        <w:rPr>
          <w:rFonts w:hint="eastAsia" w:ascii="楷体_GB2312" w:hAnsi="楷体_GB2312" w:eastAsia="楷体_GB2312" w:cs="楷体_GB2312"/>
          <w:color w:val="000000"/>
          <w:kern w:val="0"/>
          <w:sz w:val="40"/>
          <w:szCs w:val="40"/>
        </w:rPr>
        <w:t>二〇二一年</w:t>
      </w:r>
      <w:r>
        <w:rPr>
          <w:rFonts w:hint="eastAsia" w:ascii="楷体_GB2312" w:hAnsi="楷体_GB2312" w:eastAsia="楷体_GB2312" w:cs="楷体_GB2312"/>
          <w:color w:val="000000"/>
          <w:kern w:val="0"/>
          <w:sz w:val="40"/>
          <w:szCs w:val="40"/>
          <w:lang w:eastAsia="zh-CN"/>
        </w:rPr>
        <w:t>十</w:t>
      </w:r>
      <w:r>
        <w:rPr>
          <w:rFonts w:hint="eastAsia" w:ascii="楷体_GB2312" w:hAnsi="楷体_GB2312" w:eastAsia="楷体_GB2312" w:cs="楷体_GB2312"/>
          <w:color w:val="000000"/>
          <w:kern w:val="0"/>
          <w:sz w:val="40"/>
          <w:szCs w:val="40"/>
        </w:rPr>
        <w:t>月</w:t>
      </w:r>
    </w:p>
    <w:p w14:paraId="3B76CA98">
      <w:pPr>
        <w:snapToGrid w:val="0"/>
        <w:jc w:val="center"/>
        <w:rPr>
          <w:rFonts w:ascii="楷体_GB2312" w:hAnsi="楷体_GB2312" w:eastAsia="楷体_GB2312" w:cs="楷体_GB2312"/>
          <w:color w:val="000000"/>
          <w:kern w:val="0"/>
          <w:sz w:val="40"/>
          <w:szCs w:val="40"/>
        </w:rPr>
      </w:pPr>
    </w:p>
    <w:p w14:paraId="1322253F">
      <w:pPr>
        <w:widowControl w:val="0"/>
        <w:wordWrap/>
        <w:adjustRightInd/>
        <w:snapToGrid/>
        <w:spacing w:line="1100" w:lineRule="exact"/>
        <w:jc w:val="center"/>
        <w:textAlignment w:val="auto"/>
        <w:rPr>
          <w:rFonts w:ascii="黑体" w:hAnsi="黑体" w:eastAsia="黑体" w:cs="黑体"/>
          <w:sz w:val="72"/>
          <w:szCs w:val="96"/>
        </w:rPr>
      </w:pPr>
      <w:r>
        <w:rPr>
          <w:rFonts w:hint="eastAsia" w:ascii="黑体" w:hAnsi="黑体" w:eastAsia="黑体" w:cs="黑体"/>
          <w:sz w:val="52"/>
          <w:szCs w:val="52"/>
          <w:lang w:val="en-US" w:eastAsia="zh-CN"/>
        </w:rPr>
        <w:t>石家庄市自然资源和规划局鹿泉分局</w:t>
      </w:r>
      <w:r>
        <w:rPr>
          <w:rFonts w:hint="eastAsia" w:ascii="黑体" w:hAnsi="黑体" w:eastAsia="黑体" w:cs="黑体"/>
          <w:sz w:val="72"/>
          <w:szCs w:val="96"/>
        </w:rPr>
        <w:t>2020年度部门决算公开文本</w:t>
      </w:r>
    </w:p>
    <w:p w14:paraId="1A8C3998">
      <w:pPr>
        <w:spacing w:line="360" w:lineRule="auto"/>
        <w:jc w:val="center"/>
        <w:rPr>
          <w:rFonts w:ascii="黑体" w:hAnsi="黑体" w:eastAsia="黑体" w:cs="黑体"/>
          <w:sz w:val="56"/>
          <w:szCs w:val="72"/>
        </w:rPr>
      </w:pPr>
    </w:p>
    <w:p w14:paraId="07628A21">
      <w:pPr>
        <w:spacing w:line="600" w:lineRule="auto"/>
        <w:jc w:val="center"/>
        <w:rPr>
          <w:rFonts w:ascii="黑体" w:hAnsi="黑体" w:eastAsia="黑体" w:cs="黑体"/>
          <w:sz w:val="56"/>
          <w:szCs w:val="72"/>
        </w:rPr>
      </w:pPr>
    </w:p>
    <w:p w14:paraId="5581437A">
      <w:pPr>
        <w:spacing w:line="600" w:lineRule="auto"/>
        <w:jc w:val="center"/>
        <w:rPr>
          <w:rFonts w:ascii="黑体" w:hAnsi="黑体" w:eastAsia="黑体" w:cs="黑体"/>
          <w:sz w:val="56"/>
          <w:szCs w:val="72"/>
        </w:rPr>
      </w:pPr>
    </w:p>
    <w:p w14:paraId="0B9BF989">
      <w:pPr>
        <w:spacing w:line="600" w:lineRule="auto"/>
        <w:jc w:val="center"/>
        <w:rPr>
          <w:rFonts w:ascii="黑体" w:hAnsi="黑体" w:eastAsia="黑体" w:cs="黑体"/>
          <w:sz w:val="56"/>
          <w:szCs w:val="72"/>
        </w:rPr>
      </w:pPr>
    </w:p>
    <w:p w14:paraId="245E666A">
      <w:pPr>
        <w:spacing w:line="600" w:lineRule="auto"/>
        <w:jc w:val="center"/>
        <w:rPr>
          <w:rFonts w:ascii="黑体" w:hAnsi="黑体" w:eastAsia="黑体" w:cs="黑体"/>
          <w:sz w:val="56"/>
          <w:szCs w:val="72"/>
        </w:rPr>
      </w:pPr>
    </w:p>
    <w:p w14:paraId="31E60D10">
      <w:pPr>
        <w:spacing w:line="480" w:lineRule="auto"/>
        <w:jc w:val="center"/>
        <w:rPr>
          <w:rFonts w:ascii="黑体" w:hAnsi="黑体" w:eastAsia="黑体" w:cs="黑体"/>
          <w:sz w:val="56"/>
          <w:szCs w:val="72"/>
        </w:rPr>
      </w:pPr>
    </w:p>
    <w:p w14:paraId="2419A790">
      <w:pPr>
        <w:spacing w:line="480" w:lineRule="auto"/>
        <w:jc w:val="center"/>
        <w:rPr>
          <w:rFonts w:ascii="黑体" w:hAnsi="黑体" w:eastAsia="黑体" w:cs="黑体"/>
          <w:sz w:val="56"/>
          <w:szCs w:val="72"/>
        </w:rPr>
      </w:pPr>
    </w:p>
    <w:p w14:paraId="46F0829C">
      <w:pPr>
        <w:spacing w:line="480" w:lineRule="auto"/>
        <w:jc w:val="center"/>
        <w:rPr>
          <w:rFonts w:ascii="黑体" w:hAnsi="黑体" w:eastAsia="黑体" w:cs="黑体"/>
          <w:sz w:val="56"/>
          <w:szCs w:val="72"/>
        </w:rPr>
      </w:pPr>
    </w:p>
    <w:p w14:paraId="47A6B28F">
      <w:pPr>
        <w:snapToGrid w:val="0"/>
        <w:jc w:val="center"/>
        <w:rPr>
          <w:rFonts w:ascii="楷体_GB2312" w:hAnsi="楷体_GB2312" w:eastAsia="楷体_GB2312" w:cs="楷体_GB2312"/>
          <w:color w:val="000000"/>
          <w:kern w:val="0"/>
          <w:sz w:val="40"/>
          <w:szCs w:val="40"/>
        </w:rPr>
      </w:pPr>
    </w:p>
    <w:p w14:paraId="673B8F51">
      <w:pPr>
        <w:snapToGrid w:val="0"/>
        <w:jc w:val="center"/>
        <w:rPr>
          <w:rFonts w:ascii="楷体_GB2312" w:hAnsi="楷体_GB2312" w:eastAsia="楷体_GB2312" w:cs="楷体_GB2312"/>
          <w:color w:val="000000"/>
          <w:kern w:val="0"/>
          <w:sz w:val="40"/>
          <w:szCs w:val="40"/>
        </w:rPr>
      </w:pPr>
    </w:p>
    <w:p w14:paraId="2318D22F">
      <w:pPr>
        <w:snapToGrid w:val="0"/>
        <w:jc w:val="center"/>
        <w:rPr>
          <w:rFonts w:ascii="楷体_GB2312" w:hAnsi="楷体_GB2312" w:eastAsia="楷体_GB2312" w:cs="楷体_GB2312"/>
          <w:color w:val="000000"/>
          <w:kern w:val="0"/>
          <w:sz w:val="40"/>
          <w:szCs w:val="40"/>
        </w:rPr>
      </w:pPr>
    </w:p>
    <w:p w14:paraId="303AFBF4">
      <w:pPr>
        <w:snapToGrid w:val="0"/>
        <w:jc w:val="center"/>
        <w:rPr>
          <w:rFonts w:ascii="楷体_GB2312" w:hAnsi="楷体_GB2312" w:eastAsia="楷体_GB2312" w:cs="楷体_GB2312"/>
          <w:color w:val="000000"/>
          <w:kern w:val="0"/>
          <w:sz w:val="40"/>
          <w:szCs w:val="40"/>
        </w:rPr>
        <w:sectPr>
          <w:pgSz w:w="11906" w:h="16838"/>
          <w:pgMar w:top="2098" w:right="1531" w:bottom="1984" w:left="1531" w:header="851" w:footer="992" w:gutter="0"/>
          <w:pgBorders>
            <w:top w:val="none" w:sz="0" w:space="0"/>
            <w:left w:val="none" w:sz="0" w:space="0"/>
            <w:bottom w:val="none" w:sz="0" w:space="0"/>
            <w:right w:val="none" w:sz="0" w:space="0"/>
          </w:pgBorders>
          <w:cols w:space="720" w:num="1"/>
          <w:titlePg/>
          <w:docGrid w:type="lines" w:linePitch="312" w:charSpace="0"/>
        </w:sectPr>
      </w:pPr>
      <w:r>
        <w:rPr>
          <w:rFonts w:hint="eastAsia" w:ascii="楷体_GB2312" w:hAnsi="楷体_GB2312" w:eastAsia="楷体_GB2312" w:cs="楷体_GB2312"/>
          <w:color w:val="000000"/>
          <w:kern w:val="0"/>
          <w:sz w:val="40"/>
          <w:szCs w:val="40"/>
        </w:rPr>
        <w:t>二〇二一年</w:t>
      </w:r>
      <w:r>
        <w:rPr>
          <w:rFonts w:hint="eastAsia" w:ascii="楷体_GB2312" w:hAnsi="楷体_GB2312" w:eastAsia="楷体_GB2312" w:cs="楷体_GB2312"/>
          <w:color w:val="000000"/>
          <w:kern w:val="0"/>
          <w:sz w:val="40"/>
          <w:szCs w:val="40"/>
          <w:lang w:eastAsia="zh-CN"/>
        </w:rPr>
        <w:t>十</w:t>
      </w:r>
      <w:r>
        <w:rPr>
          <w:rFonts w:hint="eastAsia" w:ascii="楷体_GB2312" w:hAnsi="楷体_GB2312" w:eastAsia="楷体_GB2312" w:cs="楷体_GB2312"/>
          <w:color w:val="000000"/>
          <w:kern w:val="0"/>
          <w:sz w:val="40"/>
          <w:szCs w:val="40"/>
        </w:rPr>
        <w:t>月</w:t>
      </w:r>
    </w:p>
    <w:p w14:paraId="50107910">
      <w:pPr>
        <w:tabs>
          <w:tab w:val="left" w:pos="2728"/>
        </w:tabs>
        <w:jc w:val="center"/>
        <w:rPr>
          <w:rFonts w:ascii="黑体" w:hAnsi="Times New Roman" w:eastAsia="黑体" w:cs="Times New Roman"/>
          <w:sz w:val="48"/>
          <w:szCs w:val="48"/>
        </w:rPr>
      </w:pPr>
      <w:r>
        <w:rPr>
          <w:rFonts w:hint="eastAsia" w:ascii="黑体" w:hAnsi="Times New Roman" w:eastAsia="黑体" w:cs="Times New Roman"/>
          <w:sz w:val="48"/>
          <w:szCs w:val="48"/>
        </w:rPr>
        <w:t>目    录</w:t>
      </w:r>
    </w:p>
    <w:p w14:paraId="25ADE309">
      <w:pPr>
        <w:widowControl/>
        <w:spacing w:after="160" w:line="580" w:lineRule="exact"/>
        <w:ind w:firstLine="640" w:firstLineChars="200"/>
        <w:rPr>
          <w:rFonts w:ascii="Times New Roman" w:hAnsi="Times New Roman" w:eastAsia="黑体" w:cs="Times New Roman"/>
          <w:sz w:val="32"/>
          <w:szCs w:val="32"/>
        </w:rPr>
      </w:pPr>
    </w:p>
    <w:p w14:paraId="124B25A7">
      <w:pPr>
        <w:widowControl/>
        <w:spacing w:line="620" w:lineRule="exact"/>
        <w:ind w:firstLine="640" w:firstLineChars="200"/>
        <w:rPr>
          <w:rFonts w:ascii="Times New Roman" w:hAnsi="Times New Roman" w:eastAsia="仿宋_GB2312" w:cs="Times New Roman"/>
          <w:sz w:val="24"/>
          <w:szCs w:val="32"/>
        </w:rPr>
      </w:pPr>
      <w:r>
        <w:rPr>
          <w:rFonts w:ascii="Times New Roman" w:hAnsi="Times New Roman" w:eastAsia="黑体" w:cs="Times New Roman"/>
          <w:sz w:val="32"/>
          <w:szCs w:val="32"/>
        </w:rPr>
        <w:t>第一部分   部门概况</w:t>
      </w:r>
    </w:p>
    <w:p w14:paraId="6436BE5E">
      <w:pPr>
        <w:widowControl/>
        <w:spacing w:line="62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一、部门</w:t>
      </w:r>
      <w:r>
        <w:rPr>
          <w:rFonts w:hint="eastAsia" w:ascii="Times New Roman" w:hAnsi="Times New Roman" w:eastAsia="仿宋_GB2312" w:cs="Times New Roman"/>
          <w:sz w:val="32"/>
          <w:szCs w:val="32"/>
        </w:rPr>
        <w:t>职责</w:t>
      </w:r>
    </w:p>
    <w:p w14:paraId="4A68241E">
      <w:pPr>
        <w:widowControl/>
        <w:spacing w:line="620" w:lineRule="exact"/>
        <w:ind w:firstLine="1273" w:firstLineChars="398"/>
        <w:rPr>
          <w:rFonts w:ascii="Times New Roman" w:hAnsi="Times New Roman" w:eastAsia="仿宋_GB2312" w:cs="Times New Roman"/>
          <w:sz w:val="32"/>
          <w:szCs w:val="32"/>
        </w:rPr>
      </w:pPr>
      <w:r>
        <w:rPr>
          <w:rFonts w:ascii="Times New Roman" w:hAnsi="Times New Roman" w:eastAsia="仿宋_GB2312" w:cs="Times New Roman"/>
          <w:sz w:val="32"/>
          <w:szCs w:val="32"/>
        </w:rPr>
        <w:t>二、</w:t>
      </w:r>
      <w:r>
        <w:rPr>
          <w:rFonts w:hint="eastAsia" w:ascii="Times New Roman" w:hAnsi="Times New Roman" w:eastAsia="仿宋_GB2312" w:cs="Times New Roman"/>
          <w:sz w:val="32"/>
          <w:szCs w:val="32"/>
        </w:rPr>
        <w:t>机构设置</w:t>
      </w:r>
    </w:p>
    <w:p w14:paraId="6439BED6">
      <w:pPr>
        <w:widowControl/>
        <w:spacing w:line="620" w:lineRule="exact"/>
        <w:ind w:firstLine="640" w:firstLineChars="200"/>
        <w:rPr>
          <w:rFonts w:ascii="Times New Roman" w:hAnsi="Times New Roman" w:eastAsia="黑体" w:cs="Times New Roman"/>
          <w:sz w:val="32"/>
          <w:szCs w:val="32"/>
        </w:rPr>
      </w:pPr>
      <w:r>
        <w:rPr>
          <w:rFonts w:ascii="Times New Roman" w:hAnsi="Times New Roman" w:eastAsia="黑体" w:cs="Times New Roman"/>
          <w:sz w:val="32"/>
          <w:szCs w:val="32"/>
        </w:rPr>
        <w:t>第二部分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年部门决算情况说明</w:t>
      </w:r>
    </w:p>
    <w:p w14:paraId="09EB0F57">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一、收入支出决算总体情况说明</w:t>
      </w:r>
    </w:p>
    <w:p w14:paraId="4E269E7A">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二、收入决算情况说明</w:t>
      </w:r>
    </w:p>
    <w:p w14:paraId="643F9DF5">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三、支出决算情况说明</w:t>
      </w:r>
    </w:p>
    <w:p w14:paraId="5AD1E103">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四、财政拨款收入支出决算总体情况说明</w:t>
      </w:r>
    </w:p>
    <w:p w14:paraId="01F8A85A">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五、一般公共预算“三公” 经费支出决算情况说明</w:t>
      </w:r>
    </w:p>
    <w:p w14:paraId="7F7A9646">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六、预算绩效情况说明</w:t>
      </w:r>
    </w:p>
    <w:p w14:paraId="08B7CCB1">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七、机关运行经费情况</w:t>
      </w:r>
    </w:p>
    <w:p w14:paraId="4CD7A5BF">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八、政府采购情况</w:t>
      </w:r>
    </w:p>
    <w:p w14:paraId="37D94A2F">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九、国有资产占用情况</w:t>
      </w:r>
    </w:p>
    <w:p w14:paraId="7DEE79D7">
      <w:pPr>
        <w:widowControl/>
        <w:spacing w:line="620" w:lineRule="exact"/>
        <w:ind w:leftChars="300" w:firstLine="640" w:firstLineChars="200"/>
        <w:rPr>
          <w:rFonts w:hint="eastAsia" w:ascii="Times New Roman" w:hAnsi="Times New Roman" w:eastAsia="仿宋_GB2312" w:cs="Times New Roman"/>
          <w:sz w:val="32"/>
          <w:szCs w:val="32"/>
        </w:rPr>
      </w:pPr>
      <w:r>
        <w:rPr>
          <w:rFonts w:hint="eastAsia" w:ascii="Times New Roman" w:hAnsi="Times New Roman" w:eastAsia="仿宋_GB2312" w:cs="Times New Roman"/>
          <w:sz w:val="32"/>
          <w:szCs w:val="32"/>
        </w:rPr>
        <w:t>十、其他需要说明的情况</w:t>
      </w:r>
    </w:p>
    <w:p w14:paraId="707AB4B2">
      <w:pPr>
        <w:widowControl/>
        <w:spacing w:line="620" w:lineRule="exact"/>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第三部分   名词解释</w:t>
      </w:r>
    </w:p>
    <w:p w14:paraId="31DCFCA6">
      <w:pPr>
        <w:widowControl/>
        <w:spacing w:line="620" w:lineRule="exact"/>
        <w:ind w:firstLine="640" w:firstLineChars="200"/>
        <w:rPr>
          <w:rFonts w:ascii="Times New Roman" w:hAnsi="Times New Roman" w:eastAsia="仿宋_GB2312" w:cs="Times New Roman"/>
          <w:sz w:val="20"/>
          <w:szCs w:val="32"/>
        </w:rPr>
      </w:pPr>
      <w:r>
        <w:rPr>
          <w:rFonts w:ascii="Times New Roman" w:hAnsi="Times New Roman" w:eastAsia="黑体" w:cs="Times New Roman"/>
          <w:sz w:val="32"/>
          <w:szCs w:val="32"/>
        </w:rPr>
        <w:t>第</w:t>
      </w:r>
      <w:r>
        <w:rPr>
          <w:rFonts w:hint="eastAsia" w:ascii="Times New Roman" w:hAnsi="Times New Roman" w:eastAsia="黑体" w:cs="Times New Roman"/>
          <w:sz w:val="32"/>
          <w:szCs w:val="32"/>
        </w:rPr>
        <w:t>四</w:t>
      </w:r>
      <w:r>
        <w:rPr>
          <w:rFonts w:ascii="Times New Roman" w:hAnsi="Times New Roman" w:eastAsia="黑体" w:cs="Times New Roman"/>
          <w:sz w:val="32"/>
          <w:szCs w:val="32"/>
        </w:rPr>
        <w:t>部分</w:t>
      </w:r>
      <w:r>
        <w:rPr>
          <w:rFonts w:hint="eastAsia" w:ascii="Times New Roman" w:hAnsi="Times New Roman" w:eastAsia="黑体" w:cs="Times New Roman"/>
          <w:sz w:val="32"/>
          <w:szCs w:val="32"/>
        </w:rPr>
        <w:t xml:space="preserve">  </w:t>
      </w:r>
      <w:r>
        <w:rPr>
          <w:rFonts w:ascii="Times New Roman" w:hAnsi="Times New Roman" w:eastAsia="黑体" w:cs="Times New Roman"/>
          <w:sz w:val="32"/>
          <w:szCs w:val="32"/>
        </w:rPr>
        <w:t xml:space="preserve"> 20</w:t>
      </w:r>
      <w:r>
        <w:rPr>
          <w:rFonts w:hint="eastAsia" w:ascii="Times New Roman" w:hAnsi="Times New Roman" w:eastAsia="黑体" w:cs="Times New Roman"/>
          <w:sz w:val="32"/>
          <w:szCs w:val="32"/>
        </w:rPr>
        <w:t>20</w:t>
      </w:r>
      <w:r>
        <w:rPr>
          <w:rFonts w:ascii="Times New Roman" w:hAnsi="Times New Roman" w:eastAsia="黑体" w:cs="Times New Roman"/>
          <w:sz w:val="32"/>
          <w:szCs w:val="32"/>
        </w:rPr>
        <w:t>年度部门决算报表</w:t>
      </w:r>
    </w:p>
    <w:p w14:paraId="1CF736C2">
      <w:pPr>
        <w:widowControl/>
        <w:spacing w:after="160" w:line="580" w:lineRule="exact"/>
        <w:ind w:firstLine="640" w:firstLineChars="200"/>
        <w:rPr>
          <w:rFonts w:ascii="Times New Roman" w:hAnsi="Times New Roman" w:eastAsia="黑体" w:cs="Times New Roman"/>
          <w:sz w:val="32"/>
          <w:szCs w:val="32"/>
        </w:rPr>
        <w:sectPr>
          <w:headerReference r:id="rId4" w:type="first"/>
          <w:footerReference r:id="rId6" w:type="first"/>
          <w:headerReference r:id="rId3" w:type="default"/>
          <w:footerReference r:id="rId5" w:type="default"/>
          <w:type w:val="continuous"/>
          <w:pgSz w:w="11906" w:h="16838"/>
          <w:pgMar w:top="2098" w:right="1531" w:bottom="1984" w:left="1531" w:header="851" w:footer="992" w:gutter="0"/>
          <w:pgBorders>
            <w:top w:val="none" w:sz="0" w:space="0"/>
            <w:left w:val="none" w:sz="0" w:space="0"/>
            <w:bottom w:val="none" w:sz="0" w:space="0"/>
            <w:right w:val="none" w:sz="0" w:space="0"/>
          </w:pgBorders>
          <w:cols w:space="720" w:num="1"/>
          <w:titlePg/>
          <w:docGrid w:type="lines" w:linePitch="312" w:charSpace="0"/>
        </w:sectPr>
      </w:pPr>
    </w:p>
    <w:p w14:paraId="00174B1A">
      <w:pPr>
        <w:widowControl/>
        <w:spacing w:line="580" w:lineRule="exact"/>
        <w:ind w:firstLine="640" w:firstLineChars="200"/>
        <w:rPr>
          <w:rFonts w:eastAsia="黑体"/>
          <w:sz w:val="32"/>
          <w:szCs w:val="32"/>
        </w:rPr>
      </w:pPr>
    </w:p>
    <w:p w14:paraId="14EAED0B">
      <w:pPr>
        <w:widowControl/>
        <w:spacing w:line="580" w:lineRule="exact"/>
        <w:ind w:firstLine="640" w:firstLineChars="200"/>
        <w:rPr>
          <w:rFonts w:eastAsia="黑体"/>
          <w:sz w:val="32"/>
          <w:szCs w:val="32"/>
        </w:rPr>
      </w:pPr>
    </w:p>
    <w:p w14:paraId="32FC2B2D">
      <w:pPr>
        <w:widowControl/>
        <w:spacing w:line="580" w:lineRule="exact"/>
        <w:ind w:firstLine="640" w:firstLineChars="200"/>
        <w:rPr>
          <w:rFonts w:eastAsia="黑体"/>
          <w:sz w:val="32"/>
          <w:szCs w:val="32"/>
        </w:rPr>
      </w:pPr>
    </w:p>
    <w:p w14:paraId="604EEDEC">
      <w:r>
        <w:rPr>
          <w:rFonts w:ascii="Calibri" w:hAnsi="Calibri" w:eastAsia="宋体" w:cs="黑体"/>
          <w:kern w:val="2"/>
          <w:sz w:val="72"/>
          <w:szCs w:val="24"/>
          <w:lang w:val="en-US" w:eastAsia="zh-CN" w:bidi="ar-SA"/>
        </w:rPr>
        <mc:AlternateContent>
          <mc:Choice Requires="wps">
            <w:drawing>
              <wp:anchor distT="0" distB="0" distL="114300" distR="114300" simplePos="0" relativeHeight="251662336" behindDoc="0" locked="0" layoutInCell="1" allowOverlap="1">
                <wp:simplePos x="0" y="0"/>
                <wp:positionH relativeFrom="column">
                  <wp:posOffset>-1088390</wp:posOffset>
                </wp:positionH>
                <wp:positionV relativeFrom="paragraph">
                  <wp:posOffset>1024890</wp:posOffset>
                </wp:positionV>
                <wp:extent cx="7793355" cy="3341370"/>
                <wp:effectExtent l="6350" t="6350" r="10795" b="24130"/>
                <wp:wrapNone/>
                <wp:docPr id="4" name="文本框 143"/>
                <wp:cNvGraphicFramePr/>
                <a:graphic xmlns:a="http://schemas.openxmlformats.org/drawingml/2006/main">
                  <a:graphicData uri="http://schemas.microsoft.com/office/word/2010/wordprocessingShape">
                    <wps:wsp>
                      <wps:cNvSpPr/>
                      <wps:spPr>
                        <a:xfrm>
                          <a:off x="0" y="0"/>
                          <a:ext cx="7793355" cy="3341370"/>
                        </a:xfrm>
                        <a:prstGeom prst="rect">
                          <a:avLst/>
                        </a:prstGeom>
                        <a:pattFill prst="pct5">
                          <a:fgClr>
                            <a:srgbClr val="7F7F7F"/>
                          </a:fgClr>
                          <a:bgClr>
                            <a:srgbClr val="FFFFFF">
                              <a:alpha val="100000"/>
                            </a:srgbClr>
                          </a:bgClr>
                        </a:pattFill>
                        <a:ln w="12700" cap="flat" cmpd="sng">
                          <a:solidFill>
                            <a:srgbClr val="A5A5A5"/>
                          </a:solidFill>
                          <a:prstDash val="solid"/>
                          <a:miter/>
                          <a:headEnd type="none" w="med" len="med"/>
                          <a:tailEnd type="none" w="med" len="med"/>
                        </a:ln>
                      </wps:spPr>
                      <wps:txbx>
                        <w:txbxContent>
                          <w:p w14:paraId="3CED3037">
                            <w:pPr>
                              <w:widowControl/>
                              <w:jc w:val="center"/>
                              <w:rPr>
                                <w:rFonts w:ascii="黑体" w:hAnsi="黑体" w:eastAsia="黑体" w:cs="黑体"/>
                                <w:color w:val="000000"/>
                                <w:sz w:val="96"/>
                                <w:szCs w:val="96"/>
                              </w:rPr>
                            </w:pPr>
                            <w:r>
                              <w:rPr>
                                <w:rFonts w:hint="eastAsia" w:ascii="黑体" w:hAnsi="黑体" w:eastAsia="黑体" w:cs="黑体"/>
                                <w:color w:val="000000"/>
                                <w:sz w:val="96"/>
                                <w:szCs w:val="96"/>
                              </w:rPr>
                              <w:t>第一部分  部门概况</w:t>
                            </w:r>
                          </w:p>
                        </w:txbxContent>
                      </wps:txbx>
                      <wps:bodyPr upright="0"/>
                    </wps:wsp>
                  </a:graphicData>
                </a:graphic>
              </wp:anchor>
            </w:drawing>
          </mc:Choice>
          <mc:Fallback>
            <w:pict>
              <v:rect id="文本框 143" o:spid="_x0000_s1026" o:spt="1" style="position:absolute;left:0pt;margin-left:-85.7pt;margin-top:80.7pt;height:263.1pt;width:613.65pt;z-index:251662336;mso-width-relative:page;mso-height-relative:page;" fillcolor="#7F7F7F" filled="t" stroked="t" coordsize="21600,21600" o:gfxdata="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PMpyjTZAAAADQEAAA8AAAAAAAAAAQAgAAAAIgAAAGRycy9kb3du&#10;cmV2LnhtbFBLAQIUABQAAAAIAIdO4kBsKRuFNwIAAJsEAAAOAAAAAAAAAAEAIAAAACgBAABkcnMv&#10;ZTJvRG9jLnhtbFBLBQYAAAAABgAGAFkBAADRBQAAAAA=&#10;">
                <v:fill type="pattern" on="t" color2="#FFFFFF" o:title="5%" focussize="0,0" r:id="rId10"/>
                <v:stroke weight="1pt" color="#A5A5A5" joinstyle="miter"/>
                <v:imagedata o:title=""/>
                <o:lock v:ext="edit" aspectratio="f"/>
                <v:textbox>
                  <w:txbxContent>
                    <w:p w14:paraId="3CED3037">
                      <w:pPr>
                        <w:widowControl/>
                        <w:jc w:val="center"/>
                        <w:rPr>
                          <w:rFonts w:ascii="黑体" w:hAnsi="黑体" w:eastAsia="黑体" w:cs="黑体"/>
                          <w:color w:val="000000"/>
                          <w:sz w:val="96"/>
                          <w:szCs w:val="96"/>
                        </w:rPr>
                      </w:pPr>
                      <w:r>
                        <w:rPr>
                          <w:rFonts w:hint="eastAsia" w:ascii="黑体" w:hAnsi="黑体" w:eastAsia="黑体" w:cs="黑体"/>
                          <w:color w:val="000000"/>
                          <w:sz w:val="96"/>
                          <w:szCs w:val="96"/>
                        </w:rPr>
                        <w:t>第一部分  部门概况</w:t>
                      </w:r>
                    </w:p>
                  </w:txbxContent>
                </v:textbox>
              </v:rect>
            </w:pict>
          </mc:Fallback>
        </mc:AlternateContent>
      </w:r>
      <w:r>
        <w:br w:type="page"/>
      </w:r>
    </w:p>
    <w:p w14:paraId="3FFFFAF1">
      <w:pPr>
        <w:pStyle w:val="2"/>
        <w:spacing w:before="0" w:after="0" w:line="580" w:lineRule="exact"/>
        <w:ind w:firstLine="640" w:firstLineChars="200"/>
        <w:jc w:val="left"/>
        <w:rPr>
          <w:rFonts w:ascii="黑体" w:eastAsia="黑体" w:cs="黑体"/>
          <w:b w:val="0"/>
          <w:bCs w:val="0"/>
          <w:kern w:val="0"/>
          <w:sz w:val="32"/>
          <w:szCs w:val="32"/>
        </w:rPr>
      </w:pPr>
      <w:r>
        <w:rPr>
          <w:rFonts w:hint="eastAsia" w:ascii="黑体" w:eastAsia="黑体" w:cs="黑体"/>
          <w:b w:val="0"/>
          <w:bCs w:val="0"/>
          <w:kern w:val="0"/>
          <w:sz w:val="32"/>
          <w:szCs w:val="32"/>
        </w:rPr>
        <w:t>一、部门职责</w:t>
      </w:r>
    </w:p>
    <w:p w14:paraId="639A23F3">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贯彻落实党中央和省、市、区委关于自然资源和规划工作的方针政策和决策部署，坚持和加强党对自然资源和规划工作的集中统一领导。主要职责是：</w:t>
      </w:r>
    </w:p>
    <w:p w14:paraId="216CC36F">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一）履行全民所有土地、矿产、湿地、水等自然资源资产所有者职责和所有国土空间用途管制职责，贯彻落实自然资源和国土空间规划及测绘、林业和草原等地方性法规、政府规章，监督检查自然资源、空间资源、国土空间规划及测绘、林业和草原等法律法规的执行情况。组织全区城乡发展战略研究，探索城乡统筹发展模式，推动城乡一体化进程。</w:t>
      </w:r>
    </w:p>
    <w:p w14:paraId="33558896">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二）负责全区自然资源调查监测评价。贯彻执行国家和省、市自然资源调查监测评价的指标体系、统计标准和自然资源调查监测评价制度。实施自然资源基础调查、专项调查和监测。负责自然资源调查监测评价成果的监督管理和信息发布。组织开展全区森林、草原、荒漠、湿地和陆生野生动物植物资源动态监测与评价。</w:t>
      </w:r>
    </w:p>
    <w:p w14:paraId="2AEE0B97">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三）负责全区自然资源统一确权登记工作。贯彻执行国家和省、市各类自然资源和不动产统一确权登记、权籍调查、不动产测绘、争议调处、成果应用的制度、标准、规范。负责全区自然资源和不动产登记信息管理基础平台建设和维护。负责自然资源和不动产登记资料收集、整理、共享、汇交管理等。负责全区自然资源和不动产确权登记工作。</w:t>
      </w:r>
    </w:p>
    <w:p w14:paraId="4EDEFC54">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四）负责全区自然资源资产有偿使用工作。贯彻执行国家和省、市全民所有自然资源资产统计制度，负责全民所有自然资源资产核算。编制全民所有自然资源资产负债表，落实考核标准。贯彻执行全民所有自然资源资产划拨、出让、租赁、作价出资和土地储备政策，合理配置全民所有自然资源资产。负责自然资源资产价值评估管理，依法收缴相关资产收益。</w:t>
      </w:r>
    </w:p>
    <w:p w14:paraId="78536002">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五）负责全区自然资源的合理开发利用。组织拟订自然资源发展规划，组织实施自然资源开发利用标准，建立政府公示自然资源价格体系，组织开展自然资源分等定级价格评估，开展自然资源利用评价考核，组织开展节约集约利用。负责自然资源市场监管。落实自然资源管理涉及宏观调控、区域协调和城乡统筹的政策措施。</w:t>
      </w:r>
    </w:p>
    <w:p w14:paraId="6029069F">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六）负责建立全区空间规划体系并监督实施。推进主体功能区战略和制度，组织编制并监督实施国土空间规划、详细规划和相关专项规划；会同有关部门，做好城市建设行业涉及本部门的相关专业规划的编制工作和城市设计工作、建设工程规划工作。指导乡村建设规划编制和实施；会同有关部门做好历史文化名城（镇、村）的保护和监督管理工作。拟订全区林地保护利用规划并组织实施，监督执行采伐限额；管理区属国有林场森林资源；拟订全区湿地生态保护修复规划并组织实施，监督管理湿地的开发利用。开展国土空间开发适宜性评价，建立国土空间规划实施监测、评估和预警体系。组织划定生态保护红线、永久基本农田、城镇开发边界等控制线，构建节约资源和保护环境的生产、生活、生态空间布局。贯彻执行国土空间规划政策，落实国土空间用途管制制度。负责土地等自然资源年度利用计划管理工作。负责土地等国土空间用途转用审查工作。负责土地征收征用管理。</w:t>
      </w:r>
    </w:p>
    <w:p w14:paraId="21C4FA82">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七）负责统筹全区国土空间生态修复。牵头组织编制国土空间、林业和草原生态修复规划并实施有关生态修复重大工程。负责国土空间综合整治、土地整理复垦、矿山地质环境恢复治理、林业和草原及其生态修复等工作。牵头建立和实施生态保护补偿制度，制定合理利用社会资金进行生态修复的政策措施，提出重大备选项目。</w:t>
      </w:r>
    </w:p>
    <w:p w14:paraId="3B63C0AF">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八）负责组织实施最严格的耕地保护制度。贯彻执行耕地保护政策，负责耕地数量、质量、生态保护。负责耕地保护责任目标考核和永久基本农田特殊保护工作。完善耕地占补平衡制度，落实占用耕地补偿制度。</w:t>
      </w:r>
    </w:p>
    <w:p w14:paraId="3ED23AC0">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（九）负责管理全区地质勘查行业和地质工作。编制地质勘查规划并监督检查执行情况。管理区级地质勘查项目。组织实施重大地质矿产勘查专项。负责古生物化石的监督管理。</w:t>
      </w:r>
    </w:p>
    <w:p w14:paraId="66BDF583">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十）负责地质灾害预防和治理。负责落实综合防灾减灾规划相关工作，组织编制地质灾害防治规划和防护标准并指导实施。组织指导协调和监督地质灾害调查评价及隐患的普查、详查、排查。指导开展群测群防、专业监测和预报预警等工作，指导开展地质灾害工程治理工作。承担地质灾害应急救援的技术支撑工作。负责监督管理地下水过量开采引发的地面沉降等地质问题。</w:t>
      </w:r>
    </w:p>
    <w:p w14:paraId="335A2D72">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十一）负责全区矿产资源管理工作。负责矿产资源储量管理工作。按规定权限依法管理矿业权的审核登记和转让审核登记工作。会同有关部门落实保护性开采的特定矿种、优势矿产的开采总量控制及相关管理工作。负责矿产资源合理利用和保护。</w:t>
      </w:r>
    </w:p>
    <w:p w14:paraId="07B6ADCF">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（十二）负责全区测绘地理信息管理工作。负责基础测绘、规划勘察及测绘行业管理。负责测绘资质资格与信用管理，监督管理地理信息安全和市场秩序。负责地理信息公共服务管理。负责测量标志保护。</w:t>
      </w:r>
    </w:p>
    <w:p w14:paraId="20EDB7FA">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十三）推动全区自然资源领域科技发展。制定并实施自然资源领域科技创新发展和人才培养战略、规划和计划。贯彻执行技术标准、规程规范，组织实施重大科技工程及创新能力建设，推进自然资源信息化和信息资料的公共服务。</w:t>
      </w:r>
    </w:p>
    <w:p w14:paraId="1A85FA7A">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（十四）查处全区自然资源开发利用、国土空间规划及测绘违法案件。</w:t>
      </w:r>
    </w:p>
    <w:p w14:paraId="0F0535FC">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负责全区森林公安工作，监督管理森林公安队伍，查处全区林业重大违法案件；负责林业综合行政执法和林区社会治安治理工作。</w:t>
      </w:r>
    </w:p>
    <w:p w14:paraId="2408A339">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（十</w:t>
      </w:r>
      <w:r>
        <w:rPr>
          <w:rFonts w:hint="eastAsia" w:ascii="宋体" w:hAnsi="宋体" w:eastAsia="仿宋_GB2312"/>
          <w:color w:val="333333"/>
          <w:sz w:val="32"/>
          <w:szCs w:val="32"/>
          <w:lang w:eastAsia="zh-CN"/>
        </w:rPr>
        <w:t>五</w:t>
      </w:r>
      <w:r>
        <w:rPr>
          <w:rFonts w:hint="eastAsia" w:ascii="宋体" w:hAnsi="宋体" w:eastAsia="仿宋_GB2312"/>
          <w:color w:val="333333"/>
          <w:sz w:val="32"/>
          <w:szCs w:val="32"/>
        </w:rPr>
        <w:t>）指导、监督有关乡（镇、区）国土空间规划的编制、审查、实施、修改工作。</w:t>
      </w:r>
    </w:p>
    <w:p w14:paraId="76411225">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（十</w:t>
      </w:r>
      <w:r>
        <w:rPr>
          <w:rFonts w:hint="eastAsia" w:ascii="宋体" w:hAnsi="宋体" w:eastAsia="仿宋_GB2312"/>
          <w:color w:val="333333"/>
          <w:sz w:val="32"/>
          <w:szCs w:val="32"/>
          <w:lang w:eastAsia="zh-CN"/>
        </w:rPr>
        <w:t>六</w:t>
      </w:r>
      <w:r>
        <w:rPr>
          <w:rFonts w:hint="eastAsia" w:ascii="宋体" w:hAnsi="宋体" w:eastAsia="仿宋_GB2312"/>
          <w:color w:val="333333"/>
          <w:sz w:val="32"/>
          <w:szCs w:val="32"/>
        </w:rPr>
        <w:t>）负责全区造林绿化工作。负责全区公益林和商品林的培育、划定和管理，组织、指导、监督全民义务植树、城乡绿化工作。负责林业和草原有害生物防治工作。</w:t>
      </w:r>
    </w:p>
    <w:p w14:paraId="0F1D05FF">
      <w:pPr>
        <w:spacing w:line="578" w:lineRule="exact"/>
        <w:ind w:firstLine="640" w:firstLineChars="200"/>
        <w:rPr>
          <w:rFonts w:ascii="宋体" w:hAnsi="宋体" w:eastAsia="仿宋_GB2312"/>
          <w:color w:val="333333"/>
          <w:sz w:val="32"/>
          <w:szCs w:val="32"/>
        </w:rPr>
      </w:pPr>
      <w:r>
        <w:rPr>
          <w:rFonts w:ascii="宋体" w:hAnsi="宋体" w:eastAsia="仿宋_GB2312"/>
          <w:color w:val="333333"/>
          <w:sz w:val="32"/>
          <w:szCs w:val="32"/>
        </w:rPr>
        <w:t>(</w:t>
      </w:r>
      <w:r>
        <w:rPr>
          <w:rFonts w:hint="eastAsia" w:ascii="宋体" w:hAnsi="宋体" w:eastAsia="仿宋_GB2312"/>
          <w:color w:val="333333"/>
          <w:sz w:val="32"/>
          <w:szCs w:val="32"/>
        </w:rPr>
        <w:t>十</w:t>
      </w:r>
      <w:r>
        <w:rPr>
          <w:rFonts w:hint="eastAsia" w:ascii="宋体" w:hAnsi="宋体" w:eastAsia="仿宋_GB2312"/>
          <w:color w:val="333333"/>
          <w:sz w:val="32"/>
          <w:szCs w:val="32"/>
          <w:lang w:eastAsia="zh-CN"/>
        </w:rPr>
        <w:t>七</w:t>
      </w:r>
      <w:r>
        <w:rPr>
          <w:rFonts w:hint="eastAsia" w:ascii="宋体" w:hAnsi="宋体" w:eastAsia="仿宋_GB2312"/>
          <w:color w:val="333333"/>
          <w:sz w:val="32"/>
          <w:szCs w:val="32"/>
        </w:rPr>
        <w:t>）负责监督管理荒漠化防治工作。组织开展荒漠调查，拟订全区防沙治沙及沙化土地封禁保护区建设规划并组织实施，监督管理沙化土地的开发利用，组织沙尘暴灾害应急处置。</w:t>
      </w:r>
    </w:p>
    <w:p w14:paraId="44FD46E1">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（十</w:t>
      </w:r>
      <w:r>
        <w:rPr>
          <w:rFonts w:hint="eastAsia" w:ascii="宋体" w:hAnsi="宋体" w:eastAsia="仿宋_GB2312"/>
          <w:color w:val="333333"/>
          <w:sz w:val="32"/>
          <w:szCs w:val="32"/>
          <w:lang w:eastAsia="zh-CN"/>
        </w:rPr>
        <w:t>八</w:t>
      </w:r>
      <w:r>
        <w:rPr>
          <w:rFonts w:hint="eastAsia" w:ascii="宋体" w:hAnsi="宋体" w:eastAsia="仿宋_GB2312"/>
          <w:color w:val="333333"/>
          <w:sz w:val="32"/>
          <w:szCs w:val="32"/>
        </w:rPr>
        <w:t>）负责全区陆生野生动植物资源保护工作，组织开展资源调查，负责陆生野生动植物的救护繁育、栖息地恢复发展、疫源疫病监测，监督管理陆生野生动植物猎捕或采集、驯养繁殖或培植、经营利用。</w:t>
      </w:r>
    </w:p>
    <w:p w14:paraId="2BB7CA70">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w:t>
      </w:r>
      <w:r>
        <w:rPr>
          <w:rFonts w:hint="eastAsia" w:ascii="宋体" w:hAnsi="宋体" w:eastAsia="仿宋_GB2312"/>
          <w:color w:val="333333"/>
          <w:sz w:val="32"/>
          <w:szCs w:val="32"/>
          <w:lang w:eastAsia="zh-CN"/>
        </w:rPr>
        <w:t>十九</w:t>
      </w:r>
      <w:r>
        <w:rPr>
          <w:rFonts w:hint="eastAsia" w:ascii="宋体" w:hAnsi="宋体" w:eastAsia="仿宋_GB2312"/>
          <w:color w:val="333333"/>
          <w:sz w:val="32"/>
          <w:szCs w:val="32"/>
        </w:rPr>
        <w:t>）负责全区各类自然保护地管理工作，拟订各类自然保护地规划，提出新建、调整各类区级以上自然保护地的审核建议并按程序报批，会同有关部门做好自然与文化双重遗产的申报工作，负责全区生物多样性保护相关工作。</w:t>
      </w:r>
    </w:p>
    <w:p w14:paraId="5C93175B">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（二十）负责推进全区集体林权制度、国有林场、草原等改革工作，负责农村林业发展、维护林业经营者合法权益，指导监督农村林地承包经营工作，负责开展退耕还林、天然林保护工作。</w:t>
      </w:r>
    </w:p>
    <w:p w14:paraId="7A332A00">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（二十</w:t>
      </w:r>
      <w:r>
        <w:rPr>
          <w:rFonts w:hint="eastAsia" w:ascii="宋体" w:hAnsi="宋体" w:eastAsia="仿宋_GB2312"/>
          <w:color w:val="333333"/>
          <w:sz w:val="32"/>
          <w:szCs w:val="32"/>
          <w:lang w:eastAsia="zh-CN"/>
        </w:rPr>
        <w:t>一</w:t>
      </w:r>
      <w:r>
        <w:rPr>
          <w:rFonts w:hint="eastAsia" w:ascii="宋体" w:hAnsi="宋体" w:eastAsia="仿宋_GB2312"/>
          <w:color w:val="333333"/>
          <w:sz w:val="32"/>
          <w:szCs w:val="32"/>
        </w:rPr>
        <w:t>）拟订林业和草原资源优化配置及木材利用等林业产业计划，负责林产品质量监督，负责生态扶贫相关工作。</w:t>
      </w:r>
    </w:p>
    <w:p w14:paraId="606B34F0">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（二十</w:t>
      </w:r>
      <w:r>
        <w:rPr>
          <w:rFonts w:hint="eastAsia" w:ascii="宋体" w:hAnsi="宋体" w:eastAsia="仿宋_GB2312"/>
          <w:color w:val="333333"/>
          <w:sz w:val="32"/>
          <w:szCs w:val="32"/>
          <w:lang w:eastAsia="zh-CN"/>
        </w:rPr>
        <w:t>二</w:t>
      </w:r>
      <w:r>
        <w:rPr>
          <w:rFonts w:hint="eastAsia" w:ascii="宋体" w:hAnsi="宋体" w:eastAsia="仿宋_GB2312"/>
          <w:color w:val="333333"/>
          <w:sz w:val="32"/>
          <w:szCs w:val="32"/>
        </w:rPr>
        <w:t>）负责全区国有林场基本建设和发展，组织开展林木种子、草种种质资源普查，组织建立种质资源库，负责良种选育推广，管理林木种苗、草种生产经营行为，监管林木种苗、草种质量；监督管理林业和草原生物种质资源、转基因生物安全、植物新品种保护工作。</w:t>
      </w:r>
    </w:p>
    <w:p w14:paraId="2659C8D8">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（二十</w:t>
      </w:r>
      <w:r>
        <w:rPr>
          <w:rFonts w:hint="eastAsia" w:ascii="宋体" w:hAnsi="宋体" w:eastAsia="仿宋_GB2312"/>
          <w:color w:val="333333"/>
          <w:sz w:val="32"/>
          <w:szCs w:val="32"/>
          <w:lang w:eastAsia="zh-CN"/>
        </w:rPr>
        <w:t>三</w:t>
      </w:r>
      <w:r>
        <w:rPr>
          <w:rFonts w:hint="eastAsia" w:ascii="宋体" w:hAnsi="宋体" w:eastAsia="仿宋_GB2312"/>
          <w:color w:val="333333"/>
          <w:sz w:val="32"/>
          <w:szCs w:val="32"/>
        </w:rPr>
        <w:t>）负责对上级拨付林业和草原资金及国有资产的监督管理工作，提出林业和草原预算内投资、省市级和区级财政性资金安排建议，按权限审核规划内和年度计划内投资项目；贯彻执行林业和草原经济调节政策，组织实施林业和草原生态补偿工作。</w:t>
      </w:r>
    </w:p>
    <w:p w14:paraId="2F88889E">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（二十</w:t>
      </w:r>
      <w:r>
        <w:rPr>
          <w:rFonts w:hint="eastAsia" w:ascii="宋体" w:hAnsi="宋体" w:eastAsia="仿宋_GB2312"/>
          <w:color w:val="333333"/>
          <w:sz w:val="32"/>
          <w:szCs w:val="32"/>
          <w:lang w:eastAsia="zh-CN"/>
        </w:rPr>
        <w:t>四</w:t>
      </w:r>
      <w:r>
        <w:rPr>
          <w:rFonts w:hint="eastAsia" w:ascii="宋体" w:hAnsi="宋体" w:eastAsia="仿宋_GB2312"/>
          <w:color w:val="333333"/>
          <w:sz w:val="32"/>
          <w:szCs w:val="32"/>
        </w:rPr>
        <w:t>）负责林业和草原科技推广、教育培训工作，负责林业和草原人才队伍建设工作。</w:t>
      </w:r>
    </w:p>
    <w:p w14:paraId="53384989">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（二十</w:t>
      </w:r>
      <w:r>
        <w:rPr>
          <w:rFonts w:hint="eastAsia" w:ascii="宋体" w:hAnsi="宋体" w:eastAsia="仿宋_GB2312"/>
          <w:color w:val="333333"/>
          <w:sz w:val="32"/>
          <w:szCs w:val="32"/>
          <w:lang w:eastAsia="zh-CN"/>
        </w:rPr>
        <w:t>五</w:t>
      </w:r>
      <w:r>
        <w:rPr>
          <w:rFonts w:hint="eastAsia" w:ascii="宋体" w:hAnsi="宋体" w:eastAsia="仿宋_GB2312"/>
          <w:color w:val="333333"/>
          <w:sz w:val="32"/>
          <w:szCs w:val="32"/>
        </w:rPr>
        <w:t>）组织开展自然资源和规划领域对外交流合作。</w:t>
      </w:r>
    </w:p>
    <w:p w14:paraId="16AC8072">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（二十</w:t>
      </w:r>
      <w:r>
        <w:rPr>
          <w:rFonts w:hint="eastAsia" w:ascii="宋体" w:hAnsi="宋体" w:eastAsia="仿宋_GB2312"/>
          <w:color w:val="333333"/>
          <w:sz w:val="32"/>
          <w:szCs w:val="32"/>
          <w:lang w:eastAsia="zh-CN"/>
        </w:rPr>
        <w:t>六</w:t>
      </w:r>
      <w:r>
        <w:rPr>
          <w:rFonts w:hint="eastAsia" w:ascii="宋体" w:hAnsi="宋体" w:eastAsia="仿宋_GB2312"/>
          <w:color w:val="333333"/>
          <w:sz w:val="32"/>
          <w:szCs w:val="32"/>
        </w:rPr>
        <w:t>）承担区城乡规划委员会的日常工作。</w:t>
      </w:r>
    </w:p>
    <w:p w14:paraId="65DDEB57">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（二十</w:t>
      </w:r>
      <w:r>
        <w:rPr>
          <w:rFonts w:hint="eastAsia" w:ascii="宋体" w:hAnsi="宋体" w:eastAsia="仿宋_GB2312"/>
          <w:color w:val="333333"/>
          <w:sz w:val="32"/>
          <w:szCs w:val="32"/>
          <w:lang w:eastAsia="zh-CN"/>
        </w:rPr>
        <w:t>七</w:t>
      </w:r>
      <w:r>
        <w:rPr>
          <w:rFonts w:hint="eastAsia" w:ascii="宋体" w:hAnsi="宋体" w:eastAsia="仿宋_GB2312"/>
          <w:color w:val="333333"/>
          <w:sz w:val="32"/>
          <w:szCs w:val="32"/>
        </w:rPr>
        <w:t>）承担区绿化委员会的日常工作。</w:t>
      </w:r>
    </w:p>
    <w:p w14:paraId="1C7B24C7">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（二十</w:t>
      </w:r>
      <w:r>
        <w:rPr>
          <w:rFonts w:hint="eastAsia" w:ascii="宋体" w:hAnsi="宋体" w:eastAsia="仿宋_GB2312"/>
          <w:color w:val="333333"/>
          <w:sz w:val="32"/>
          <w:szCs w:val="32"/>
          <w:lang w:eastAsia="zh-CN"/>
        </w:rPr>
        <w:t>八</w:t>
      </w:r>
      <w:r>
        <w:rPr>
          <w:rFonts w:hint="eastAsia" w:ascii="宋体" w:hAnsi="宋体" w:eastAsia="仿宋_GB2312"/>
          <w:color w:val="333333"/>
          <w:sz w:val="32"/>
          <w:szCs w:val="32"/>
        </w:rPr>
        <w:t>）完成区委、区政府交办的其他任务。</w:t>
      </w:r>
    </w:p>
    <w:p w14:paraId="3A22E863">
      <w:pPr>
        <w:spacing w:line="578" w:lineRule="exact"/>
        <w:ind w:firstLine="640" w:firstLineChars="200"/>
        <w:rPr>
          <w:rFonts w:ascii="宋体" w:hAnsi="宋体" w:eastAsia="仿宋_GB2312"/>
          <w:color w:val="333333"/>
          <w:sz w:val="32"/>
          <w:szCs w:val="32"/>
        </w:rPr>
      </w:pPr>
      <w:r>
        <w:rPr>
          <w:rFonts w:hint="eastAsia" w:ascii="宋体" w:hAnsi="宋体" w:eastAsia="仿宋_GB2312"/>
          <w:color w:val="333333"/>
          <w:sz w:val="32"/>
          <w:szCs w:val="32"/>
        </w:rPr>
        <w:t>（</w:t>
      </w:r>
      <w:r>
        <w:rPr>
          <w:rFonts w:hint="eastAsia" w:ascii="宋体" w:hAnsi="宋体" w:eastAsia="仿宋_GB2312"/>
          <w:color w:val="333333"/>
          <w:sz w:val="32"/>
          <w:szCs w:val="32"/>
          <w:lang w:eastAsia="zh-CN"/>
        </w:rPr>
        <w:t>二十九</w:t>
      </w:r>
      <w:r>
        <w:rPr>
          <w:rFonts w:hint="eastAsia" w:ascii="宋体" w:hAnsi="宋体" w:eastAsia="仿宋_GB2312"/>
          <w:color w:val="333333"/>
          <w:sz w:val="32"/>
          <w:szCs w:val="32"/>
        </w:rPr>
        <w:t>）关于河道采砂管理的职责分工，按照《河北省河道采砂管理规定》执行。</w:t>
      </w:r>
      <w:r>
        <w:rPr>
          <w:rFonts w:ascii="宋体" w:hAnsi="宋体" w:eastAsia="仿宋_GB2312"/>
          <w:color w:val="333333"/>
          <w:sz w:val="32"/>
          <w:szCs w:val="32"/>
        </w:rPr>
        <w:t xml:space="preserve"> </w:t>
      </w:r>
    </w:p>
    <w:p w14:paraId="2B671174">
      <w:pPr>
        <w:spacing w:line="578" w:lineRule="exact"/>
        <w:ind w:firstLine="640" w:firstLineChars="200"/>
        <w:rPr>
          <w:rFonts w:ascii="宋体" w:hAnsi="宋体" w:eastAsia="仿宋_GB2312"/>
          <w:color w:val="333333"/>
          <w:sz w:val="32"/>
          <w:szCs w:val="32"/>
        </w:rPr>
      </w:pPr>
    </w:p>
    <w:p w14:paraId="607330C0">
      <w:pPr>
        <w:spacing w:line="578" w:lineRule="exact"/>
        <w:ind w:firstLine="640" w:firstLineChars="200"/>
        <w:rPr>
          <w:rFonts w:ascii="宋体" w:hAnsi="宋体" w:eastAsia="仿宋_GB2312"/>
          <w:color w:val="333333"/>
          <w:sz w:val="32"/>
          <w:szCs w:val="32"/>
        </w:rPr>
      </w:pPr>
    </w:p>
    <w:p w14:paraId="62EDE9D8">
      <w:pPr>
        <w:keepNext/>
        <w:keepLines/>
        <w:numPr>
          <w:ilvl w:val="0"/>
          <w:numId w:val="1"/>
        </w:numPr>
        <w:spacing w:line="580" w:lineRule="exact"/>
        <w:ind w:firstLine="640" w:firstLineChars="200"/>
        <w:jc w:val="left"/>
        <w:outlineLvl w:val="0"/>
        <w:rPr>
          <w:rFonts w:hint="eastAsia" w:ascii="黑体" w:hAnsi="Calibri" w:eastAsia="黑体" w:cs="黑体"/>
          <w:kern w:val="0"/>
          <w:sz w:val="32"/>
          <w:szCs w:val="32"/>
        </w:rPr>
      </w:pPr>
      <w:r>
        <w:rPr>
          <w:rFonts w:hint="eastAsia" w:ascii="黑体" w:hAnsi="Calibri" w:eastAsia="黑体" w:cs="黑体"/>
          <w:kern w:val="0"/>
          <w:sz w:val="32"/>
          <w:szCs w:val="32"/>
        </w:rPr>
        <w:t>机构设置</w:t>
      </w:r>
    </w:p>
    <w:p w14:paraId="529ACBDF">
      <w:pPr>
        <w:spacing w:line="580" w:lineRule="exact"/>
        <w:ind w:firstLine="640" w:firstLineChars="200"/>
        <w:rPr>
          <w:rFonts w:hint="eastAsia" w:ascii="仿宋_GB2312" w:hAnsi="Calibri" w:eastAsia="仿宋_GB2312" w:cs="Arial Black"/>
          <w:kern w:val="0"/>
          <w:sz w:val="32"/>
          <w:szCs w:val="32"/>
        </w:rPr>
      </w:pPr>
      <w:r>
        <w:rPr>
          <w:rFonts w:hint="eastAsia" w:ascii="仿宋_GB2312" w:hAnsi="Calibri" w:eastAsia="仿宋_GB2312" w:cs="Arial Black"/>
          <w:kern w:val="0"/>
          <w:sz w:val="32"/>
          <w:szCs w:val="32"/>
        </w:rPr>
        <w:t>从决算编报单位构成看，纳入20</w:t>
      </w:r>
      <w:r>
        <w:rPr>
          <w:rFonts w:ascii="仿宋_GB2312" w:hAnsi="Calibri" w:eastAsia="仿宋_GB2312" w:cs="Arial Black"/>
          <w:kern w:val="0"/>
          <w:sz w:val="32"/>
          <w:szCs w:val="32"/>
        </w:rPr>
        <w:t>20</w:t>
      </w:r>
      <w:r>
        <w:rPr>
          <w:rFonts w:hint="eastAsia" w:ascii="仿宋_GB2312" w:hAnsi="Calibri" w:eastAsia="仿宋_GB2312" w:cs="Arial Black"/>
          <w:kern w:val="0"/>
          <w:sz w:val="32"/>
          <w:szCs w:val="32"/>
        </w:rPr>
        <w:t>年度</w:t>
      </w:r>
      <w:r>
        <w:rPr>
          <w:rFonts w:hint="eastAsia" w:ascii="仿宋_GB2312" w:eastAsia="仿宋_GB2312" w:cs="Arial Black"/>
          <w:kern w:val="0"/>
          <w:sz w:val="32"/>
          <w:szCs w:val="32"/>
          <w:lang w:eastAsia="zh-CN"/>
        </w:rPr>
        <w:t>本</w:t>
      </w:r>
      <w:r>
        <w:rPr>
          <w:rFonts w:hint="eastAsia" w:ascii="仿宋_GB2312" w:hAnsi="Calibri" w:eastAsia="仿宋_GB2312" w:cs="Arial Black"/>
          <w:kern w:val="0"/>
          <w:sz w:val="32"/>
          <w:szCs w:val="32"/>
          <w:lang w:eastAsia="zh-CN"/>
        </w:rPr>
        <w:t>部门</w:t>
      </w:r>
      <w:r>
        <w:rPr>
          <w:rFonts w:hint="eastAsia" w:ascii="仿宋_GB2312" w:hAnsi="Calibri" w:eastAsia="仿宋_GB2312" w:cs="Arial Black"/>
          <w:kern w:val="0"/>
          <w:sz w:val="32"/>
          <w:szCs w:val="32"/>
        </w:rPr>
        <w:t>决算汇编范围的独立核算单位（以下简称“单位”）共</w:t>
      </w:r>
      <w:r>
        <w:rPr>
          <w:rFonts w:hint="eastAsia" w:ascii="仿宋_GB2312" w:hAnsi="Calibri" w:eastAsia="仿宋_GB2312" w:cs="Arial Black"/>
          <w:kern w:val="0"/>
          <w:sz w:val="32"/>
          <w:szCs w:val="32"/>
          <w:lang w:val="en-US" w:eastAsia="zh-CN"/>
        </w:rPr>
        <w:t>1</w:t>
      </w:r>
      <w:r>
        <w:rPr>
          <w:rFonts w:hint="eastAsia" w:ascii="仿宋_GB2312" w:hAnsi="Calibri" w:eastAsia="仿宋_GB2312" w:cs="Arial Black"/>
          <w:kern w:val="0"/>
          <w:sz w:val="32"/>
          <w:szCs w:val="32"/>
        </w:rPr>
        <w:t>个，具体情况如下：</w:t>
      </w:r>
    </w:p>
    <w:p w14:paraId="353D72A7">
      <w:pPr>
        <w:spacing w:line="580" w:lineRule="exact"/>
        <w:ind w:firstLine="640" w:firstLineChars="200"/>
        <w:rPr>
          <w:rFonts w:hint="eastAsia" w:ascii="仿宋_GB2312" w:hAnsi="Calibri" w:eastAsia="仿宋_GB2312" w:cs="Arial Black"/>
          <w:kern w:val="0"/>
          <w:sz w:val="32"/>
          <w:szCs w:val="32"/>
        </w:rPr>
      </w:pPr>
    </w:p>
    <w:tbl>
      <w:tblPr>
        <w:tblStyle w:val="5"/>
        <w:tblpPr w:leftFromText="180" w:rightFromText="180" w:vertAnchor="text" w:horzAnchor="page" w:tblpX="1689" w:tblpY="1429"/>
        <w:tblOverlap w:val="never"/>
        <w:tblW w:w="882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91"/>
        <w:gridCol w:w="3254"/>
        <w:gridCol w:w="2284"/>
        <w:gridCol w:w="2491"/>
      </w:tblGrid>
      <w:tr w14:paraId="265A17F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53" w:hRule="atLeast"/>
          <w:jc w:val="center"/>
        </w:trPr>
        <w:tc>
          <w:tcPr>
            <w:tcW w:w="791" w:type="dxa"/>
            <w:vAlign w:val="center"/>
          </w:tcPr>
          <w:p w14:paraId="4AE4B894">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序号</w:t>
            </w:r>
          </w:p>
        </w:tc>
        <w:tc>
          <w:tcPr>
            <w:tcW w:w="3254" w:type="dxa"/>
            <w:vAlign w:val="center"/>
          </w:tcPr>
          <w:p w14:paraId="6F73543A">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单位名称</w:t>
            </w:r>
          </w:p>
        </w:tc>
        <w:tc>
          <w:tcPr>
            <w:tcW w:w="2284" w:type="dxa"/>
            <w:vAlign w:val="center"/>
          </w:tcPr>
          <w:p w14:paraId="6E852C61">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单位基本性质</w:t>
            </w:r>
          </w:p>
        </w:tc>
        <w:tc>
          <w:tcPr>
            <w:tcW w:w="2491" w:type="dxa"/>
            <w:vAlign w:val="center"/>
          </w:tcPr>
          <w:p w14:paraId="1ECA60CD">
            <w:pPr>
              <w:spacing w:line="560" w:lineRule="exact"/>
              <w:jc w:val="center"/>
              <w:rPr>
                <w:rFonts w:ascii="仿宋_GB2312" w:hAnsi="Calibri" w:eastAsia="仿宋_GB2312" w:cs="Arial Black"/>
                <w:b/>
                <w:bCs/>
                <w:kern w:val="0"/>
                <w:sz w:val="28"/>
                <w:szCs w:val="28"/>
              </w:rPr>
            </w:pPr>
            <w:r>
              <w:rPr>
                <w:rFonts w:hint="eastAsia" w:ascii="仿宋_GB2312" w:hAnsi="Calibri" w:eastAsia="仿宋_GB2312" w:cs="Arial Black"/>
                <w:b/>
                <w:bCs/>
                <w:kern w:val="0"/>
                <w:sz w:val="28"/>
                <w:szCs w:val="28"/>
              </w:rPr>
              <w:t>经费形式</w:t>
            </w:r>
          </w:p>
        </w:tc>
      </w:tr>
      <w:tr w14:paraId="764925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466F2001">
            <w:pPr>
              <w:spacing w:after="0" w:line="560" w:lineRule="exact"/>
              <w:jc w:val="center"/>
              <w:rPr>
                <w:rFonts w:hint="eastAsia" w:ascii="仿宋_GB2312" w:hAnsi="仿宋_GB2312" w:eastAsia="仿宋_GB2312" w:cs="仿宋_GB2312"/>
                <w:kern w:val="0"/>
                <w:sz w:val="21"/>
                <w:szCs w:val="21"/>
              </w:rPr>
            </w:pPr>
            <w:r>
              <w:rPr>
                <w:rFonts w:hint="eastAsia" w:ascii="仿宋_GB2312" w:hAnsi="Cambria" w:eastAsia="仿宋_GB2312" w:cs="ArialUnicodeMS"/>
                <w:kern w:val="0"/>
                <w:sz w:val="28"/>
                <w:szCs w:val="28"/>
              </w:rPr>
              <w:t>1</w:t>
            </w:r>
          </w:p>
        </w:tc>
        <w:tc>
          <w:tcPr>
            <w:tcW w:w="3254" w:type="dxa"/>
            <w:vAlign w:val="center"/>
          </w:tcPr>
          <w:p w14:paraId="21D1927C">
            <w:pPr>
              <w:tabs>
                <w:tab w:val="center" w:pos="1138"/>
              </w:tabs>
              <w:rPr>
                <w:rFonts w:hint="default" w:ascii="仿宋_GB2312" w:hAnsi="仿宋_GB2312" w:eastAsia="仿宋_GB2312" w:cs="仿宋_GB2312"/>
                <w:kern w:val="0"/>
                <w:sz w:val="21"/>
                <w:szCs w:val="21"/>
                <w:lang w:val="en-US" w:eastAsia="zh-CN"/>
              </w:rPr>
            </w:pPr>
            <w:r>
              <w:rPr>
                <w:rFonts w:hint="eastAsia" w:ascii="仿宋_GB2312" w:hAnsi="宋体" w:eastAsia="仿宋_GB2312" w:cs="宋体"/>
                <w:kern w:val="0"/>
                <w:szCs w:val="21"/>
              </w:rPr>
              <w:t>石家庄市鹿泉区自然资源和规划局</w:t>
            </w:r>
          </w:p>
        </w:tc>
        <w:tc>
          <w:tcPr>
            <w:tcW w:w="2284" w:type="dxa"/>
            <w:vAlign w:val="center"/>
          </w:tcPr>
          <w:p w14:paraId="3F29503F">
            <w:pPr>
              <w:jc w:val="center"/>
              <w:rPr>
                <w:rFonts w:hint="eastAsia" w:ascii="仿宋_GB2312" w:hAnsi="仿宋_GB2312" w:eastAsia="仿宋_GB2312" w:cs="仿宋_GB2312"/>
                <w:kern w:val="0"/>
                <w:sz w:val="21"/>
                <w:szCs w:val="21"/>
              </w:rPr>
            </w:pPr>
            <w:r>
              <w:rPr>
                <w:rFonts w:hint="eastAsia" w:ascii="仿宋_GB2312" w:hAnsi="宋体" w:eastAsia="仿宋_GB2312" w:cs="宋体"/>
                <w:kern w:val="0"/>
                <w:sz w:val="24"/>
              </w:rPr>
              <w:t>行政单位</w:t>
            </w:r>
          </w:p>
        </w:tc>
        <w:tc>
          <w:tcPr>
            <w:tcW w:w="2491" w:type="dxa"/>
            <w:vAlign w:val="center"/>
          </w:tcPr>
          <w:p w14:paraId="63FF525A">
            <w:pPr>
              <w:jc w:val="center"/>
              <w:rPr>
                <w:rFonts w:hint="eastAsia" w:ascii="仿宋_GB2312" w:hAnsi="仿宋_GB2312" w:eastAsia="仿宋_GB2312" w:cs="仿宋_GB2312"/>
                <w:kern w:val="2"/>
                <w:sz w:val="21"/>
                <w:szCs w:val="21"/>
                <w:lang w:val="en-US" w:eastAsia="zh-CN" w:bidi="ar-SA"/>
              </w:rPr>
            </w:pPr>
            <w:r>
              <w:rPr>
                <w:rFonts w:hint="eastAsia" w:ascii="仿宋_GB2312" w:hAnsi="宋体" w:eastAsia="仿宋_GB2312" w:cs="宋体"/>
                <w:kern w:val="0"/>
                <w:sz w:val="24"/>
              </w:rPr>
              <w:t>财政拨款</w:t>
            </w:r>
          </w:p>
        </w:tc>
      </w:tr>
      <w:tr w14:paraId="62B967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5E43F088">
            <w:pPr>
              <w:spacing w:after="0" w:line="560" w:lineRule="exact"/>
              <w:jc w:val="center"/>
              <w:rPr>
                <w:rFonts w:hint="eastAsia" w:ascii="仿宋_GB2312" w:hAnsi="仿宋_GB2312" w:eastAsia="仿宋_GB2312" w:cs="仿宋_GB2312"/>
                <w:kern w:val="0"/>
                <w:sz w:val="21"/>
                <w:szCs w:val="21"/>
              </w:rPr>
            </w:pPr>
            <w:r>
              <w:rPr>
                <w:rFonts w:hint="eastAsia" w:ascii="仿宋_GB2312" w:hAnsi="Cambria" w:eastAsia="仿宋_GB2312" w:cs="ArialUnicodeMS"/>
                <w:kern w:val="0"/>
                <w:sz w:val="28"/>
                <w:szCs w:val="28"/>
              </w:rPr>
              <w:t>2</w:t>
            </w:r>
          </w:p>
        </w:tc>
        <w:tc>
          <w:tcPr>
            <w:tcW w:w="3254" w:type="dxa"/>
            <w:vAlign w:val="center"/>
          </w:tcPr>
          <w:p w14:paraId="45CF5A20">
            <w:pPr>
              <w:tabs>
                <w:tab w:val="center" w:pos="1138"/>
              </w:tabs>
              <w:rPr>
                <w:rFonts w:hint="default" w:ascii="仿宋_GB2312" w:hAnsi="仿宋_GB2312" w:eastAsia="仿宋_GB2312" w:cs="仿宋_GB2312"/>
                <w:kern w:val="0"/>
                <w:sz w:val="21"/>
                <w:szCs w:val="21"/>
                <w:lang w:val="en-US" w:eastAsia="zh-CN"/>
              </w:rPr>
            </w:pPr>
            <w:r>
              <w:rPr>
                <w:rFonts w:hint="eastAsia" w:ascii="仿宋_GB2312" w:hAnsi="宋体" w:eastAsia="仿宋_GB2312" w:cs="宋体"/>
                <w:kern w:val="0"/>
                <w:szCs w:val="21"/>
              </w:rPr>
              <w:t>石家庄市鹿泉区李村</w:t>
            </w:r>
            <w:r>
              <w:rPr>
                <w:rFonts w:hint="eastAsia" w:ascii="仿宋_GB2312" w:hAnsi="宋体" w:eastAsia="仿宋_GB2312" w:cs="宋体"/>
                <w:kern w:val="0"/>
                <w:szCs w:val="21"/>
                <w:lang w:eastAsia="zh-CN"/>
              </w:rPr>
              <w:t>自然资源和规划所</w:t>
            </w:r>
          </w:p>
        </w:tc>
        <w:tc>
          <w:tcPr>
            <w:tcW w:w="2284" w:type="dxa"/>
            <w:vAlign w:val="center"/>
          </w:tcPr>
          <w:p w14:paraId="44044FA5">
            <w:pPr>
              <w:jc w:val="center"/>
              <w:rPr>
                <w:rFonts w:hint="eastAsia" w:ascii="仿宋_GB2312" w:hAnsi="仿宋_GB2312" w:eastAsia="仿宋_GB2312" w:cs="仿宋_GB2312"/>
                <w:kern w:val="0"/>
                <w:sz w:val="21"/>
                <w:szCs w:val="21"/>
              </w:rPr>
            </w:pPr>
            <w:r>
              <w:rPr>
                <w:rFonts w:hint="eastAsia" w:ascii="仿宋_GB2312" w:hAnsi="宋体" w:eastAsia="仿宋_GB2312" w:cs="宋体"/>
                <w:kern w:val="0"/>
                <w:sz w:val="24"/>
              </w:rPr>
              <w:t>财政补助事业单位</w:t>
            </w:r>
          </w:p>
        </w:tc>
        <w:tc>
          <w:tcPr>
            <w:tcW w:w="2491" w:type="dxa"/>
            <w:vAlign w:val="center"/>
          </w:tcPr>
          <w:p w14:paraId="65F599CC">
            <w:pPr>
              <w:jc w:val="center"/>
              <w:rPr>
                <w:rFonts w:hint="eastAsia" w:ascii="仿宋_GB2312" w:hAnsi="仿宋_GB2312" w:eastAsia="仿宋_GB2312" w:cs="仿宋_GB2312"/>
                <w:kern w:val="2"/>
                <w:sz w:val="21"/>
                <w:szCs w:val="21"/>
                <w:lang w:val="en-US" w:eastAsia="zh-CN" w:bidi="ar-SA"/>
              </w:rPr>
            </w:pPr>
            <w:r>
              <w:rPr>
                <w:rFonts w:hint="eastAsia" w:ascii="仿宋_GB2312" w:hAnsi="宋体" w:eastAsia="仿宋_GB2312" w:cs="宋体"/>
                <w:kern w:val="0"/>
                <w:sz w:val="24"/>
              </w:rPr>
              <w:t>财政性资金基本保证</w:t>
            </w:r>
          </w:p>
        </w:tc>
      </w:tr>
      <w:tr w14:paraId="7D0CB4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36D59B73">
            <w:pPr>
              <w:spacing w:after="0" w:line="560" w:lineRule="exact"/>
              <w:jc w:val="center"/>
              <w:rPr>
                <w:rFonts w:hint="eastAsia" w:ascii="仿宋_GB2312" w:hAnsi="仿宋_GB2312" w:eastAsia="仿宋_GB2312" w:cs="仿宋_GB2312"/>
                <w:kern w:val="0"/>
                <w:sz w:val="21"/>
                <w:szCs w:val="21"/>
              </w:rPr>
            </w:pPr>
            <w:r>
              <w:rPr>
                <w:rFonts w:hint="eastAsia" w:ascii="仿宋_GB2312" w:hAnsi="Cambria" w:eastAsia="仿宋_GB2312" w:cs="ArialUnicodeMS"/>
                <w:kern w:val="0"/>
                <w:sz w:val="28"/>
                <w:szCs w:val="28"/>
              </w:rPr>
              <w:t>3</w:t>
            </w:r>
          </w:p>
        </w:tc>
        <w:tc>
          <w:tcPr>
            <w:tcW w:w="3254" w:type="dxa"/>
            <w:vAlign w:val="center"/>
          </w:tcPr>
          <w:p w14:paraId="3514F0D9">
            <w:pPr>
              <w:tabs>
                <w:tab w:val="center" w:pos="1138"/>
              </w:tabs>
              <w:rPr>
                <w:rFonts w:hint="default" w:ascii="仿宋_GB2312" w:hAnsi="仿宋_GB2312" w:eastAsia="仿宋_GB2312" w:cs="仿宋_GB2312"/>
                <w:kern w:val="0"/>
                <w:sz w:val="21"/>
                <w:szCs w:val="21"/>
                <w:lang w:val="en-US" w:eastAsia="zh-CN"/>
              </w:rPr>
            </w:pPr>
            <w:r>
              <w:rPr>
                <w:rFonts w:hint="eastAsia" w:ascii="仿宋_GB2312" w:hAnsi="宋体" w:eastAsia="仿宋_GB2312" w:cs="宋体"/>
                <w:kern w:val="0"/>
                <w:szCs w:val="21"/>
              </w:rPr>
              <w:t>石家庄市鹿泉区</w:t>
            </w:r>
            <w:r>
              <w:rPr>
                <w:rFonts w:hint="eastAsia" w:ascii="仿宋_GB2312" w:hAnsi="宋体" w:eastAsia="仿宋_GB2312" w:cs="宋体"/>
                <w:kern w:val="0"/>
                <w:szCs w:val="21"/>
                <w:lang w:eastAsia="zh-CN"/>
              </w:rPr>
              <w:t>铜冶自然资源和规划所</w:t>
            </w:r>
          </w:p>
        </w:tc>
        <w:tc>
          <w:tcPr>
            <w:tcW w:w="2284" w:type="dxa"/>
            <w:vAlign w:val="center"/>
          </w:tcPr>
          <w:p w14:paraId="39B13589">
            <w:pPr>
              <w:jc w:val="center"/>
              <w:rPr>
                <w:rFonts w:hint="eastAsia" w:ascii="仿宋_GB2312" w:hAnsi="仿宋_GB2312" w:eastAsia="仿宋_GB2312" w:cs="仿宋_GB2312"/>
                <w:kern w:val="0"/>
                <w:sz w:val="21"/>
                <w:szCs w:val="21"/>
              </w:rPr>
            </w:pPr>
            <w:r>
              <w:rPr>
                <w:rFonts w:hint="eastAsia" w:ascii="仿宋_GB2312" w:hAnsi="宋体" w:eastAsia="仿宋_GB2312" w:cs="宋体"/>
                <w:kern w:val="0"/>
                <w:sz w:val="24"/>
              </w:rPr>
              <w:t>财政补助事业单位</w:t>
            </w:r>
          </w:p>
        </w:tc>
        <w:tc>
          <w:tcPr>
            <w:tcW w:w="2491" w:type="dxa"/>
            <w:vAlign w:val="center"/>
          </w:tcPr>
          <w:p w14:paraId="2180ED82">
            <w:pPr>
              <w:jc w:val="center"/>
              <w:rPr>
                <w:rFonts w:hint="eastAsia" w:ascii="仿宋_GB2312" w:hAnsi="仿宋_GB2312" w:eastAsia="仿宋_GB2312" w:cs="仿宋_GB2312"/>
                <w:kern w:val="2"/>
                <w:sz w:val="21"/>
                <w:szCs w:val="21"/>
                <w:lang w:val="en-US" w:eastAsia="zh-CN" w:bidi="ar-SA"/>
              </w:rPr>
            </w:pPr>
            <w:r>
              <w:rPr>
                <w:rFonts w:hint="eastAsia" w:ascii="仿宋_GB2312" w:hAnsi="宋体" w:eastAsia="仿宋_GB2312" w:cs="宋体"/>
                <w:kern w:val="0"/>
                <w:sz w:val="24"/>
              </w:rPr>
              <w:t>财政性资金基本保证</w:t>
            </w:r>
          </w:p>
        </w:tc>
      </w:tr>
      <w:tr w14:paraId="487C332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46F6F131">
            <w:pPr>
              <w:spacing w:after="0" w:line="560" w:lineRule="exact"/>
              <w:jc w:val="center"/>
              <w:rPr>
                <w:rFonts w:hint="eastAsia" w:ascii="仿宋_GB2312" w:hAnsi="仿宋_GB2312" w:eastAsia="仿宋_GB2312" w:cs="仿宋_GB2312"/>
                <w:kern w:val="0"/>
                <w:sz w:val="21"/>
                <w:szCs w:val="21"/>
              </w:rPr>
            </w:pPr>
            <w:r>
              <w:rPr>
                <w:rFonts w:hint="eastAsia" w:ascii="仿宋_GB2312" w:hAnsi="Cambria" w:eastAsia="仿宋_GB2312" w:cs="ArialUnicodeMS"/>
                <w:kern w:val="0"/>
                <w:sz w:val="28"/>
                <w:szCs w:val="28"/>
              </w:rPr>
              <w:t>4</w:t>
            </w:r>
          </w:p>
        </w:tc>
        <w:tc>
          <w:tcPr>
            <w:tcW w:w="3254" w:type="dxa"/>
            <w:vAlign w:val="center"/>
          </w:tcPr>
          <w:p w14:paraId="5ECD5D4B">
            <w:pPr>
              <w:tabs>
                <w:tab w:val="center" w:pos="1138"/>
              </w:tabs>
              <w:rPr>
                <w:rFonts w:hint="default" w:ascii="仿宋_GB2312" w:hAnsi="仿宋_GB2312" w:eastAsia="仿宋_GB2312" w:cs="仿宋_GB2312"/>
                <w:kern w:val="0"/>
                <w:sz w:val="21"/>
                <w:szCs w:val="21"/>
                <w:lang w:val="en-US" w:eastAsia="zh-CN"/>
              </w:rPr>
            </w:pPr>
            <w:r>
              <w:rPr>
                <w:rFonts w:hint="eastAsia" w:ascii="仿宋_GB2312" w:hAnsi="宋体" w:eastAsia="仿宋_GB2312" w:cs="宋体"/>
                <w:kern w:val="0"/>
                <w:szCs w:val="21"/>
              </w:rPr>
              <w:t>石家庄市鹿泉区李村</w:t>
            </w:r>
            <w:r>
              <w:rPr>
                <w:rFonts w:hint="eastAsia" w:ascii="仿宋_GB2312" w:hAnsi="宋体" w:eastAsia="仿宋_GB2312" w:cs="宋体"/>
                <w:kern w:val="0"/>
                <w:szCs w:val="21"/>
                <w:lang w:eastAsia="zh-CN"/>
              </w:rPr>
              <w:t>自然资源和规划所</w:t>
            </w:r>
          </w:p>
        </w:tc>
        <w:tc>
          <w:tcPr>
            <w:tcW w:w="2284" w:type="dxa"/>
            <w:vAlign w:val="center"/>
          </w:tcPr>
          <w:p w14:paraId="77776E27">
            <w:pPr>
              <w:jc w:val="center"/>
              <w:rPr>
                <w:rFonts w:hint="eastAsia" w:ascii="仿宋_GB2312" w:hAnsi="仿宋_GB2312" w:eastAsia="仿宋_GB2312" w:cs="仿宋_GB2312"/>
                <w:kern w:val="0"/>
                <w:sz w:val="21"/>
                <w:szCs w:val="21"/>
              </w:rPr>
            </w:pPr>
            <w:r>
              <w:rPr>
                <w:rFonts w:hint="eastAsia" w:ascii="仿宋_GB2312" w:hAnsi="宋体" w:eastAsia="仿宋_GB2312" w:cs="宋体"/>
                <w:kern w:val="0"/>
                <w:sz w:val="24"/>
              </w:rPr>
              <w:t>财政补助事业单位</w:t>
            </w:r>
          </w:p>
        </w:tc>
        <w:tc>
          <w:tcPr>
            <w:tcW w:w="2491" w:type="dxa"/>
            <w:vAlign w:val="center"/>
          </w:tcPr>
          <w:p w14:paraId="2694599A">
            <w:pPr>
              <w:jc w:val="center"/>
              <w:rPr>
                <w:rFonts w:hint="eastAsia" w:ascii="仿宋_GB2312" w:hAnsi="仿宋_GB2312" w:eastAsia="仿宋_GB2312" w:cs="仿宋_GB2312"/>
                <w:kern w:val="2"/>
                <w:sz w:val="21"/>
                <w:szCs w:val="21"/>
                <w:lang w:val="en-US" w:eastAsia="zh-CN" w:bidi="ar-SA"/>
              </w:rPr>
            </w:pPr>
            <w:r>
              <w:rPr>
                <w:rFonts w:hint="eastAsia" w:ascii="仿宋_GB2312" w:hAnsi="宋体" w:eastAsia="仿宋_GB2312" w:cs="宋体"/>
                <w:kern w:val="0"/>
                <w:sz w:val="24"/>
              </w:rPr>
              <w:t>财政性资金基本保证</w:t>
            </w:r>
          </w:p>
        </w:tc>
      </w:tr>
      <w:tr w14:paraId="415E82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68D0F944">
            <w:pPr>
              <w:spacing w:after="0" w:line="560" w:lineRule="exact"/>
              <w:jc w:val="center"/>
              <w:rPr>
                <w:rFonts w:hint="eastAsia" w:ascii="仿宋_GB2312" w:hAnsi="仿宋_GB2312" w:eastAsia="仿宋_GB2312" w:cs="仿宋_GB2312"/>
                <w:kern w:val="0"/>
                <w:sz w:val="21"/>
                <w:szCs w:val="21"/>
              </w:rPr>
            </w:pPr>
            <w:r>
              <w:rPr>
                <w:rFonts w:hint="eastAsia" w:ascii="仿宋_GB2312" w:hAnsi="Cambria" w:eastAsia="仿宋_GB2312" w:cs="ArialUnicodeMS"/>
                <w:kern w:val="0"/>
                <w:sz w:val="28"/>
                <w:szCs w:val="28"/>
              </w:rPr>
              <w:t>5</w:t>
            </w:r>
          </w:p>
        </w:tc>
        <w:tc>
          <w:tcPr>
            <w:tcW w:w="3254" w:type="dxa"/>
            <w:vAlign w:val="center"/>
          </w:tcPr>
          <w:p w14:paraId="2A18688A">
            <w:pPr>
              <w:tabs>
                <w:tab w:val="center" w:pos="1138"/>
              </w:tabs>
              <w:rPr>
                <w:rFonts w:hint="default" w:ascii="仿宋_GB2312" w:hAnsi="仿宋_GB2312" w:eastAsia="仿宋_GB2312" w:cs="仿宋_GB2312"/>
                <w:kern w:val="0"/>
                <w:sz w:val="21"/>
                <w:szCs w:val="21"/>
                <w:lang w:val="en-US" w:eastAsia="zh-CN"/>
              </w:rPr>
            </w:pPr>
            <w:r>
              <w:rPr>
                <w:rFonts w:hint="eastAsia" w:ascii="仿宋_GB2312" w:hAnsi="宋体" w:eastAsia="仿宋_GB2312" w:cs="宋体"/>
                <w:kern w:val="0"/>
                <w:szCs w:val="21"/>
              </w:rPr>
              <w:t>石家庄市鹿泉区不动产登记中心</w:t>
            </w:r>
          </w:p>
        </w:tc>
        <w:tc>
          <w:tcPr>
            <w:tcW w:w="2284" w:type="dxa"/>
            <w:vAlign w:val="center"/>
          </w:tcPr>
          <w:p w14:paraId="42B3FAC6">
            <w:pPr>
              <w:jc w:val="center"/>
              <w:rPr>
                <w:rFonts w:hint="eastAsia" w:ascii="仿宋_GB2312" w:hAnsi="仿宋_GB2312" w:eastAsia="仿宋_GB2312" w:cs="仿宋_GB2312"/>
                <w:kern w:val="0"/>
                <w:sz w:val="21"/>
                <w:szCs w:val="21"/>
              </w:rPr>
            </w:pPr>
            <w:r>
              <w:rPr>
                <w:rFonts w:hint="eastAsia" w:ascii="仿宋_GB2312" w:hAnsi="宋体" w:eastAsia="仿宋_GB2312" w:cs="宋体"/>
                <w:kern w:val="0"/>
                <w:sz w:val="24"/>
              </w:rPr>
              <w:t>财政补助事业单位</w:t>
            </w:r>
          </w:p>
        </w:tc>
        <w:tc>
          <w:tcPr>
            <w:tcW w:w="2491" w:type="dxa"/>
            <w:vAlign w:val="center"/>
          </w:tcPr>
          <w:p w14:paraId="6C17D201">
            <w:pPr>
              <w:jc w:val="center"/>
              <w:rPr>
                <w:rFonts w:hint="eastAsia" w:ascii="仿宋_GB2312" w:hAnsi="仿宋_GB2312" w:eastAsia="仿宋_GB2312" w:cs="仿宋_GB2312"/>
                <w:kern w:val="2"/>
                <w:sz w:val="21"/>
                <w:szCs w:val="21"/>
                <w:lang w:val="en-US" w:eastAsia="zh-CN" w:bidi="ar-SA"/>
              </w:rPr>
            </w:pPr>
            <w:r>
              <w:rPr>
                <w:rFonts w:hint="eastAsia" w:ascii="仿宋_GB2312" w:hAnsi="宋体" w:eastAsia="仿宋_GB2312" w:cs="宋体"/>
                <w:kern w:val="0"/>
                <w:sz w:val="24"/>
              </w:rPr>
              <w:t>财政性资金基本保证</w:t>
            </w:r>
          </w:p>
        </w:tc>
      </w:tr>
      <w:tr w14:paraId="6395CB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6BD4AB3A">
            <w:pPr>
              <w:spacing w:after="0" w:line="560" w:lineRule="exact"/>
              <w:jc w:val="center"/>
              <w:rPr>
                <w:rFonts w:hint="eastAsia" w:ascii="仿宋_GB2312" w:hAnsi="仿宋_GB2312" w:eastAsia="仿宋_GB2312" w:cs="仿宋_GB2312"/>
                <w:kern w:val="0"/>
                <w:sz w:val="21"/>
                <w:szCs w:val="21"/>
              </w:rPr>
            </w:pPr>
            <w:r>
              <w:rPr>
                <w:rFonts w:hint="eastAsia" w:ascii="仿宋_GB2312" w:hAnsi="Cambria" w:eastAsia="仿宋_GB2312" w:cs="ArialUnicodeMS"/>
                <w:kern w:val="0"/>
                <w:sz w:val="28"/>
                <w:szCs w:val="28"/>
              </w:rPr>
              <w:t>6</w:t>
            </w:r>
          </w:p>
        </w:tc>
        <w:tc>
          <w:tcPr>
            <w:tcW w:w="3254" w:type="dxa"/>
            <w:vAlign w:val="center"/>
          </w:tcPr>
          <w:p w14:paraId="3048D400">
            <w:pPr>
              <w:tabs>
                <w:tab w:val="center" w:pos="1138"/>
              </w:tabs>
              <w:rPr>
                <w:rFonts w:hint="default" w:ascii="仿宋_GB2312" w:hAnsi="仿宋_GB2312" w:eastAsia="仿宋_GB2312" w:cs="仿宋_GB2312"/>
                <w:kern w:val="0"/>
                <w:sz w:val="21"/>
                <w:szCs w:val="21"/>
                <w:lang w:val="en-US" w:eastAsia="zh-CN"/>
              </w:rPr>
            </w:pPr>
            <w:r>
              <w:rPr>
                <w:rFonts w:hint="eastAsia" w:ascii="仿宋_GB2312" w:hAnsi="宋体" w:eastAsia="仿宋_GB2312" w:cs="宋体"/>
                <w:kern w:val="0"/>
                <w:szCs w:val="21"/>
              </w:rPr>
              <w:t>石家庄市鹿泉区土地卫片核查中心</w:t>
            </w:r>
          </w:p>
        </w:tc>
        <w:tc>
          <w:tcPr>
            <w:tcW w:w="2284" w:type="dxa"/>
            <w:vAlign w:val="center"/>
          </w:tcPr>
          <w:p w14:paraId="04577A40">
            <w:pPr>
              <w:jc w:val="center"/>
              <w:rPr>
                <w:rFonts w:hint="eastAsia" w:ascii="仿宋_GB2312" w:hAnsi="仿宋_GB2312" w:eastAsia="仿宋_GB2312" w:cs="仿宋_GB2312"/>
                <w:kern w:val="0"/>
                <w:sz w:val="21"/>
                <w:szCs w:val="21"/>
              </w:rPr>
            </w:pPr>
            <w:r>
              <w:rPr>
                <w:rFonts w:hint="eastAsia" w:ascii="仿宋_GB2312" w:hAnsi="宋体" w:eastAsia="仿宋_GB2312" w:cs="宋体"/>
                <w:kern w:val="0"/>
                <w:sz w:val="24"/>
              </w:rPr>
              <w:t>财政补助事业单位</w:t>
            </w:r>
          </w:p>
        </w:tc>
        <w:tc>
          <w:tcPr>
            <w:tcW w:w="2491" w:type="dxa"/>
            <w:vAlign w:val="center"/>
          </w:tcPr>
          <w:p w14:paraId="1CFFE0DD">
            <w:pPr>
              <w:jc w:val="center"/>
              <w:rPr>
                <w:rFonts w:hint="eastAsia" w:ascii="仿宋_GB2312" w:hAnsi="仿宋_GB2312" w:eastAsia="仿宋_GB2312" w:cs="仿宋_GB2312"/>
                <w:kern w:val="2"/>
                <w:sz w:val="21"/>
                <w:szCs w:val="21"/>
                <w:lang w:val="en-US" w:eastAsia="zh-CN" w:bidi="ar-SA"/>
              </w:rPr>
            </w:pPr>
            <w:r>
              <w:rPr>
                <w:rFonts w:hint="eastAsia" w:ascii="仿宋_GB2312" w:hAnsi="宋体" w:eastAsia="仿宋_GB2312" w:cs="宋体"/>
                <w:kern w:val="0"/>
                <w:sz w:val="24"/>
              </w:rPr>
              <w:t>财政性资金基本保证</w:t>
            </w:r>
          </w:p>
        </w:tc>
      </w:tr>
      <w:tr w14:paraId="301BD82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499EB4C5">
            <w:pPr>
              <w:spacing w:after="0" w:line="560" w:lineRule="exact"/>
              <w:jc w:val="center"/>
              <w:rPr>
                <w:rFonts w:hint="eastAsia" w:ascii="仿宋_GB2312" w:hAnsi="仿宋_GB2312" w:eastAsia="仿宋_GB2312" w:cs="仿宋_GB2312"/>
                <w:kern w:val="0"/>
                <w:sz w:val="21"/>
                <w:szCs w:val="21"/>
              </w:rPr>
            </w:pPr>
            <w:r>
              <w:rPr>
                <w:rFonts w:hint="eastAsia" w:ascii="仿宋_GB2312" w:hAnsi="Cambria" w:eastAsia="仿宋_GB2312" w:cs="ArialUnicodeMS"/>
                <w:kern w:val="0"/>
                <w:sz w:val="28"/>
                <w:szCs w:val="28"/>
              </w:rPr>
              <w:t>7</w:t>
            </w:r>
          </w:p>
        </w:tc>
        <w:tc>
          <w:tcPr>
            <w:tcW w:w="3254" w:type="dxa"/>
            <w:vAlign w:val="center"/>
          </w:tcPr>
          <w:p w14:paraId="2554C737">
            <w:pPr>
              <w:tabs>
                <w:tab w:val="center" w:pos="1138"/>
              </w:tabs>
              <w:rPr>
                <w:rFonts w:hint="default" w:ascii="仿宋_GB2312" w:hAnsi="仿宋_GB2312" w:eastAsia="仿宋_GB2312" w:cs="仿宋_GB2312"/>
                <w:kern w:val="0"/>
                <w:sz w:val="21"/>
                <w:szCs w:val="21"/>
                <w:lang w:val="en-US" w:eastAsia="zh-CN"/>
              </w:rPr>
            </w:pPr>
            <w:r>
              <w:rPr>
                <w:rFonts w:hint="eastAsia" w:ascii="仿宋_GB2312" w:hAnsi="宋体" w:eastAsia="仿宋_GB2312" w:cs="宋体"/>
                <w:kern w:val="0"/>
                <w:szCs w:val="21"/>
              </w:rPr>
              <w:t>石家庄市鹿泉区</w:t>
            </w:r>
            <w:r>
              <w:rPr>
                <w:rFonts w:hint="eastAsia" w:ascii="仿宋_GB2312" w:hAnsi="宋体" w:eastAsia="仿宋_GB2312" w:cs="宋体"/>
                <w:kern w:val="0"/>
                <w:szCs w:val="21"/>
                <w:lang w:eastAsia="zh-CN"/>
              </w:rPr>
              <w:t>自然</w:t>
            </w:r>
            <w:r>
              <w:rPr>
                <w:rFonts w:hint="eastAsia" w:ascii="仿宋_GB2312" w:hAnsi="宋体" w:eastAsia="仿宋_GB2312" w:cs="宋体"/>
                <w:kern w:val="0"/>
                <w:szCs w:val="21"/>
              </w:rPr>
              <w:t>资源执法队</w:t>
            </w:r>
          </w:p>
        </w:tc>
        <w:tc>
          <w:tcPr>
            <w:tcW w:w="2284" w:type="dxa"/>
            <w:vAlign w:val="center"/>
          </w:tcPr>
          <w:p w14:paraId="4B225C7D">
            <w:pPr>
              <w:jc w:val="center"/>
              <w:rPr>
                <w:rFonts w:hint="eastAsia" w:ascii="仿宋_GB2312" w:hAnsi="仿宋_GB2312" w:eastAsia="仿宋_GB2312" w:cs="仿宋_GB2312"/>
                <w:kern w:val="0"/>
                <w:sz w:val="21"/>
                <w:szCs w:val="21"/>
              </w:rPr>
            </w:pPr>
            <w:r>
              <w:rPr>
                <w:rFonts w:hint="eastAsia" w:ascii="仿宋_GB2312" w:hAnsi="宋体" w:eastAsia="仿宋_GB2312" w:cs="宋体"/>
                <w:kern w:val="0"/>
                <w:sz w:val="24"/>
              </w:rPr>
              <w:t>财政补助事业单位</w:t>
            </w:r>
          </w:p>
        </w:tc>
        <w:tc>
          <w:tcPr>
            <w:tcW w:w="2491" w:type="dxa"/>
            <w:vAlign w:val="center"/>
          </w:tcPr>
          <w:p w14:paraId="55C2CF30">
            <w:pPr>
              <w:jc w:val="center"/>
              <w:rPr>
                <w:rFonts w:hint="eastAsia" w:ascii="仿宋_GB2312" w:hAnsi="仿宋_GB2312" w:eastAsia="仿宋_GB2312" w:cs="仿宋_GB2312"/>
                <w:kern w:val="2"/>
                <w:sz w:val="21"/>
                <w:szCs w:val="21"/>
                <w:lang w:val="en-US" w:eastAsia="zh-CN" w:bidi="ar-SA"/>
              </w:rPr>
            </w:pPr>
            <w:r>
              <w:rPr>
                <w:rFonts w:hint="eastAsia" w:ascii="仿宋_GB2312" w:hAnsi="宋体" w:eastAsia="仿宋_GB2312" w:cs="宋体"/>
                <w:kern w:val="0"/>
                <w:sz w:val="24"/>
              </w:rPr>
              <w:t>财政性资金基本保证</w:t>
            </w:r>
          </w:p>
        </w:tc>
      </w:tr>
      <w:tr w14:paraId="3FA700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22ACA022">
            <w:pPr>
              <w:spacing w:after="0" w:line="560" w:lineRule="exact"/>
              <w:jc w:val="center"/>
              <w:rPr>
                <w:rFonts w:hint="eastAsia" w:ascii="仿宋_GB2312" w:hAnsi="仿宋_GB2312" w:eastAsia="仿宋_GB2312" w:cs="仿宋_GB2312"/>
                <w:kern w:val="0"/>
                <w:sz w:val="21"/>
                <w:szCs w:val="21"/>
              </w:rPr>
            </w:pPr>
            <w:r>
              <w:rPr>
                <w:rFonts w:hint="eastAsia" w:ascii="仿宋_GB2312" w:hAnsi="Cambria" w:eastAsia="仿宋_GB2312" w:cs="ArialUnicodeMS"/>
                <w:kern w:val="0"/>
                <w:sz w:val="28"/>
                <w:szCs w:val="28"/>
              </w:rPr>
              <w:t>8</w:t>
            </w:r>
          </w:p>
        </w:tc>
        <w:tc>
          <w:tcPr>
            <w:tcW w:w="3254" w:type="dxa"/>
            <w:vAlign w:val="center"/>
          </w:tcPr>
          <w:p w14:paraId="1BC6821D">
            <w:pPr>
              <w:tabs>
                <w:tab w:val="center" w:pos="1138"/>
              </w:tabs>
              <w:rPr>
                <w:rFonts w:hint="default" w:ascii="仿宋_GB2312" w:hAnsi="仿宋_GB2312" w:eastAsia="仿宋_GB2312" w:cs="仿宋_GB2312"/>
                <w:kern w:val="0"/>
                <w:sz w:val="21"/>
                <w:szCs w:val="21"/>
                <w:lang w:val="en-US" w:eastAsia="zh-CN"/>
              </w:rPr>
            </w:pPr>
            <w:r>
              <w:rPr>
                <w:rFonts w:hint="eastAsia" w:ascii="仿宋_GB2312" w:hAnsi="宋体" w:eastAsia="仿宋_GB2312" w:cs="宋体"/>
                <w:kern w:val="0"/>
                <w:szCs w:val="21"/>
              </w:rPr>
              <w:t>石家庄市鹿泉区土地整理中心</w:t>
            </w:r>
          </w:p>
        </w:tc>
        <w:tc>
          <w:tcPr>
            <w:tcW w:w="2284" w:type="dxa"/>
            <w:vAlign w:val="center"/>
          </w:tcPr>
          <w:p w14:paraId="5C3D4042">
            <w:pPr>
              <w:jc w:val="center"/>
              <w:rPr>
                <w:rFonts w:hint="eastAsia" w:ascii="仿宋_GB2312" w:hAnsi="仿宋_GB2312" w:eastAsia="仿宋_GB2312" w:cs="仿宋_GB2312"/>
                <w:kern w:val="0"/>
                <w:sz w:val="21"/>
                <w:szCs w:val="21"/>
              </w:rPr>
            </w:pPr>
            <w:r>
              <w:rPr>
                <w:rFonts w:hint="eastAsia" w:ascii="仿宋_GB2312" w:hAnsi="宋体" w:eastAsia="仿宋_GB2312" w:cs="宋体"/>
                <w:kern w:val="0"/>
                <w:sz w:val="24"/>
              </w:rPr>
              <w:t>经费自理事业单位</w:t>
            </w:r>
          </w:p>
        </w:tc>
        <w:tc>
          <w:tcPr>
            <w:tcW w:w="2491" w:type="dxa"/>
            <w:vAlign w:val="center"/>
          </w:tcPr>
          <w:p w14:paraId="517ADBA8">
            <w:pPr>
              <w:jc w:val="center"/>
              <w:rPr>
                <w:rFonts w:hint="eastAsia" w:ascii="仿宋_GB2312" w:hAnsi="仿宋_GB2312" w:eastAsia="仿宋_GB2312" w:cs="仿宋_GB2312"/>
                <w:kern w:val="2"/>
                <w:sz w:val="21"/>
                <w:szCs w:val="21"/>
                <w:lang w:val="en-US" w:eastAsia="zh-CN" w:bidi="ar-SA"/>
              </w:rPr>
            </w:pPr>
            <w:r>
              <w:rPr>
                <w:rFonts w:hint="eastAsia" w:ascii="仿宋_GB2312" w:hAnsi="宋体" w:eastAsia="仿宋_GB2312" w:cs="宋体"/>
                <w:kern w:val="0"/>
                <w:sz w:val="24"/>
              </w:rPr>
              <w:t>财政性资金基本保证</w:t>
            </w:r>
          </w:p>
        </w:tc>
      </w:tr>
      <w:tr w14:paraId="32F20E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50308DD8">
            <w:pPr>
              <w:spacing w:after="0" w:line="560" w:lineRule="exact"/>
              <w:jc w:val="center"/>
              <w:rPr>
                <w:rFonts w:hint="eastAsia" w:ascii="仿宋_GB2312" w:hAnsi="仿宋_GB2312" w:eastAsia="仿宋_GB2312" w:cs="仿宋_GB2312"/>
                <w:kern w:val="0"/>
                <w:sz w:val="21"/>
                <w:szCs w:val="21"/>
              </w:rPr>
            </w:pPr>
            <w:r>
              <w:rPr>
                <w:rFonts w:hint="eastAsia" w:ascii="仿宋_GB2312" w:hAnsi="Cambria" w:eastAsia="仿宋_GB2312" w:cs="ArialUnicodeMS"/>
                <w:kern w:val="0"/>
                <w:sz w:val="28"/>
                <w:szCs w:val="28"/>
              </w:rPr>
              <w:t>9</w:t>
            </w:r>
          </w:p>
        </w:tc>
        <w:tc>
          <w:tcPr>
            <w:tcW w:w="3254" w:type="dxa"/>
            <w:vAlign w:val="center"/>
          </w:tcPr>
          <w:p w14:paraId="6BD96C83">
            <w:pPr>
              <w:tabs>
                <w:tab w:val="center" w:pos="1138"/>
              </w:tabs>
              <w:rPr>
                <w:rFonts w:hint="default" w:ascii="仿宋_GB2312" w:hAnsi="仿宋_GB2312" w:eastAsia="仿宋_GB2312" w:cs="仿宋_GB2312"/>
                <w:kern w:val="0"/>
                <w:sz w:val="21"/>
                <w:szCs w:val="21"/>
                <w:lang w:val="en-US" w:eastAsia="zh-CN"/>
              </w:rPr>
            </w:pPr>
            <w:r>
              <w:rPr>
                <w:rFonts w:hint="eastAsia" w:ascii="仿宋_GB2312" w:hAnsi="宋体" w:eastAsia="仿宋_GB2312" w:cs="宋体"/>
                <w:kern w:val="0"/>
                <w:szCs w:val="21"/>
              </w:rPr>
              <w:t>石家庄市鹿泉区土地储备中心</w:t>
            </w:r>
          </w:p>
        </w:tc>
        <w:tc>
          <w:tcPr>
            <w:tcW w:w="2284" w:type="dxa"/>
            <w:vAlign w:val="center"/>
          </w:tcPr>
          <w:p w14:paraId="39E730E3">
            <w:pPr>
              <w:jc w:val="center"/>
              <w:rPr>
                <w:rFonts w:hint="eastAsia" w:ascii="仿宋_GB2312" w:hAnsi="仿宋_GB2312" w:eastAsia="仿宋_GB2312" w:cs="仿宋_GB2312"/>
                <w:kern w:val="0"/>
                <w:sz w:val="21"/>
                <w:szCs w:val="21"/>
              </w:rPr>
            </w:pPr>
            <w:r>
              <w:rPr>
                <w:rFonts w:hint="eastAsia" w:ascii="仿宋_GB2312" w:hAnsi="宋体" w:eastAsia="仿宋_GB2312" w:cs="宋体"/>
                <w:kern w:val="0"/>
                <w:sz w:val="24"/>
              </w:rPr>
              <w:t>经费自理事业单位</w:t>
            </w:r>
          </w:p>
        </w:tc>
        <w:tc>
          <w:tcPr>
            <w:tcW w:w="2491" w:type="dxa"/>
            <w:vAlign w:val="center"/>
          </w:tcPr>
          <w:p w14:paraId="023625F6">
            <w:pPr>
              <w:jc w:val="center"/>
              <w:rPr>
                <w:rFonts w:hint="eastAsia" w:ascii="仿宋_GB2312" w:hAnsi="仿宋_GB2312" w:eastAsia="仿宋_GB2312" w:cs="仿宋_GB2312"/>
                <w:kern w:val="2"/>
                <w:sz w:val="21"/>
                <w:szCs w:val="21"/>
                <w:lang w:val="en-US" w:eastAsia="zh-CN" w:bidi="ar-SA"/>
              </w:rPr>
            </w:pPr>
            <w:r>
              <w:rPr>
                <w:rFonts w:hint="eastAsia" w:ascii="仿宋_GB2312" w:hAnsi="宋体" w:eastAsia="仿宋_GB2312" w:cs="宋体"/>
                <w:kern w:val="0"/>
                <w:sz w:val="24"/>
              </w:rPr>
              <w:t>财政性资金基本保证</w:t>
            </w:r>
          </w:p>
        </w:tc>
      </w:tr>
      <w:tr w14:paraId="4DF089C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708BA13E">
            <w:pPr>
              <w:spacing w:after="0" w:line="560" w:lineRule="exact"/>
              <w:jc w:val="center"/>
              <w:rPr>
                <w:rFonts w:hint="eastAsia" w:ascii="仿宋_GB2312" w:hAnsi="仿宋_GB2312" w:eastAsia="仿宋_GB2312" w:cs="仿宋_GB2312"/>
                <w:kern w:val="0"/>
                <w:sz w:val="21"/>
                <w:szCs w:val="21"/>
              </w:rPr>
            </w:pPr>
            <w:r>
              <w:rPr>
                <w:rFonts w:hint="eastAsia" w:ascii="仿宋_GB2312" w:hAnsi="Cambria" w:eastAsia="仿宋_GB2312" w:cs="ArialUnicodeMS"/>
                <w:kern w:val="0"/>
                <w:sz w:val="28"/>
                <w:szCs w:val="28"/>
              </w:rPr>
              <w:t>10</w:t>
            </w:r>
          </w:p>
        </w:tc>
        <w:tc>
          <w:tcPr>
            <w:tcW w:w="3254" w:type="dxa"/>
            <w:vAlign w:val="center"/>
          </w:tcPr>
          <w:p w14:paraId="2D1A4088">
            <w:pPr>
              <w:tabs>
                <w:tab w:val="center" w:pos="1138"/>
              </w:tabs>
              <w:rPr>
                <w:rFonts w:hint="default" w:ascii="仿宋_GB2312" w:hAnsi="仿宋_GB2312" w:eastAsia="仿宋_GB2312" w:cs="仿宋_GB2312"/>
                <w:kern w:val="0"/>
                <w:sz w:val="21"/>
                <w:szCs w:val="21"/>
                <w:lang w:val="en-US" w:eastAsia="zh-CN"/>
              </w:rPr>
            </w:pPr>
            <w:r>
              <w:rPr>
                <w:rFonts w:hint="eastAsia" w:ascii="仿宋_GB2312" w:hAnsi="宋体" w:eastAsia="仿宋_GB2312" w:cs="宋体"/>
                <w:kern w:val="0"/>
                <w:szCs w:val="21"/>
              </w:rPr>
              <w:t>石家庄市鹿泉区国土资源勘测中心</w:t>
            </w:r>
          </w:p>
        </w:tc>
        <w:tc>
          <w:tcPr>
            <w:tcW w:w="2284" w:type="dxa"/>
            <w:vAlign w:val="center"/>
          </w:tcPr>
          <w:p w14:paraId="63838F4F">
            <w:pPr>
              <w:jc w:val="center"/>
              <w:rPr>
                <w:rFonts w:hint="eastAsia" w:ascii="仿宋_GB2312" w:hAnsi="仿宋_GB2312" w:eastAsia="仿宋_GB2312" w:cs="仿宋_GB2312"/>
                <w:kern w:val="0"/>
                <w:sz w:val="21"/>
                <w:szCs w:val="21"/>
              </w:rPr>
            </w:pPr>
            <w:r>
              <w:rPr>
                <w:rFonts w:hint="eastAsia" w:ascii="仿宋_GB2312" w:hAnsi="宋体" w:eastAsia="仿宋_GB2312" w:cs="宋体"/>
                <w:kern w:val="0"/>
                <w:sz w:val="24"/>
              </w:rPr>
              <w:t>经费自理事业单位</w:t>
            </w:r>
          </w:p>
        </w:tc>
        <w:tc>
          <w:tcPr>
            <w:tcW w:w="2491" w:type="dxa"/>
            <w:vAlign w:val="center"/>
          </w:tcPr>
          <w:p w14:paraId="2AB9AB85">
            <w:pPr>
              <w:jc w:val="center"/>
              <w:rPr>
                <w:rFonts w:hint="eastAsia" w:ascii="仿宋_GB2312" w:hAnsi="仿宋_GB2312" w:eastAsia="仿宋_GB2312" w:cs="仿宋_GB2312"/>
                <w:kern w:val="2"/>
                <w:sz w:val="21"/>
                <w:szCs w:val="21"/>
                <w:lang w:val="en-US" w:eastAsia="zh-CN" w:bidi="ar-SA"/>
              </w:rPr>
            </w:pPr>
            <w:r>
              <w:rPr>
                <w:rFonts w:hint="eastAsia" w:ascii="仿宋_GB2312" w:hAnsi="宋体" w:eastAsia="仿宋_GB2312" w:cs="宋体"/>
                <w:kern w:val="0"/>
                <w:sz w:val="24"/>
              </w:rPr>
              <w:t>财政性资金基本保证</w:t>
            </w:r>
          </w:p>
        </w:tc>
      </w:tr>
      <w:tr w14:paraId="463711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23596729">
            <w:pPr>
              <w:spacing w:after="0" w:line="560" w:lineRule="exact"/>
              <w:jc w:val="center"/>
              <w:rPr>
                <w:rFonts w:hint="eastAsia" w:ascii="仿宋_GB2312" w:hAnsi="仿宋_GB2312" w:eastAsia="仿宋_GB2312" w:cs="仿宋_GB2312"/>
                <w:kern w:val="0"/>
                <w:sz w:val="21"/>
                <w:szCs w:val="21"/>
              </w:rPr>
            </w:pPr>
            <w:r>
              <w:rPr>
                <w:rFonts w:hint="eastAsia" w:ascii="仿宋_GB2312" w:hAnsi="Cambria" w:eastAsia="仿宋_GB2312" w:cs="ArialUnicodeMS"/>
                <w:kern w:val="0"/>
                <w:sz w:val="28"/>
                <w:szCs w:val="28"/>
              </w:rPr>
              <w:t>11</w:t>
            </w:r>
          </w:p>
        </w:tc>
        <w:tc>
          <w:tcPr>
            <w:tcW w:w="3254" w:type="dxa"/>
            <w:vAlign w:val="center"/>
          </w:tcPr>
          <w:p w14:paraId="333C7F59">
            <w:pPr>
              <w:tabs>
                <w:tab w:val="center" w:pos="1138"/>
              </w:tabs>
              <w:rPr>
                <w:rFonts w:hint="default" w:ascii="仿宋_GB2312" w:hAnsi="仿宋_GB2312" w:eastAsia="仿宋_GB2312" w:cs="仿宋_GB2312"/>
                <w:kern w:val="0"/>
                <w:sz w:val="21"/>
                <w:szCs w:val="21"/>
                <w:lang w:val="en-US" w:eastAsia="zh-CN"/>
              </w:rPr>
            </w:pPr>
            <w:r>
              <w:rPr>
                <w:rFonts w:hint="eastAsia" w:ascii="仿宋_GB2312" w:hAnsi="宋体" w:eastAsia="仿宋_GB2312" w:cs="宋体"/>
                <w:kern w:val="0"/>
                <w:szCs w:val="21"/>
              </w:rPr>
              <w:t>石家庄市鹿泉区地产服务中心</w:t>
            </w:r>
          </w:p>
        </w:tc>
        <w:tc>
          <w:tcPr>
            <w:tcW w:w="2284" w:type="dxa"/>
            <w:vAlign w:val="center"/>
          </w:tcPr>
          <w:p w14:paraId="36874B0B">
            <w:pPr>
              <w:jc w:val="center"/>
              <w:rPr>
                <w:rFonts w:hint="eastAsia" w:ascii="仿宋_GB2312" w:hAnsi="仿宋_GB2312" w:eastAsia="仿宋_GB2312" w:cs="仿宋_GB2312"/>
                <w:kern w:val="0"/>
                <w:sz w:val="21"/>
                <w:szCs w:val="21"/>
              </w:rPr>
            </w:pPr>
            <w:r>
              <w:rPr>
                <w:rFonts w:hint="eastAsia" w:ascii="仿宋_GB2312" w:hAnsi="宋体" w:eastAsia="仿宋_GB2312" w:cs="宋体"/>
                <w:kern w:val="0"/>
                <w:sz w:val="24"/>
              </w:rPr>
              <w:t>经费自理事业单位</w:t>
            </w:r>
          </w:p>
        </w:tc>
        <w:tc>
          <w:tcPr>
            <w:tcW w:w="2491" w:type="dxa"/>
            <w:vAlign w:val="center"/>
          </w:tcPr>
          <w:p w14:paraId="4B69467A">
            <w:pPr>
              <w:jc w:val="center"/>
              <w:rPr>
                <w:rFonts w:hint="eastAsia" w:ascii="仿宋_GB2312" w:hAnsi="仿宋_GB2312" w:eastAsia="仿宋_GB2312" w:cs="仿宋_GB2312"/>
                <w:kern w:val="2"/>
                <w:sz w:val="21"/>
                <w:szCs w:val="21"/>
                <w:lang w:val="en-US" w:eastAsia="zh-CN" w:bidi="ar-SA"/>
              </w:rPr>
            </w:pPr>
            <w:r>
              <w:rPr>
                <w:rFonts w:hint="eastAsia" w:ascii="仿宋_GB2312" w:hAnsi="宋体" w:eastAsia="仿宋_GB2312" w:cs="宋体"/>
                <w:kern w:val="0"/>
                <w:sz w:val="24"/>
              </w:rPr>
              <w:t>财政性资金基本保证</w:t>
            </w:r>
          </w:p>
        </w:tc>
      </w:tr>
      <w:tr w14:paraId="352FFF5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64E766F4">
            <w:pPr>
              <w:spacing w:after="0" w:line="560" w:lineRule="exact"/>
              <w:jc w:val="center"/>
              <w:rPr>
                <w:rFonts w:hint="eastAsia" w:ascii="仿宋_GB2312" w:hAnsi="仿宋_GB2312" w:eastAsia="仿宋_GB2312" w:cs="仿宋_GB2312"/>
                <w:kern w:val="0"/>
                <w:sz w:val="21"/>
                <w:szCs w:val="21"/>
              </w:rPr>
            </w:pPr>
            <w:r>
              <w:rPr>
                <w:rFonts w:hint="eastAsia" w:ascii="仿宋_GB2312" w:hAnsi="Cambria" w:eastAsia="仿宋_GB2312" w:cs="ArialUnicodeMS"/>
                <w:kern w:val="0"/>
                <w:sz w:val="28"/>
                <w:szCs w:val="28"/>
              </w:rPr>
              <w:t>12</w:t>
            </w:r>
          </w:p>
        </w:tc>
        <w:tc>
          <w:tcPr>
            <w:tcW w:w="3254" w:type="dxa"/>
            <w:vAlign w:val="center"/>
          </w:tcPr>
          <w:p w14:paraId="7469BFAD">
            <w:pPr>
              <w:tabs>
                <w:tab w:val="center" w:pos="1138"/>
              </w:tabs>
              <w:rPr>
                <w:rFonts w:hint="default" w:ascii="仿宋_GB2312" w:hAnsi="仿宋_GB2312" w:eastAsia="仿宋_GB2312" w:cs="仿宋_GB2312"/>
                <w:kern w:val="0"/>
                <w:sz w:val="21"/>
                <w:szCs w:val="21"/>
                <w:lang w:val="en-US" w:eastAsia="zh-CN"/>
              </w:rPr>
            </w:pPr>
            <w:r>
              <w:rPr>
                <w:rFonts w:hint="eastAsia" w:ascii="仿宋_GB2312" w:hAnsi="宋体" w:eastAsia="仿宋_GB2312" w:cs="宋体"/>
                <w:kern w:val="0"/>
                <w:szCs w:val="21"/>
              </w:rPr>
              <w:t>石家庄市鹿泉区不动产登记铜冶所</w:t>
            </w:r>
          </w:p>
        </w:tc>
        <w:tc>
          <w:tcPr>
            <w:tcW w:w="2284" w:type="dxa"/>
            <w:vAlign w:val="center"/>
          </w:tcPr>
          <w:p w14:paraId="10B9D32E">
            <w:pPr>
              <w:jc w:val="center"/>
              <w:rPr>
                <w:rFonts w:hint="eastAsia" w:ascii="仿宋_GB2312" w:hAnsi="仿宋_GB2312" w:eastAsia="仿宋_GB2312" w:cs="仿宋_GB2312"/>
                <w:kern w:val="0"/>
                <w:sz w:val="21"/>
                <w:szCs w:val="21"/>
              </w:rPr>
            </w:pPr>
            <w:r>
              <w:rPr>
                <w:rFonts w:hint="eastAsia" w:ascii="仿宋_GB2312" w:hAnsi="宋体" w:eastAsia="仿宋_GB2312" w:cs="宋体"/>
                <w:kern w:val="0"/>
                <w:sz w:val="24"/>
              </w:rPr>
              <w:t>经费自理事业单位</w:t>
            </w:r>
          </w:p>
        </w:tc>
        <w:tc>
          <w:tcPr>
            <w:tcW w:w="2491" w:type="dxa"/>
            <w:vAlign w:val="center"/>
          </w:tcPr>
          <w:p w14:paraId="472743E4">
            <w:pPr>
              <w:jc w:val="center"/>
              <w:rPr>
                <w:rFonts w:hint="eastAsia" w:ascii="仿宋_GB2312" w:hAnsi="仿宋_GB2312" w:eastAsia="仿宋_GB2312" w:cs="仿宋_GB2312"/>
                <w:kern w:val="2"/>
                <w:sz w:val="21"/>
                <w:szCs w:val="21"/>
                <w:lang w:val="en-US" w:eastAsia="zh-CN" w:bidi="ar-SA"/>
              </w:rPr>
            </w:pPr>
            <w:r>
              <w:rPr>
                <w:rFonts w:hint="eastAsia" w:ascii="仿宋_GB2312" w:hAnsi="宋体" w:eastAsia="仿宋_GB2312" w:cs="宋体"/>
                <w:kern w:val="0"/>
                <w:sz w:val="24"/>
              </w:rPr>
              <w:t>财政性资金基本保证</w:t>
            </w:r>
          </w:p>
        </w:tc>
      </w:tr>
      <w:tr w14:paraId="34C0FB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24158D94">
            <w:pPr>
              <w:spacing w:after="0" w:line="560" w:lineRule="exact"/>
              <w:jc w:val="center"/>
              <w:rPr>
                <w:rFonts w:hint="eastAsia" w:ascii="仿宋_GB2312" w:hAnsi="仿宋_GB2312" w:eastAsia="仿宋_GB2312" w:cs="仿宋_GB2312"/>
                <w:kern w:val="0"/>
                <w:sz w:val="21"/>
                <w:szCs w:val="21"/>
              </w:rPr>
            </w:pPr>
            <w:r>
              <w:rPr>
                <w:rFonts w:hint="eastAsia" w:ascii="仿宋_GB2312" w:hAnsi="Cambria" w:eastAsia="仿宋_GB2312" w:cs="ArialUnicodeMS"/>
                <w:kern w:val="0"/>
                <w:sz w:val="28"/>
                <w:szCs w:val="28"/>
              </w:rPr>
              <w:t>13</w:t>
            </w:r>
          </w:p>
        </w:tc>
        <w:tc>
          <w:tcPr>
            <w:tcW w:w="3254" w:type="dxa"/>
            <w:vAlign w:val="center"/>
          </w:tcPr>
          <w:p w14:paraId="238C71A6">
            <w:pPr>
              <w:spacing w:line="300" w:lineRule="exact"/>
              <w:jc w:val="left"/>
              <w:rPr>
                <w:rFonts w:hint="default" w:ascii="仿宋_GB2312" w:hAnsi="仿宋_GB2312" w:eastAsia="仿宋_GB2312" w:cs="仿宋_GB2312"/>
                <w:kern w:val="0"/>
                <w:sz w:val="21"/>
                <w:szCs w:val="21"/>
                <w:lang w:val="en-US" w:eastAsia="zh-CN"/>
              </w:rPr>
            </w:pPr>
            <w:r>
              <w:rPr>
                <w:rFonts w:hint="eastAsia" w:ascii="仿宋_GB2312" w:hAnsi="宋体" w:eastAsia="仿宋_GB2312" w:cs="宋体"/>
                <w:kern w:val="0"/>
                <w:szCs w:val="21"/>
              </w:rPr>
              <w:t>石家庄市鹿泉区不动产登记李村所</w:t>
            </w:r>
          </w:p>
        </w:tc>
        <w:tc>
          <w:tcPr>
            <w:tcW w:w="2284" w:type="dxa"/>
            <w:vAlign w:val="center"/>
          </w:tcPr>
          <w:p w14:paraId="550B6875">
            <w:pPr>
              <w:jc w:val="center"/>
              <w:rPr>
                <w:rFonts w:hint="eastAsia" w:ascii="仿宋_GB2312" w:hAnsi="仿宋_GB2312" w:eastAsia="仿宋_GB2312" w:cs="仿宋_GB2312"/>
                <w:kern w:val="0"/>
                <w:sz w:val="21"/>
                <w:szCs w:val="21"/>
              </w:rPr>
            </w:pPr>
            <w:r>
              <w:rPr>
                <w:rFonts w:hint="eastAsia" w:ascii="仿宋_GB2312" w:hAnsi="宋体" w:eastAsia="仿宋_GB2312" w:cs="宋体"/>
                <w:kern w:val="0"/>
                <w:sz w:val="24"/>
              </w:rPr>
              <w:t>经费自理事业单位</w:t>
            </w:r>
          </w:p>
        </w:tc>
        <w:tc>
          <w:tcPr>
            <w:tcW w:w="2491" w:type="dxa"/>
            <w:vAlign w:val="center"/>
          </w:tcPr>
          <w:p w14:paraId="1E027F69">
            <w:pPr>
              <w:jc w:val="center"/>
              <w:rPr>
                <w:rFonts w:hint="eastAsia" w:ascii="仿宋_GB2312" w:hAnsi="仿宋_GB2312" w:eastAsia="仿宋_GB2312" w:cs="仿宋_GB2312"/>
                <w:kern w:val="2"/>
                <w:sz w:val="21"/>
                <w:szCs w:val="21"/>
                <w:lang w:val="en-US" w:eastAsia="zh-CN" w:bidi="ar-SA"/>
              </w:rPr>
            </w:pPr>
            <w:r>
              <w:rPr>
                <w:rFonts w:hint="eastAsia" w:ascii="仿宋_GB2312" w:hAnsi="宋体" w:eastAsia="仿宋_GB2312" w:cs="宋体"/>
                <w:kern w:val="0"/>
                <w:sz w:val="24"/>
              </w:rPr>
              <w:t>财政性资金基本保证</w:t>
            </w:r>
          </w:p>
        </w:tc>
      </w:tr>
      <w:tr w14:paraId="318C35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6BCEB47C">
            <w:pPr>
              <w:spacing w:after="0" w:line="560" w:lineRule="exact"/>
              <w:jc w:val="center"/>
              <w:rPr>
                <w:rFonts w:hint="eastAsia" w:ascii="仿宋_GB2312" w:hAnsi="仿宋_GB2312" w:eastAsia="仿宋_GB2312" w:cs="仿宋_GB2312"/>
                <w:kern w:val="0"/>
                <w:sz w:val="21"/>
                <w:szCs w:val="21"/>
              </w:rPr>
            </w:pPr>
            <w:r>
              <w:rPr>
                <w:rFonts w:hint="eastAsia" w:ascii="仿宋_GB2312" w:hAnsi="Cambria" w:eastAsia="仿宋_GB2312" w:cs="ArialUnicodeMS"/>
                <w:kern w:val="0"/>
                <w:sz w:val="28"/>
                <w:szCs w:val="28"/>
              </w:rPr>
              <w:t>14</w:t>
            </w:r>
          </w:p>
        </w:tc>
        <w:tc>
          <w:tcPr>
            <w:tcW w:w="3254" w:type="dxa"/>
            <w:vAlign w:val="center"/>
          </w:tcPr>
          <w:p w14:paraId="034A9AB6">
            <w:pPr>
              <w:spacing w:line="300" w:lineRule="exact"/>
              <w:jc w:val="left"/>
              <w:rPr>
                <w:rFonts w:hint="default" w:ascii="仿宋_GB2312" w:hAnsi="仿宋_GB2312" w:eastAsia="仿宋_GB2312" w:cs="仿宋_GB2312"/>
                <w:kern w:val="0"/>
                <w:sz w:val="21"/>
                <w:szCs w:val="21"/>
                <w:lang w:val="en-US" w:eastAsia="zh-CN"/>
              </w:rPr>
            </w:pPr>
            <w:r>
              <w:rPr>
                <w:rFonts w:hint="eastAsia" w:ascii="仿宋_GB2312" w:hAnsi="宋体" w:eastAsia="仿宋_GB2312" w:cs="宋体"/>
                <w:kern w:val="0"/>
                <w:szCs w:val="21"/>
              </w:rPr>
              <w:t>石家庄市鹿泉区不动产</w:t>
            </w:r>
            <w:r>
              <w:rPr>
                <w:rFonts w:hint="eastAsia" w:ascii="仿宋_GB2312" w:hAnsi="宋体" w:eastAsia="仿宋_GB2312" w:cs="宋体"/>
                <w:kern w:val="0"/>
                <w:szCs w:val="21"/>
                <w:lang w:eastAsia="zh-CN"/>
              </w:rPr>
              <w:t>登记</w:t>
            </w:r>
            <w:r>
              <w:rPr>
                <w:rFonts w:hint="eastAsia" w:ascii="仿宋_GB2312" w:hAnsi="宋体" w:eastAsia="仿宋_GB2312" w:cs="宋体"/>
                <w:kern w:val="0"/>
                <w:szCs w:val="21"/>
              </w:rPr>
              <w:t>获鹿所</w:t>
            </w:r>
          </w:p>
        </w:tc>
        <w:tc>
          <w:tcPr>
            <w:tcW w:w="2284" w:type="dxa"/>
            <w:vAlign w:val="center"/>
          </w:tcPr>
          <w:p w14:paraId="3D3396EE">
            <w:pPr>
              <w:jc w:val="center"/>
              <w:rPr>
                <w:rFonts w:hint="eastAsia" w:ascii="仿宋_GB2312" w:hAnsi="仿宋_GB2312" w:eastAsia="仿宋_GB2312" w:cs="仿宋_GB2312"/>
                <w:kern w:val="0"/>
                <w:sz w:val="21"/>
                <w:szCs w:val="21"/>
              </w:rPr>
            </w:pPr>
            <w:r>
              <w:rPr>
                <w:rFonts w:hint="eastAsia" w:ascii="仿宋_GB2312" w:hAnsi="宋体" w:eastAsia="仿宋_GB2312" w:cs="宋体"/>
                <w:kern w:val="0"/>
                <w:sz w:val="24"/>
              </w:rPr>
              <w:t>经费自理事业单位</w:t>
            </w:r>
          </w:p>
        </w:tc>
        <w:tc>
          <w:tcPr>
            <w:tcW w:w="2491" w:type="dxa"/>
            <w:vAlign w:val="center"/>
          </w:tcPr>
          <w:p w14:paraId="2FEB2E6A">
            <w:pPr>
              <w:jc w:val="center"/>
              <w:rPr>
                <w:rFonts w:hint="eastAsia" w:ascii="仿宋_GB2312" w:hAnsi="仿宋_GB2312" w:eastAsia="仿宋_GB2312" w:cs="仿宋_GB2312"/>
                <w:kern w:val="2"/>
                <w:sz w:val="21"/>
                <w:szCs w:val="21"/>
                <w:lang w:val="en-US" w:eastAsia="zh-CN" w:bidi="ar-SA"/>
              </w:rPr>
            </w:pPr>
            <w:r>
              <w:rPr>
                <w:rFonts w:hint="eastAsia" w:ascii="仿宋_GB2312" w:hAnsi="宋体" w:eastAsia="仿宋_GB2312" w:cs="宋体"/>
                <w:kern w:val="0"/>
                <w:sz w:val="24"/>
              </w:rPr>
              <w:t>财政性资金基本保证</w:t>
            </w:r>
          </w:p>
        </w:tc>
      </w:tr>
      <w:tr w14:paraId="1903DD7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59A366B2">
            <w:pPr>
              <w:spacing w:after="0" w:line="560" w:lineRule="exact"/>
              <w:jc w:val="center"/>
              <w:rPr>
                <w:rFonts w:hint="eastAsia" w:ascii="仿宋_GB2312" w:hAnsi="仿宋_GB2312" w:eastAsia="仿宋_GB2312" w:cs="仿宋_GB2312"/>
                <w:kern w:val="0"/>
                <w:sz w:val="21"/>
                <w:szCs w:val="21"/>
              </w:rPr>
            </w:pPr>
            <w:r>
              <w:rPr>
                <w:rFonts w:hint="eastAsia" w:ascii="仿宋_GB2312" w:hAnsi="Cambria" w:eastAsia="仿宋_GB2312" w:cs="ArialUnicodeMS"/>
                <w:kern w:val="0"/>
                <w:sz w:val="28"/>
                <w:szCs w:val="28"/>
                <w:lang w:val="en-US" w:eastAsia="zh-CN"/>
              </w:rPr>
              <w:t>15</w:t>
            </w:r>
          </w:p>
        </w:tc>
        <w:tc>
          <w:tcPr>
            <w:tcW w:w="3254" w:type="dxa"/>
            <w:vAlign w:val="center"/>
          </w:tcPr>
          <w:p w14:paraId="1A1C041C">
            <w:pPr>
              <w:spacing w:line="300" w:lineRule="exact"/>
              <w:jc w:val="left"/>
              <w:rPr>
                <w:rFonts w:hint="default" w:ascii="仿宋_GB2312" w:hAnsi="仿宋_GB2312" w:eastAsia="仿宋_GB2312" w:cs="仿宋_GB2312"/>
                <w:kern w:val="0"/>
                <w:sz w:val="21"/>
                <w:szCs w:val="21"/>
                <w:lang w:val="en-US" w:eastAsia="zh-CN"/>
              </w:rPr>
            </w:pPr>
            <w:r>
              <w:rPr>
                <w:rFonts w:hint="eastAsia" w:ascii="仿宋_GB2312" w:hAnsi="宋体" w:eastAsia="仿宋_GB2312" w:cs="宋体"/>
                <w:kern w:val="0"/>
                <w:szCs w:val="21"/>
                <w:lang w:eastAsia="zh-CN"/>
              </w:rPr>
              <w:t>石家庄市鹿泉区城关林业工作站</w:t>
            </w:r>
          </w:p>
        </w:tc>
        <w:tc>
          <w:tcPr>
            <w:tcW w:w="2284" w:type="dxa"/>
            <w:vAlign w:val="center"/>
          </w:tcPr>
          <w:p w14:paraId="3857F91E">
            <w:pPr>
              <w:jc w:val="center"/>
              <w:rPr>
                <w:rFonts w:hint="eastAsia" w:ascii="仿宋_GB2312" w:hAnsi="仿宋_GB2312" w:eastAsia="仿宋_GB2312" w:cs="仿宋_GB2312"/>
                <w:kern w:val="0"/>
                <w:sz w:val="21"/>
                <w:szCs w:val="21"/>
              </w:rPr>
            </w:pPr>
            <w:r>
              <w:rPr>
                <w:rFonts w:hint="eastAsia" w:ascii="仿宋_GB2312" w:hAnsi="宋体" w:eastAsia="仿宋_GB2312" w:cs="宋体"/>
                <w:kern w:val="0"/>
                <w:sz w:val="24"/>
              </w:rPr>
              <w:t>财政补助事业单位</w:t>
            </w:r>
          </w:p>
        </w:tc>
        <w:tc>
          <w:tcPr>
            <w:tcW w:w="2491" w:type="dxa"/>
            <w:vAlign w:val="center"/>
          </w:tcPr>
          <w:p w14:paraId="58A363E4">
            <w:pPr>
              <w:jc w:val="center"/>
              <w:rPr>
                <w:rFonts w:hint="eastAsia" w:ascii="仿宋_GB2312" w:hAnsi="仿宋_GB2312" w:eastAsia="仿宋_GB2312" w:cs="仿宋_GB2312"/>
                <w:kern w:val="2"/>
                <w:sz w:val="21"/>
                <w:szCs w:val="21"/>
                <w:lang w:val="en-US" w:eastAsia="zh-CN" w:bidi="ar-SA"/>
              </w:rPr>
            </w:pPr>
            <w:r>
              <w:rPr>
                <w:rFonts w:hint="eastAsia" w:ascii="仿宋_GB2312" w:hAnsi="宋体" w:eastAsia="仿宋_GB2312" w:cs="宋体"/>
                <w:kern w:val="0"/>
                <w:sz w:val="24"/>
              </w:rPr>
              <w:t>财政性资金基本保证</w:t>
            </w:r>
          </w:p>
        </w:tc>
      </w:tr>
      <w:tr w14:paraId="20A934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3D87EAB0">
            <w:pPr>
              <w:spacing w:after="0" w:line="560" w:lineRule="exact"/>
              <w:jc w:val="center"/>
              <w:rPr>
                <w:rFonts w:hint="eastAsia" w:ascii="仿宋_GB2312" w:hAnsi="仿宋_GB2312" w:eastAsia="仿宋_GB2312" w:cs="仿宋_GB2312"/>
                <w:kern w:val="0"/>
                <w:sz w:val="21"/>
                <w:szCs w:val="21"/>
              </w:rPr>
            </w:pPr>
            <w:r>
              <w:rPr>
                <w:rFonts w:hint="eastAsia" w:ascii="仿宋_GB2312" w:hAnsi="Cambria" w:eastAsia="仿宋_GB2312" w:cs="ArialUnicodeMS"/>
                <w:kern w:val="0"/>
                <w:sz w:val="28"/>
                <w:szCs w:val="28"/>
                <w:lang w:val="en-US" w:eastAsia="zh-CN"/>
              </w:rPr>
              <w:t>16</w:t>
            </w:r>
          </w:p>
        </w:tc>
        <w:tc>
          <w:tcPr>
            <w:tcW w:w="3254" w:type="dxa"/>
            <w:vAlign w:val="center"/>
          </w:tcPr>
          <w:p w14:paraId="075B8C9E">
            <w:pPr>
              <w:spacing w:line="300" w:lineRule="exact"/>
              <w:jc w:val="left"/>
              <w:rPr>
                <w:rFonts w:hint="default" w:ascii="仿宋_GB2312" w:hAnsi="仿宋_GB2312" w:eastAsia="仿宋_GB2312" w:cs="仿宋_GB2312"/>
                <w:kern w:val="0"/>
                <w:sz w:val="21"/>
                <w:szCs w:val="21"/>
                <w:lang w:val="en-US" w:eastAsia="zh-CN"/>
              </w:rPr>
            </w:pPr>
            <w:r>
              <w:rPr>
                <w:rFonts w:hint="eastAsia" w:ascii="仿宋_GB2312" w:hAnsi="宋体" w:eastAsia="仿宋_GB2312" w:cs="宋体"/>
                <w:kern w:val="0"/>
                <w:szCs w:val="21"/>
                <w:lang w:eastAsia="zh-CN"/>
              </w:rPr>
              <w:t>石家庄市鹿泉区公益林管护中心</w:t>
            </w:r>
          </w:p>
        </w:tc>
        <w:tc>
          <w:tcPr>
            <w:tcW w:w="2284" w:type="dxa"/>
            <w:vAlign w:val="center"/>
          </w:tcPr>
          <w:p w14:paraId="208E7EB7">
            <w:pPr>
              <w:jc w:val="center"/>
              <w:rPr>
                <w:rFonts w:hint="eastAsia" w:ascii="仿宋_GB2312" w:hAnsi="仿宋_GB2312" w:eastAsia="仿宋_GB2312" w:cs="仿宋_GB2312"/>
                <w:kern w:val="0"/>
                <w:sz w:val="21"/>
                <w:szCs w:val="21"/>
              </w:rPr>
            </w:pPr>
            <w:r>
              <w:rPr>
                <w:rFonts w:hint="eastAsia" w:ascii="仿宋_GB2312" w:hAnsi="宋体" w:eastAsia="仿宋_GB2312" w:cs="宋体"/>
                <w:kern w:val="0"/>
                <w:sz w:val="24"/>
              </w:rPr>
              <w:t>财政补助事业单位</w:t>
            </w:r>
          </w:p>
        </w:tc>
        <w:tc>
          <w:tcPr>
            <w:tcW w:w="2491" w:type="dxa"/>
            <w:vAlign w:val="center"/>
          </w:tcPr>
          <w:p w14:paraId="1BA980CE">
            <w:pPr>
              <w:jc w:val="center"/>
              <w:rPr>
                <w:rFonts w:hint="eastAsia" w:ascii="仿宋_GB2312" w:hAnsi="仿宋_GB2312" w:eastAsia="仿宋_GB2312" w:cs="仿宋_GB2312"/>
                <w:kern w:val="2"/>
                <w:sz w:val="21"/>
                <w:szCs w:val="21"/>
                <w:lang w:val="en-US" w:eastAsia="zh-CN" w:bidi="ar-SA"/>
              </w:rPr>
            </w:pPr>
            <w:r>
              <w:rPr>
                <w:rFonts w:hint="eastAsia" w:ascii="仿宋_GB2312" w:hAnsi="宋体" w:eastAsia="仿宋_GB2312" w:cs="宋体"/>
                <w:kern w:val="0"/>
                <w:sz w:val="24"/>
              </w:rPr>
              <w:t>财政性资金基本保证</w:t>
            </w:r>
          </w:p>
        </w:tc>
      </w:tr>
      <w:tr w14:paraId="07910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67FA5C18">
            <w:pPr>
              <w:spacing w:after="0" w:line="560" w:lineRule="exact"/>
              <w:jc w:val="center"/>
              <w:rPr>
                <w:rFonts w:hint="eastAsia" w:ascii="仿宋_GB2312" w:hAnsi="仿宋_GB2312" w:eastAsia="仿宋_GB2312" w:cs="仿宋_GB2312"/>
                <w:kern w:val="0"/>
                <w:sz w:val="21"/>
                <w:szCs w:val="21"/>
              </w:rPr>
            </w:pPr>
            <w:r>
              <w:rPr>
                <w:rFonts w:hint="eastAsia" w:ascii="仿宋_GB2312" w:hAnsi="Cambria" w:eastAsia="仿宋_GB2312" w:cs="ArialUnicodeMS"/>
                <w:kern w:val="0"/>
                <w:sz w:val="28"/>
                <w:szCs w:val="28"/>
                <w:lang w:val="en-US" w:eastAsia="zh-CN"/>
              </w:rPr>
              <w:t>17</w:t>
            </w:r>
          </w:p>
        </w:tc>
        <w:tc>
          <w:tcPr>
            <w:tcW w:w="3254" w:type="dxa"/>
            <w:vAlign w:val="center"/>
          </w:tcPr>
          <w:p w14:paraId="20E7504B">
            <w:pPr>
              <w:spacing w:line="300" w:lineRule="exact"/>
              <w:jc w:val="left"/>
              <w:rPr>
                <w:rFonts w:hint="default" w:ascii="仿宋_GB2312" w:hAnsi="仿宋_GB2312" w:eastAsia="仿宋_GB2312" w:cs="仿宋_GB2312"/>
                <w:kern w:val="0"/>
                <w:sz w:val="21"/>
                <w:szCs w:val="21"/>
                <w:lang w:val="en-US" w:eastAsia="zh-CN"/>
              </w:rPr>
            </w:pPr>
            <w:r>
              <w:rPr>
                <w:rFonts w:hint="eastAsia" w:ascii="仿宋_GB2312" w:hAnsi="宋体" w:eastAsia="仿宋_GB2312" w:cs="宋体"/>
                <w:kern w:val="0"/>
                <w:szCs w:val="21"/>
                <w:lang w:eastAsia="zh-CN"/>
              </w:rPr>
              <w:t>石家庄市鹿泉区林果技术站</w:t>
            </w:r>
          </w:p>
        </w:tc>
        <w:tc>
          <w:tcPr>
            <w:tcW w:w="2284" w:type="dxa"/>
            <w:vAlign w:val="center"/>
          </w:tcPr>
          <w:p w14:paraId="781BF8F4">
            <w:pPr>
              <w:jc w:val="center"/>
              <w:rPr>
                <w:rFonts w:hint="eastAsia" w:ascii="仿宋_GB2312" w:hAnsi="仿宋_GB2312" w:eastAsia="仿宋_GB2312" w:cs="仿宋_GB2312"/>
                <w:kern w:val="0"/>
                <w:sz w:val="21"/>
                <w:szCs w:val="21"/>
              </w:rPr>
            </w:pPr>
            <w:r>
              <w:rPr>
                <w:rFonts w:hint="eastAsia" w:ascii="仿宋_GB2312" w:hAnsi="宋体" w:eastAsia="仿宋_GB2312" w:cs="宋体"/>
                <w:kern w:val="0"/>
                <w:sz w:val="24"/>
              </w:rPr>
              <w:t>财政补助事业单位</w:t>
            </w:r>
          </w:p>
        </w:tc>
        <w:tc>
          <w:tcPr>
            <w:tcW w:w="2491" w:type="dxa"/>
            <w:vAlign w:val="center"/>
          </w:tcPr>
          <w:p w14:paraId="643557C1">
            <w:pPr>
              <w:jc w:val="center"/>
              <w:rPr>
                <w:rFonts w:hint="eastAsia" w:ascii="仿宋_GB2312" w:hAnsi="仿宋_GB2312" w:eastAsia="仿宋_GB2312" w:cs="仿宋_GB2312"/>
                <w:kern w:val="2"/>
                <w:sz w:val="21"/>
                <w:szCs w:val="21"/>
                <w:lang w:val="en-US" w:eastAsia="zh-CN" w:bidi="ar-SA"/>
              </w:rPr>
            </w:pPr>
            <w:r>
              <w:rPr>
                <w:rFonts w:hint="eastAsia" w:ascii="仿宋_GB2312" w:hAnsi="宋体" w:eastAsia="仿宋_GB2312" w:cs="宋体"/>
                <w:kern w:val="0"/>
                <w:sz w:val="24"/>
              </w:rPr>
              <w:t>财政性资金基本保证</w:t>
            </w:r>
          </w:p>
        </w:tc>
      </w:tr>
      <w:tr w14:paraId="173B9A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746DCBCA">
            <w:pPr>
              <w:spacing w:after="0" w:line="560" w:lineRule="exact"/>
              <w:jc w:val="center"/>
              <w:rPr>
                <w:rFonts w:hint="eastAsia" w:ascii="仿宋_GB2312" w:hAnsi="仿宋_GB2312" w:eastAsia="仿宋_GB2312" w:cs="仿宋_GB2312"/>
                <w:kern w:val="0"/>
                <w:sz w:val="21"/>
                <w:szCs w:val="21"/>
              </w:rPr>
            </w:pPr>
            <w:r>
              <w:rPr>
                <w:rFonts w:hint="eastAsia" w:ascii="仿宋_GB2312" w:hAnsi="Cambria" w:eastAsia="仿宋_GB2312" w:cs="ArialUnicodeMS"/>
                <w:kern w:val="0"/>
                <w:sz w:val="28"/>
                <w:szCs w:val="28"/>
                <w:lang w:val="en-US" w:eastAsia="zh-CN"/>
              </w:rPr>
              <w:t>18</w:t>
            </w:r>
          </w:p>
        </w:tc>
        <w:tc>
          <w:tcPr>
            <w:tcW w:w="3254" w:type="dxa"/>
            <w:vAlign w:val="center"/>
          </w:tcPr>
          <w:p w14:paraId="555BBF9F">
            <w:pPr>
              <w:spacing w:line="300" w:lineRule="exact"/>
              <w:jc w:val="left"/>
              <w:rPr>
                <w:rFonts w:hint="default" w:ascii="仿宋_GB2312" w:hAnsi="仿宋_GB2312" w:eastAsia="仿宋_GB2312" w:cs="仿宋_GB2312"/>
                <w:kern w:val="0"/>
                <w:sz w:val="21"/>
                <w:szCs w:val="21"/>
                <w:lang w:val="en-US" w:eastAsia="zh-CN"/>
              </w:rPr>
            </w:pPr>
            <w:r>
              <w:rPr>
                <w:rFonts w:hint="eastAsia" w:ascii="仿宋_GB2312" w:hAnsi="宋体" w:eastAsia="仿宋_GB2312" w:cs="宋体"/>
                <w:kern w:val="0"/>
                <w:szCs w:val="21"/>
                <w:lang w:eastAsia="zh-CN"/>
              </w:rPr>
              <w:t>石家庄市鹿泉区森林防火工作站</w:t>
            </w:r>
          </w:p>
        </w:tc>
        <w:tc>
          <w:tcPr>
            <w:tcW w:w="2284" w:type="dxa"/>
            <w:vAlign w:val="center"/>
          </w:tcPr>
          <w:p w14:paraId="0E9BA694">
            <w:pPr>
              <w:jc w:val="center"/>
              <w:rPr>
                <w:rFonts w:hint="eastAsia" w:ascii="仿宋_GB2312" w:hAnsi="仿宋_GB2312" w:eastAsia="仿宋_GB2312" w:cs="仿宋_GB2312"/>
                <w:kern w:val="0"/>
                <w:sz w:val="21"/>
                <w:szCs w:val="21"/>
              </w:rPr>
            </w:pPr>
            <w:r>
              <w:rPr>
                <w:rFonts w:hint="eastAsia" w:ascii="仿宋_GB2312" w:hAnsi="宋体" w:eastAsia="仿宋_GB2312" w:cs="宋体"/>
                <w:kern w:val="0"/>
                <w:sz w:val="24"/>
              </w:rPr>
              <w:t>财政补助事业单位</w:t>
            </w:r>
          </w:p>
        </w:tc>
        <w:tc>
          <w:tcPr>
            <w:tcW w:w="2491" w:type="dxa"/>
            <w:vAlign w:val="center"/>
          </w:tcPr>
          <w:p w14:paraId="1515113C">
            <w:pPr>
              <w:jc w:val="center"/>
              <w:rPr>
                <w:rFonts w:hint="eastAsia" w:ascii="仿宋_GB2312" w:hAnsi="仿宋_GB2312" w:eastAsia="仿宋_GB2312" w:cs="仿宋_GB2312"/>
                <w:kern w:val="2"/>
                <w:sz w:val="21"/>
                <w:szCs w:val="21"/>
                <w:lang w:val="en-US" w:eastAsia="zh-CN" w:bidi="ar-SA"/>
              </w:rPr>
            </w:pPr>
            <w:r>
              <w:rPr>
                <w:rFonts w:hint="eastAsia" w:ascii="仿宋_GB2312" w:hAnsi="宋体" w:eastAsia="仿宋_GB2312" w:cs="宋体"/>
                <w:kern w:val="0"/>
                <w:sz w:val="24"/>
              </w:rPr>
              <w:t>财政性资金基本保证</w:t>
            </w:r>
          </w:p>
        </w:tc>
      </w:tr>
      <w:tr w14:paraId="201198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578E67E6">
            <w:pPr>
              <w:spacing w:after="0" w:line="560" w:lineRule="exact"/>
              <w:jc w:val="center"/>
              <w:rPr>
                <w:rFonts w:hint="eastAsia" w:ascii="仿宋_GB2312" w:hAnsi="仿宋_GB2312" w:eastAsia="仿宋_GB2312" w:cs="仿宋_GB2312"/>
                <w:kern w:val="0"/>
                <w:sz w:val="21"/>
                <w:szCs w:val="21"/>
              </w:rPr>
            </w:pPr>
            <w:r>
              <w:rPr>
                <w:rFonts w:hint="eastAsia" w:ascii="仿宋_GB2312" w:hAnsi="Cambria" w:eastAsia="仿宋_GB2312" w:cs="ArialUnicodeMS"/>
                <w:kern w:val="0"/>
                <w:sz w:val="28"/>
                <w:szCs w:val="28"/>
                <w:lang w:val="en-US" w:eastAsia="zh-CN"/>
              </w:rPr>
              <w:t>19</w:t>
            </w:r>
          </w:p>
        </w:tc>
        <w:tc>
          <w:tcPr>
            <w:tcW w:w="3254" w:type="dxa"/>
            <w:vAlign w:val="center"/>
          </w:tcPr>
          <w:p w14:paraId="13FEC4D7">
            <w:pPr>
              <w:spacing w:line="300" w:lineRule="exact"/>
              <w:jc w:val="left"/>
              <w:rPr>
                <w:rFonts w:hint="default" w:ascii="仿宋_GB2312" w:hAnsi="仿宋_GB2312" w:eastAsia="仿宋_GB2312" w:cs="仿宋_GB2312"/>
                <w:kern w:val="0"/>
                <w:sz w:val="21"/>
                <w:szCs w:val="21"/>
                <w:lang w:val="en-US" w:eastAsia="zh-CN"/>
              </w:rPr>
            </w:pPr>
            <w:r>
              <w:rPr>
                <w:rFonts w:hint="eastAsia" w:ascii="仿宋_GB2312" w:hAnsi="宋体" w:eastAsia="仿宋_GB2312" w:cs="宋体"/>
                <w:kern w:val="0"/>
                <w:szCs w:val="21"/>
                <w:lang w:eastAsia="zh-CN"/>
              </w:rPr>
              <w:t>石家庄市鹿泉区苗圃场</w:t>
            </w:r>
          </w:p>
        </w:tc>
        <w:tc>
          <w:tcPr>
            <w:tcW w:w="2284" w:type="dxa"/>
            <w:vAlign w:val="center"/>
          </w:tcPr>
          <w:p w14:paraId="60784EDD">
            <w:pPr>
              <w:jc w:val="center"/>
              <w:rPr>
                <w:rFonts w:hint="eastAsia" w:ascii="仿宋_GB2312" w:hAnsi="仿宋_GB2312" w:eastAsia="仿宋_GB2312" w:cs="仿宋_GB2312"/>
                <w:kern w:val="0"/>
                <w:sz w:val="21"/>
                <w:szCs w:val="21"/>
              </w:rPr>
            </w:pPr>
            <w:r>
              <w:rPr>
                <w:rFonts w:hint="eastAsia" w:ascii="仿宋_GB2312" w:hAnsi="宋体" w:eastAsia="仿宋_GB2312" w:cs="宋体"/>
                <w:kern w:val="0"/>
                <w:sz w:val="24"/>
              </w:rPr>
              <w:t>经费自理事业单位</w:t>
            </w:r>
          </w:p>
        </w:tc>
        <w:tc>
          <w:tcPr>
            <w:tcW w:w="2491" w:type="dxa"/>
            <w:vAlign w:val="center"/>
          </w:tcPr>
          <w:p w14:paraId="020C5388">
            <w:pPr>
              <w:jc w:val="center"/>
              <w:rPr>
                <w:rFonts w:hint="eastAsia" w:ascii="仿宋_GB2312" w:hAnsi="仿宋_GB2312" w:eastAsia="仿宋_GB2312" w:cs="仿宋_GB2312"/>
                <w:kern w:val="2"/>
                <w:sz w:val="21"/>
                <w:szCs w:val="21"/>
                <w:lang w:val="en-US" w:eastAsia="zh-CN" w:bidi="ar-SA"/>
              </w:rPr>
            </w:pPr>
            <w:r>
              <w:rPr>
                <w:rFonts w:hint="eastAsia" w:ascii="仿宋_GB2312" w:hAnsi="宋体" w:eastAsia="仿宋_GB2312" w:cs="宋体"/>
                <w:kern w:val="0"/>
                <w:sz w:val="24"/>
                <w:lang w:eastAsia="zh-CN"/>
              </w:rPr>
              <w:t>财政资金零补助</w:t>
            </w:r>
          </w:p>
        </w:tc>
      </w:tr>
      <w:tr w14:paraId="6E88DE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84" w:hRule="atLeast"/>
          <w:jc w:val="center"/>
        </w:trPr>
        <w:tc>
          <w:tcPr>
            <w:tcW w:w="791" w:type="dxa"/>
            <w:vAlign w:val="top"/>
          </w:tcPr>
          <w:p w14:paraId="420A804F">
            <w:pPr>
              <w:spacing w:after="0" w:line="560" w:lineRule="exact"/>
              <w:jc w:val="center"/>
              <w:rPr>
                <w:rFonts w:hint="eastAsia" w:ascii="仿宋_GB2312" w:hAnsi="仿宋_GB2312" w:eastAsia="仿宋_GB2312" w:cs="仿宋_GB2312"/>
                <w:kern w:val="0"/>
                <w:sz w:val="21"/>
                <w:szCs w:val="21"/>
              </w:rPr>
            </w:pPr>
            <w:r>
              <w:rPr>
                <w:rFonts w:hint="eastAsia" w:ascii="仿宋_GB2312" w:hAnsi="Cambria" w:eastAsia="仿宋_GB2312" w:cs="ArialUnicodeMS"/>
                <w:kern w:val="0"/>
                <w:sz w:val="28"/>
                <w:szCs w:val="28"/>
                <w:lang w:val="en-US" w:eastAsia="zh-CN"/>
              </w:rPr>
              <w:t>20</w:t>
            </w:r>
          </w:p>
        </w:tc>
        <w:tc>
          <w:tcPr>
            <w:tcW w:w="3254" w:type="dxa"/>
            <w:vAlign w:val="center"/>
          </w:tcPr>
          <w:p w14:paraId="542DB0D8">
            <w:pPr>
              <w:spacing w:line="300" w:lineRule="exact"/>
              <w:jc w:val="left"/>
              <w:rPr>
                <w:rFonts w:hint="default" w:ascii="仿宋_GB2312" w:hAnsi="仿宋_GB2312" w:eastAsia="仿宋_GB2312" w:cs="仿宋_GB2312"/>
                <w:kern w:val="0"/>
                <w:sz w:val="21"/>
                <w:szCs w:val="21"/>
                <w:lang w:val="en-US" w:eastAsia="zh-CN"/>
              </w:rPr>
            </w:pPr>
            <w:r>
              <w:rPr>
                <w:rFonts w:hint="eastAsia" w:ascii="仿宋_GB2312" w:hAnsi="宋体" w:eastAsia="仿宋_GB2312" w:cs="宋体"/>
                <w:kern w:val="0"/>
                <w:szCs w:val="21"/>
                <w:lang w:eastAsia="zh-CN"/>
              </w:rPr>
              <w:t>石家庄市鹿泉区郄庄林场</w:t>
            </w:r>
          </w:p>
        </w:tc>
        <w:tc>
          <w:tcPr>
            <w:tcW w:w="2284" w:type="dxa"/>
            <w:vAlign w:val="center"/>
          </w:tcPr>
          <w:p w14:paraId="210A203F">
            <w:pPr>
              <w:jc w:val="center"/>
              <w:rPr>
                <w:rFonts w:hint="eastAsia" w:ascii="仿宋_GB2312" w:hAnsi="仿宋_GB2312" w:eastAsia="仿宋_GB2312" w:cs="仿宋_GB2312"/>
                <w:kern w:val="0"/>
                <w:sz w:val="21"/>
                <w:szCs w:val="21"/>
              </w:rPr>
            </w:pPr>
            <w:r>
              <w:rPr>
                <w:rFonts w:hint="eastAsia" w:ascii="仿宋_GB2312" w:hAnsi="宋体" w:eastAsia="仿宋_GB2312" w:cs="宋体"/>
                <w:kern w:val="0"/>
                <w:sz w:val="24"/>
              </w:rPr>
              <w:t>经费自理事业单位</w:t>
            </w:r>
          </w:p>
        </w:tc>
        <w:tc>
          <w:tcPr>
            <w:tcW w:w="2491" w:type="dxa"/>
            <w:vAlign w:val="center"/>
          </w:tcPr>
          <w:p w14:paraId="6B3581B9">
            <w:pPr>
              <w:jc w:val="center"/>
              <w:rPr>
                <w:rFonts w:hint="eastAsia" w:ascii="仿宋_GB2312" w:hAnsi="仿宋_GB2312" w:eastAsia="仿宋_GB2312" w:cs="仿宋_GB2312"/>
                <w:kern w:val="2"/>
                <w:sz w:val="21"/>
                <w:szCs w:val="21"/>
                <w:lang w:val="en-US" w:eastAsia="zh-CN" w:bidi="ar-SA"/>
              </w:rPr>
            </w:pPr>
            <w:r>
              <w:rPr>
                <w:rFonts w:hint="eastAsia" w:ascii="仿宋_GB2312" w:hAnsi="宋体" w:eastAsia="仿宋_GB2312" w:cs="宋体"/>
                <w:kern w:val="0"/>
                <w:sz w:val="24"/>
                <w:lang w:eastAsia="zh-CN"/>
              </w:rPr>
              <w:t>财政资金零补助</w:t>
            </w:r>
          </w:p>
        </w:tc>
      </w:tr>
      <w:tr w14:paraId="67F024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64" w:hRule="atLeast"/>
          <w:jc w:val="center"/>
        </w:trPr>
        <w:tc>
          <w:tcPr>
            <w:tcW w:w="791" w:type="dxa"/>
            <w:vAlign w:val="top"/>
          </w:tcPr>
          <w:p w14:paraId="17987D06">
            <w:pPr>
              <w:spacing w:after="0" w:line="560" w:lineRule="exact"/>
              <w:jc w:val="center"/>
              <w:rPr>
                <w:rFonts w:hint="eastAsia" w:ascii="仿宋_GB2312" w:hAnsi="仿宋_GB2312" w:eastAsia="仿宋_GB2312" w:cs="仿宋_GB2312"/>
                <w:kern w:val="0"/>
                <w:sz w:val="21"/>
                <w:szCs w:val="21"/>
              </w:rPr>
            </w:pPr>
            <w:r>
              <w:rPr>
                <w:rFonts w:hint="eastAsia" w:ascii="仿宋_GB2312" w:hAnsi="Cambria" w:eastAsia="仿宋_GB2312" w:cs="ArialUnicodeMS"/>
                <w:kern w:val="0"/>
                <w:sz w:val="28"/>
                <w:szCs w:val="28"/>
                <w:lang w:val="en-US" w:eastAsia="zh-CN"/>
              </w:rPr>
              <w:t>21</w:t>
            </w:r>
          </w:p>
        </w:tc>
        <w:tc>
          <w:tcPr>
            <w:tcW w:w="3254" w:type="dxa"/>
            <w:vAlign w:val="center"/>
          </w:tcPr>
          <w:p w14:paraId="74AD64EF">
            <w:pPr>
              <w:spacing w:line="300" w:lineRule="exact"/>
              <w:jc w:val="left"/>
              <w:rPr>
                <w:rFonts w:hint="default" w:ascii="仿宋_GB2312" w:hAnsi="仿宋_GB2312" w:eastAsia="仿宋_GB2312" w:cs="仿宋_GB2312"/>
                <w:kern w:val="0"/>
                <w:sz w:val="21"/>
                <w:szCs w:val="21"/>
                <w:lang w:val="en-US" w:eastAsia="zh-CN"/>
              </w:rPr>
            </w:pPr>
            <w:r>
              <w:rPr>
                <w:rFonts w:hint="eastAsia" w:ascii="仿宋_GB2312" w:hAnsi="宋体" w:eastAsia="仿宋_GB2312" w:cs="宋体"/>
                <w:kern w:val="0"/>
                <w:szCs w:val="21"/>
                <w:lang w:eastAsia="zh-CN"/>
              </w:rPr>
              <w:t>石家庄市鹿泉区森林公安局</w:t>
            </w:r>
          </w:p>
        </w:tc>
        <w:tc>
          <w:tcPr>
            <w:tcW w:w="2284" w:type="dxa"/>
            <w:vAlign w:val="center"/>
          </w:tcPr>
          <w:p w14:paraId="0B140737">
            <w:pPr>
              <w:jc w:val="center"/>
              <w:rPr>
                <w:rFonts w:hint="eastAsia" w:ascii="仿宋_GB2312" w:hAnsi="仿宋_GB2312" w:eastAsia="仿宋_GB2312" w:cs="仿宋_GB2312"/>
                <w:kern w:val="0"/>
                <w:sz w:val="21"/>
                <w:szCs w:val="21"/>
              </w:rPr>
            </w:pPr>
            <w:r>
              <w:rPr>
                <w:rFonts w:hint="eastAsia" w:ascii="仿宋_GB2312" w:hAnsi="宋体" w:eastAsia="仿宋_GB2312" w:cs="宋体"/>
                <w:kern w:val="0"/>
                <w:sz w:val="24"/>
              </w:rPr>
              <w:t>行政单位</w:t>
            </w:r>
          </w:p>
        </w:tc>
        <w:tc>
          <w:tcPr>
            <w:tcW w:w="2491" w:type="dxa"/>
            <w:vAlign w:val="center"/>
          </w:tcPr>
          <w:p w14:paraId="6DE9D573">
            <w:pPr>
              <w:jc w:val="center"/>
              <w:rPr>
                <w:rFonts w:hint="eastAsia" w:ascii="仿宋_GB2312" w:hAnsi="仿宋_GB2312" w:eastAsia="仿宋_GB2312" w:cs="仿宋_GB2312"/>
                <w:kern w:val="2"/>
                <w:sz w:val="21"/>
                <w:szCs w:val="21"/>
                <w:lang w:val="en-US" w:eastAsia="zh-CN" w:bidi="ar-SA"/>
              </w:rPr>
            </w:pPr>
            <w:r>
              <w:rPr>
                <w:rFonts w:hint="eastAsia" w:ascii="仿宋_GB2312" w:hAnsi="宋体" w:eastAsia="仿宋_GB2312" w:cs="宋体"/>
                <w:kern w:val="0"/>
                <w:sz w:val="24"/>
              </w:rPr>
              <w:t>财政拨款</w:t>
            </w:r>
          </w:p>
        </w:tc>
      </w:tr>
    </w:tbl>
    <w:p w14:paraId="73EC5390">
      <w:pPr>
        <w:jc w:val="center"/>
        <w:rPr>
          <w:rFonts w:ascii="黑体" w:hAnsi="黑体" w:eastAsia="黑体" w:cs="黑体"/>
          <w:sz w:val="56"/>
          <w:szCs w:val="72"/>
        </w:rPr>
      </w:pPr>
    </w:p>
    <w:p w14:paraId="45C4C924">
      <w:pPr>
        <w:jc w:val="center"/>
        <w:rPr>
          <w:rFonts w:ascii="黑体" w:hAnsi="黑体" w:eastAsia="黑体" w:cs="黑体"/>
          <w:sz w:val="56"/>
          <w:szCs w:val="72"/>
        </w:rPr>
      </w:pPr>
    </w:p>
    <w:p w14:paraId="70398315">
      <w:pPr>
        <w:jc w:val="center"/>
        <w:rPr>
          <w:rFonts w:ascii="黑体" w:hAnsi="黑体" w:eastAsia="黑体" w:cs="黑体"/>
          <w:sz w:val="56"/>
          <w:szCs w:val="72"/>
        </w:rPr>
      </w:pPr>
    </w:p>
    <w:p w14:paraId="340DBA96">
      <w:pPr>
        <w:jc w:val="center"/>
        <w:rPr>
          <w:rFonts w:ascii="黑体" w:hAnsi="黑体" w:eastAsia="黑体" w:cs="黑体"/>
          <w:sz w:val="56"/>
          <w:szCs w:val="72"/>
        </w:rPr>
      </w:pPr>
    </w:p>
    <w:p w14:paraId="4FE6EFFE">
      <w:pPr>
        <w:jc w:val="center"/>
        <w:rPr>
          <w:rFonts w:ascii="黑体" w:hAnsi="黑体" w:eastAsia="黑体" w:cs="黑体"/>
          <w:sz w:val="56"/>
          <w:szCs w:val="72"/>
        </w:rPr>
      </w:pPr>
    </w:p>
    <w:p w14:paraId="18B9D3B9">
      <w:pPr>
        <w:jc w:val="center"/>
        <w:rPr>
          <w:rFonts w:ascii="黑体" w:hAnsi="黑体" w:eastAsia="黑体" w:cs="黑体"/>
          <w:sz w:val="56"/>
          <w:szCs w:val="72"/>
        </w:rPr>
      </w:pPr>
    </w:p>
    <w:p w14:paraId="4F061F61">
      <w:pPr>
        <w:jc w:val="center"/>
        <w:rPr>
          <w:rFonts w:ascii="黑体" w:hAnsi="黑体" w:eastAsia="黑体" w:cs="黑体"/>
          <w:sz w:val="56"/>
          <w:szCs w:val="72"/>
        </w:rPr>
      </w:pPr>
    </w:p>
    <w:p w14:paraId="4D308DFB">
      <w:pPr>
        <w:jc w:val="center"/>
        <w:rPr>
          <w:rFonts w:ascii="黑体" w:hAnsi="黑体" w:eastAsia="黑体" w:cs="黑体"/>
          <w:sz w:val="56"/>
          <w:szCs w:val="72"/>
        </w:rPr>
      </w:pPr>
    </w:p>
    <w:p w14:paraId="69A0D1FE">
      <w:pPr>
        <w:jc w:val="center"/>
        <w:rPr>
          <w:rFonts w:ascii="黑体" w:hAnsi="黑体" w:eastAsia="黑体" w:cs="黑体"/>
          <w:sz w:val="56"/>
          <w:szCs w:val="72"/>
        </w:rPr>
      </w:pPr>
      <w:r>
        <w:rPr>
          <w:rFonts w:ascii="Calibri" w:hAnsi="Calibri" w:eastAsia="宋体" w:cs="黑体"/>
          <w:kern w:val="2"/>
          <w:sz w:val="72"/>
          <w:szCs w:val="24"/>
          <w:lang w:val="en-US" w:eastAsia="zh-CN" w:bidi="ar-SA"/>
        </w:rPr>
        <mc:AlternateContent>
          <mc:Choice Requires="wps">
            <w:drawing>
              <wp:anchor distT="0" distB="0" distL="114300" distR="114300" simplePos="0" relativeHeight="251664384" behindDoc="0" locked="0" layoutInCell="1" allowOverlap="1">
                <wp:simplePos x="0" y="0"/>
                <wp:positionH relativeFrom="column">
                  <wp:posOffset>-1028065</wp:posOffset>
                </wp:positionH>
                <wp:positionV relativeFrom="paragraph">
                  <wp:posOffset>-2637155</wp:posOffset>
                </wp:positionV>
                <wp:extent cx="7793355" cy="3341370"/>
                <wp:effectExtent l="6350" t="6350" r="10795" b="24130"/>
                <wp:wrapNone/>
                <wp:docPr id="6" name="文本框 2"/>
                <wp:cNvGraphicFramePr/>
                <a:graphic xmlns:a="http://schemas.openxmlformats.org/drawingml/2006/main">
                  <a:graphicData uri="http://schemas.microsoft.com/office/word/2010/wordprocessingShape">
                    <wps:wsp>
                      <wps:cNvSpPr/>
                      <wps:spPr>
                        <a:xfrm>
                          <a:off x="0" y="0"/>
                          <a:ext cx="7793355" cy="3341370"/>
                        </a:xfrm>
                        <a:prstGeom prst="rect">
                          <a:avLst/>
                        </a:prstGeom>
                        <a:pattFill prst="pct5">
                          <a:fgClr>
                            <a:srgbClr val="7F7F7F"/>
                          </a:fgClr>
                          <a:bgClr>
                            <a:srgbClr val="FFFFFF">
                              <a:alpha val="100000"/>
                            </a:srgbClr>
                          </a:bgClr>
                        </a:pattFill>
                        <a:ln w="12700" cap="flat" cmpd="sng">
                          <a:solidFill>
                            <a:srgbClr val="A5A5A5"/>
                          </a:solidFill>
                          <a:prstDash val="solid"/>
                          <a:miter/>
                          <a:headEnd type="none" w="med" len="med"/>
                          <a:tailEnd type="none" w="med" len="med"/>
                        </a:ln>
                      </wps:spPr>
                      <wps:txbx>
                        <w:txbxContent>
                          <w:p w14:paraId="7AD36829">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 xml:space="preserve">第二部分 </w:t>
                            </w:r>
                          </w:p>
                          <w:p w14:paraId="19A1819C">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2020年部门决算情况说明</w:t>
                            </w:r>
                          </w:p>
                          <w:p w14:paraId="16105EBE">
                            <w:pPr>
                              <w:widowControl/>
                              <w:jc w:val="center"/>
                            </w:pPr>
                          </w:p>
                          <w:p w14:paraId="673738F8"/>
                        </w:txbxContent>
                      </wps:txbx>
                      <wps:bodyPr upright="0"/>
                    </wps:wsp>
                  </a:graphicData>
                </a:graphic>
              </wp:anchor>
            </w:drawing>
          </mc:Choice>
          <mc:Fallback>
            <w:pict>
              <v:rect id="文本框 2" o:spid="_x0000_s1026" o:spt="1" style="position:absolute;left:0pt;margin-left:-80.95pt;margin-top:-207.65pt;height:263.1pt;width:613.65pt;z-index:251664384;mso-width-relative:page;mso-height-relative:page;" fillcolor="#7F7F7F" filled="t" stroked="t" coordsize="21600,21600" o:gfxdata="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">
                <v:fill type="pattern" on="t" color2="#FFFFFF" o:title="5%" focussize="0,0" r:id="rId10"/>
                <v:stroke weight="1pt" color="#A5A5A5" joinstyle="miter"/>
                <v:imagedata o:title=""/>
                <o:lock v:ext="edit" aspectratio="f"/>
                <v:textbox>
                  <w:txbxContent>
                    <w:p w14:paraId="7AD36829">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 xml:space="preserve">第二部分 </w:t>
                      </w:r>
                    </w:p>
                    <w:p w14:paraId="19A1819C">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2020年部门决算情况说明</w:t>
                      </w:r>
                    </w:p>
                    <w:p w14:paraId="16105EBE">
                      <w:pPr>
                        <w:widowControl/>
                        <w:jc w:val="center"/>
                      </w:pPr>
                    </w:p>
                    <w:p w14:paraId="673738F8"/>
                  </w:txbxContent>
                </v:textbox>
              </v:rect>
            </w:pict>
          </mc:Fallback>
        </mc:AlternateContent>
      </w:r>
    </w:p>
    <w:p w14:paraId="06551496">
      <w:pPr>
        <w:jc w:val="center"/>
        <w:rPr>
          <w:rFonts w:ascii="黑体" w:hAnsi="黑体" w:eastAsia="黑体" w:cs="黑体"/>
          <w:sz w:val="56"/>
          <w:szCs w:val="72"/>
        </w:rPr>
      </w:pPr>
    </w:p>
    <w:p w14:paraId="3C3F50AC">
      <w:pPr>
        <w:keepNext/>
        <w:keepLines/>
        <w:snapToGrid w:val="0"/>
        <w:spacing w:line="600" w:lineRule="exact"/>
        <w:ind w:firstLine="420" w:firstLineChars="200"/>
        <w:outlineLvl w:val="1"/>
        <w:rPr>
          <w:rFonts w:ascii="黑体" w:hAnsi="Calibri" w:eastAsia="黑体" w:cs="Times New Roman"/>
          <w:sz w:val="32"/>
          <w:szCs w:val="32"/>
        </w:rPr>
      </w:pPr>
      <w:r>
        <w:br w:type="page"/>
      </w:r>
      <w:r>
        <w:rPr>
          <w:rFonts w:hint="eastAsia" w:ascii="黑体" w:hAnsi="Calibri" w:eastAsia="黑体" w:cs="Times New Roman"/>
          <w:sz w:val="32"/>
          <w:szCs w:val="32"/>
        </w:rPr>
        <w:t>一、收入</w:t>
      </w:r>
      <w:r>
        <w:rPr>
          <w:rFonts w:hint="eastAsia" w:ascii="黑体" w:hAnsi="Cambria" w:eastAsia="黑体" w:cs="黑体"/>
          <w:kern w:val="0"/>
          <w:sz w:val="32"/>
          <w:szCs w:val="32"/>
        </w:rPr>
        <w:t>支出</w:t>
      </w:r>
      <w:r>
        <w:rPr>
          <w:rFonts w:hint="eastAsia" w:ascii="黑体" w:hAnsi="Calibri" w:eastAsia="黑体" w:cs="Times New Roman"/>
          <w:sz w:val="32"/>
          <w:szCs w:val="32"/>
        </w:rPr>
        <w:t>决算总体情况说明</w:t>
      </w:r>
    </w:p>
    <w:p w14:paraId="1A08AEF3">
      <w:pPr>
        <w:adjustRightInd w:val="0"/>
        <w:snapToGrid w:val="0"/>
        <w:spacing w:line="580" w:lineRule="exact"/>
        <w:ind w:firstLine="640" w:firstLineChars="200"/>
        <w:rPr>
          <w:rFonts w:ascii="仿宋_GB2312" w:hAnsi="Times New Roman" w:eastAsia="仿宋_GB2312" w:cs="DengXian-Regular"/>
          <w:sz w:val="32"/>
          <w:szCs w:val="32"/>
        </w:rPr>
      </w:pPr>
      <w:r>
        <w:rPr>
          <w:rFonts w:hint="eastAsia" w:ascii="仿宋_GB2312" w:eastAsia="仿宋_GB2312" w:cs="DengXian-Regular"/>
          <w:sz w:val="32"/>
          <w:szCs w:val="32"/>
        </w:rPr>
        <w:t>本部门20</w:t>
      </w:r>
      <w:r>
        <w:rPr>
          <w:rFonts w:hint="eastAsia" w:ascii="仿宋_GB2312" w:eastAsia="仿宋_GB2312" w:cs="DengXian-Regular"/>
          <w:sz w:val="32"/>
          <w:szCs w:val="32"/>
          <w:lang w:val="en-US" w:eastAsia="zh-CN"/>
        </w:rPr>
        <w:t>20</w:t>
      </w:r>
      <w:r>
        <w:rPr>
          <w:rFonts w:hint="eastAsia" w:ascii="仿宋_GB2312" w:eastAsia="仿宋_GB2312" w:cs="DengXian-Regular"/>
          <w:sz w:val="32"/>
          <w:szCs w:val="32"/>
        </w:rPr>
        <w:t>年度收入总计（含结转和结余）</w:t>
      </w:r>
      <w:r>
        <w:rPr>
          <w:rFonts w:hint="eastAsia" w:ascii="仿宋_GB2312" w:eastAsia="仿宋_GB2312" w:cs="DengXian-Regular"/>
          <w:sz w:val="32"/>
          <w:szCs w:val="32"/>
          <w:lang w:val="en-US" w:eastAsia="zh-CN"/>
        </w:rPr>
        <w:t>98018.21</w:t>
      </w:r>
      <w:r>
        <w:rPr>
          <w:rFonts w:hint="eastAsia" w:ascii="仿宋_GB2312" w:eastAsia="仿宋_GB2312" w:cs="DengXian-Regular"/>
          <w:sz w:val="32"/>
          <w:szCs w:val="32"/>
        </w:rPr>
        <w:t>万元，支出总计（含结转和结余）</w:t>
      </w:r>
      <w:r>
        <w:rPr>
          <w:rFonts w:hint="eastAsia" w:ascii="仿宋_GB2312" w:eastAsia="仿宋_GB2312" w:cs="DengXian-Regular"/>
          <w:sz w:val="32"/>
          <w:szCs w:val="32"/>
          <w:lang w:val="en-US" w:eastAsia="zh-CN"/>
        </w:rPr>
        <w:t>98018.21</w:t>
      </w:r>
      <w:r>
        <w:rPr>
          <w:rFonts w:hint="eastAsia" w:ascii="仿宋_GB2312" w:eastAsia="仿宋_GB2312" w:cs="DengXian-Regular"/>
          <w:sz w:val="32"/>
          <w:szCs w:val="32"/>
        </w:rPr>
        <w:t>万元。与201</w:t>
      </w:r>
      <w:r>
        <w:rPr>
          <w:rFonts w:hint="eastAsia" w:ascii="仿宋_GB2312" w:eastAsia="仿宋_GB2312" w:cs="DengXian-Regular"/>
          <w:sz w:val="32"/>
          <w:szCs w:val="32"/>
          <w:lang w:val="en-US" w:eastAsia="zh-CN"/>
        </w:rPr>
        <w:t>9</w:t>
      </w:r>
      <w:r>
        <w:rPr>
          <w:rFonts w:hint="eastAsia" w:ascii="仿宋_GB2312" w:eastAsia="仿宋_GB2312" w:cs="DengXian-Regular"/>
          <w:sz w:val="32"/>
          <w:szCs w:val="32"/>
        </w:rPr>
        <w:t>年度决算相比，收</w:t>
      </w:r>
      <w:r>
        <w:rPr>
          <w:rFonts w:hint="eastAsia" w:ascii="仿宋_GB2312" w:eastAsia="仿宋_GB2312" w:cs="DengXian-Regular"/>
          <w:sz w:val="32"/>
          <w:szCs w:val="32"/>
          <w:lang w:eastAsia="zh-CN"/>
        </w:rPr>
        <w:t>支各减少</w:t>
      </w:r>
      <w:r>
        <w:rPr>
          <w:rFonts w:hint="eastAsia" w:ascii="仿宋_GB2312" w:eastAsia="仿宋_GB2312" w:cs="DengXian-Regular"/>
          <w:sz w:val="32"/>
          <w:szCs w:val="32"/>
          <w:lang w:val="en-US" w:eastAsia="zh-CN"/>
        </w:rPr>
        <w:t>6183.65</w:t>
      </w:r>
      <w:r>
        <w:rPr>
          <w:rFonts w:hint="eastAsia" w:ascii="仿宋_GB2312" w:eastAsia="仿宋_GB2312" w:cs="DengXian-Regular"/>
          <w:sz w:val="32"/>
          <w:szCs w:val="32"/>
        </w:rPr>
        <w:t>万元，</w:t>
      </w:r>
      <w:r>
        <w:rPr>
          <w:rFonts w:hint="eastAsia" w:ascii="仿宋_GB2312" w:eastAsia="仿宋_GB2312" w:cs="DengXian-Regular"/>
          <w:sz w:val="32"/>
          <w:szCs w:val="32"/>
          <w:lang w:eastAsia="zh-CN"/>
        </w:rPr>
        <w:t>下降</w:t>
      </w:r>
      <w:r>
        <w:rPr>
          <w:rFonts w:hint="eastAsia" w:ascii="仿宋_GB2312" w:eastAsia="仿宋_GB2312" w:cs="DengXian-Regular"/>
          <w:sz w:val="32"/>
          <w:szCs w:val="32"/>
          <w:lang w:val="en-US" w:eastAsia="zh-CN"/>
        </w:rPr>
        <w:t>5.93</w:t>
      </w:r>
      <w:r>
        <w:rPr>
          <w:rFonts w:hint="eastAsia" w:ascii="仿宋_GB2312" w:eastAsia="仿宋_GB2312" w:cs="DengXian-Regular"/>
          <w:sz w:val="32"/>
          <w:szCs w:val="32"/>
        </w:rPr>
        <w:t>%</w:t>
      </w:r>
      <w:r>
        <w:rPr>
          <w:rFonts w:hint="eastAsia" w:ascii="仿宋_GB2312" w:eastAsia="仿宋_GB2312" w:cs="DengXian-Regular"/>
          <w:sz w:val="32"/>
          <w:szCs w:val="32"/>
          <w:lang w:eastAsia="zh-CN"/>
        </w:rPr>
        <w:t>（见图</w:t>
      </w:r>
      <w:r>
        <w:rPr>
          <w:rFonts w:hint="eastAsia" w:ascii="仿宋_GB2312" w:eastAsia="仿宋_GB2312" w:cs="DengXian-Regular"/>
          <w:sz w:val="32"/>
          <w:szCs w:val="32"/>
          <w:lang w:val="en-US" w:eastAsia="zh-CN"/>
        </w:rPr>
        <w:t>1）</w:t>
      </w:r>
      <w:r>
        <w:rPr>
          <w:rFonts w:hint="eastAsia" w:ascii="仿宋_GB2312" w:eastAsia="仿宋_GB2312" w:cs="DengXian-Regular"/>
          <w:sz w:val="32"/>
          <w:szCs w:val="32"/>
        </w:rPr>
        <w:t>，主要原因是</w:t>
      </w:r>
      <w:r>
        <w:rPr>
          <w:rFonts w:hint="eastAsia" w:ascii="仿宋_GB2312" w:eastAsia="仿宋_GB2312" w:cs="DengXian-Regular"/>
          <w:sz w:val="32"/>
          <w:szCs w:val="32"/>
          <w:lang w:eastAsia="zh-CN"/>
        </w:rPr>
        <w:t>环省会经济林建设工程、（</w:t>
      </w:r>
      <w:r>
        <w:rPr>
          <w:rFonts w:hint="eastAsia" w:ascii="仿宋_GB2312" w:eastAsia="仿宋_GB2312" w:cs="DengXian-Regular"/>
          <w:sz w:val="32"/>
          <w:szCs w:val="32"/>
          <w:lang w:val="en-US" w:eastAsia="zh-CN"/>
        </w:rPr>
        <w:t>2015-2016年）太行山生态绿化建设工程到期，无需再发放补助款</w:t>
      </w:r>
      <w:r>
        <w:rPr>
          <w:rFonts w:hint="eastAsia" w:ascii="仿宋_GB2312" w:eastAsia="仿宋_GB2312" w:cs="DengXian-Regular"/>
          <w:sz w:val="32"/>
          <w:szCs w:val="32"/>
        </w:rPr>
        <w:t>，</w:t>
      </w:r>
      <w:r>
        <w:rPr>
          <w:rFonts w:hint="eastAsia" w:ascii="仿宋_GB2312" w:eastAsia="仿宋_GB2312" w:cs="DengXian-Regular"/>
          <w:sz w:val="32"/>
          <w:szCs w:val="32"/>
          <w:lang w:eastAsia="zh-CN"/>
        </w:rPr>
        <w:t>故</w:t>
      </w:r>
      <w:r>
        <w:rPr>
          <w:rFonts w:hint="eastAsia" w:ascii="仿宋_GB2312" w:eastAsia="仿宋_GB2312" w:cs="DengXian-Regular"/>
          <w:sz w:val="32"/>
          <w:szCs w:val="32"/>
          <w:lang w:val="en-US" w:eastAsia="zh-CN"/>
        </w:rPr>
        <w:t>2020年度收支均减少</w:t>
      </w:r>
      <w:r>
        <w:rPr>
          <w:rFonts w:hint="eastAsia" w:ascii="仿宋_GB2312" w:eastAsia="仿宋_GB2312" w:cs="DengXian-Regular"/>
          <w:sz w:val="32"/>
          <w:szCs w:val="32"/>
        </w:rPr>
        <w:t>。</w:t>
      </w:r>
    </w:p>
    <w:p w14:paraId="2A717761">
      <w:pPr>
        <w:adjustRightInd w:val="0"/>
        <w:snapToGrid w:val="0"/>
        <w:spacing w:line="600" w:lineRule="exact"/>
        <w:ind w:firstLine="640" w:firstLineChars="200"/>
        <w:rPr>
          <w:rFonts w:ascii="仿宋_GB2312" w:hAnsi="Times New Roman" w:eastAsia="仿宋_GB2312" w:cs="Wingdings"/>
          <w:sz w:val="32"/>
          <w:szCs w:val="32"/>
          <w:highlight w:val="yellow"/>
        </w:rPr>
      </w:pPr>
      <w:r>
        <w:rPr>
          <w:rFonts w:ascii="Calibri" w:hAnsi="Calibri" w:eastAsia="宋体" w:cs="黑体"/>
          <w:kern w:val="2"/>
          <w:sz w:val="32"/>
          <w:szCs w:val="24"/>
          <w:lang w:val="en-US" w:eastAsia="zh-CN" w:bidi="ar-SA"/>
        </w:rPr>
        <mc:AlternateContent>
          <mc:Choice Requires="wps">
            <w:drawing>
              <wp:anchor distT="0" distB="0" distL="114300" distR="114300" simplePos="0" relativeHeight="251669504" behindDoc="0" locked="0" layoutInCell="1" allowOverlap="1">
                <wp:simplePos x="0" y="0"/>
                <wp:positionH relativeFrom="column">
                  <wp:posOffset>1871345</wp:posOffset>
                </wp:positionH>
                <wp:positionV relativeFrom="paragraph">
                  <wp:posOffset>86995</wp:posOffset>
                </wp:positionV>
                <wp:extent cx="3705225" cy="1752600"/>
                <wp:effectExtent l="0" t="0" r="9525" b="0"/>
                <wp:wrapNone/>
                <wp:docPr id="10" name="文本框 27"/>
                <wp:cNvGraphicFramePr/>
                <a:graphic xmlns:a="http://schemas.openxmlformats.org/drawingml/2006/main">
                  <a:graphicData uri="http://schemas.microsoft.com/office/word/2010/wordprocessingShape">
                    <wps:wsp>
                      <wps:cNvSpPr txBox="1"/>
                      <wps:spPr>
                        <a:xfrm>
                          <a:off x="0" y="0"/>
                          <a:ext cx="3705225" cy="1752600"/>
                        </a:xfrm>
                        <a:prstGeom prst="rect">
                          <a:avLst/>
                        </a:prstGeom>
                        <a:solidFill>
                          <a:srgbClr val="FFFFFF"/>
                        </a:solidFill>
                        <a:ln>
                          <a:noFill/>
                        </a:ln>
                      </wps:spPr>
                      <wps:txbx>
                        <w:txbxContent>
                          <w:p w14:paraId="77AF83D1">
                            <w:pPr>
                              <w:rPr>
                                <w:rFonts w:hint="eastAsia"/>
                                <w:sz w:val="28"/>
                                <w:szCs w:val="28"/>
                                <w:lang w:val="en-US" w:eastAsia="zh-CN"/>
                              </w:rPr>
                            </w:pPr>
                            <w:r>
                              <w:rPr>
                                <w:rFonts w:hint="eastAsia"/>
                                <w:sz w:val="28"/>
                                <w:szCs w:val="28"/>
                                <w:lang w:val="en-US" w:eastAsia="zh-CN"/>
                              </w:rPr>
                              <w:t>图1：2019-2020年收支情况对比</w:t>
                            </w:r>
                          </w:p>
                          <w:p w14:paraId="089EF588">
                            <w:pPr>
                              <w:rPr>
                                <w:rFonts w:hint="eastAsia"/>
                                <w:lang w:val="en-US" w:eastAsia="zh-CN"/>
                              </w:rPr>
                            </w:pPr>
                          </w:p>
                          <w:p w14:paraId="737107DD">
                            <w:pPr>
                              <w:rPr>
                                <w:rFonts w:hint="eastAsia"/>
                                <w:lang w:val="en-US" w:eastAsia="zh-CN"/>
                              </w:rPr>
                            </w:pPr>
                          </w:p>
                          <w:p w14:paraId="4C0F101D">
                            <w:pPr>
                              <w:rPr>
                                <w:rFonts w:hint="eastAsia"/>
                                <w:lang w:val="en-US" w:eastAsia="zh-CN"/>
                              </w:rPr>
                            </w:pPr>
                            <w:r>
                              <w:rPr>
                                <w:rFonts w:hint="eastAsia"/>
                                <w:lang w:val="en-US" w:eastAsia="zh-CN"/>
                              </w:rPr>
                              <w:t xml:space="preserve">                                       单位：万元</w:t>
                            </w:r>
                          </w:p>
                        </w:txbxContent>
                      </wps:txbx>
                      <wps:bodyPr upright="1"/>
                    </wps:wsp>
                  </a:graphicData>
                </a:graphic>
              </wp:anchor>
            </w:drawing>
          </mc:Choice>
          <mc:Fallback>
            <w:pict>
              <v:shape id="文本框 27" o:spid="_x0000_s1026" o:spt="202" type="#_x0000_t202" style="position:absolute;left:0pt;margin-left:147.35pt;margin-top:6.85pt;height:138pt;width:291.75pt;z-index:251669504;mso-width-relative:page;mso-height-relative:page;" fillcolor="#FFFFFF" filled="t" stroked="f" coordsize="21600,21600" o:gfxdata="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">
                <v:fill on="t" focussize="0,0"/>
                <v:stroke on="f"/>
                <v:imagedata o:title=""/>
                <o:lock v:ext="edit" aspectratio="f"/>
                <v:textbox>
                  <w:txbxContent>
                    <w:p w14:paraId="77AF83D1">
                      <w:pPr>
                        <w:rPr>
                          <w:rFonts w:hint="eastAsia"/>
                          <w:sz w:val="28"/>
                          <w:szCs w:val="28"/>
                          <w:lang w:val="en-US" w:eastAsia="zh-CN"/>
                        </w:rPr>
                      </w:pPr>
                      <w:r>
                        <w:rPr>
                          <w:rFonts w:hint="eastAsia"/>
                          <w:sz w:val="28"/>
                          <w:szCs w:val="28"/>
                          <w:lang w:val="en-US" w:eastAsia="zh-CN"/>
                        </w:rPr>
                        <w:t>图1：2019-2020年收支情况对比</w:t>
                      </w:r>
                    </w:p>
                    <w:p w14:paraId="089EF588">
                      <w:pPr>
                        <w:rPr>
                          <w:rFonts w:hint="eastAsia"/>
                          <w:lang w:val="en-US" w:eastAsia="zh-CN"/>
                        </w:rPr>
                      </w:pPr>
                    </w:p>
                    <w:p w14:paraId="737107DD">
                      <w:pPr>
                        <w:rPr>
                          <w:rFonts w:hint="eastAsia"/>
                          <w:lang w:val="en-US" w:eastAsia="zh-CN"/>
                        </w:rPr>
                      </w:pPr>
                    </w:p>
                    <w:p w14:paraId="4C0F101D">
                      <w:pPr>
                        <w:rPr>
                          <w:rFonts w:hint="eastAsia"/>
                          <w:lang w:val="en-US" w:eastAsia="zh-CN"/>
                        </w:rPr>
                      </w:pPr>
                      <w:r>
                        <w:rPr>
                          <w:rFonts w:hint="eastAsia"/>
                          <w:lang w:val="en-US" w:eastAsia="zh-CN"/>
                        </w:rPr>
                        <w:t xml:space="preserve">                                       单位：万元</w:t>
                      </w:r>
                    </w:p>
                  </w:txbxContent>
                </v:textbox>
              </v:shape>
            </w:pict>
          </mc:Fallback>
        </mc:AlternateContent>
      </w:r>
    </w:p>
    <w:p w14:paraId="7428B387">
      <w:pPr>
        <w:adjustRightInd w:val="0"/>
        <w:snapToGrid w:val="0"/>
        <w:spacing w:line="600" w:lineRule="exact"/>
        <w:rPr>
          <w:rFonts w:hint="eastAsia" w:ascii="仿宋_GB2312" w:hAnsi="Times New Roman" w:eastAsia="仿宋_GB2312" w:cs="Wingdings"/>
          <w:sz w:val="32"/>
          <w:szCs w:val="32"/>
          <w:lang w:eastAsia="zh-CN"/>
        </w:rPr>
      </w:pPr>
    </w:p>
    <w:p w14:paraId="23EE79B4">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kern w:val="2"/>
          <w:sz w:val="32"/>
          <w:szCs w:val="32"/>
          <w:lang w:val="en-US" w:eastAsia="zh-CN" w:bidi="ar-SA"/>
        </w:rPr>
        <w:pict>
          <v:shape id="图片 23" o:spid="_x0000_s1031" o:spt="75" type="#_x0000_t75" style="position:absolute;left:0pt;margin-left:-63.75pt;margin-top:20.35pt;height:231.35pt;width:495.1pt;z-index:251668480;mso-width-relative:page;mso-height-relative:page;" o:ole="t" fillcolor="#FFFFFF" filled="f" o:preferrelative="t" stroked="f" coordsize="21600,21600">
            <v:path/>
            <v:fill on="f" color2="#FFFFFF" focussize="0,0"/>
            <v:stroke on="f"/>
            <v:imagedata r:id="rId12" gain="65536f" blacklevel="0f" gamma="0" o:title=""/>
            <o:lock v:ext="edit" position="f" selection="f" grouping="f" rotation="f" cropping="f" text="f" aspectratio="t"/>
          </v:shape>
          <o:OLEObject Type="Embed" ProgID="Excel.Chart.8" ShapeID="图片 23" DrawAspect="Content" ObjectID="_1468075725" r:id="rId11">
            <o:LockedField>false</o:LockedField>
          </o:OLEObject>
        </w:pict>
      </w:r>
    </w:p>
    <w:p w14:paraId="25D0313E">
      <w:pPr>
        <w:tabs>
          <w:tab w:val="left" w:pos="5800"/>
        </w:tabs>
        <w:adjustRightInd w:val="0"/>
        <w:snapToGrid w:val="0"/>
        <w:spacing w:line="600" w:lineRule="exact"/>
        <w:ind w:firstLine="640" w:firstLineChars="200"/>
        <w:rPr>
          <w:rFonts w:ascii="仿宋_GB2312" w:hAnsi="Times New Roman" w:eastAsia="仿宋_GB2312" w:cs="Wingdings"/>
          <w:sz w:val="18"/>
          <w:szCs w:val="18"/>
        </w:rPr>
      </w:pPr>
      <w:r>
        <w:rPr>
          <w:rFonts w:ascii="仿宋_GB2312" w:hAnsi="Times New Roman" w:eastAsia="仿宋_GB2312" w:cs="Wingdings"/>
          <w:sz w:val="32"/>
          <w:szCs w:val="32"/>
        </w:rPr>
        <w:tab/>
      </w:r>
    </w:p>
    <w:p w14:paraId="5FF4B540">
      <w:pPr>
        <w:adjustRightInd w:val="0"/>
        <w:snapToGrid w:val="0"/>
        <w:spacing w:line="600" w:lineRule="exact"/>
        <w:ind w:firstLine="640" w:firstLineChars="200"/>
        <w:rPr>
          <w:rFonts w:ascii="仿宋_GB2312" w:hAnsi="Times New Roman" w:eastAsia="仿宋_GB2312" w:cs="Wingdings"/>
          <w:sz w:val="32"/>
          <w:szCs w:val="32"/>
        </w:rPr>
      </w:pPr>
    </w:p>
    <w:p w14:paraId="2327FCD8">
      <w:pPr>
        <w:tabs>
          <w:tab w:val="left" w:pos="2820"/>
        </w:tabs>
        <w:adjustRightInd w:val="0"/>
        <w:snapToGrid w:val="0"/>
        <w:spacing w:line="600" w:lineRule="exact"/>
        <w:ind w:firstLine="640" w:firstLineChars="200"/>
        <w:rPr>
          <w:rFonts w:ascii="仿宋_GB2312" w:hAnsi="Times New Roman" w:eastAsia="仿宋_GB2312" w:cs="Wingdings"/>
          <w:sz w:val="20"/>
          <w:szCs w:val="20"/>
        </w:rPr>
      </w:pPr>
      <w:r>
        <w:rPr>
          <w:rFonts w:ascii="仿宋_GB2312" w:hAnsi="Times New Roman" w:eastAsia="仿宋_GB2312" w:cs="Wingdings"/>
          <w:sz w:val="32"/>
          <w:szCs w:val="32"/>
        </w:rPr>
        <w:tab/>
      </w:r>
    </w:p>
    <w:p w14:paraId="34E6B704">
      <w:pPr>
        <w:keepNext/>
        <w:keepLines/>
        <w:snapToGrid w:val="0"/>
        <w:spacing w:line="600" w:lineRule="exact"/>
        <w:ind w:firstLine="640" w:firstLineChars="200"/>
        <w:outlineLvl w:val="1"/>
        <w:rPr>
          <w:rFonts w:ascii="黑体" w:hAnsi="Calibri" w:eastAsia="黑体" w:cs="Times New Roman"/>
          <w:sz w:val="32"/>
          <w:szCs w:val="32"/>
        </w:rPr>
      </w:pPr>
    </w:p>
    <w:p w14:paraId="60197EA4">
      <w:pPr>
        <w:rPr>
          <w:rFonts w:hint="eastAsia" w:ascii="黑体" w:hAnsi="Calibri" w:eastAsia="黑体" w:cs="Times New Roman"/>
          <w:sz w:val="32"/>
          <w:szCs w:val="32"/>
        </w:rPr>
      </w:pPr>
    </w:p>
    <w:p w14:paraId="228F4B2F">
      <w:pPr>
        <w:rPr>
          <w:rFonts w:hint="eastAsia" w:ascii="黑体" w:hAnsi="Calibri" w:eastAsia="黑体" w:cs="Times New Roman"/>
          <w:sz w:val="32"/>
          <w:szCs w:val="32"/>
        </w:rPr>
      </w:pPr>
    </w:p>
    <w:p w14:paraId="43CE59FF">
      <w:pPr>
        <w:rPr>
          <w:rFonts w:hint="eastAsia" w:ascii="黑体" w:hAnsi="Calibri" w:eastAsia="黑体" w:cs="Times New Roman"/>
          <w:sz w:val="32"/>
          <w:szCs w:val="32"/>
        </w:rPr>
      </w:pPr>
    </w:p>
    <w:p w14:paraId="2317CEF9">
      <w:pPr>
        <w:keepNext/>
        <w:keepLines/>
        <w:numPr>
          <w:ilvl w:val="0"/>
          <w:numId w:val="2"/>
        </w:numPr>
        <w:snapToGrid w:val="0"/>
        <w:spacing w:line="600" w:lineRule="exact"/>
        <w:ind w:firstLine="640" w:firstLineChars="200"/>
        <w:outlineLvl w:val="1"/>
        <w:rPr>
          <w:rFonts w:hint="eastAsia" w:ascii="黑体" w:hAnsi="Calibri" w:eastAsia="黑体" w:cs="Times New Roman"/>
          <w:sz w:val="32"/>
          <w:szCs w:val="32"/>
        </w:rPr>
      </w:pPr>
      <w:r>
        <w:rPr>
          <w:rFonts w:hint="eastAsia" w:ascii="黑体" w:hAnsi="Calibri" w:eastAsia="黑体" w:cs="Times New Roman"/>
          <w:sz w:val="32"/>
          <w:szCs w:val="32"/>
        </w:rPr>
        <w:t>收入决算情况说明</w:t>
      </w:r>
    </w:p>
    <w:p w14:paraId="439FFE25">
      <w:pPr>
        <w:keepNext/>
        <w:keepLines/>
        <w:numPr>
          <w:ilvl w:val="0"/>
          <w:numId w:val="0"/>
        </w:numPr>
        <w:snapToGrid w:val="0"/>
        <w:spacing w:line="600" w:lineRule="exact"/>
        <w:outlineLvl w:val="1"/>
        <w:rPr>
          <w:rFonts w:hint="eastAsia" w:ascii="黑体" w:hAnsi="Calibri" w:eastAsia="黑体" w:cs="Times New Roman"/>
          <w:sz w:val="32"/>
          <w:szCs w:val="32"/>
          <w:lang w:val="en-US" w:eastAsia="zh-CN"/>
        </w:rPr>
      </w:pPr>
      <w:r>
        <w:rPr>
          <w:rFonts w:hint="eastAsia" w:ascii="黑体" w:eastAsia="黑体" w:cs="Times New Roman"/>
          <w:sz w:val="32"/>
          <w:szCs w:val="32"/>
          <w:lang w:val="en-US" w:eastAsia="zh-CN"/>
        </w:rPr>
        <w:t xml:space="preserve">    </w:t>
      </w:r>
      <w:r>
        <w:rPr>
          <w:rFonts w:hint="eastAsia" w:ascii="仿宋_GB2312" w:hAnsi="Times New Roman" w:eastAsia="仿宋_GB2312" w:cs="Wingdings"/>
          <w:sz w:val="32"/>
          <w:szCs w:val="32"/>
        </w:rPr>
        <w:t>本</w:t>
      </w:r>
      <w:r>
        <w:rPr>
          <w:rFonts w:hint="eastAsia" w:ascii="仿宋_GB2312" w:hAnsi="Times New Roman" w:eastAsia="仿宋_GB2312" w:cs="Wingdings"/>
          <w:color w:val="000000"/>
          <w:sz w:val="32"/>
          <w:szCs w:val="32"/>
        </w:rPr>
        <w:t>部门2020年度本年收入合计</w:t>
      </w:r>
      <w:r>
        <w:rPr>
          <w:rFonts w:hint="eastAsia" w:ascii="仿宋_GB2312" w:hAnsi="Times New Roman" w:eastAsia="仿宋_GB2312" w:cs="Wingdings"/>
          <w:color w:val="000000"/>
          <w:sz w:val="32"/>
          <w:szCs w:val="32"/>
          <w:lang w:val="en-US" w:eastAsia="zh-CN"/>
        </w:rPr>
        <w:t>96334.11</w:t>
      </w:r>
      <w:r>
        <w:rPr>
          <w:rFonts w:hint="eastAsia" w:ascii="仿宋_GB2312" w:hAnsi="Times New Roman" w:eastAsia="仿宋_GB2312" w:cs="Wingdings"/>
          <w:color w:val="000000"/>
          <w:sz w:val="32"/>
          <w:szCs w:val="32"/>
        </w:rPr>
        <w:t>万元，其中：财政拨款收入</w:t>
      </w:r>
      <w:r>
        <w:rPr>
          <w:rFonts w:hint="eastAsia" w:ascii="仿宋_GB2312" w:hAnsi="Times New Roman" w:eastAsia="仿宋_GB2312" w:cs="Wingdings"/>
          <w:color w:val="000000"/>
          <w:sz w:val="32"/>
          <w:szCs w:val="32"/>
          <w:lang w:val="en-US" w:eastAsia="zh-CN"/>
        </w:rPr>
        <w:t>96183.16</w:t>
      </w:r>
      <w:r>
        <w:rPr>
          <w:rFonts w:hint="eastAsia" w:ascii="仿宋_GB2312" w:hAnsi="Times New Roman" w:eastAsia="仿宋_GB2312" w:cs="Wingdings"/>
          <w:color w:val="000000"/>
          <w:sz w:val="32"/>
          <w:szCs w:val="32"/>
        </w:rPr>
        <w:t>万元，占</w:t>
      </w:r>
      <w:r>
        <w:rPr>
          <w:rFonts w:hint="eastAsia" w:ascii="仿宋_GB2312" w:hAnsi="Times New Roman" w:eastAsia="仿宋_GB2312" w:cs="Wingdings"/>
          <w:color w:val="000000"/>
          <w:sz w:val="32"/>
          <w:szCs w:val="32"/>
          <w:lang w:val="en-US" w:eastAsia="zh-CN"/>
        </w:rPr>
        <w:t>99.84</w:t>
      </w:r>
      <w:r>
        <w:rPr>
          <w:rFonts w:hint="eastAsia" w:ascii="仿宋_GB2312" w:hAnsi="Times New Roman" w:eastAsia="仿宋_GB2312" w:cs="Wingdings"/>
          <w:color w:val="000000"/>
          <w:sz w:val="32"/>
          <w:szCs w:val="32"/>
        </w:rPr>
        <w:t>%；其他收入</w:t>
      </w:r>
      <w:r>
        <w:rPr>
          <w:rFonts w:hint="eastAsia" w:ascii="仿宋_GB2312" w:hAnsi="Times New Roman" w:eastAsia="仿宋_GB2312" w:cs="Wingdings"/>
          <w:color w:val="000000"/>
          <w:sz w:val="32"/>
          <w:szCs w:val="32"/>
          <w:lang w:val="en-US" w:eastAsia="zh-CN"/>
        </w:rPr>
        <w:t>150.95</w:t>
      </w:r>
      <w:r>
        <w:rPr>
          <w:rFonts w:hint="eastAsia" w:ascii="仿宋_GB2312" w:hAnsi="Times New Roman" w:eastAsia="仿宋_GB2312" w:cs="Wingdings"/>
          <w:color w:val="000000"/>
          <w:sz w:val="32"/>
          <w:szCs w:val="32"/>
        </w:rPr>
        <w:t>万元，占</w:t>
      </w:r>
      <w:r>
        <w:rPr>
          <w:rFonts w:hint="eastAsia" w:ascii="仿宋_GB2312" w:hAnsi="Times New Roman" w:eastAsia="仿宋_GB2312" w:cs="Wingdings"/>
          <w:color w:val="000000"/>
          <w:sz w:val="32"/>
          <w:szCs w:val="32"/>
          <w:lang w:val="en-US" w:eastAsia="zh-CN"/>
        </w:rPr>
        <w:t>0.16</w:t>
      </w:r>
      <w:r>
        <w:rPr>
          <w:rFonts w:hint="eastAsia" w:ascii="仿宋_GB2312" w:hAnsi="Times New Roman" w:eastAsia="仿宋_GB2312" w:cs="Wingdings"/>
          <w:color w:val="000000"/>
          <w:sz w:val="32"/>
          <w:szCs w:val="32"/>
        </w:rPr>
        <w:t>%。</w:t>
      </w:r>
    </w:p>
    <w:p w14:paraId="496D5A57">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t>按功能分类看：公共安全支出7万元，占总收入的0%；社</w:t>
      </w:r>
      <w:r>
        <w:rPr>
          <w:rFonts w:hint="eastAsia" w:ascii="仿宋_GB2312" w:hAnsi="Times New Roman" w:eastAsia="仿宋_GB2312" w:cs="Wingdings"/>
          <w:kern w:val="2"/>
          <w:sz w:val="32"/>
          <w:szCs w:val="32"/>
          <w:lang w:val="en-US" w:eastAsia="zh-CN" w:bidi="ar-SA"/>
        </w:rPr>
        <w:pict>
          <v:shape id="图片 29" o:spid="_x0000_s1032" o:spt="75" type="#_x0000_t75" style="position:absolute;left:0pt;margin-left:-24.45pt;margin-top:134.15pt;height:283.6pt;width:504.15pt;z-index:251670528;mso-width-relative:page;mso-height-relative:page;" o:ole="t" fillcolor="#FFFFFF" filled="f" o:preferrelative="t" stroked="f" coordsize="21600,21600">
            <v:path/>
            <v:fill on="f" color2="#FFFFFF" focussize="0,0"/>
            <v:stroke on="f"/>
            <v:imagedata r:id="rId14" gain="65536f" blacklevel="0f" gamma="0" o:title=""/>
            <o:lock v:ext="edit" position="f" selection="f" grouping="f" rotation="f" cropping="f" text="f" aspectratio="t"/>
          </v:shape>
          <o:OLEObject Type="Embed" ProgID="Excel.Chart.8" ShapeID="图片 29" DrawAspect="Content" ObjectID="_1468075726" r:id="rId13">
            <o:LockedField>false</o:LockedField>
          </o:OLEObject>
        </w:pict>
      </w:r>
      <w:r>
        <w:rPr>
          <w:rFonts w:hint="eastAsia" w:ascii="仿宋_GB2312" w:hAnsi="Times New Roman" w:eastAsia="仿宋_GB2312" w:cs="Wingdings"/>
          <w:sz w:val="32"/>
          <w:szCs w:val="32"/>
          <w:lang w:val="en-US" w:eastAsia="zh-CN"/>
        </w:rPr>
        <w:t>会保障和就业支出231.92万元，占0.24%；卫生健康支出176.26万元，占0.18%；城乡社区支出86482.8万元，占89.78%；农林水支出3119.07万元，占3.24%；自然资源海洋气象等支出6102.42万元，占6.34%；住房保障支出214.63万元，占0.22%（见图2）。</w:t>
      </w:r>
    </w:p>
    <w:p w14:paraId="666B90C7">
      <w:pPr>
        <w:adjustRightInd w:val="0"/>
        <w:snapToGrid w:val="0"/>
        <w:spacing w:line="600" w:lineRule="exact"/>
        <w:rPr>
          <w:rFonts w:hint="eastAsia" w:ascii="仿宋_GB2312" w:hAnsi="Times New Roman" w:eastAsia="仿宋_GB2312" w:cs="Wingdings"/>
          <w:sz w:val="32"/>
          <w:szCs w:val="32"/>
          <w:lang w:eastAsia="zh-CN"/>
        </w:rPr>
      </w:pPr>
    </w:p>
    <w:p w14:paraId="63B777A0">
      <w:pPr>
        <w:adjustRightInd w:val="0"/>
        <w:snapToGrid w:val="0"/>
        <w:spacing w:line="600" w:lineRule="exact"/>
        <w:ind w:firstLine="1920" w:firstLineChars="600"/>
        <w:rPr>
          <w:rFonts w:ascii="仿宋_GB2312" w:hAnsi="Times New Roman" w:eastAsia="仿宋_GB2312" w:cs="Wingdings"/>
          <w:sz w:val="32"/>
          <w:szCs w:val="32"/>
        </w:rPr>
      </w:pPr>
    </w:p>
    <w:p w14:paraId="344CFE9A">
      <w:pPr>
        <w:adjustRightInd w:val="0"/>
        <w:snapToGrid w:val="0"/>
        <w:spacing w:line="600" w:lineRule="exact"/>
        <w:ind w:firstLine="1920" w:firstLineChars="600"/>
        <w:rPr>
          <w:rFonts w:ascii="仿宋_GB2312" w:hAnsi="Times New Roman" w:eastAsia="仿宋_GB2312" w:cs="Wingdings"/>
          <w:sz w:val="32"/>
          <w:szCs w:val="32"/>
        </w:rPr>
      </w:pPr>
    </w:p>
    <w:p w14:paraId="2920BA96">
      <w:pPr>
        <w:snapToGrid w:val="0"/>
        <w:spacing w:line="600" w:lineRule="exact"/>
        <w:ind w:firstLine="640" w:firstLineChars="200"/>
        <w:outlineLvl w:val="1"/>
        <w:rPr>
          <w:rFonts w:ascii="黑体" w:hAnsi="Calibri" w:eastAsia="黑体" w:cs="Times New Roman"/>
          <w:sz w:val="32"/>
          <w:szCs w:val="32"/>
        </w:rPr>
      </w:pPr>
    </w:p>
    <w:p w14:paraId="0B440892">
      <w:pPr>
        <w:snapToGrid w:val="0"/>
        <w:spacing w:line="600" w:lineRule="exact"/>
        <w:ind w:firstLine="640" w:firstLineChars="200"/>
        <w:outlineLvl w:val="1"/>
        <w:rPr>
          <w:rFonts w:ascii="黑体" w:hAnsi="Calibri" w:eastAsia="黑体" w:cs="Times New Roman"/>
          <w:sz w:val="32"/>
          <w:szCs w:val="32"/>
        </w:rPr>
      </w:pPr>
    </w:p>
    <w:p w14:paraId="59ABC902">
      <w:pPr>
        <w:snapToGrid w:val="0"/>
        <w:spacing w:line="600" w:lineRule="exact"/>
        <w:ind w:firstLine="640" w:firstLineChars="200"/>
        <w:outlineLvl w:val="1"/>
        <w:rPr>
          <w:rFonts w:ascii="黑体" w:hAnsi="Calibri" w:eastAsia="黑体" w:cs="Times New Roman"/>
          <w:sz w:val="32"/>
          <w:szCs w:val="32"/>
        </w:rPr>
      </w:pPr>
    </w:p>
    <w:p w14:paraId="7A68C70D">
      <w:pPr>
        <w:snapToGrid w:val="0"/>
        <w:spacing w:line="600" w:lineRule="exact"/>
        <w:ind w:firstLine="640" w:firstLineChars="200"/>
        <w:outlineLvl w:val="1"/>
        <w:rPr>
          <w:rFonts w:ascii="黑体" w:hAnsi="Calibri" w:eastAsia="黑体" w:cs="Times New Roman"/>
          <w:sz w:val="32"/>
          <w:szCs w:val="32"/>
        </w:rPr>
      </w:pPr>
    </w:p>
    <w:p w14:paraId="36D20472">
      <w:pPr>
        <w:snapToGrid w:val="0"/>
        <w:spacing w:line="600" w:lineRule="exact"/>
        <w:ind w:firstLine="640" w:firstLineChars="200"/>
        <w:outlineLvl w:val="1"/>
        <w:rPr>
          <w:rFonts w:ascii="黑体" w:hAnsi="Calibri" w:eastAsia="黑体" w:cs="Times New Roman"/>
          <w:sz w:val="32"/>
          <w:szCs w:val="32"/>
        </w:rPr>
      </w:pPr>
    </w:p>
    <w:p w14:paraId="56AF6B46">
      <w:pPr>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三、支出决算情况说明</w:t>
      </w:r>
    </w:p>
    <w:p w14:paraId="6E930C38">
      <w:pPr>
        <w:widowControl w:val="0"/>
        <w:wordWrap/>
        <w:adjustRightInd w:val="0"/>
        <w:snapToGrid w:val="0"/>
        <w:spacing w:line="600" w:lineRule="exact"/>
        <w:textAlignment w:val="auto"/>
        <w:rPr>
          <w:rFonts w:hint="eastAsia"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t xml:space="preserve">    </w:t>
      </w: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2020年度本年支出合计</w:t>
      </w:r>
      <w:r>
        <w:rPr>
          <w:rFonts w:hint="eastAsia" w:ascii="仿宋_GB2312" w:hAnsi="Times New Roman" w:eastAsia="仿宋_GB2312" w:cs="Wingdings"/>
          <w:sz w:val="32"/>
          <w:szCs w:val="32"/>
          <w:lang w:val="en-US" w:eastAsia="zh-CN"/>
        </w:rPr>
        <w:t>94378.24</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按支出性质看，</w:t>
      </w:r>
      <w:r>
        <w:rPr>
          <w:rFonts w:hint="eastAsia" w:ascii="仿宋_GB2312" w:hAnsi="Times New Roman" w:eastAsia="仿宋_GB2312" w:cs="Wingdings"/>
          <w:sz w:val="32"/>
          <w:szCs w:val="32"/>
        </w:rPr>
        <w:t>基本支出</w:t>
      </w:r>
      <w:r>
        <w:rPr>
          <w:rFonts w:hint="eastAsia" w:ascii="仿宋_GB2312" w:hAnsi="Times New Roman" w:eastAsia="仿宋_GB2312" w:cs="Wingdings"/>
          <w:sz w:val="32"/>
          <w:szCs w:val="32"/>
          <w:lang w:val="en-US" w:eastAsia="zh-CN"/>
        </w:rPr>
        <w:t>3685</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val="en-US" w:eastAsia="zh-CN"/>
        </w:rPr>
        <w:t>全部支出的3.90%</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其中人员经费支出2715.54万元，占2.88%，公用经费支出969.45万元，占1.03%；</w:t>
      </w:r>
      <w:r>
        <w:rPr>
          <w:rFonts w:hint="eastAsia" w:ascii="仿宋_GB2312" w:hAnsi="Times New Roman" w:eastAsia="仿宋_GB2312" w:cs="Wingdings"/>
          <w:sz w:val="32"/>
          <w:szCs w:val="32"/>
        </w:rPr>
        <w:t>项目支出</w:t>
      </w:r>
      <w:r>
        <w:rPr>
          <w:rFonts w:hint="eastAsia" w:ascii="仿宋_GB2312" w:hAnsi="Times New Roman" w:eastAsia="仿宋_GB2312" w:cs="Wingdings"/>
          <w:sz w:val="32"/>
          <w:szCs w:val="32"/>
          <w:lang w:val="en-US" w:eastAsia="zh-CN"/>
        </w:rPr>
        <w:t>90693.24</w:t>
      </w:r>
      <w:r>
        <w:rPr>
          <w:rFonts w:hint="eastAsia" w:ascii="仿宋_GB2312" w:hAnsi="Times New Roman" w:eastAsia="仿宋_GB2312" w:cs="Wingdings"/>
          <w:sz w:val="32"/>
          <w:szCs w:val="32"/>
        </w:rPr>
        <w:t>万元，占</w:t>
      </w:r>
      <w:r>
        <w:rPr>
          <w:rFonts w:hint="eastAsia" w:ascii="仿宋_GB2312" w:hAnsi="Times New Roman" w:eastAsia="仿宋_GB2312" w:cs="Wingdings"/>
          <w:sz w:val="32"/>
          <w:szCs w:val="32"/>
          <w:lang w:eastAsia="zh-CN"/>
        </w:rPr>
        <w:t>全部支出</w:t>
      </w:r>
      <w:r>
        <w:rPr>
          <w:rFonts w:hint="eastAsia" w:ascii="仿宋_GB2312" w:hAnsi="Times New Roman" w:eastAsia="仿宋_GB2312" w:cs="Wingdings"/>
          <w:sz w:val="32"/>
          <w:szCs w:val="32"/>
          <w:lang w:val="en-US" w:eastAsia="zh-CN"/>
        </w:rPr>
        <w:t>96.10</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lang w:val="en-US" w:eastAsia="zh-CN"/>
        </w:rPr>
        <w:t>（见</w:t>
      </w:r>
      <w:r>
        <w:rPr>
          <w:rFonts w:hint="eastAsia" w:ascii="仿宋_GB2312" w:hAnsi="Times New Roman" w:eastAsia="仿宋_GB2312" w:cs="Wingdings"/>
          <w:sz w:val="32"/>
          <w:szCs w:val="32"/>
        </w:rPr>
        <w:t>图</w:t>
      </w:r>
      <w:r>
        <w:rPr>
          <w:rFonts w:hint="eastAsia" w:ascii="仿宋_GB2312" w:hAnsi="Times New Roman" w:eastAsia="仿宋_GB2312" w:cs="Wingdings"/>
          <w:sz w:val="32"/>
          <w:szCs w:val="32"/>
          <w:lang w:val="en-US" w:eastAsia="zh-CN"/>
        </w:rPr>
        <w:t>3）</w:t>
      </w:r>
      <w:r>
        <w:rPr>
          <w:rFonts w:hint="eastAsia" w:ascii="仿宋_GB2312" w:hAnsi="Times New Roman" w:eastAsia="仿宋_GB2312" w:cs="Wingdings"/>
          <w:sz w:val="32"/>
          <w:szCs w:val="32"/>
        </w:rPr>
        <w:t>。</w:t>
      </w:r>
    </w:p>
    <w:p w14:paraId="5B4CE533">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14:paraId="2BA81C26">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14:paraId="29F136DF">
      <w:p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14:paraId="0C50D5C9">
      <w:pPr>
        <w:adjustRightInd w:val="0"/>
        <w:snapToGrid w:val="0"/>
        <w:spacing w:line="600" w:lineRule="exact"/>
        <w:rPr>
          <w:rFonts w:hint="eastAsia" w:ascii="仿宋_GB2312" w:hAnsi="Times New Roman" w:eastAsia="仿宋_GB2312" w:cs="Wingdings"/>
          <w:sz w:val="32"/>
          <w:szCs w:val="32"/>
          <w:lang w:val="en-US" w:eastAsia="zh-CN"/>
        </w:rPr>
      </w:pPr>
      <w:r>
        <w:rPr>
          <w:rFonts w:hint="eastAsia" w:ascii="仿宋_GB2312" w:hAnsi="Times New Roman" w:eastAsia="仿宋_GB2312" w:cs="Wingdings"/>
          <w:kern w:val="2"/>
          <w:sz w:val="32"/>
          <w:szCs w:val="32"/>
          <w:lang w:val="en-US" w:eastAsia="zh-CN" w:bidi="ar-SA"/>
        </w:rPr>
        <w:pict>
          <v:shape id="图片 33" o:spid="_x0000_s1033" o:spt="75" type="#_x0000_t75" style="position:absolute;left:0pt;margin-left:-4.15pt;margin-top:-18.7pt;height:237.05pt;width:443.25pt;z-index:251671552;mso-width-relative:page;mso-height-relative:page;" o:ole="t" fillcolor="#FFFFFF" filled="f" o:preferrelative="t" stroked="f" coordsize="21600,21600">
            <v:path/>
            <v:fill on="f" color2="#FFFFFF" focussize="0,0"/>
            <v:stroke on="f"/>
            <v:imagedata r:id="rId16" gain="65536f" blacklevel="0f" gamma="0" o:title=""/>
            <o:lock v:ext="edit" position="f" selection="f" grouping="f" rotation="f" cropping="f" text="f" aspectratio="t"/>
          </v:shape>
          <o:OLEObject Type="Embed" ProgID="Excel.Chart.8" ShapeID="图片 33" DrawAspect="Content" ObjectID="_1468075727" r:id="rId15">
            <o:LockedField>false</o:LockedField>
          </o:OLEObject>
        </w:pict>
      </w:r>
    </w:p>
    <w:p w14:paraId="7E5F0A4A">
      <w:pPr>
        <w:adjustRightInd w:val="0"/>
        <w:snapToGrid w:val="0"/>
        <w:spacing w:line="600" w:lineRule="exact"/>
        <w:rPr>
          <w:rFonts w:hint="eastAsia" w:ascii="仿宋_GB2312" w:hAnsi="Times New Roman" w:eastAsia="仿宋_GB2312" w:cs="Wingdings"/>
          <w:sz w:val="32"/>
          <w:szCs w:val="32"/>
          <w:lang w:val="en-US" w:eastAsia="zh-CN"/>
        </w:rPr>
      </w:pPr>
    </w:p>
    <w:p w14:paraId="33FFAD63">
      <w:pPr>
        <w:adjustRightInd w:val="0"/>
        <w:snapToGrid w:val="0"/>
        <w:spacing w:line="600" w:lineRule="exact"/>
        <w:rPr>
          <w:rFonts w:hint="eastAsia" w:ascii="仿宋_GB2312" w:hAnsi="Times New Roman" w:eastAsia="仿宋_GB2312" w:cs="Wingdings"/>
          <w:sz w:val="32"/>
          <w:szCs w:val="32"/>
          <w:lang w:val="en-US" w:eastAsia="zh-CN"/>
        </w:rPr>
      </w:pPr>
    </w:p>
    <w:p w14:paraId="4FC08340">
      <w:pPr>
        <w:adjustRightInd w:val="0"/>
        <w:snapToGrid w:val="0"/>
        <w:spacing w:line="600" w:lineRule="exact"/>
        <w:rPr>
          <w:rFonts w:hint="eastAsia" w:ascii="仿宋_GB2312" w:hAnsi="Times New Roman" w:eastAsia="仿宋_GB2312" w:cs="Wingdings"/>
          <w:sz w:val="32"/>
          <w:szCs w:val="32"/>
          <w:lang w:val="en-US" w:eastAsia="zh-CN"/>
        </w:rPr>
      </w:pPr>
    </w:p>
    <w:p w14:paraId="0AE0DA6D">
      <w:pPr>
        <w:adjustRightInd w:val="0"/>
        <w:snapToGrid w:val="0"/>
        <w:spacing w:line="600" w:lineRule="exact"/>
        <w:rPr>
          <w:rFonts w:hint="eastAsia" w:ascii="仿宋_GB2312" w:hAnsi="Times New Roman" w:eastAsia="仿宋_GB2312" w:cs="Wingdings"/>
          <w:sz w:val="32"/>
          <w:szCs w:val="32"/>
          <w:lang w:val="en-US" w:eastAsia="zh-CN"/>
        </w:rPr>
      </w:pPr>
    </w:p>
    <w:p w14:paraId="6A14704E">
      <w:pPr>
        <w:adjustRightInd w:val="0"/>
        <w:snapToGrid w:val="0"/>
        <w:spacing w:line="600" w:lineRule="exact"/>
        <w:rPr>
          <w:rFonts w:hint="eastAsia" w:ascii="仿宋_GB2312" w:hAnsi="Times New Roman" w:eastAsia="仿宋_GB2312" w:cs="Wingdings"/>
          <w:sz w:val="32"/>
          <w:szCs w:val="32"/>
          <w:lang w:val="en-US" w:eastAsia="zh-CN"/>
        </w:rPr>
      </w:pPr>
    </w:p>
    <w:p w14:paraId="0ECBD36B">
      <w:pPr>
        <w:adjustRightInd w:val="0"/>
        <w:snapToGrid w:val="0"/>
        <w:spacing w:line="600" w:lineRule="exact"/>
        <w:rPr>
          <w:rFonts w:hint="eastAsia" w:ascii="仿宋_GB2312" w:hAnsi="Times New Roman" w:eastAsia="仿宋_GB2312" w:cs="Wingdings"/>
          <w:sz w:val="32"/>
          <w:szCs w:val="32"/>
          <w:lang w:val="en-US" w:eastAsia="zh-CN"/>
        </w:rPr>
      </w:pPr>
    </w:p>
    <w:p w14:paraId="496EF1F6">
      <w:pPr>
        <w:adjustRightInd w:val="0"/>
        <w:snapToGrid w:val="0"/>
        <w:spacing w:line="600" w:lineRule="exact"/>
        <w:rPr>
          <w:rFonts w:hint="eastAsia" w:ascii="仿宋_GB2312" w:hAnsi="Times New Roman" w:eastAsia="仿宋_GB2312" w:cs="Wingdings"/>
          <w:sz w:val="32"/>
          <w:szCs w:val="32"/>
        </w:rPr>
      </w:pPr>
      <w:r>
        <w:rPr>
          <w:rFonts w:ascii="Calibri" w:hAnsi="Calibri" w:eastAsia="宋体" w:cs="黑体"/>
          <w:kern w:val="2"/>
          <w:sz w:val="32"/>
          <w:szCs w:val="24"/>
          <w:lang w:val="en-US" w:eastAsia="zh-CN" w:bidi="ar-SA"/>
        </w:rPr>
        <mc:AlternateContent>
          <mc:Choice Requires="wps">
            <w:drawing>
              <wp:anchor distT="0" distB="0" distL="114300" distR="114300" simplePos="0" relativeHeight="251659264" behindDoc="1" locked="0" layoutInCell="1" allowOverlap="1">
                <wp:simplePos x="0" y="0"/>
                <wp:positionH relativeFrom="column">
                  <wp:posOffset>777875</wp:posOffset>
                </wp:positionH>
                <wp:positionV relativeFrom="paragraph">
                  <wp:posOffset>95250</wp:posOffset>
                </wp:positionV>
                <wp:extent cx="4209415" cy="390525"/>
                <wp:effectExtent l="0" t="0" r="635" b="9525"/>
                <wp:wrapNone/>
                <wp:docPr id="1" name="文本框 24"/>
                <wp:cNvGraphicFramePr/>
                <a:graphic xmlns:a="http://schemas.openxmlformats.org/drawingml/2006/main">
                  <a:graphicData uri="http://schemas.microsoft.com/office/word/2010/wordprocessingShape">
                    <wps:wsp>
                      <wps:cNvSpPr/>
                      <wps:spPr>
                        <a:xfrm>
                          <a:off x="0" y="0"/>
                          <a:ext cx="4209415" cy="390525"/>
                        </a:xfrm>
                        <a:prstGeom prst="rect">
                          <a:avLst/>
                        </a:prstGeom>
                        <a:solidFill>
                          <a:srgbClr val="FFFFFF"/>
                        </a:solidFill>
                        <a:ln>
                          <a:noFill/>
                        </a:ln>
                      </wps:spPr>
                      <wps:txbx>
                        <w:txbxContent>
                          <w:p w14:paraId="58EF403E">
                            <w:pPr>
                              <w:widowControl w:val="0"/>
                              <w:wordWrap/>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3</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支出</w:t>
                            </w:r>
                            <w:r>
                              <w:rPr>
                                <w:rFonts w:hint="eastAsia" w:ascii="楷体_GB2312" w:hAnsi="楷体_GB2312" w:eastAsia="楷体_GB2312" w:cs="楷体_GB2312"/>
                                <w:sz w:val="28"/>
                                <w:szCs w:val="28"/>
                              </w:rPr>
                              <w:t>决算构成情况（按支出</w:t>
                            </w:r>
                            <w:r>
                              <w:rPr>
                                <w:rFonts w:hint="eastAsia" w:ascii="楷体_GB2312" w:hAnsi="楷体_GB2312" w:eastAsia="楷体_GB2312" w:cs="楷体_GB2312"/>
                                <w:sz w:val="28"/>
                                <w:szCs w:val="28"/>
                                <w:lang w:val="en-US" w:eastAsia="zh-CN"/>
                              </w:rPr>
                              <w:t>性质</w:t>
                            </w:r>
                            <w:r>
                              <w:rPr>
                                <w:rFonts w:hint="eastAsia" w:ascii="楷体_GB2312" w:hAnsi="楷体_GB2312" w:eastAsia="楷体_GB2312" w:cs="楷体_GB2312"/>
                                <w:sz w:val="28"/>
                                <w:szCs w:val="28"/>
                              </w:rPr>
                              <w:t>）</w:t>
                            </w:r>
                          </w:p>
                          <w:p w14:paraId="1C61BC73">
                            <w:pPr>
                              <w:spacing w:after="160" w:line="480" w:lineRule="auto"/>
                              <w:rPr>
                                <w:rFonts w:ascii="Times New Roman" w:hAnsi="Times New Roman" w:eastAsia="宋体" w:cs="Times New Roman"/>
                                <w:sz w:val="20"/>
                              </w:rPr>
                            </w:pPr>
                          </w:p>
                        </w:txbxContent>
                      </wps:txbx>
                      <wps:bodyPr upright="0"/>
                    </wps:wsp>
                  </a:graphicData>
                </a:graphic>
              </wp:anchor>
            </w:drawing>
          </mc:Choice>
          <mc:Fallback>
            <w:pict>
              <v:rect id="文本框 24" o:spid="_x0000_s1026" o:spt="1" style="position:absolute;left:0pt;margin-left:61.25pt;margin-top:7.5pt;height:30.75pt;width:331.45pt;z-index:-251657216;mso-width-relative:page;mso-height-relative:page;" fillcolor="#FFFFFF" filled="t" stroked="f" coordsize="21600,21600" o:gfxdata="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uPG6LtYAAAAJAQAADwAAAAAAAAABACAAAAAiAAAAZHJzL2Rvd25yZXYueG1sUEsBAhQA&#10;FAAAAAgAh07iQO4UBwu7AQAAbgMAAA4AAAAAAAAAAQAgAAAAJQEAAGRycy9lMm9Eb2MueG1sUEsF&#10;BgAAAAAGAAYAWQEAAFIFAAAAAA==&#10;">
                <v:fill on="t" focussize="0,0"/>
                <v:stroke on="f"/>
                <v:imagedata o:title=""/>
                <o:lock v:ext="edit" aspectratio="f"/>
                <v:textbox>
                  <w:txbxContent>
                    <w:p w14:paraId="58EF403E">
                      <w:pPr>
                        <w:widowControl w:val="0"/>
                        <w:wordWrap/>
                        <w:adjustRightInd w:val="0"/>
                        <w:snapToGrid w:val="0"/>
                        <w:spacing w:after="160" w:line="400" w:lineRule="exact"/>
                        <w:jc w:val="center"/>
                        <w:textAlignment w:val="auto"/>
                        <w:rPr>
                          <w:rFonts w:hint="eastAsia" w:ascii="楷体_GB2312" w:hAnsi="楷体_GB2312" w:eastAsia="楷体_GB2312" w:cs="楷体_GB2312"/>
                          <w:sz w:val="28"/>
                          <w:szCs w:val="28"/>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3</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支出</w:t>
                      </w:r>
                      <w:r>
                        <w:rPr>
                          <w:rFonts w:hint="eastAsia" w:ascii="楷体_GB2312" w:hAnsi="楷体_GB2312" w:eastAsia="楷体_GB2312" w:cs="楷体_GB2312"/>
                          <w:sz w:val="28"/>
                          <w:szCs w:val="28"/>
                        </w:rPr>
                        <w:t>决算构成情况（按支出</w:t>
                      </w:r>
                      <w:r>
                        <w:rPr>
                          <w:rFonts w:hint="eastAsia" w:ascii="楷体_GB2312" w:hAnsi="楷体_GB2312" w:eastAsia="楷体_GB2312" w:cs="楷体_GB2312"/>
                          <w:sz w:val="28"/>
                          <w:szCs w:val="28"/>
                          <w:lang w:val="en-US" w:eastAsia="zh-CN"/>
                        </w:rPr>
                        <w:t>性质</w:t>
                      </w:r>
                      <w:r>
                        <w:rPr>
                          <w:rFonts w:hint="eastAsia" w:ascii="楷体_GB2312" w:hAnsi="楷体_GB2312" w:eastAsia="楷体_GB2312" w:cs="楷体_GB2312"/>
                          <w:sz w:val="28"/>
                          <w:szCs w:val="28"/>
                        </w:rPr>
                        <w:t>）</w:t>
                      </w:r>
                    </w:p>
                    <w:p w14:paraId="1C61BC73">
                      <w:pPr>
                        <w:spacing w:after="160" w:line="480" w:lineRule="auto"/>
                        <w:rPr>
                          <w:rFonts w:ascii="Times New Roman" w:hAnsi="Times New Roman" w:eastAsia="宋体" w:cs="Times New Roman"/>
                          <w:sz w:val="20"/>
                        </w:rPr>
                      </w:pPr>
                    </w:p>
                  </w:txbxContent>
                </v:textbox>
              </v:rect>
            </w:pict>
          </mc:Fallback>
        </mc:AlternateContent>
      </w:r>
    </w:p>
    <w:p w14:paraId="56C3DADE">
      <w:pPr>
        <w:keepNext/>
        <w:keepLines/>
        <w:snapToGrid w:val="0"/>
        <w:spacing w:line="600" w:lineRule="exact"/>
        <w:ind w:firstLine="640" w:firstLineChars="200"/>
        <w:outlineLvl w:val="1"/>
        <w:rPr>
          <w:rFonts w:ascii="黑体" w:hAnsi="Calibri" w:eastAsia="黑体" w:cs="Times New Roman"/>
          <w:sz w:val="32"/>
          <w:szCs w:val="32"/>
        </w:rPr>
      </w:pPr>
      <w:r>
        <w:rPr>
          <w:rFonts w:hint="eastAsia" w:ascii="黑体" w:hAnsi="Calibri" w:eastAsia="黑体" w:cs="Times New Roman"/>
          <w:sz w:val="32"/>
          <w:szCs w:val="32"/>
        </w:rPr>
        <w:t>四、</w:t>
      </w:r>
      <w:r>
        <w:rPr>
          <w:rFonts w:hint="eastAsia" w:ascii="黑体" w:hAnsi="Cambria" w:eastAsia="黑体" w:cs="黑体"/>
          <w:kern w:val="0"/>
          <w:sz w:val="32"/>
          <w:szCs w:val="32"/>
        </w:rPr>
        <w:t>财政</w:t>
      </w:r>
      <w:r>
        <w:rPr>
          <w:rFonts w:hint="eastAsia" w:ascii="黑体" w:hAnsi="Calibri" w:eastAsia="黑体" w:cs="Times New Roman"/>
          <w:sz w:val="32"/>
          <w:szCs w:val="32"/>
        </w:rPr>
        <w:t>拨款收入支出决算总体情况说明</w:t>
      </w:r>
    </w:p>
    <w:p w14:paraId="3464053D">
      <w:pPr>
        <w:snapToGrid w:val="0"/>
        <w:spacing w:line="600" w:lineRule="exact"/>
        <w:ind w:firstLine="643" w:firstLine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（一）财政拨款收支与2019年度决算对比情况</w:t>
      </w:r>
    </w:p>
    <w:p w14:paraId="52FCDC57">
      <w:p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lang w:val="en-US" w:eastAsia="zh-CN"/>
        </w:rPr>
        <w:t>本</w:t>
      </w:r>
      <w:r>
        <w:rPr>
          <w:rFonts w:hint="eastAsia" w:ascii="仿宋_GB2312" w:hAnsi="Times New Roman" w:eastAsia="仿宋_GB2312" w:cs="Wingdings"/>
          <w:sz w:val="32"/>
          <w:szCs w:val="32"/>
          <w:lang w:eastAsia="zh-CN"/>
        </w:rPr>
        <w:t>部门</w:t>
      </w:r>
      <w:r>
        <w:rPr>
          <w:rFonts w:hint="eastAsia" w:ascii="仿宋_GB2312" w:hAnsi="Times New Roman" w:eastAsia="仿宋_GB2312" w:cs="Wingdings"/>
          <w:sz w:val="32"/>
          <w:szCs w:val="32"/>
        </w:rPr>
        <w:t>2020年度</w:t>
      </w:r>
      <w:r>
        <w:rPr>
          <w:rFonts w:hint="eastAsia" w:ascii="仿宋_GB2312" w:hAnsi="Times New Roman" w:eastAsia="仿宋_GB2312" w:cs="Wingdings"/>
          <w:color w:val="000000"/>
          <w:sz w:val="32"/>
          <w:szCs w:val="32"/>
        </w:rPr>
        <w:t>财政拨款本年收入</w:t>
      </w:r>
      <w:r>
        <w:rPr>
          <w:rFonts w:hint="eastAsia" w:ascii="仿宋_GB2312" w:hAnsi="Times New Roman" w:eastAsia="仿宋_GB2312" w:cs="Wingdings"/>
          <w:color w:val="000000"/>
          <w:sz w:val="32"/>
          <w:szCs w:val="32"/>
          <w:lang w:val="en-US" w:eastAsia="zh-CN"/>
        </w:rPr>
        <w:t>96183.16</w:t>
      </w:r>
      <w:r>
        <w:rPr>
          <w:rFonts w:hint="eastAsia" w:ascii="仿宋_GB2312" w:hAnsi="Times New Roman" w:eastAsia="仿宋_GB2312" w:cs="Wingdings"/>
          <w:color w:val="000000"/>
          <w:sz w:val="32"/>
          <w:szCs w:val="32"/>
        </w:rPr>
        <w:t>万</w:t>
      </w:r>
      <w:r>
        <w:rPr>
          <w:rFonts w:hint="eastAsia" w:ascii="仿宋_GB2312" w:hAnsi="Times New Roman" w:eastAsia="仿宋_GB2312" w:cs="Wingdings"/>
          <w:sz w:val="32"/>
          <w:szCs w:val="32"/>
        </w:rPr>
        <w:t>元,比2019年度减少</w:t>
      </w:r>
      <w:r>
        <w:rPr>
          <w:rFonts w:hint="eastAsia" w:ascii="仿宋_GB2312" w:hAnsi="Times New Roman" w:eastAsia="仿宋_GB2312" w:cs="Wingdings"/>
          <w:sz w:val="32"/>
          <w:szCs w:val="32"/>
          <w:lang w:val="en-US" w:eastAsia="zh-CN"/>
        </w:rPr>
        <w:t>7470.76</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7.21</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94227.78</w:t>
      </w:r>
      <w:r>
        <w:rPr>
          <w:rFonts w:hint="eastAsia" w:ascii="仿宋_GB2312" w:hAnsi="Times New Roman" w:eastAsia="仿宋_GB2312" w:cs="Wingdings"/>
          <w:sz w:val="32"/>
          <w:szCs w:val="32"/>
        </w:rPr>
        <w:t>万元，减少</w:t>
      </w:r>
      <w:r>
        <w:rPr>
          <w:rFonts w:hint="eastAsia" w:ascii="仿宋_GB2312" w:hAnsi="Times New Roman" w:eastAsia="仿宋_GB2312" w:cs="Wingdings"/>
          <w:sz w:val="32"/>
          <w:szCs w:val="32"/>
          <w:lang w:val="en-US" w:eastAsia="zh-CN"/>
        </w:rPr>
        <w:t>7274.75</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7.17</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eastAsia="zh-CN"/>
        </w:rPr>
        <w:t>收支减少</w:t>
      </w:r>
      <w:r>
        <w:rPr>
          <w:rFonts w:hint="eastAsia" w:ascii="仿宋_GB2312" w:hAnsi="Times New Roman" w:eastAsia="仿宋_GB2312" w:cs="Wingdings"/>
          <w:sz w:val="32"/>
          <w:szCs w:val="32"/>
        </w:rPr>
        <w:t>主要是</w:t>
      </w:r>
      <w:r>
        <w:rPr>
          <w:rFonts w:hint="eastAsia" w:ascii="仿宋_GB2312" w:eastAsia="仿宋_GB2312" w:cs="DengXian-Regular"/>
          <w:sz w:val="32"/>
          <w:szCs w:val="32"/>
          <w:lang w:eastAsia="zh-CN"/>
        </w:rPr>
        <w:t>环省会经济林建设工程、（</w:t>
      </w:r>
      <w:r>
        <w:rPr>
          <w:rFonts w:hint="eastAsia" w:ascii="仿宋_GB2312" w:eastAsia="仿宋_GB2312" w:cs="DengXian-Regular"/>
          <w:sz w:val="32"/>
          <w:szCs w:val="32"/>
          <w:lang w:val="en-US" w:eastAsia="zh-CN"/>
        </w:rPr>
        <w:t>2015-2016年）太行山生态绿化建设工程均到期，无需再发放补助款</w:t>
      </w:r>
      <w:r>
        <w:rPr>
          <w:rFonts w:hint="eastAsia" w:ascii="仿宋_GB2312" w:eastAsia="仿宋_GB2312" w:cs="DengXian-Regular"/>
          <w:sz w:val="32"/>
          <w:szCs w:val="32"/>
        </w:rPr>
        <w:t>，</w:t>
      </w:r>
      <w:r>
        <w:rPr>
          <w:rFonts w:hint="eastAsia" w:ascii="仿宋_GB2312" w:eastAsia="仿宋_GB2312" w:cs="DengXian-Regular"/>
          <w:sz w:val="32"/>
          <w:szCs w:val="32"/>
          <w:lang w:eastAsia="zh-CN"/>
        </w:rPr>
        <w:t>故</w:t>
      </w:r>
      <w:r>
        <w:rPr>
          <w:rFonts w:hint="eastAsia" w:ascii="仿宋_GB2312" w:eastAsia="仿宋_GB2312" w:cs="DengXian-Regular"/>
          <w:sz w:val="32"/>
          <w:szCs w:val="32"/>
          <w:lang w:val="en-US" w:eastAsia="zh-CN"/>
        </w:rPr>
        <w:t>收支减少</w:t>
      </w:r>
      <w:r>
        <w:rPr>
          <w:rFonts w:hint="eastAsia" w:ascii="仿宋_GB2312" w:hAnsi="Times New Roman" w:eastAsia="仿宋_GB2312" w:cs="Wingdings"/>
          <w:sz w:val="32"/>
          <w:szCs w:val="32"/>
        </w:rPr>
        <w:t>。具体情况如下：</w:t>
      </w:r>
    </w:p>
    <w:p w14:paraId="5BEFD40F">
      <w:pPr>
        <w:numPr>
          <w:ilvl w:val="0"/>
          <w:numId w:val="3"/>
        </w:num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一般公共预算财政拨款本年收入</w:t>
      </w:r>
      <w:r>
        <w:rPr>
          <w:rFonts w:hint="eastAsia" w:ascii="仿宋_GB2312" w:hAnsi="Times New Roman" w:eastAsia="仿宋_GB2312" w:cs="Wingdings"/>
          <w:sz w:val="32"/>
          <w:szCs w:val="32"/>
          <w:lang w:val="en-US" w:eastAsia="zh-CN"/>
        </w:rPr>
        <w:t>10131.23</w:t>
      </w:r>
      <w:r>
        <w:rPr>
          <w:rFonts w:hint="eastAsia" w:ascii="仿宋_GB2312" w:hAnsi="Times New Roman" w:eastAsia="仿宋_GB2312" w:cs="Wingdings"/>
          <w:sz w:val="32"/>
          <w:szCs w:val="32"/>
        </w:rPr>
        <w:t>万元，比上年减少</w:t>
      </w:r>
      <w:r>
        <w:rPr>
          <w:rFonts w:hint="eastAsia" w:ascii="仿宋_GB2312" w:hAnsi="Times New Roman" w:eastAsia="仿宋_GB2312" w:cs="Wingdings"/>
          <w:sz w:val="32"/>
          <w:szCs w:val="32"/>
          <w:lang w:val="en-US" w:eastAsia="zh-CN"/>
        </w:rPr>
        <w:t>14170.56</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降低</w:t>
      </w:r>
      <w:r>
        <w:rPr>
          <w:rFonts w:hint="eastAsia" w:ascii="仿宋_GB2312" w:hAnsi="Times New Roman" w:eastAsia="仿宋_GB2312" w:cs="Wingdings"/>
          <w:sz w:val="32"/>
          <w:szCs w:val="32"/>
          <w:lang w:val="en-US" w:eastAsia="zh-CN"/>
        </w:rPr>
        <w:t>58.31</w:t>
      </w:r>
      <w:r>
        <w:rPr>
          <w:rFonts w:hint="eastAsia" w:ascii="仿宋_GB2312" w:hAnsi="Times New Roman" w:eastAsia="仿宋_GB2312" w:cs="Wingdings"/>
          <w:sz w:val="32"/>
          <w:szCs w:val="32"/>
        </w:rPr>
        <w:t>%；主要是</w:t>
      </w:r>
      <w:r>
        <w:rPr>
          <w:rFonts w:hint="eastAsia" w:ascii="仿宋_GB2312" w:eastAsia="仿宋_GB2312" w:cs="DengXian-Regular"/>
          <w:sz w:val="32"/>
          <w:szCs w:val="32"/>
          <w:lang w:eastAsia="zh-CN"/>
        </w:rPr>
        <w:t>环省会经济林建设工程、（</w:t>
      </w:r>
      <w:r>
        <w:rPr>
          <w:rFonts w:hint="eastAsia" w:ascii="仿宋_GB2312" w:eastAsia="仿宋_GB2312" w:cs="DengXian-Regular"/>
          <w:sz w:val="32"/>
          <w:szCs w:val="32"/>
          <w:lang w:val="en-US" w:eastAsia="zh-CN"/>
        </w:rPr>
        <w:t>2015-2016年）太行山生态绿化建设工程均到期，无需再发放补助款，财政拨款减少</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10593.8</w:t>
      </w:r>
      <w:r>
        <w:rPr>
          <w:rFonts w:hint="eastAsia" w:ascii="仿宋_GB2312" w:hAnsi="Times New Roman" w:eastAsia="仿宋_GB2312" w:cs="Wingdings"/>
          <w:sz w:val="32"/>
          <w:szCs w:val="32"/>
        </w:rPr>
        <w:t>万元，比上年减少</w:t>
      </w:r>
      <w:r>
        <w:rPr>
          <w:rFonts w:hint="eastAsia" w:ascii="仿宋_GB2312" w:hAnsi="Times New Roman" w:eastAsia="仿宋_GB2312" w:cs="Wingdings"/>
          <w:sz w:val="32"/>
          <w:szCs w:val="32"/>
          <w:lang w:val="en-US" w:eastAsia="zh-CN"/>
        </w:rPr>
        <w:t>11561.66</w:t>
      </w:r>
      <w:r>
        <w:rPr>
          <w:rFonts w:hint="eastAsia" w:ascii="仿宋_GB2312" w:hAnsi="Times New Roman" w:eastAsia="仿宋_GB2312" w:cs="Wingdings"/>
          <w:sz w:val="32"/>
          <w:szCs w:val="32"/>
        </w:rPr>
        <w:t>万元，降低</w:t>
      </w:r>
      <w:r>
        <w:rPr>
          <w:rFonts w:hint="eastAsia" w:ascii="仿宋_GB2312" w:hAnsi="Times New Roman" w:eastAsia="仿宋_GB2312" w:cs="Wingdings"/>
          <w:sz w:val="32"/>
          <w:szCs w:val="32"/>
          <w:lang w:val="en-US" w:eastAsia="zh-CN"/>
        </w:rPr>
        <w:t>52.18</w:t>
      </w:r>
      <w:r>
        <w:rPr>
          <w:rFonts w:hint="eastAsia" w:ascii="仿宋_GB2312" w:hAnsi="Times New Roman" w:eastAsia="仿宋_GB2312" w:cs="Wingdings"/>
          <w:sz w:val="32"/>
          <w:szCs w:val="32"/>
        </w:rPr>
        <w:t>%，主要是</w:t>
      </w:r>
      <w:r>
        <w:rPr>
          <w:rFonts w:hint="eastAsia" w:ascii="仿宋_GB2312" w:eastAsia="仿宋_GB2312" w:cs="DengXian-Regular"/>
          <w:sz w:val="32"/>
          <w:szCs w:val="32"/>
          <w:lang w:eastAsia="zh-CN"/>
        </w:rPr>
        <w:t>环省会经济林建设工程、（</w:t>
      </w:r>
      <w:r>
        <w:rPr>
          <w:rFonts w:hint="eastAsia" w:ascii="仿宋_GB2312" w:eastAsia="仿宋_GB2312" w:cs="DengXian-Regular"/>
          <w:sz w:val="32"/>
          <w:szCs w:val="32"/>
          <w:lang w:val="en-US" w:eastAsia="zh-CN"/>
        </w:rPr>
        <w:t>2015-2016年）太行山生态绿化建设工程均到期，无需再发放补助款</w:t>
      </w:r>
      <w:r>
        <w:rPr>
          <w:rFonts w:hint="eastAsia" w:ascii="仿宋_GB2312" w:eastAsia="仿宋_GB2312" w:cs="DengXian-Regular"/>
          <w:sz w:val="32"/>
          <w:szCs w:val="32"/>
        </w:rPr>
        <w:t>，</w:t>
      </w:r>
      <w:r>
        <w:rPr>
          <w:rFonts w:hint="eastAsia" w:ascii="仿宋_GB2312" w:eastAsia="仿宋_GB2312" w:cs="DengXian-Regular"/>
          <w:sz w:val="32"/>
          <w:szCs w:val="32"/>
          <w:lang w:eastAsia="zh-CN"/>
        </w:rPr>
        <w:t>支出</w:t>
      </w:r>
      <w:r>
        <w:rPr>
          <w:rFonts w:hint="eastAsia" w:ascii="仿宋_GB2312" w:eastAsia="仿宋_GB2312" w:cs="DengXian-Regular"/>
          <w:sz w:val="32"/>
          <w:szCs w:val="32"/>
          <w:lang w:val="en-US" w:eastAsia="zh-CN"/>
        </w:rPr>
        <w:t>减少</w:t>
      </w:r>
      <w:r>
        <w:rPr>
          <w:rFonts w:hint="eastAsia" w:ascii="仿宋_GB2312" w:hAnsi="Times New Roman" w:eastAsia="仿宋_GB2312" w:cs="Wingdings"/>
          <w:sz w:val="32"/>
          <w:szCs w:val="32"/>
        </w:rPr>
        <w:t>。</w:t>
      </w:r>
    </w:p>
    <w:p w14:paraId="17EE61EE">
      <w:pPr>
        <w:numPr>
          <w:ilvl w:val="0"/>
          <w:numId w:val="3"/>
        </w:numPr>
        <w:adjustRightInd w:val="0"/>
        <w:snapToGrid w:val="0"/>
        <w:spacing w:line="600" w:lineRule="exact"/>
        <w:ind w:firstLine="640" w:firstLineChars="200"/>
        <w:rPr>
          <w:rFonts w:ascii="仿宋_GB2312" w:hAnsi="Times New Roman" w:eastAsia="仿宋_GB2312" w:cs="Wingdings"/>
          <w:sz w:val="32"/>
          <w:szCs w:val="32"/>
        </w:rPr>
      </w:pPr>
      <w:r>
        <w:rPr>
          <w:rFonts w:hint="eastAsia" w:ascii="仿宋_GB2312" w:hAnsi="Times New Roman" w:eastAsia="仿宋_GB2312" w:cs="Wingdings"/>
          <w:sz w:val="32"/>
          <w:szCs w:val="32"/>
        </w:rPr>
        <w:t>政府性基金预算财政拨款本年收入</w:t>
      </w:r>
      <w:r>
        <w:rPr>
          <w:rFonts w:hint="eastAsia" w:ascii="仿宋_GB2312" w:hAnsi="Times New Roman" w:eastAsia="仿宋_GB2312" w:cs="Wingdings"/>
          <w:sz w:val="32"/>
          <w:szCs w:val="32"/>
          <w:lang w:val="en-US" w:eastAsia="zh-CN"/>
        </w:rPr>
        <w:t>86051.93</w:t>
      </w:r>
      <w:r>
        <w:rPr>
          <w:rFonts w:hint="eastAsia" w:ascii="仿宋_GB2312" w:hAnsi="Times New Roman" w:eastAsia="仿宋_GB2312" w:cs="Wingdings"/>
          <w:sz w:val="32"/>
          <w:szCs w:val="32"/>
        </w:rPr>
        <w:t>万元，比上年增加</w:t>
      </w:r>
      <w:r>
        <w:rPr>
          <w:rFonts w:hint="eastAsia" w:ascii="仿宋_GB2312" w:hAnsi="Times New Roman" w:eastAsia="仿宋_GB2312" w:cs="Wingdings"/>
          <w:sz w:val="32"/>
          <w:szCs w:val="32"/>
          <w:lang w:val="en-US" w:eastAsia="zh-CN"/>
        </w:rPr>
        <w:t>6699.8</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8.44</w:t>
      </w:r>
      <w:r>
        <w:rPr>
          <w:rFonts w:hint="eastAsia" w:ascii="仿宋_GB2312" w:hAnsi="Times New Roman" w:eastAsia="仿宋_GB2312" w:cs="Wingdings"/>
          <w:sz w:val="32"/>
          <w:szCs w:val="32"/>
        </w:rPr>
        <w:t>%，主要原因是</w:t>
      </w:r>
      <w:r>
        <w:rPr>
          <w:rFonts w:hint="eastAsia" w:ascii="仿宋_GB2312" w:eastAsia="仿宋_GB2312" w:cs="DengXian-Regular"/>
          <w:sz w:val="32"/>
          <w:szCs w:val="32"/>
          <w:lang w:val="en-US" w:eastAsia="zh-CN"/>
        </w:rPr>
        <w:t>2020</w:t>
      </w:r>
      <w:r>
        <w:rPr>
          <w:rFonts w:hint="eastAsia" w:ascii="仿宋_GB2312" w:eastAsia="仿宋_GB2312" w:cs="DengXian-Regular"/>
          <w:sz w:val="32"/>
          <w:szCs w:val="32"/>
        </w:rPr>
        <w:t>年征地面积</w:t>
      </w:r>
      <w:r>
        <w:rPr>
          <w:rFonts w:hint="eastAsia" w:ascii="仿宋_GB2312" w:eastAsia="仿宋_GB2312" w:cs="DengXian-Regular"/>
          <w:sz w:val="32"/>
          <w:szCs w:val="32"/>
          <w:lang w:eastAsia="zh-CN"/>
        </w:rPr>
        <w:t>增大</w:t>
      </w:r>
      <w:r>
        <w:rPr>
          <w:rFonts w:hint="eastAsia" w:ascii="仿宋_GB2312" w:eastAsia="仿宋_GB2312" w:cs="DengXian-Regular"/>
          <w:sz w:val="32"/>
          <w:szCs w:val="32"/>
        </w:rPr>
        <w:t>，</w:t>
      </w:r>
      <w:r>
        <w:rPr>
          <w:rFonts w:hint="eastAsia" w:ascii="仿宋_GB2312" w:eastAsia="仿宋_GB2312" w:cs="DengXian-Regular"/>
          <w:sz w:val="32"/>
          <w:szCs w:val="32"/>
          <w:lang w:eastAsia="zh-CN"/>
        </w:rPr>
        <w:t>财政拨款</w:t>
      </w:r>
      <w:r>
        <w:rPr>
          <w:rFonts w:hint="eastAsia" w:ascii="仿宋_GB2312" w:eastAsia="仿宋_GB2312" w:cs="DengXian-Regular"/>
          <w:sz w:val="32"/>
          <w:szCs w:val="32"/>
        </w:rPr>
        <w:t>相应</w:t>
      </w:r>
      <w:r>
        <w:rPr>
          <w:rFonts w:hint="eastAsia" w:ascii="仿宋_GB2312" w:eastAsia="仿宋_GB2312" w:cs="DengXian-Regular"/>
          <w:sz w:val="32"/>
          <w:szCs w:val="32"/>
          <w:lang w:eastAsia="zh-CN"/>
        </w:rPr>
        <w:t>增加、太行山生态绿化工程投入较上年增大</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83633.98</w:t>
      </w:r>
      <w:r>
        <w:rPr>
          <w:rFonts w:hint="eastAsia" w:ascii="仿宋_GB2312" w:hAnsi="Times New Roman" w:eastAsia="仿宋_GB2312" w:cs="Wingdings"/>
          <w:sz w:val="32"/>
          <w:szCs w:val="32"/>
        </w:rPr>
        <w:t>万元，比上年增加</w:t>
      </w:r>
      <w:r>
        <w:rPr>
          <w:rFonts w:hint="eastAsia" w:ascii="仿宋_GB2312" w:hAnsi="Times New Roman" w:eastAsia="仿宋_GB2312" w:cs="Wingdings"/>
          <w:sz w:val="32"/>
          <w:szCs w:val="32"/>
          <w:lang w:val="en-US" w:eastAsia="zh-CN"/>
        </w:rPr>
        <w:t>4286.92</w:t>
      </w:r>
      <w:r>
        <w:rPr>
          <w:rFonts w:hint="eastAsia" w:ascii="仿宋_GB2312" w:hAnsi="Times New Roman" w:eastAsia="仿宋_GB2312" w:cs="Wingdings"/>
          <w:sz w:val="32"/>
          <w:szCs w:val="32"/>
        </w:rPr>
        <w:t>万元，增长</w:t>
      </w:r>
      <w:r>
        <w:rPr>
          <w:rFonts w:hint="eastAsia" w:ascii="仿宋_GB2312" w:hAnsi="Times New Roman" w:eastAsia="仿宋_GB2312" w:cs="Wingdings"/>
          <w:sz w:val="32"/>
          <w:szCs w:val="32"/>
          <w:lang w:val="en-US" w:eastAsia="zh-CN"/>
        </w:rPr>
        <w:t>5.40</w:t>
      </w:r>
      <w:r>
        <w:rPr>
          <w:rFonts w:hint="eastAsia" w:ascii="仿宋_GB2312" w:hAnsi="Times New Roman" w:eastAsia="仿宋_GB2312" w:cs="Wingdings"/>
          <w:sz w:val="32"/>
          <w:szCs w:val="32"/>
        </w:rPr>
        <w:t>%，主要是</w:t>
      </w:r>
      <w:r>
        <w:rPr>
          <w:rFonts w:hint="eastAsia" w:ascii="仿宋_GB2312" w:eastAsia="仿宋_GB2312" w:cs="DengXian-Regular"/>
          <w:sz w:val="32"/>
          <w:szCs w:val="32"/>
          <w:lang w:val="en-US" w:eastAsia="zh-CN"/>
        </w:rPr>
        <w:t>2020</w:t>
      </w:r>
      <w:r>
        <w:rPr>
          <w:rFonts w:hint="eastAsia" w:ascii="仿宋_GB2312" w:eastAsia="仿宋_GB2312" w:cs="DengXian-Regular"/>
          <w:sz w:val="32"/>
          <w:szCs w:val="32"/>
        </w:rPr>
        <w:t>年征地面积</w:t>
      </w:r>
      <w:r>
        <w:rPr>
          <w:rFonts w:hint="eastAsia" w:ascii="仿宋_GB2312" w:eastAsia="仿宋_GB2312" w:cs="DengXian-Regular"/>
          <w:sz w:val="32"/>
          <w:szCs w:val="32"/>
          <w:lang w:eastAsia="zh-CN"/>
        </w:rPr>
        <w:t>增大</w:t>
      </w:r>
      <w:r>
        <w:rPr>
          <w:rFonts w:hint="eastAsia" w:ascii="仿宋_GB2312" w:eastAsia="仿宋_GB2312" w:cs="DengXian-Regular"/>
          <w:sz w:val="32"/>
          <w:szCs w:val="32"/>
        </w:rPr>
        <w:t>，</w:t>
      </w:r>
      <w:r>
        <w:rPr>
          <w:rFonts w:hint="eastAsia" w:ascii="仿宋_GB2312" w:eastAsia="仿宋_GB2312" w:cs="DengXian-Regular"/>
          <w:sz w:val="32"/>
          <w:szCs w:val="32"/>
          <w:lang w:eastAsia="zh-CN"/>
        </w:rPr>
        <w:t>支付被征地农民补偿</w:t>
      </w:r>
      <w:r>
        <w:rPr>
          <w:rFonts w:hint="eastAsia" w:ascii="仿宋_GB2312" w:eastAsia="仿宋_GB2312" w:cs="DengXian-Regular"/>
          <w:sz w:val="32"/>
          <w:szCs w:val="32"/>
        </w:rPr>
        <w:t>相应</w:t>
      </w:r>
      <w:r>
        <w:rPr>
          <w:rFonts w:hint="eastAsia" w:ascii="仿宋_GB2312" w:eastAsia="仿宋_GB2312" w:cs="DengXian-Regular"/>
          <w:sz w:val="32"/>
          <w:szCs w:val="32"/>
          <w:lang w:eastAsia="zh-CN"/>
        </w:rPr>
        <w:t>增加、</w:t>
      </w:r>
      <w:r>
        <w:rPr>
          <w:rFonts w:hint="eastAsia" w:ascii="仿宋_GB2312" w:hAnsi="Times New Roman" w:eastAsia="仿宋_GB2312" w:cs="Wingdings"/>
          <w:sz w:val="32"/>
          <w:szCs w:val="32"/>
          <w:lang w:eastAsia="zh-CN"/>
        </w:rPr>
        <w:t>太行山生态绿化工程支出增加</w:t>
      </w:r>
      <w:r>
        <w:rPr>
          <w:rFonts w:hint="eastAsia" w:ascii="仿宋_GB2312" w:hAnsi="Times New Roman" w:eastAsia="仿宋_GB2312" w:cs="Wingdings"/>
          <w:sz w:val="32"/>
          <w:szCs w:val="32"/>
        </w:rPr>
        <w:t>。</w:t>
      </w:r>
    </w:p>
    <w:p w14:paraId="4B68C140">
      <w:pPr>
        <w:adjustRightInd w:val="0"/>
        <w:snapToGrid w:val="0"/>
        <w:spacing w:line="600" w:lineRule="exact"/>
        <w:ind w:firstLine="643" w:firstLineChars="200"/>
        <w:rPr>
          <w:rFonts w:hint="eastAsia" w:ascii="仿宋_GB2312" w:hAnsi="Times New Roman" w:eastAsia="仿宋_GB2312" w:cs="Wingdings"/>
          <w:sz w:val="32"/>
          <w:szCs w:val="32"/>
        </w:rPr>
      </w:pPr>
      <w:r>
        <w:rPr>
          <w:rFonts w:hint="eastAsia" w:ascii="楷体_GB2312" w:hAnsi="Times New Roman" w:eastAsia="楷体_GB2312" w:cs="Mongolian Baiti"/>
          <w:b/>
          <w:bCs/>
          <w:kern w:val="2"/>
          <w:sz w:val="32"/>
          <w:szCs w:val="32"/>
          <w:lang w:val="en-US" w:eastAsia="zh-CN" w:bidi="ar-SA"/>
        </w:rPr>
        <w:pict>
          <v:shape id="图片 37" o:spid="_x0000_s1035" o:spt="75" type="#_x0000_t75" style="position:absolute;left:0pt;margin-left:-23.4pt;margin-top:18.4pt;height:339.4pt;width:580.8pt;z-index:251672576;mso-width-relative:page;mso-height-relative:page;" o:ole="t" fillcolor="#FFFFFF" filled="f" o:preferrelative="t" stroked="f" coordsize="21600,21600">
            <v:path/>
            <v:fill on="f" color2="#FFFFFF" focussize="0,0"/>
            <v:stroke on="f"/>
            <v:imagedata r:id="rId18" gain="65536f" blacklevel="0f" gamma="0" o:title=""/>
            <o:lock v:ext="edit" position="f" selection="f" grouping="f" rotation="f" cropping="f" text="f" aspectratio="t"/>
          </v:shape>
          <o:OLEObject Type="Embed" ProgID="Excel.Chart.8" ShapeID="图片 37" DrawAspect="Content" ObjectID="_1468075728" r:id="rId17">
            <o:LockedField>false</o:LockedField>
          </o:OLEObject>
        </w:pict>
      </w:r>
    </w:p>
    <w:p w14:paraId="26A1EE1B">
      <w:pPr>
        <w:snapToGrid w:val="0"/>
        <w:spacing w:line="600" w:lineRule="exact"/>
        <w:ind w:firstLine="643" w:firstLineChars="200"/>
        <w:rPr>
          <w:rFonts w:hint="eastAsia" w:ascii="楷体_GB2312" w:hAnsi="Times New Roman" w:eastAsia="楷体_GB2312" w:cs="Mongolian Baiti"/>
          <w:b/>
          <w:bCs/>
          <w:sz w:val="32"/>
          <w:szCs w:val="32"/>
        </w:rPr>
      </w:pPr>
    </w:p>
    <w:p w14:paraId="099402E4">
      <w:pPr>
        <w:snapToGrid w:val="0"/>
        <w:spacing w:line="600" w:lineRule="exact"/>
        <w:ind w:firstLine="643" w:firstLineChars="200"/>
        <w:rPr>
          <w:rFonts w:hint="eastAsia" w:ascii="楷体_GB2312" w:hAnsi="Times New Roman" w:eastAsia="楷体_GB2312" w:cs="Mongolian Baiti"/>
          <w:b/>
          <w:bCs/>
          <w:sz w:val="32"/>
          <w:szCs w:val="32"/>
          <w:lang w:eastAsia="zh-CN"/>
        </w:rPr>
      </w:pPr>
    </w:p>
    <w:p w14:paraId="525D08DA">
      <w:pPr>
        <w:snapToGrid w:val="0"/>
        <w:spacing w:line="600" w:lineRule="exact"/>
        <w:ind w:firstLine="643" w:firstLineChars="200"/>
        <w:rPr>
          <w:rFonts w:hint="eastAsia" w:ascii="楷体_GB2312" w:hAnsi="Times New Roman" w:eastAsia="楷体_GB2312" w:cs="Mongolian Baiti"/>
          <w:b/>
          <w:bCs/>
          <w:sz w:val="32"/>
          <w:szCs w:val="32"/>
        </w:rPr>
      </w:pPr>
    </w:p>
    <w:p w14:paraId="290AF0F2">
      <w:pPr>
        <w:snapToGrid w:val="0"/>
        <w:spacing w:line="600" w:lineRule="exact"/>
        <w:ind w:firstLine="643" w:firstLineChars="200"/>
        <w:rPr>
          <w:rFonts w:hint="eastAsia" w:ascii="楷体_GB2312" w:hAnsi="Times New Roman" w:eastAsia="楷体_GB2312" w:cs="Mongolian Baiti"/>
          <w:b/>
          <w:bCs/>
          <w:sz w:val="32"/>
          <w:szCs w:val="32"/>
        </w:rPr>
      </w:pPr>
    </w:p>
    <w:p w14:paraId="73DCE2AC">
      <w:pPr>
        <w:snapToGrid w:val="0"/>
        <w:spacing w:line="600" w:lineRule="exact"/>
        <w:ind w:firstLine="643" w:firstLineChars="200"/>
        <w:rPr>
          <w:rFonts w:hint="eastAsia" w:ascii="楷体_GB2312" w:hAnsi="Times New Roman" w:eastAsia="楷体_GB2312" w:cs="Mongolian Baiti"/>
          <w:b/>
          <w:bCs/>
          <w:sz w:val="32"/>
          <w:szCs w:val="32"/>
        </w:rPr>
      </w:pPr>
    </w:p>
    <w:p w14:paraId="5B973C83">
      <w:pPr>
        <w:snapToGrid w:val="0"/>
        <w:spacing w:line="600" w:lineRule="exact"/>
        <w:ind w:firstLine="643" w:firstLineChars="200"/>
        <w:rPr>
          <w:rFonts w:hint="eastAsia" w:ascii="楷体_GB2312" w:hAnsi="Times New Roman" w:eastAsia="楷体_GB2312" w:cs="Mongolian Baiti"/>
          <w:b/>
          <w:bCs/>
          <w:sz w:val="32"/>
          <w:szCs w:val="32"/>
        </w:rPr>
      </w:pPr>
    </w:p>
    <w:p w14:paraId="31BF9E38">
      <w:pPr>
        <w:snapToGrid w:val="0"/>
        <w:spacing w:line="600" w:lineRule="exact"/>
        <w:ind w:firstLine="643" w:firstLineChars="200"/>
        <w:rPr>
          <w:rFonts w:hint="eastAsia" w:ascii="楷体_GB2312" w:hAnsi="Times New Roman" w:eastAsia="楷体_GB2312" w:cs="Mongolian Baiti"/>
          <w:b/>
          <w:bCs/>
          <w:sz w:val="32"/>
          <w:szCs w:val="32"/>
        </w:rPr>
      </w:pPr>
    </w:p>
    <w:p w14:paraId="17006BC6">
      <w:pPr>
        <w:snapToGrid w:val="0"/>
        <w:spacing w:line="600" w:lineRule="exact"/>
        <w:ind w:firstLine="643" w:firstLineChars="200"/>
        <w:rPr>
          <w:rFonts w:hint="eastAsia" w:ascii="楷体_GB2312" w:hAnsi="Times New Roman" w:eastAsia="楷体_GB2312" w:cs="Mongolian Baiti"/>
          <w:b/>
          <w:bCs/>
          <w:sz w:val="32"/>
          <w:szCs w:val="32"/>
        </w:rPr>
      </w:pPr>
    </w:p>
    <w:p w14:paraId="702F0073">
      <w:pPr>
        <w:snapToGrid w:val="0"/>
        <w:spacing w:line="600" w:lineRule="exact"/>
        <w:ind w:firstLine="643" w:firstLineChars="200"/>
        <w:rPr>
          <w:rFonts w:hint="eastAsia" w:ascii="楷体_GB2312" w:hAnsi="Times New Roman" w:eastAsia="楷体_GB2312" w:cs="Mongolian Baiti"/>
          <w:b/>
          <w:bCs/>
          <w:sz w:val="32"/>
          <w:szCs w:val="32"/>
        </w:rPr>
      </w:pPr>
    </w:p>
    <w:p w14:paraId="00F73726">
      <w:pPr>
        <w:snapToGrid w:val="0"/>
        <w:spacing w:line="600" w:lineRule="exact"/>
        <w:ind w:firstLine="643" w:firstLineChars="200"/>
        <w:rPr>
          <w:rFonts w:hint="eastAsia" w:ascii="楷体_GB2312" w:hAnsi="Times New Roman" w:eastAsia="楷体_GB2312" w:cs="Mongolian Baiti"/>
          <w:b/>
          <w:bCs/>
          <w:sz w:val="32"/>
          <w:szCs w:val="32"/>
        </w:rPr>
      </w:pPr>
    </w:p>
    <w:p w14:paraId="42C55F18">
      <w:pPr>
        <w:snapToGrid w:val="0"/>
        <w:spacing w:line="600" w:lineRule="exact"/>
        <w:ind w:firstLine="643" w:firstLineChars="200"/>
        <w:rPr>
          <w:rFonts w:hint="eastAsia" w:ascii="楷体_GB2312" w:hAnsi="Times New Roman" w:eastAsia="楷体_GB2312" w:cs="Mongolian Baiti"/>
          <w:b/>
          <w:bCs/>
          <w:sz w:val="32"/>
          <w:szCs w:val="32"/>
        </w:rPr>
      </w:pPr>
    </w:p>
    <w:p w14:paraId="1B28C60A">
      <w:pPr>
        <w:snapToGrid w:val="0"/>
        <w:spacing w:line="600" w:lineRule="exact"/>
        <w:ind w:firstLine="643" w:firstLineChars="200"/>
        <w:rPr>
          <w:rFonts w:hint="eastAsia" w:ascii="楷体_GB2312" w:hAnsi="Times New Roman" w:eastAsia="楷体_GB2312" w:cs="Mongolian Baiti"/>
          <w:b/>
          <w:bCs/>
          <w:sz w:val="32"/>
          <w:szCs w:val="32"/>
        </w:rPr>
      </w:pPr>
    </w:p>
    <w:p w14:paraId="541B97F0">
      <w:pPr>
        <w:snapToGrid w:val="0"/>
        <w:spacing w:line="600" w:lineRule="exact"/>
        <w:ind w:firstLine="640" w:firstLineChars="200"/>
        <w:rPr>
          <w:rFonts w:hint="eastAsia" w:ascii="楷体_GB2312" w:hAnsi="Times New Roman" w:eastAsia="楷体_GB2312" w:cs="Mongolian Baiti"/>
          <w:b/>
          <w:bCs/>
          <w:sz w:val="32"/>
          <w:szCs w:val="32"/>
        </w:rPr>
      </w:pPr>
      <w:r>
        <w:rPr>
          <w:rFonts w:ascii="Calibri" w:hAnsi="Calibri" w:eastAsia="宋体" w:cs="黑体"/>
          <w:kern w:val="2"/>
          <w:sz w:val="32"/>
          <w:szCs w:val="24"/>
          <w:lang w:val="en-US" w:eastAsia="zh-CN" w:bidi="ar-SA"/>
        </w:rPr>
        <mc:AlternateContent>
          <mc:Choice Requires="wps">
            <w:drawing>
              <wp:anchor distT="0" distB="0" distL="114300" distR="114300" simplePos="0" relativeHeight="251660288" behindDoc="1" locked="0" layoutInCell="1" allowOverlap="1">
                <wp:simplePos x="0" y="0"/>
                <wp:positionH relativeFrom="column">
                  <wp:posOffset>554355</wp:posOffset>
                </wp:positionH>
                <wp:positionV relativeFrom="paragraph">
                  <wp:posOffset>140335</wp:posOffset>
                </wp:positionV>
                <wp:extent cx="4209415" cy="390525"/>
                <wp:effectExtent l="0" t="0" r="635" b="9525"/>
                <wp:wrapNone/>
                <wp:docPr id="2" name="文本框 36"/>
                <wp:cNvGraphicFramePr/>
                <a:graphic xmlns:a="http://schemas.openxmlformats.org/drawingml/2006/main">
                  <a:graphicData uri="http://schemas.microsoft.com/office/word/2010/wordprocessingShape">
                    <wps:wsp>
                      <wps:cNvSpPr/>
                      <wps:spPr>
                        <a:xfrm>
                          <a:off x="0" y="0"/>
                          <a:ext cx="4209415" cy="390525"/>
                        </a:xfrm>
                        <a:prstGeom prst="rect">
                          <a:avLst/>
                        </a:prstGeom>
                        <a:solidFill>
                          <a:srgbClr val="FFFFFF"/>
                        </a:solidFill>
                        <a:ln>
                          <a:noFill/>
                        </a:ln>
                      </wps:spPr>
                      <wps:txbx>
                        <w:txbxContent>
                          <w:p w14:paraId="6078197C">
                            <w:pPr>
                              <w:widowControl w:val="0"/>
                              <w:wordWrap/>
                              <w:adjustRightInd w:val="0"/>
                              <w:snapToGrid w:val="0"/>
                              <w:spacing w:after="160" w:line="400" w:lineRule="exact"/>
                              <w:jc w:val="center"/>
                              <w:textAlignment w:val="auto"/>
                              <w:rPr>
                                <w:rFonts w:hint="default" w:ascii="楷体_GB2312" w:hAnsi="楷体_GB2312" w:eastAsia="楷体_GB2312" w:cs="楷体_GB2312"/>
                                <w:sz w:val="28"/>
                                <w:szCs w:val="28"/>
                                <w:lang w:val="en-US"/>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4</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2019-2020财政拨款收入支出对比情况</w:t>
                            </w:r>
                          </w:p>
                          <w:p w14:paraId="5D8516D3">
                            <w:pPr>
                              <w:spacing w:after="160" w:line="480" w:lineRule="auto"/>
                              <w:rPr>
                                <w:rFonts w:ascii="Times New Roman" w:hAnsi="Times New Roman" w:eastAsia="宋体" w:cs="Times New Roman"/>
                                <w:sz w:val="20"/>
                              </w:rPr>
                            </w:pPr>
                          </w:p>
                        </w:txbxContent>
                      </wps:txbx>
                      <wps:bodyPr upright="0"/>
                    </wps:wsp>
                  </a:graphicData>
                </a:graphic>
              </wp:anchor>
            </w:drawing>
          </mc:Choice>
          <mc:Fallback>
            <w:pict>
              <v:rect id="文本框 36" o:spid="_x0000_s1026" o:spt="1" style="position:absolute;left:0pt;margin-left:43.65pt;margin-top:11.05pt;height:30.75pt;width:331.45pt;z-index:-251656192;mso-width-relative:page;mso-height-relative:page;" fillcolor="#FFFFFF" filled="t" stroked="f" coordsize="21600,21600" o:gfxdata="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">
                <v:fill on="t" focussize="0,0"/>
                <v:stroke on="f"/>
                <v:imagedata o:title=""/>
                <o:lock v:ext="edit" aspectratio="f"/>
                <v:textbox>
                  <w:txbxContent>
                    <w:p w14:paraId="6078197C">
                      <w:pPr>
                        <w:widowControl w:val="0"/>
                        <w:wordWrap/>
                        <w:adjustRightInd w:val="0"/>
                        <w:snapToGrid w:val="0"/>
                        <w:spacing w:after="160" w:line="400" w:lineRule="exact"/>
                        <w:jc w:val="center"/>
                        <w:textAlignment w:val="auto"/>
                        <w:rPr>
                          <w:rFonts w:hint="default" w:ascii="楷体_GB2312" w:hAnsi="楷体_GB2312" w:eastAsia="楷体_GB2312" w:cs="楷体_GB2312"/>
                          <w:sz w:val="28"/>
                          <w:szCs w:val="28"/>
                          <w:lang w:val="en-US"/>
                        </w:rPr>
                      </w:pPr>
                      <w:r>
                        <w:rPr>
                          <w:rFonts w:hint="eastAsia" w:ascii="楷体_GB2312" w:hAnsi="楷体_GB2312" w:eastAsia="楷体_GB2312" w:cs="楷体_GB2312"/>
                          <w:sz w:val="28"/>
                          <w:szCs w:val="28"/>
                        </w:rPr>
                        <w:t>图</w:t>
                      </w:r>
                      <w:r>
                        <w:rPr>
                          <w:rFonts w:hint="eastAsia" w:ascii="楷体_GB2312" w:hAnsi="楷体_GB2312" w:eastAsia="楷体_GB2312" w:cs="楷体_GB2312"/>
                          <w:sz w:val="28"/>
                          <w:szCs w:val="28"/>
                          <w:lang w:val="en-US" w:eastAsia="zh-CN"/>
                        </w:rPr>
                        <w:t>4</w:t>
                      </w:r>
                      <w:r>
                        <w:rPr>
                          <w:rFonts w:hint="eastAsia" w:ascii="楷体_GB2312" w:hAnsi="楷体_GB2312" w:eastAsia="楷体_GB2312" w:cs="楷体_GB2312"/>
                          <w:sz w:val="28"/>
                          <w:szCs w:val="28"/>
                        </w:rPr>
                        <w:t>：</w:t>
                      </w:r>
                      <w:r>
                        <w:rPr>
                          <w:rFonts w:hint="eastAsia" w:ascii="楷体_GB2312" w:hAnsi="楷体_GB2312" w:eastAsia="楷体_GB2312" w:cs="楷体_GB2312"/>
                          <w:sz w:val="28"/>
                          <w:szCs w:val="28"/>
                          <w:lang w:val="en-US" w:eastAsia="zh-CN"/>
                        </w:rPr>
                        <w:t>2019-2020财政拨款收入支出对比情况</w:t>
                      </w:r>
                    </w:p>
                    <w:p w14:paraId="5D8516D3">
                      <w:pPr>
                        <w:spacing w:after="160" w:line="480" w:lineRule="auto"/>
                        <w:rPr>
                          <w:rFonts w:ascii="Times New Roman" w:hAnsi="Times New Roman" w:eastAsia="宋体" w:cs="Times New Roman"/>
                          <w:sz w:val="20"/>
                        </w:rPr>
                      </w:pPr>
                    </w:p>
                  </w:txbxContent>
                </v:textbox>
              </v:rect>
            </w:pict>
          </mc:Fallback>
        </mc:AlternateContent>
      </w:r>
    </w:p>
    <w:p w14:paraId="1C6A66D0">
      <w:pPr>
        <w:numPr>
          <w:ilvl w:val="0"/>
          <w:numId w:val="4"/>
        </w:numPr>
        <w:snapToGrid w:val="0"/>
        <w:spacing w:line="600" w:lineRule="exact"/>
        <w:ind w:firstLine="643" w:firstLineChars="200"/>
        <w:rPr>
          <w:rFonts w:hint="eastAsia" w:ascii="楷体_GB2312" w:hAnsi="Times New Roman" w:eastAsia="楷体_GB2312" w:cs="Mongolian Baiti"/>
          <w:b/>
          <w:bCs/>
          <w:color w:val="000080"/>
          <w:sz w:val="32"/>
          <w:szCs w:val="32"/>
        </w:rPr>
      </w:pPr>
      <w:r>
        <w:rPr>
          <w:rFonts w:hint="eastAsia" w:ascii="楷体_GB2312" w:hAnsi="Times New Roman" w:eastAsia="楷体_GB2312" w:cs="Mongolian Baiti"/>
          <w:b/>
          <w:bCs/>
          <w:color w:val="000080"/>
          <w:sz w:val="32"/>
          <w:szCs w:val="32"/>
        </w:rPr>
        <w:t>财政拨款收支与年初预算数对比情况</w:t>
      </w:r>
    </w:p>
    <w:p w14:paraId="6BB1A254">
      <w:pPr>
        <w:adjustRightInd w:val="0"/>
        <w:snapToGrid w:val="0"/>
        <w:spacing w:line="600" w:lineRule="exact"/>
        <w:ind w:firstLine="643" w:firstLineChars="200"/>
        <w:rPr>
          <w:rFonts w:ascii="仿宋_GB2312" w:hAnsi="Times New Roman" w:eastAsia="仿宋_GB2312" w:cs="Wingdings"/>
          <w:sz w:val="32"/>
          <w:szCs w:val="32"/>
        </w:rPr>
      </w:pPr>
      <w:r>
        <w:rPr>
          <w:rFonts w:hint="eastAsia" w:ascii="楷体_GB2312" w:hAnsi="Times New Roman" w:eastAsia="楷体_GB2312" w:cs="Mongolian Baiti"/>
          <w:b/>
          <w:bCs/>
          <w:color w:val="FF00FF"/>
          <w:sz w:val="32"/>
          <w:szCs w:val="32"/>
          <w:lang w:val="en-US" w:eastAsia="zh-CN"/>
        </w:rPr>
        <w:t xml:space="preserve"> </w:t>
      </w:r>
      <w:r>
        <w:rPr>
          <w:rFonts w:hint="eastAsia" w:ascii="仿宋_GB2312" w:hAnsi="Times New Roman" w:eastAsia="仿宋_GB2312" w:cs="Wingdings"/>
          <w:sz w:val="32"/>
          <w:szCs w:val="32"/>
        </w:rPr>
        <w:t>本部门2020年度财政拨款本年收入</w:t>
      </w:r>
      <w:r>
        <w:rPr>
          <w:rFonts w:hint="eastAsia" w:ascii="仿宋_GB2312" w:hAnsi="Times New Roman" w:eastAsia="仿宋_GB2312" w:cs="Wingdings"/>
          <w:sz w:val="32"/>
          <w:szCs w:val="32"/>
          <w:lang w:val="en-US" w:eastAsia="zh-CN"/>
        </w:rPr>
        <w:t>96183.16</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64.93</w:t>
      </w:r>
      <w:r>
        <w:rPr>
          <w:rFonts w:hint="eastAsia" w:ascii="仿宋_GB2312" w:hAnsi="Times New Roman" w:eastAsia="仿宋_GB2312" w:cs="Wingdings"/>
          <w:sz w:val="32"/>
          <w:szCs w:val="32"/>
        </w:rPr>
        <w:t>%,比年初预算减少</w:t>
      </w:r>
      <w:r>
        <w:rPr>
          <w:rFonts w:hint="eastAsia" w:ascii="仿宋_GB2312" w:hAnsi="Times New Roman" w:eastAsia="仿宋_GB2312" w:cs="Wingdings"/>
          <w:sz w:val="32"/>
          <w:szCs w:val="32"/>
          <w:lang w:val="en-US" w:eastAsia="zh-CN"/>
        </w:rPr>
        <w:t>51944.95</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，主要</w:t>
      </w:r>
      <w:r>
        <w:rPr>
          <w:rFonts w:hint="eastAsia" w:ascii="仿宋_GB2312" w:hAnsi="Times New Roman" w:eastAsia="仿宋_GB2312" w:cs="Wingdings"/>
          <w:sz w:val="32"/>
          <w:szCs w:val="32"/>
        </w:rPr>
        <w:t>是</w:t>
      </w:r>
      <w:r>
        <w:rPr>
          <w:rFonts w:hint="eastAsia" w:ascii="仿宋_GB2312" w:hAnsi="Times New Roman" w:eastAsia="仿宋_GB2312" w:cs="Wingdings"/>
          <w:sz w:val="32"/>
          <w:szCs w:val="32"/>
          <w:lang w:val="en-US" w:eastAsia="zh-CN"/>
        </w:rPr>
        <w:t>2013年版规划作废，征地面积减少，财政拨款减少</w:t>
      </w:r>
      <w:r>
        <w:rPr>
          <w:rFonts w:hint="eastAsia" w:ascii="仿宋_GB2312" w:hAnsi="Times New Roman" w:eastAsia="仿宋_GB2312" w:cs="Wingdings"/>
          <w:sz w:val="32"/>
          <w:szCs w:val="32"/>
        </w:rPr>
        <w:t>；本年支出</w:t>
      </w:r>
      <w:r>
        <w:rPr>
          <w:rFonts w:hint="eastAsia" w:ascii="仿宋_GB2312" w:hAnsi="Times New Roman" w:eastAsia="仿宋_GB2312" w:cs="Wingdings"/>
          <w:sz w:val="32"/>
          <w:szCs w:val="32"/>
          <w:lang w:val="en-US" w:eastAsia="zh-CN"/>
        </w:rPr>
        <w:t>94227.78</w:t>
      </w:r>
      <w:r>
        <w:rPr>
          <w:rFonts w:hint="eastAsia" w:ascii="仿宋_GB2312" w:hAnsi="Times New Roman" w:eastAsia="仿宋_GB2312" w:cs="Wingdings"/>
          <w:sz w:val="32"/>
          <w:szCs w:val="32"/>
        </w:rPr>
        <w:t>万元，完成年初预算的</w:t>
      </w:r>
      <w:r>
        <w:rPr>
          <w:rFonts w:hint="eastAsia" w:ascii="仿宋_GB2312" w:hAnsi="Times New Roman" w:eastAsia="仿宋_GB2312" w:cs="Wingdings"/>
          <w:sz w:val="32"/>
          <w:szCs w:val="32"/>
          <w:lang w:val="en-US" w:eastAsia="zh-CN"/>
        </w:rPr>
        <w:t>63.61</w:t>
      </w:r>
      <w:r>
        <w:rPr>
          <w:rFonts w:hint="eastAsia" w:ascii="仿宋_GB2312" w:hAnsi="Times New Roman" w:eastAsia="仿宋_GB2312" w:cs="Wingdings"/>
          <w:sz w:val="32"/>
          <w:szCs w:val="32"/>
        </w:rPr>
        <w:t>%,比年初预算减少</w:t>
      </w:r>
      <w:r>
        <w:rPr>
          <w:rFonts w:hint="eastAsia" w:ascii="仿宋_GB2312" w:hAnsi="Times New Roman" w:eastAsia="仿宋_GB2312" w:cs="Wingdings"/>
          <w:sz w:val="32"/>
          <w:szCs w:val="32"/>
          <w:lang w:val="en-US" w:eastAsia="zh-CN"/>
        </w:rPr>
        <w:t>53900.33</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主要是</w:t>
      </w:r>
      <w:r>
        <w:rPr>
          <w:rFonts w:hint="eastAsia" w:ascii="仿宋_GB2312" w:hAnsi="Times New Roman" w:eastAsia="仿宋_GB2312" w:cs="Wingdings"/>
          <w:sz w:val="32"/>
          <w:szCs w:val="32"/>
          <w:lang w:val="en-US" w:eastAsia="zh-CN"/>
        </w:rPr>
        <w:t>2013年版规划作废，征地面积减少，支付被征地农民的土地补偿费相应减少。</w:t>
      </w:r>
      <w:r>
        <w:rPr>
          <w:rFonts w:hint="eastAsia" w:ascii="仿宋_GB2312" w:hAnsi="Times New Roman" w:eastAsia="仿宋_GB2312" w:cs="Wingdings"/>
          <w:sz w:val="32"/>
          <w:szCs w:val="32"/>
        </w:rPr>
        <w:t>具体情况如下：</w:t>
      </w:r>
    </w:p>
    <w:p w14:paraId="7D678F7F">
      <w:pPr>
        <w:adjustRightInd w:val="0"/>
        <w:snapToGrid w:val="0"/>
        <w:spacing w:line="600" w:lineRule="exact"/>
        <w:ind w:firstLine="640" w:firstLineChars="200"/>
        <w:rPr>
          <w:rFonts w:hint="eastAsia" w:ascii="仿宋_GB2312" w:hAnsi="Times New Roman" w:eastAsia="仿宋_GB2312" w:cs="Wingdings"/>
          <w:sz w:val="32"/>
          <w:szCs w:val="32"/>
          <w:highlight w:val="yellow"/>
          <w:lang w:val="en-US" w:eastAsia="zh-CN"/>
        </w:rPr>
      </w:pPr>
      <w:r>
        <w:rPr>
          <w:rFonts w:hint="eastAsia" w:ascii="仿宋_GB2312" w:hAnsi="Times New Roman" w:eastAsia="仿宋_GB2312" w:cs="Wingdings"/>
          <w:sz w:val="32"/>
          <w:szCs w:val="32"/>
          <w:lang w:val="en-US" w:eastAsia="zh-CN"/>
        </w:rPr>
        <w:t>1、</w:t>
      </w:r>
      <w:r>
        <w:rPr>
          <w:rFonts w:hint="eastAsia" w:ascii="仿宋_GB2312" w:hAnsi="Times New Roman" w:eastAsia="仿宋_GB2312" w:cs="Wingdings"/>
          <w:sz w:val="32"/>
          <w:szCs w:val="32"/>
        </w:rPr>
        <w:t>一般公共预算财政拨款本年收入完成年初预算</w:t>
      </w:r>
      <w:r>
        <w:rPr>
          <w:rFonts w:hint="eastAsia" w:ascii="仿宋_GB2312" w:hAnsi="Times New Roman" w:eastAsia="仿宋_GB2312" w:cs="Wingdings"/>
          <w:sz w:val="32"/>
          <w:szCs w:val="32"/>
          <w:lang w:val="en-US" w:eastAsia="zh-CN"/>
        </w:rPr>
        <w:t>106.72</w:t>
      </w:r>
      <w:r>
        <w:rPr>
          <w:rFonts w:hint="eastAsia" w:ascii="仿宋_GB2312" w:hAnsi="Times New Roman" w:eastAsia="仿宋_GB2312" w:cs="Wingdings"/>
          <w:sz w:val="32"/>
          <w:szCs w:val="32"/>
        </w:rPr>
        <w:t>%，比年初预算增加</w:t>
      </w:r>
      <w:r>
        <w:rPr>
          <w:rFonts w:hint="eastAsia" w:ascii="仿宋_GB2312" w:hAnsi="Times New Roman" w:eastAsia="仿宋_GB2312" w:cs="Wingdings"/>
          <w:sz w:val="32"/>
          <w:szCs w:val="32"/>
          <w:lang w:val="en-US" w:eastAsia="zh-CN"/>
        </w:rPr>
        <w:t>638.08</w:t>
      </w:r>
      <w:r>
        <w:rPr>
          <w:rFonts w:hint="eastAsia" w:ascii="仿宋_GB2312" w:hAnsi="Times New Roman" w:eastAsia="仿宋_GB2312" w:cs="Wingdings"/>
          <w:sz w:val="32"/>
          <w:szCs w:val="32"/>
        </w:rPr>
        <w:t>万元，主要是</w:t>
      </w:r>
      <w:r>
        <w:rPr>
          <w:rFonts w:hint="eastAsia" w:ascii="仿宋_GB2312" w:hAnsi="Times New Roman" w:eastAsia="仿宋_GB2312" w:cs="Wingdings"/>
          <w:sz w:val="32"/>
          <w:szCs w:val="32"/>
          <w:lang w:eastAsia="zh-CN"/>
        </w:rPr>
        <w:t>专项项目资金需求增加相应财政拨款增加</w:t>
      </w:r>
      <w:r>
        <w:rPr>
          <w:rFonts w:hint="eastAsia" w:ascii="仿宋_GB2312" w:hAnsi="Times New Roman" w:eastAsia="仿宋_GB2312" w:cs="Wingdings"/>
          <w:sz w:val="32"/>
          <w:szCs w:val="32"/>
        </w:rPr>
        <w:t>；支出完成年初预算</w:t>
      </w:r>
      <w:r>
        <w:rPr>
          <w:rFonts w:hint="eastAsia" w:ascii="仿宋_GB2312" w:hAnsi="Times New Roman" w:eastAsia="仿宋_GB2312" w:cs="Wingdings"/>
          <w:sz w:val="32"/>
          <w:szCs w:val="32"/>
          <w:lang w:val="en-US" w:eastAsia="zh-CN"/>
        </w:rPr>
        <w:t>111.59</w:t>
      </w:r>
      <w:r>
        <w:rPr>
          <w:rFonts w:hint="eastAsia" w:ascii="仿宋_GB2312" w:hAnsi="Times New Roman" w:eastAsia="仿宋_GB2312" w:cs="Wingdings"/>
          <w:sz w:val="32"/>
          <w:szCs w:val="32"/>
        </w:rPr>
        <w:t>%，比年初预算增加（减少）</w:t>
      </w:r>
      <w:r>
        <w:rPr>
          <w:rFonts w:hint="eastAsia" w:ascii="仿宋_GB2312" w:hAnsi="Times New Roman" w:eastAsia="仿宋_GB2312" w:cs="Wingdings"/>
          <w:sz w:val="32"/>
          <w:szCs w:val="32"/>
          <w:lang w:val="en-US" w:eastAsia="zh-CN"/>
        </w:rPr>
        <w:t>1100.65</w:t>
      </w:r>
      <w:r>
        <w:rPr>
          <w:rFonts w:hint="eastAsia" w:ascii="仿宋_GB2312" w:hAnsi="Times New Roman" w:eastAsia="仿宋_GB2312" w:cs="Wingdings"/>
          <w:sz w:val="32"/>
          <w:szCs w:val="32"/>
        </w:rPr>
        <w:t>万元，主要是</w:t>
      </w:r>
      <w:r>
        <w:rPr>
          <w:rFonts w:hint="eastAsia" w:ascii="仿宋_GB2312" w:hAnsi="Times New Roman" w:eastAsia="仿宋_GB2312" w:cs="Wingdings"/>
          <w:sz w:val="32"/>
          <w:szCs w:val="32"/>
          <w:lang w:eastAsia="zh-CN"/>
        </w:rPr>
        <w:t>专项项目资金支出增加</w:t>
      </w:r>
      <w:r>
        <w:rPr>
          <w:rFonts w:hint="eastAsia" w:ascii="仿宋_GB2312" w:hAnsi="Times New Roman" w:eastAsia="仿宋_GB2312" w:cs="Wingdings"/>
          <w:sz w:val="32"/>
          <w:szCs w:val="32"/>
        </w:rPr>
        <w:t>。</w:t>
      </w:r>
      <w:r>
        <w:rPr>
          <w:rFonts w:hint="eastAsia" w:ascii="仿宋_GB2312" w:hAnsi="Times New Roman" w:eastAsia="仿宋_GB2312" w:cs="Wingdings"/>
          <w:sz w:val="32"/>
          <w:szCs w:val="32"/>
          <w:lang w:val="en-US" w:eastAsia="zh-CN"/>
        </w:rPr>
        <w:t>2020年项目收入6446.24万元，支出6908.80万元，分别比年初预算增加940.79万元、1403.35万元</w:t>
      </w:r>
      <w:r>
        <w:rPr>
          <w:rFonts w:hint="eastAsia" w:ascii="仿宋_GB2312" w:hAnsi="Times New Roman" w:eastAsia="仿宋_GB2312" w:cs="Wingdings"/>
          <w:sz w:val="32"/>
          <w:szCs w:val="32"/>
          <w:highlight w:val="none"/>
          <w:lang w:val="en-US" w:eastAsia="zh-CN"/>
        </w:rPr>
        <w:t>。</w:t>
      </w:r>
    </w:p>
    <w:p w14:paraId="79958724">
      <w:pPr>
        <w:numPr>
          <w:ilvl w:val="0"/>
          <w:numId w:val="0"/>
        </w:numPr>
        <w:adjustRightInd w:val="0"/>
        <w:snapToGrid w:val="0"/>
        <w:spacing w:line="600" w:lineRule="exact"/>
        <w:ind w:firstLine="640" w:firstLineChars="200"/>
        <w:rPr>
          <w:rFonts w:hint="eastAsia" w:ascii="仿宋_GB2312" w:hAnsi="Times New Roman" w:eastAsia="仿宋_GB2312" w:cs="Wingdings"/>
          <w:sz w:val="32"/>
          <w:szCs w:val="32"/>
        </w:rPr>
      </w:pPr>
      <w:r>
        <w:rPr>
          <w:rFonts w:hint="eastAsia" w:ascii="仿宋_GB2312" w:hAnsi="Times New Roman" w:eastAsia="仿宋_GB2312" w:cs="Wingdings"/>
          <w:sz w:val="32"/>
          <w:szCs w:val="32"/>
          <w:lang w:val="en-US" w:eastAsia="zh-CN"/>
        </w:rPr>
        <w:t>2、</w:t>
      </w:r>
      <w:r>
        <w:rPr>
          <w:rFonts w:hint="eastAsia" w:ascii="仿宋_GB2312" w:hAnsi="Times New Roman" w:eastAsia="仿宋_GB2312" w:cs="Wingdings"/>
          <w:sz w:val="32"/>
          <w:szCs w:val="32"/>
        </w:rPr>
        <w:t>政府性基金预算财政拨款本年收入完成年初预算</w:t>
      </w:r>
      <w:r>
        <w:rPr>
          <w:rFonts w:hint="eastAsia" w:ascii="仿宋_GB2312" w:hAnsi="Times New Roman" w:eastAsia="仿宋_GB2312" w:cs="Wingdings"/>
          <w:sz w:val="32"/>
          <w:szCs w:val="32"/>
          <w:lang w:val="en-US" w:eastAsia="zh-CN"/>
        </w:rPr>
        <w:t>62.07</w:t>
      </w:r>
      <w:r>
        <w:rPr>
          <w:rFonts w:hint="eastAsia" w:ascii="仿宋_GB2312" w:hAnsi="Times New Roman" w:eastAsia="仿宋_GB2312" w:cs="Wingdings"/>
          <w:sz w:val="32"/>
          <w:szCs w:val="32"/>
        </w:rPr>
        <w:t>%，比年初预算减少</w:t>
      </w:r>
      <w:r>
        <w:rPr>
          <w:rFonts w:hint="eastAsia" w:ascii="仿宋_GB2312" w:hAnsi="Times New Roman" w:eastAsia="仿宋_GB2312" w:cs="Wingdings"/>
          <w:sz w:val="32"/>
          <w:szCs w:val="32"/>
          <w:lang w:val="en-US" w:eastAsia="zh-CN"/>
        </w:rPr>
        <w:t>52583.03</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eastAsia="zh-CN"/>
        </w:rPr>
        <w:t>，主要</w:t>
      </w:r>
      <w:r>
        <w:rPr>
          <w:rFonts w:hint="eastAsia" w:ascii="仿宋_GB2312" w:hAnsi="Times New Roman" w:eastAsia="仿宋_GB2312" w:cs="Wingdings"/>
          <w:sz w:val="32"/>
          <w:szCs w:val="32"/>
        </w:rPr>
        <w:t>是</w:t>
      </w:r>
      <w:r>
        <w:rPr>
          <w:rFonts w:hint="eastAsia" w:ascii="仿宋_GB2312" w:hAnsi="Times New Roman" w:eastAsia="仿宋_GB2312" w:cs="Wingdings"/>
          <w:sz w:val="32"/>
          <w:szCs w:val="32"/>
          <w:lang w:val="en-US" w:eastAsia="zh-CN"/>
        </w:rPr>
        <w:t>2013年版规划作废，征地面积减少，财政拨款减少</w:t>
      </w:r>
      <w:r>
        <w:rPr>
          <w:rFonts w:hint="eastAsia" w:ascii="仿宋_GB2312" w:hAnsi="Times New Roman" w:eastAsia="仿宋_GB2312" w:cs="Wingdings"/>
          <w:sz w:val="32"/>
          <w:szCs w:val="32"/>
        </w:rPr>
        <w:t>；支出完成年初预算</w:t>
      </w:r>
      <w:r>
        <w:rPr>
          <w:rFonts w:hint="eastAsia" w:ascii="仿宋_GB2312" w:hAnsi="Times New Roman" w:eastAsia="仿宋_GB2312" w:cs="Wingdings"/>
          <w:sz w:val="32"/>
          <w:szCs w:val="32"/>
          <w:lang w:val="en-US" w:eastAsia="zh-CN"/>
        </w:rPr>
        <w:t>60.33</w:t>
      </w:r>
      <w:r>
        <w:rPr>
          <w:rFonts w:hint="eastAsia" w:ascii="仿宋_GB2312" w:hAnsi="Times New Roman" w:eastAsia="仿宋_GB2312" w:cs="Wingdings"/>
          <w:sz w:val="32"/>
          <w:szCs w:val="32"/>
        </w:rPr>
        <w:t>%，比年初预算减少</w:t>
      </w:r>
      <w:r>
        <w:rPr>
          <w:rFonts w:hint="eastAsia" w:ascii="仿宋_GB2312" w:hAnsi="Times New Roman" w:eastAsia="仿宋_GB2312" w:cs="Wingdings"/>
          <w:sz w:val="32"/>
          <w:szCs w:val="32"/>
          <w:lang w:val="en-US" w:eastAsia="zh-CN"/>
        </w:rPr>
        <w:t>55000.98</w:t>
      </w:r>
      <w:r>
        <w:rPr>
          <w:rFonts w:hint="eastAsia" w:ascii="仿宋_GB2312" w:hAnsi="Times New Roman" w:eastAsia="仿宋_GB2312" w:cs="Wingdings"/>
          <w:sz w:val="32"/>
          <w:szCs w:val="32"/>
        </w:rPr>
        <w:t>万元，主要是</w:t>
      </w:r>
      <w:r>
        <w:rPr>
          <w:rFonts w:hint="eastAsia" w:ascii="仿宋_GB2312" w:hAnsi="Times New Roman" w:eastAsia="仿宋_GB2312" w:cs="Wingdings"/>
          <w:sz w:val="32"/>
          <w:szCs w:val="32"/>
          <w:lang w:val="en-US" w:eastAsia="zh-CN"/>
        </w:rPr>
        <w:t>2013年版规划作废，征地面积减少，支付被征地农民的土地补偿费相应减少</w:t>
      </w:r>
      <w:r>
        <w:rPr>
          <w:rFonts w:hint="eastAsia" w:ascii="仿宋_GB2312" w:hAnsi="Times New Roman" w:eastAsia="仿宋_GB2312" w:cs="Wingdings"/>
          <w:sz w:val="32"/>
          <w:szCs w:val="32"/>
        </w:rPr>
        <w:t>。</w:t>
      </w:r>
    </w:p>
    <w:p w14:paraId="250F7232">
      <w:pPr>
        <w:numPr>
          <w:ilvl w:val="0"/>
          <w:numId w:val="0"/>
        </w:num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14:paraId="34D76015">
      <w:pPr>
        <w:numPr>
          <w:ilvl w:val="0"/>
          <w:numId w:val="0"/>
        </w:num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14:paraId="76C1CC86">
      <w:pPr>
        <w:numPr>
          <w:ilvl w:val="0"/>
          <w:numId w:val="0"/>
        </w:num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14:paraId="1935B101">
      <w:pPr>
        <w:numPr>
          <w:ilvl w:val="0"/>
          <w:numId w:val="0"/>
        </w:num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hint="eastAsia" w:ascii="仿宋_GB2312" w:hAnsi="Times New Roman" w:eastAsia="仿宋_GB2312" w:cs="Wingdings"/>
          <w:kern w:val="2"/>
          <w:sz w:val="32"/>
          <w:szCs w:val="32"/>
          <w:lang w:val="en-US" w:eastAsia="zh-CN" w:bidi="ar-SA"/>
        </w:rPr>
        <w:pict>
          <v:shape id="图片 39" o:spid="_x0000_s1037" o:spt="75" type="#_x0000_t75" style="position:absolute;left:0pt;margin-left:-21.8pt;margin-top:24pt;height:285.8pt;width:530.6pt;z-index:251673600;mso-width-relative:page;mso-height-relative:page;" o:ole="t" fillcolor="#FFFFFF" filled="f" o:preferrelative="t" stroked="f" coordsize="21600,21600">
            <v:path/>
            <v:fill on="f" color2="#FFFFFF" focussize="0,0"/>
            <v:stroke on="f"/>
            <v:imagedata r:id="rId20" gain="65536f" blacklevel="0f" gamma="0" o:title=""/>
            <o:lock v:ext="edit" position="f" selection="f" grouping="f" rotation="f" cropping="f" text="f" aspectratio="t"/>
          </v:shape>
          <o:OLEObject Type="Embed" ProgID="Excel.Chart.8" ShapeID="图片 39" DrawAspect="Content" ObjectID="_1468075729" r:id="rId19">
            <o:LockedField>false</o:LockedField>
          </o:OLEObject>
        </w:pict>
      </w:r>
    </w:p>
    <w:p w14:paraId="157D3A0D">
      <w:pPr>
        <w:numPr>
          <w:ilvl w:val="0"/>
          <w:numId w:val="0"/>
        </w:num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14:paraId="17BFE753">
      <w:pPr>
        <w:numPr>
          <w:ilvl w:val="0"/>
          <w:numId w:val="0"/>
        </w:num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14:paraId="02E38020">
      <w:pPr>
        <w:numPr>
          <w:ilvl w:val="0"/>
          <w:numId w:val="0"/>
        </w:num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14:paraId="1BB66BE1">
      <w:pPr>
        <w:numPr>
          <w:ilvl w:val="0"/>
          <w:numId w:val="0"/>
        </w:num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14:paraId="40752485">
      <w:pPr>
        <w:numPr>
          <w:ilvl w:val="0"/>
          <w:numId w:val="0"/>
        </w:num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14:paraId="002CA3D2">
      <w:pPr>
        <w:numPr>
          <w:ilvl w:val="0"/>
          <w:numId w:val="0"/>
        </w:num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14:paraId="4D31667F">
      <w:pPr>
        <w:numPr>
          <w:ilvl w:val="0"/>
          <w:numId w:val="0"/>
        </w:num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14:paraId="06FAFBC0">
      <w:pPr>
        <w:numPr>
          <w:ilvl w:val="0"/>
          <w:numId w:val="0"/>
        </w:num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14:paraId="6F80AE43">
      <w:pPr>
        <w:numPr>
          <w:ilvl w:val="0"/>
          <w:numId w:val="0"/>
        </w:num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p>
    <w:p w14:paraId="39EF2ED7">
      <w:pPr>
        <w:numPr>
          <w:ilvl w:val="0"/>
          <w:numId w:val="0"/>
        </w:numPr>
        <w:adjustRightInd w:val="0"/>
        <w:snapToGrid w:val="0"/>
        <w:spacing w:line="600" w:lineRule="exact"/>
        <w:ind w:firstLine="640" w:firstLineChars="200"/>
        <w:rPr>
          <w:rFonts w:hint="eastAsia" w:ascii="仿宋_GB2312" w:hAnsi="Times New Roman" w:eastAsia="仿宋_GB2312" w:cs="Wingdings"/>
          <w:sz w:val="32"/>
          <w:szCs w:val="32"/>
          <w:lang w:val="en-US" w:eastAsia="zh-CN"/>
        </w:rPr>
      </w:pPr>
      <w:r>
        <w:rPr>
          <w:rFonts w:ascii="Calibri" w:hAnsi="Calibri" w:eastAsia="宋体" w:cs="黑体"/>
          <w:kern w:val="2"/>
          <w:sz w:val="32"/>
          <w:szCs w:val="24"/>
          <w:lang w:val="en-US" w:eastAsia="zh-CN" w:bidi="ar-SA"/>
        </w:rPr>
        <mc:AlternateContent>
          <mc:Choice Requires="wps">
            <w:drawing>
              <wp:anchor distT="0" distB="0" distL="114300" distR="114300" simplePos="0" relativeHeight="251674624" behindDoc="0" locked="0" layoutInCell="1" allowOverlap="1">
                <wp:simplePos x="0" y="0"/>
                <wp:positionH relativeFrom="column">
                  <wp:posOffset>1442085</wp:posOffset>
                </wp:positionH>
                <wp:positionV relativeFrom="paragraph">
                  <wp:posOffset>114935</wp:posOffset>
                </wp:positionV>
                <wp:extent cx="2676525" cy="352425"/>
                <wp:effectExtent l="0" t="0" r="9525" b="9525"/>
                <wp:wrapNone/>
                <wp:docPr id="11" name="文本框 41"/>
                <wp:cNvGraphicFramePr/>
                <a:graphic xmlns:a="http://schemas.openxmlformats.org/drawingml/2006/main">
                  <a:graphicData uri="http://schemas.microsoft.com/office/word/2010/wordprocessingShape">
                    <wps:wsp>
                      <wps:cNvSpPr txBox="1"/>
                      <wps:spPr>
                        <a:xfrm>
                          <a:off x="0" y="0"/>
                          <a:ext cx="2676525" cy="352425"/>
                        </a:xfrm>
                        <a:prstGeom prst="rect">
                          <a:avLst/>
                        </a:prstGeom>
                        <a:solidFill>
                          <a:srgbClr val="FFFFFF"/>
                        </a:solidFill>
                        <a:ln>
                          <a:noFill/>
                        </a:ln>
                      </wps:spPr>
                      <wps:txbx>
                        <w:txbxContent>
                          <w:p w14:paraId="71B2E355">
                            <w:pPr>
                              <w:rPr>
                                <w:rFonts w:hint="eastAsia" w:eastAsia="宋体"/>
                                <w:sz w:val="24"/>
                                <w:szCs w:val="32"/>
                                <w:lang w:eastAsia="zh-CN"/>
                              </w:rPr>
                            </w:pPr>
                            <w:r>
                              <w:rPr>
                                <w:rFonts w:hint="eastAsia"/>
                                <w:sz w:val="24"/>
                                <w:szCs w:val="32"/>
                                <w:lang w:eastAsia="zh-CN"/>
                              </w:rPr>
                              <w:t>图</w:t>
                            </w:r>
                            <w:r>
                              <w:rPr>
                                <w:rFonts w:hint="eastAsia"/>
                                <w:sz w:val="24"/>
                                <w:szCs w:val="32"/>
                                <w:lang w:val="en-US" w:eastAsia="zh-CN"/>
                              </w:rPr>
                              <w:t>5：财政拨款收支预决算对比情况</w:t>
                            </w:r>
                          </w:p>
                        </w:txbxContent>
                      </wps:txbx>
                      <wps:bodyPr upright="1"/>
                    </wps:wsp>
                  </a:graphicData>
                </a:graphic>
              </wp:anchor>
            </w:drawing>
          </mc:Choice>
          <mc:Fallback>
            <w:pict>
              <v:shape id="文本框 41" o:spid="_x0000_s1026" o:spt="202" type="#_x0000_t202" style="position:absolute;left:0pt;margin-left:113.55pt;margin-top:9.05pt;height:27.75pt;width:210.75pt;z-index:251674624;mso-width-relative:page;mso-height-relative:page;" fillcolor="#FFFFFF" filled="t" stroked="f" coordsize="21600,21600" o:gfxdata="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">
                <v:fill on="t" focussize="0,0"/>
                <v:stroke on="f"/>
                <v:imagedata o:title=""/>
                <o:lock v:ext="edit" aspectratio="f"/>
                <v:textbox>
                  <w:txbxContent>
                    <w:p w14:paraId="71B2E355">
                      <w:pPr>
                        <w:rPr>
                          <w:rFonts w:hint="eastAsia" w:eastAsia="宋体"/>
                          <w:sz w:val="24"/>
                          <w:szCs w:val="32"/>
                          <w:lang w:eastAsia="zh-CN"/>
                        </w:rPr>
                      </w:pPr>
                      <w:r>
                        <w:rPr>
                          <w:rFonts w:hint="eastAsia"/>
                          <w:sz w:val="24"/>
                          <w:szCs w:val="32"/>
                          <w:lang w:eastAsia="zh-CN"/>
                        </w:rPr>
                        <w:t>图</w:t>
                      </w:r>
                      <w:r>
                        <w:rPr>
                          <w:rFonts w:hint="eastAsia"/>
                          <w:sz w:val="24"/>
                          <w:szCs w:val="32"/>
                          <w:lang w:val="en-US" w:eastAsia="zh-CN"/>
                        </w:rPr>
                        <w:t>5：财政拨款收支预决算对比情况</w:t>
                      </w:r>
                    </w:p>
                  </w:txbxContent>
                </v:textbox>
              </v:shape>
            </w:pict>
          </mc:Fallback>
        </mc:AlternateContent>
      </w:r>
    </w:p>
    <w:p w14:paraId="6F0C550F">
      <w:pPr>
        <w:numPr>
          <w:ilvl w:val="0"/>
          <w:numId w:val="5"/>
        </w:numPr>
        <w:adjustRightInd w:val="0"/>
        <w:snapToGrid w:val="0"/>
        <w:spacing w:line="600" w:lineRule="exact"/>
        <w:ind w:left="420" w:leftChars="200"/>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财政拨款支出决算结构情况。</w:t>
      </w:r>
    </w:p>
    <w:p w14:paraId="44EC0124">
      <w:pPr>
        <w:adjustRightInd w:val="0"/>
        <w:snapToGrid w:val="0"/>
        <w:spacing w:line="600" w:lineRule="exact"/>
        <w:ind w:firstLine="640" w:firstLineChars="200"/>
        <w:rPr>
          <w:rFonts w:hint="eastAsia" w:ascii="仿宋_GB2312" w:hAnsi="Times New Roman" w:eastAsia="仿宋_GB2312" w:cs="Wingdings"/>
          <w:sz w:val="32"/>
          <w:szCs w:val="32"/>
        </w:rPr>
      </w:pPr>
      <w:r>
        <w:rPr>
          <w:rFonts w:hint="eastAsia" w:ascii="仿宋_GB2312" w:hAnsi="Times New Roman" w:eastAsia="仿宋_GB2312" w:cs="Wingdings"/>
          <w:sz w:val="32"/>
          <w:szCs w:val="32"/>
        </w:rPr>
        <w:t>2020 年度财政拨款支出</w:t>
      </w:r>
      <w:r>
        <w:rPr>
          <w:rFonts w:hint="eastAsia" w:ascii="仿宋_GB2312" w:hAnsi="Times New Roman" w:eastAsia="仿宋_GB2312" w:cs="Wingdings"/>
          <w:sz w:val="32"/>
          <w:szCs w:val="32"/>
          <w:lang w:val="en-US" w:eastAsia="zh-CN"/>
        </w:rPr>
        <w:t>94227.78</w:t>
      </w:r>
      <w:r>
        <w:rPr>
          <w:rFonts w:hint="eastAsia" w:ascii="仿宋_GB2312" w:hAnsi="Times New Roman" w:eastAsia="仿宋_GB2312" w:cs="Wingdings"/>
          <w:sz w:val="32"/>
          <w:szCs w:val="32"/>
        </w:rPr>
        <w:t>万元，主要用于以下方面</w:t>
      </w:r>
      <w:r>
        <w:rPr>
          <w:rFonts w:hint="eastAsia" w:ascii="仿宋_GB2312" w:hAnsi="Times New Roman" w:eastAsia="仿宋_GB2312" w:cs="Wingdings"/>
          <w:sz w:val="32"/>
          <w:szCs w:val="32"/>
          <w:lang w:val="en-US" w:eastAsia="zh-CN"/>
        </w:rPr>
        <w:t>支出，其中社会保障和就业支出229.87万元，占总支出的0.24%；卫生健康支出176.26万元，占0.19%；城乡社区支出84064.85万元，占89.22%；农林水支出2623.92万元，占2.78%；自然资源海洋气象等支出6759.95万元，占7.17%；节能环保支出158.3万元，占0.17%；住房保障支出214.63万元，占0.23%</w:t>
      </w:r>
      <w:r>
        <w:rPr>
          <w:rFonts w:hint="eastAsia" w:ascii="仿宋_GB2312" w:hAnsi="Times New Roman" w:eastAsia="仿宋_GB2312" w:cs="Wingdings"/>
          <w:sz w:val="32"/>
          <w:szCs w:val="32"/>
        </w:rPr>
        <w:t>。</w:t>
      </w:r>
    </w:p>
    <w:p w14:paraId="38F16394">
      <w:pPr>
        <w:adjustRightInd w:val="0"/>
        <w:snapToGrid w:val="0"/>
        <w:spacing w:line="600" w:lineRule="exact"/>
        <w:ind w:firstLine="640" w:firstLineChars="200"/>
        <w:rPr>
          <w:rFonts w:hint="default" w:ascii="仿宋_GB2312" w:hAnsi="Times New Roman" w:eastAsia="仿宋_GB2312" w:cs="Wingdings"/>
          <w:sz w:val="32"/>
          <w:szCs w:val="32"/>
          <w:lang w:val="en-US" w:eastAsia="zh-CN"/>
        </w:rPr>
      </w:pPr>
      <w:r>
        <w:rPr>
          <w:rFonts w:hint="eastAsia" w:ascii="仿宋_GB2312" w:hAnsi="Times New Roman" w:eastAsia="仿宋_GB2312" w:cs="Wingdings"/>
          <w:sz w:val="32"/>
          <w:szCs w:val="32"/>
          <w:lang w:val="en-US" w:eastAsia="zh-CN"/>
        </w:rPr>
        <w:t>按经济分类看：工资福利支出2677.72万元、商品和服务支出</w:t>
      </w:r>
      <w:r>
        <w:rPr>
          <w:rFonts w:hint="eastAsia" w:ascii="仿宋_GB2312" w:hAnsi="Times New Roman" w:eastAsia="仿宋_GB2312" w:cs="Wingdings"/>
          <w:sz w:val="32"/>
          <w:szCs w:val="32"/>
          <w:lang w:val="en-US" w:eastAsia="zh-CN"/>
        </w:rPr>
        <w:tab/>
      </w:r>
      <w:r>
        <w:rPr>
          <w:rFonts w:hint="eastAsia" w:ascii="仿宋_GB2312" w:hAnsi="Times New Roman" w:eastAsia="仿宋_GB2312" w:cs="Wingdings"/>
          <w:sz w:val="32"/>
          <w:szCs w:val="32"/>
          <w:lang w:val="en-US" w:eastAsia="zh-CN"/>
        </w:rPr>
        <w:t>6675.54万元、对个人和家庭的补助支出37.82万元、资本性支出84836.7万元（见图6）。</w:t>
      </w:r>
    </w:p>
    <w:p w14:paraId="3BA4D08D">
      <w:pPr>
        <w:adjustRightInd w:val="0"/>
        <w:snapToGrid w:val="0"/>
        <w:spacing w:line="600" w:lineRule="exact"/>
        <w:ind w:firstLine="640" w:firstLineChars="200"/>
        <w:rPr>
          <w:rFonts w:hint="eastAsia" w:ascii="仿宋_GB2312" w:hAnsi="Times New Roman" w:eastAsia="仿宋_GB2312" w:cs="Wingdings"/>
          <w:sz w:val="32"/>
          <w:szCs w:val="32"/>
          <w:lang w:eastAsia="zh-CN"/>
        </w:rPr>
      </w:pPr>
      <w:r>
        <w:rPr>
          <w:rFonts w:hint="eastAsia" w:ascii="仿宋_GB2312" w:hAnsi="Times New Roman" w:eastAsia="仿宋_GB2312" w:cs="Wingdings"/>
          <w:kern w:val="2"/>
          <w:sz w:val="32"/>
          <w:szCs w:val="32"/>
          <w:lang w:val="en-US" w:eastAsia="zh-CN" w:bidi="ar-SA"/>
        </w:rPr>
        <w:pict>
          <v:shape id="图片 44" o:spid="_x0000_s1039" o:spt="75" type="#_x0000_t75" style="position:absolute;left:0pt;margin-left:-84.45pt;margin-top:-42.4pt;height:353.45pt;width:569.5pt;z-index:251675648;mso-width-relative:page;mso-height-relative:page;" o:ole="t" fillcolor="#FFFFFF" filled="f" o:preferrelative="t" stroked="f" coordsize="21600,21600">
            <v:path/>
            <v:fill on="f" color2="#FFFFFF" focussize="0,0"/>
            <v:stroke on="f"/>
            <v:imagedata r:id="rId22" gain="65536f" blacklevel="0f" gamma="0" o:title=""/>
            <o:lock v:ext="edit" position="f" selection="f" grouping="f" rotation="f" cropping="f" text="f" aspectratio="t"/>
          </v:shape>
          <o:OLEObject Type="Embed" ProgID="Excel.Chart.8" ShapeID="图片 44" DrawAspect="Content" ObjectID="_1468075730" r:id="rId21">
            <o:LockedField>false</o:LockedField>
          </o:OLEObject>
        </w:pict>
      </w:r>
    </w:p>
    <w:p w14:paraId="364ACECC">
      <w:pPr>
        <w:adjustRightInd w:val="0"/>
        <w:snapToGrid w:val="0"/>
        <w:spacing w:line="600" w:lineRule="exact"/>
        <w:ind w:firstLine="640" w:firstLineChars="200"/>
        <w:rPr>
          <w:rFonts w:hint="eastAsia" w:ascii="仿宋_GB2312" w:hAnsi="Times New Roman" w:eastAsia="仿宋_GB2312" w:cs="Wingdings"/>
          <w:sz w:val="32"/>
          <w:szCs w:val="32"/>
        </w:rPr>
      </w:pPr>
    </w:p>
    <w:p w14:paraId="2233947E">
      <w:pPr>
        <w:adjustRightInd w:val="0"/>
        <w:snapToGrid w:val="0"/>
        <w:spacing w:line="600" w:lineRule="exact"/>
        <w:ind w:firstLine="640" w:firstLineChars="200"/>
        <w:rPr>
          <w:rFonts w:hint="eastAsia" w:ascii="仿宋_GB2312" w:hAnsi="Times New Roman" w:eastAsia="仿宋_GB2312" w:cs="Wingdings"/>
          <w:sz w:val="32"/>
          <w:szCs w:val="32"/>
        </w:rPr>
      </w:pPr>
    </w:p>
    <w:p w14:paraId="006D9ACC">
      <w:pPr>
        <w:adjustRightInd w:val="0"/>
        <w:snapToGrid w:val="0"/>
        <w:spacing w:line="600" w:lineRule="exact"/>
        <w:ind w:firstLine="640" w:firstLineChars="200"/>
        <w:rPr>
          <w:rFonts w:hint="eastAsia" w:ascii="仿宋_GB2312" w:hAnsi="Times New Roman" w:eastAsia="仿宋_GB2312" w:cs="Wingdings"/>
          <w:sz w:val="32"/>
          <w:szCs w:val="32"/>
        </w:rPr>
      </w:pPr>
    </w:p>
    <w:p w14:paraId="520A71B8">
      <w:pPr>
        <w:adjustRightInd w:val="0"/>
        <w:snapToGrid w:val="0"/>
        <w:spacing w:line="600" w:lineRule="exact"/>
        <w:ind w:firstLine="640" w:firstLineChars="200"/>
        <w:rPr>
          <w:rFonts w:hint="eastAsia" w:ascii="仿宋_GB2312" w:hAnsi="Times New Roman" w:eastAsia="仿宋_GB2312" w:cs="Wingdings"/>
          <w:sz w:val="32"/>
          <w:szCs w:val="32"/>
        </w:rPr>
      </w:pPr>
    </w:p>
    <w:p w14:paraId="55A436EE">
      <w:pPr>
        <w:adjustRightInd w:val="0"/>
        <w:snapToGrid w:val="0"/>
        <w:spacing w:line="600" w:lineRule="exact"/>
        <w:ind w:firstLine="640" w:firstLineChars="200"/>
        <w:rPr>
          <w:rFonts w:hint="eastAsia" w:ascii="仿宋_GB2312" w:hAnsi="Times New Roman" w:eastAsia="仿宋_GB2312" w:cs="Wingdings"/>
          <w:sz w:val="32"/>
          <w:szCs w:val="32"/>
        </w:rPr>
      </w:pPr>
    </w:p>
    <w:p w14:paraId="74414606">
      <w:pPr>
        <w:adjustRightInd w:val="0"/>
        <w:snapToGrid w:val="0"/>
        <w:spacing w:line="600" w:lineRule="exact"/>
        <w:ind w:firstLine="640" w:firstLineChars="200"/>
        <w:rPr>
          <w:rFonts w:hint="eastAsia" w:ascii="仿宋_GB2312" w:hAnsi="Times New Roman" w:eastAsia="仿宋_GB2312" w:cs="Wingdings"/>
          <w:sz w:val="32"/>
          <w:szCs w:val="32"/>
        </w:rPr>
      </w:pPr>
    </w:p>
    <w:p w14:paraId="3810F9DA">
      <w:pPr>
        <w:widowControl w:val="0"/>
        <w:wordWrap/>
        <w:adjustRightInd w:val="0"/>
        <w:snapToGrid w:val="0"/>
        <w:spacing w:line="620" w:lineRule="exact"/>
        <w:ind w:left="0" w:leftChars="0" w:right="0" w:firstLine="643" w:firstLineChars="200"/>
        <w:textAlignment w:val="auto"/>
        <w:rPr>
          <w:rFonts w:hint="eastAsia" w:ascii="楷体_GB2312" w:hAnsi="Times New Roman" w:eastAsia="楷体_GB2312" w:cs="Mongolian Baiti"/>
          <w:b/>
          <w:bCs/>
          <w:sz w:val="32"/>
          <w:szCs w:val="32"/>
        </w:rPr>
      </w:pPr>
    </w:p>
    <w:p w14:paraId="59233EA4">
      <w:pPr>
        <w:widowControl w:val="0"/>
        <w:wordWrap/>
        <w:adjustRightInd w:val="0"/>
        <w:snapToGrid w:val="0"/>
        <w:spacing w:line="620" w:lineRule="exact"/>
        <w:ind w:left="0" w:leftChars="0" w:right="0" w:firstLine="643" w:firstLineChars="200"/>
        <w:textAlignment w:val="auto"/>
        <w:rPr>
          <w:rFonts w:hint="eastAsia" w:ascii="楷体_GB2312" w:hAnsi="Times New Roman" w:eastAsia="楷体_GB2312" w:cs="Mongolian Baiti"/>
          <w:b/>
          <w:bCs/>
          <w:sz w:val="32"/>
          <w:szCs w:val="32"/>
        </w:rPr>
      </w:pPr>
    </w:p>
    <w:p w14:paraId="5F6DDEB2">
      <w:pPr>
        <w:widowControl w:val="0"/>
        <w:wordWrap/>
        <w:adjustRightInd w:val="0"/>
        <w:snapToGrid w:val="0"/>
        <w:spacing w:line="620" w:lineRule="exact"/>
        <w:ind w:left="0" w:leftChars="0" w:right="0" w:firstLine="643" w:firstLineChars="200"/>
        <w:textAlignment w:val="auto"/>
        <w:rPr>
          <w:rFonts w:hint="eastAsia" w:ascii="楷体_GB2312" w:hAnsi="Times New Roman" w:eastAsia="楷体_GB2312" w:cs="Mongolian Baiti"/>
          <w:b/>
          <w:bCs/>
          <w:sz w:val="32"/>
          <w:szCs w:val="32"/>
        </w:rPr>
      </w:pPr>
    </w:p>
    <w:p w14:paraId="16743803">
      <w:pPr>
        <w:widowControl w:val="0"/>
        <w:wordWrap/>
        <w:adjustRightInd w:val="0"/>
        <w:snapToGrid w:val="0"/>
        <w:spacing w:line="620" w:lineRule="exact"/>
        <w:ind w:left="0" w:leftChars="0" w:right="0" w:firstLine="643" w:firstLineChars="200"/>
        <w:textAlignment w:val="auto"/>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（四）一般公共预算基本支出决算情况说明</w:t>
      </w:r>
    </w:p>
    <w:p w14:paraId="4CC6188A">
      <w:pPr>
        <w:widowControl w:val="0"/>
        <w:wordWrap/>
        <w:adjustRightInd w:val="0"/>
        <w:snapToGrid w:val="0"/>
        <w:spacing w:line="620" w:lineRule="exact"/>
        <w:ind w:left="0" w:leftChars="0" w:right="0" w:firstLine="640" w:firstLineChars="200"/>
        <w:textAlignment w:val="auto"/>
        <w:rPr>
          <w:rFonts w:ascii="仿宋_GB2312" w:hAnsi="Times New Roman" w:eastAsia="仿宋_GB2312" w:cs="Wingdings"/>
          <w:sz w:val="32"/>
          <w:szCs w:val="32"/>
        </w:rPr>
      </w:pPr>
      <w:r>
        <w:rPr>
          <w:rFonts w:hint="eastAsia" w:ascii="仿宋_GB2312" w:hAnsi="Times New Roman" w:eastAsia="仿宋_GB2312" w:cs="Wingdings"/>
          <w:sz w:val="32"/>
          <w:szCs w:val="32"/>
        </w:rPr>
        <w:t>2020 年度财政拨款基本支出</w:t>
      </w:r>
      <w:r>
        <w:rPr>
          <w:rFonts w:hint="eastAsia" w:ascii="仿宋_GB2312" w:hAnsi="Times New Roman" w:eastAsia="仿宋_GB2312" w:cs="Wingdings"/>
          <w:sz w:val="32"/>
          <w:szCs w:val="32"/>
          <w:lang w:val="en-US" w:eastAsia="zh-CN"/>
        </w:rPr>
        <w:t>3684.99</w:t>
      </w:r>
      <w:r>
        <w:rPr>
          <w:rFonts w:hint="eastAsia" w:ascii="仿宋_GB2312" w:hAnsi="Times New Roman" w:eastAsia="仿宋_GB2312" w:cs="Wingdings"/>
          <w:sz w:val="32"/>
          <w:szCs w:val="32"/>
        </w:rPr>
        <w:t xml:space="preserve">万元，其中：人员经费 </w:t>
      </w:r>
      <w:r>
        <w:rPr>
          <w:rFonts w:hint="eastAsia" w:ascii="仿宋_GB2312" w:hAnsi="Times New Roman" w:eastAsia="仿宋_GB2312" w:cs="Wingdings"/>
          <w:sz w:val="32"/>
          <w:szCs w:val="32"/>
          <w:lang w:val="en-US" w:eastAsia="zh-CN"/>
        </w:rPr>
        <w:t>2715.54</w:t>
      </w:r>
      <w:r>
        <w:rPr>
          <w:rFonts w:hint="eastAsia" w:ascii="仿宋_GB2312" w:hAnsi="Times New Roman" w:eastAsia="仿宋_GB2312" w:cs="Wingdings"/>
          <w:sz w:val="32"/>
          <w:szCs w:val="32"/>
        </w:rPr>
        <w:t>万元，主要包括基本工资、津贴补贴、奖金、伙食补助费、绩效工资、机关事业单位基本养老保险缴费、职业年金缴费、职工基本医疗保险缴费、公务员医疗补助缴费、住房公积金、医疗费、其他社会保障缴费、其他工资福利支出、离休费、退休费、抚恤金、生活补助、医疗费补助、奖励金、其他对个人和家庭的补助支出；公用经费</w:t>
      </w:r>
      <w:r>
        <w:rPr>
          <w:rFonts w:hint="eastAsia" w:ascii="仿宋_GB2312" w:hAnsi="Times New Roman" w:eastAsia="仿宋_GB2312" w:cs="Wingdings"/>
          <w:sz w:val="32"/>
          <w:szCs w:val="32"/>
          <w:lang w:val="en-US" w:eastAsia="zh-CN"/>
        </w:rPr>
        <w:t>969.45</w:t>
      </w:r>
      <w:r>
        <w:rPr>
          <w:rFonts w:hint="eastAsia" w:ascii="仿宋_GB2312" w:hAnsi="Times New Roman" w:eastAsia="仿宋_GB2312" w:cs="Wingdings"/>
          <w:sz w:val="32"/>
          <w:szCs w:val="32"/>
        </w:rPr>
        <w:t>万元，主要包括办公费、印刷费、咨询费、手续费、水费、电费、邮电费、取暖费、物业管理费、差旅费、因公出国（境）费用、维修（护）费、租赁费、会议费、培训费、公务接待费、专用材料费、劳务费、委托业务费、工会经费、福利费、公务用车运行维护费、其他交通费用、税金及附加费用、其他商品和服务支出、办公设备购置、专用设备购置、信息网络及软件购置更新、公务用车购置、其他资本性支出。</w:t>
      </w:r>
    </w:p>
    <w:p w14:paraId="7ADF6E86">
      <w:pPr>
        <w:keepNext/>
        <w:keepLines/>
        <w:widowControl w:val="0"/>
        <w:wordWrap/>
        <w:snapToGrid w:val="0"/>
        <w:spacing w:line="620" w:lineRule="exact"/>
        <w:ind w:left="0" w:leftChars="0" w:right="0" w:firstLine="640" w:firstLineChars="200"/>
        <w:textAlignment w:val="auto"/>
        <w:outlineLvl w:val="1"/>
        <w:rPr>
          <w:rFonts w:ascii="黑体" w:hAnsi="Calibri" w:eastAsia="黑体" w:cs="Times New Roman"/>
          <w:sz w:val="32"/>
          <w:szCs w:val="32"/>
        </w:rPr>
      </w:pPr>
      <w:r>
        <w:rPr>
          <w:rFonts w:hint="eastAsia" w:ascii="黑体" w:hAnsi="Calibri" w:eastAsia="黑体" w:cs="Times New Roman"/>
          <w:sz w:val="32"/>
          <w:szCs w:val="32"/>
        </w:rPr>
        <w:t>五、一般公共预算“三公” 经费支出决算情况说明</w:t>
      </w:r>
    </w:p>
    <w:p w14:paraId="61CCC0AF">
      <w:pPr>
        <w:widowControl w:val="0"/>
        <w:wordWrap/>
        <w:adjustRightInd w:val="0"/>
        <w:snapToGrid w:val="0"/>
        <w:spacing w:line="620" w:lineRule="exact"/>
        <w:ind w:left="0" w:leftChars="0" w:right="0" w:firstLine="643" w:firstLineChars="200"/>
        <w:textAlignment w:val="auto"/>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（一）“三公”经费财政拨款支出决算总体情况说明</w:t>
      </w:r>
    </w:p>
    <w:p w14:paraId="754B5138">
      <w:pPr>
        <w:widowControl w:val="0"/>
        <w:wordWrap/>
        <w:autoSpaceDE w:val="0"/>
        <w:autoSpaceDN w:val="0"/>
        <w:adjustRightInd w:val="0"/>
        <w:snapToGrid w:val="0"/>
        <w:spacing w:line="620" w:lineRule="exact"/>
        <w:ind w:left="0" w:leftChars="0" w:right="0" w:firstLine="640" w:firstLineChars="200"/>
        <w:textAlignment w:val="auto"/>
        <w:rPr>
          <w:rFonts w:eastAsia="仿宋_GB2312"/>
          <w:sz w:val="32"/>
          <w:szCs w:val="32"/>
        </w:rPr>
      </w:pPr>
      <w:r>
        <w:rPr>
          <w:rFonts w:hint="eastAsia" w:eastAsia="仿宋_GB2312"/>
          <w:sz w:val="32"/>
          <w:szCs w:val="32"/>
          <w:lang w:val="en-US" w:eastAsia="zh-CN"/>
        </w:rPr>
        <w:t>近年来，本部门</w:t>
      </w:r>
      <w:r>
        <w:rPr>
          <w:rFonts w:hint="eastAsia" w:eastAsia="仿宋_GB2312"/>
          <w:sz w:val="32"/>
          <w:szCs w:val="32"/>
        </w:rPr>
        <w:t>严控“三公”经费支出，硬化预算约束，有效的控制了“三公”等相关经费的支出</w:t>
      </w:r>
      <w:r>
        <w:rPr>
          <w:rFonts w:eastAsia="仿宋_GB2312"/>
          <w:sz w:val="32"/>
          <w:szCs w:val="32"/>
        </w:rPr>
        <w:t>。</w:t>
      </w:r>
    </w:p>
    <w:p w14:paraId="6EDD97F3">
      <w:pPr>
        <w:widowControl w:val="0"/>
        <w:wordWrap/>
        <w:adjustRightInd w:val="0"/>
        <w:snapToGrid w:val="0"/>
        <w:spacing w:line="620" w:lineRule="exact"/>
        <w:ind w:left="0" w:leftChars="0" w:right="0" w:firstLine="640" w:firstLineChars="200"/>
        <w:textAlignment w:val="auto"/>
        <w:rPr>
          <w:rFonts w:ascii="仿宋_GB2312" w:hAnsi="Times New Roman" w:eastAsia="仿宋_GB2312" w:cs="Wingdings"/>
          <w:sz w:val="32"/>
          <w:szCs w:val="32"/>
        </w:rPr>
      </w:pPr>
      <w:r>
        <w:rPr>
          <w:rFonts w:hint="eastAsia" w:ascii="仿宋_GB2312" w:hAnsi="Times New Roman" w:eastAsia="仿宋_GB2312" w:cs="Wingdings"/>
          <w:sz w:val="32"/>
          <w:szCs w:val="32"/>
        </w:rPr>
        <w:t>2020年度“三公”经费财政拨款支出预算为</w:t>
      </w:r>
      <w:r>
        <w:rPr>
          <w:rFonts w:hint="eastAsia" w:ascii="仿宋_GB2312" w:hAnsi="Times New Roman" w:eastAsia="仿宋_GB2312" w:cs="Wingdings"/>
          <w:sz w:val="32"/>
          <w:szCs w:val="32"/>
          <w:lang w:val="en-US" w:eastAsia="zh-CN"/>
        </w:rPr>
        <w:t>50.3</w:t>
      </w:r>
      <w:r>
        <w:rPr>
          <w:rFonts w:hint="eastAsia" w:ascii="仿宋_GB2312" w:hAnsi="Times New Roman" w:eastAsia="仿宋_GB2312" w:cs="Wingdings"/>
          <w:sz w:val="32"/>
          <w:szCs w:val="32"/>
        </w:rPr>
        <w:t>万元，支出决算为</w:t>
      </w:r>
      <w:r>
        <w:rPr>
          <w:rFonts w:hint="eastAsia" w:ascii="仿宋_GB2312" w:hAnsi="Times New Roman" w:eastAsia="仿宋_GB2312" w:cs="Wingdings"/>
          <w:sz w:val="32"/>
          <w:szCs w:val="32"/>
          <w:lang w:val="en-US" w:eastAsia="zh-CN"/>
        </w:rPr>
        <w:t>48.47</w:t>
      </w:r>
      <w:r>
        <w:rPr>
          <w:rFonts w:hint="eastAsia" w:ascii="仿宋_GB2312" w:hAnsi="Times New Roman" w:eastAsia="仿宋_GB2312" w:cs="Wingdings"/>
          <w:sz w:val="32"/>
          <w:szCs w:val="32"/>
        </w:rPr>
        <w:t>元，完成预算的</w:t>
      </w:r>
      <w:r>
        <w:rPr>
          <w:rFonts w:hint="eastAsia" w:ascii="仿宋_GB2312" w:hAnsi="Times New Roman" w:eastAsia="仿宋_GB2312" w:cs="Wingdings"/>
          <w:sz w:val="32"/>
          <w:szCs w:val="32"/>
          <w:lang w:val="en-US" w:eastAsia="zh-CN"/>
        </w:rPr>
        <w:t>96.36</w:t>
      </w:r>
      <w:r>
        <w:rPr>
          <w:rFonts w:hint="eastAsia" w:ascii="仿宋_GB2312" w:hAnsi="Times New Roman" w:eastAsia="仿宋_GB2312" w:cs="Wingdings"/>
          <w:sz w:val="32"/>
          <w:szCs w:val="32"/>
        </w:rPr>
        <w:t>%,较预算减少</w:t>
      </w:r>
      <w:r>
        <w:rPr>
          <w:rFonts w:hint="eastAsia" w:ascii="仿宋_GB2312" w:hAnsi="Times New Roman" w:eastAsia="仿宋_GB2312" w:cs="Wingdings"/>
          <w:sz w:val="32"/>
          <w:szCs w:val="32"/>
          <w:lang w:val="en-US" w:eastAsia="zh-CN"/>
        </w:rPr>
        <w:t>1.83</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下降3.64</w:t>
      </w:r>
      <w:r>
        <w:rPr>
          <w:rFonts w:hint="eastAsia" w:ascii="仿宋_GB2312" w:hAnsi="Times New Roman" w:eastAsia="仿宋_GB2312" w:cs="Wingdings"/>
          <w:sz w:val="32"/>
          <w:szCs w:val="32"/>
        </w:rPr>
        <w:t>%，</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认真贯彻落实中央八项规定精神和厉行节约要求，从严控制“三公”经费开支，全年实际支出比预算有所节约</w:t>
      </w:r>
      <w:r>
        <w:rPr>
          <w:rFonts w:hint="eastAsia" w:ascii="仿宋_GB2312" w:hAnsi="Times New Roman" w:eastAsia="仿宋_GB2312" w:cs="DengXian-Regular"/>
          <w:sz w:val="32"/>
          <w:szCs w:val="32"/>
          <w:lang w:eastAsia="zh-CN"/>
        </w:rPr>
        <w:t>。</w:t>
      </w:r>
      <w:r>
        <w:rPr>
          <w:rFonts w:hint="eastAsia" w:ascii="仿宋_GB2312" w:hAnsi="Times New Roman" w:eastAsia="仿宋_GB2312" w:cs="Wingdings"/>
          <w:sz w:val="32"/>
          <w:szCs w:val="32"/>
          <w:lang w:val="en-US" w:eastAsia="zh-CN"/>
        </w:rPr>
        <w:t>与上年决算相比，本年“三公”经费支出减少2.56</w:t>
      </w:r>
      <w:r>
        <w:rPr>
          <w:rFonts w:hint="eastAsia" w:ascii="仿宋_GB2312" w:hAnsi="Times New Roman" w:eastAsia="仿宋_GB2312" w:cs="Wingdings"/>
          <w:sz w:val="32"/>
          <w:szCs w:val="32"/>
        </w:rPr>
        <w:t>万元，</w:t>
      </w:r>
      <w:r>
        <w:rPr>
          <w:rFonts w:hint="eastAsia" w:ascii="仿宋_GB2312" w:hAnsi="Times New Roman" w:eastAsia="仿宋_GB2312" w:cs="Wingdings"/>
          <w:sz w:val="32"/>
          <w:szCs w:val="32"/>
          <w:lang w:val="en-US" w:eastAsia="zh-CN"/>
        </w:rPr>
        <w:t>下降5.02</w:t>
      </w:r>
      <w:r>
        <w:rPr>
          <w:rFonts w:hint="eastAsia" w:ascii="仿宋_GB2312" w:hAnsi="Times New Roman" w:eastAsia="仿宋_GB2312" w:cs="Wingdings"/>
          <w:sz w:val="32"/>
          <w:szCs w:val="32"/>
        </w:rPr>
        <w:t>%，主要是</w:t>
      </w:r>
      <w:r>
        <w:rPr>
          <w:rFonts w:hint="eastAsia" w:ascii="仿宋_GB2312" w:eastAsia="仿宋_GB2312" w:cs="DengXian-Regular"/>
          <w:sz w:val="32"/>
          <w:szCs w:val="32"/>
        </w:rPr>
        <w:t>认真贯彻落实中央八项规定精神和厉行节约要求，从严控制“三公”经费开支</w:t>
      </w:r>
      <w:r>
        <w:rPr>
          <w:rFonts w:hint="eastAsia" w:ascii="仿宋_GB2312" w:hAnsi="Times New Roman" w:eastAsia="仿宋_GB2312" w:cs="Wingdings"/>
          <w:sz w:val="32"/>
          <w:szCs w:val="32"/>
        </w:rPr>
        <w:t>。</w:t>
      </w:r>
    </w:p>
    <w:p w14:paraId="31F2D996">
      <w:pPr>
        <w:widowControl w:val="0"/>
        <w:wordWrap/>
        <w:adjustRightInd w:val="0"/>
        <w:snapToGrid w:val="0"/>
        <w:spacing w:line="620" w:lineRule="exact"/>
        <w:ind w:left="0" w:leftChars="0" w:right="0" w:firstLine="643" w:firstLineChars="200"/>
        <w:textAlignment w:val="auto"/>
        <w:rPr>
          <w:rFonts w:ascii="楷体_GB2312" w:hAnsi="Times New Roman" w:eastAsia="楷体_GB2312" w:cs="Mongolian Baiti"/>
          <w:b/>
          <w:bCs/>
          <w:sz w:val="32"/>
          <w:szCs w:val="32"/>
        </w:rPr>
      </w:pPr>
      <w:r>
        <w:rPr>
          <w:rFonts w:hint="eastAsia" w:ascii="楷体_GB2312" w:hAnsi="Times New Roman" w:eastAsia="楷体_GB2312" w:cs="Mongolian Baiti"/>
          <w:b/>
          <w:bCs/>
          <w:sz w:val="32"/>
          <w:szCs w:val="32"/>
        </w:rPr>
        <w:t>（二）“三公”经费财政拨款支出决算具体情况说明</w:t>
      </w:r>
    </w:p>
    <w:p w14:paraId="720947F8">
      <w:pPr>
        <w:numPr>
          <w:ilvl w:val="0"/>
          <w:numId w:val="0"/>
        </w:numPr>
        <w:adjustRightInd w:val="0"/>
        <w:snapToGrid w:val="0"/>
        <w:spacing w:after="0" w:line="580" w:lineRule="exact"/>
        <w:rPr>
          <w:rFonts w:ascii="仿宋_GB2312" w:eastAsia="仿宋_GB2312" w:cs="DengXian-Regular"/>
          <w:sz w:val="32"/>
          <w:szCs w:val="32"/>
        </w:rPr>
      </w:pPr>
      <w:r>
        <w:rPr>
          <w:rFonts w:hint="eastAsia" w:ascii="楷体_GB2312" w:hAnsi="Times New Roman" w:eastAsia="楷体_GB2312" w:cs="Mongolian Baiti"/>
          <w:b/>
          <w:bCs/>
          <w:sz w:val="32"/>
          <w:szCs w:val="32"/>
          <w:lang w:val="en-US" w:eastAsia="zh-CN"/>
        </w:rPr>
        <w:t xml:space="preserve">    </w:t>
      </w:r>
      <w:r>
        <w:rPr>
          <w:rFonts w:hint="eastAsia" w:ascii="楷体_GB2312" w:hAnsi="Times New Roman" w:eastAsia="楷体_GB2312" w:cs="Mongolian Baiti"/>
          <w:b/>
          <w:bCs/>
          <w:sz w:val="32"/>
          <w:szCs w:val="32"/>
        </w:rPr>
        <w:t>1.因公出国（境）费</w:t>
      </w:r>
      <w:r>
        <w:rPr>
          <w:rFonts w:hint="eastAsia" w:ascii="楷体_GB2312" w:hAnsi="Times New Roman" w:eastAsia="楷体_GB2312" w:cs="Mongolian Baiti"/>
          <w:b/>
          <w:bCs/>
          <w:sz w:val="32"/>
          <w:szCs w:val="32"/>
          <w:lang w:val="en-US" w:eastAsia="zh-CN"/>
        </w:rPr>
        <w:t>0万元</w:t>
      </w:r>
      <w:r>
        <w:rPr>
          <w:rFonts w:hint="eastAsia" w:ascii="楷体_GB2312" w:hAnsi="Times New Roman" w:eastAsia="楷体_GB2312" w:cs="Mongolian Baiti"/>
          <w:b/>
          <w:bCs/>
          <w:sz w:val="32"/>
          <w:szCs w:val="32"/>
          <w:lang w:eastAsia="zh-CN"/>
        </w:rPr>
        <w:t>。</w:t>
      </w:r>
      <w:r>
        <w:rPr>
          <w:rFonts w:hint="eastAsia" w:ascii="仿宋_GB2312" w:hAnsi="Times New Roman" w:eastAsia="仿宋_GB2312" w:cs="DengXian-Regular"/>
          <w:sz w:val="32"/>
          <w:szCs w:val="32"/>
        </w:rPr>
        <w:t>本部门20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年度因公出国（境）团组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人/参加其他单位组织的公出国（境）团组</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个、共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人/无本单位组织的出国（境）团组。</w:t>
      </w:r>
      <w:r>
        <w:rPr>
          <w:rFonts w:hint="eastAsia" w:ascii="仿宋_GB2312" w:eastAsia="仿宋_GB2312" w:cs="DengXian-Regular"/>
          <w:sz w:val="32"/>
          <w:szCs w:val="32"/>
        </w:rPr>
        <w:t>未发生因公出国（境）费用支出，与年初预算持平</w:t>
      </w:r>
      <w:r>
        <w:rPr>
          <w:rFonts w:hint="eastAsia" w:ascii="仿宋_GB2312" w:eastAsia="仿宋_GB2312" w:cs="DengXian-Regular"/>
          <w:sz w:val="32"/>
          <w:szCs w:val="32"/>
          <w:lang w:eastAsia="zh-CN"/>
        </w:rPr>
        <w:t>，</w:t>
      </w:r>
      <w:r>
        <w:rPr>
          <w:rFonts w:hint="eastAsia" w:ascii="仿宋_GB2312" w:hAnsi="Times New Roman" w:eastAsia="仿宋_GB2312" w:cs="DengXian-Regular"/>
          <w:color w:val="000000"/>
          <w:sz w:val="32"/>
          <w:szCs w:val="32"/>
          <w:highlight w:val="none"/>
        </w:rPr>
        <w:t>与201</w:t>
      </w:r>
      <w:r>
        <w:rPr>
          <w:rFonts w:hint="eastAsia" w:ascii="仿宋_GB2312" w:hAnsi="Times New Roman" w:eastAsia="仿宋_GB2312" w:cs="DengXian-Regular"/>
          <w:color w:val="000000"/>
          <w:sz w:val="32"/>
          <w:szCs w:val="32"/>
          <w:highlight w:val="none"/>
          <w:lang w:val="en-US" w:eastAsia="zh-CN"/>
        </w:rPr>
        <w:t>9</w:t>
      </w:r>
      <w:r>
        <w:rPr>
          <w:rFonts w:hint="eastAsia" w:ascii="仿宋_GB2312" w:hAnsi="Times New Roman" w:eastAsia="仿宋_GB2312" w:cs="DengXian-Regular"/>
          <w:color w:val="000000"/>
          <w:sz w:val="32"/>
          <w:szCs w:val="32"/>
          <w:highlight w:val="none"/>
        </w:rPr>
        <w:t>年度决算支出持平</w:t>
      </w:r>
      <w:r>
        <w:rPr>
          <w:rFonts w:hint="eastAsia" w:ascii="仿宋_GB2312" w:eastAsia="仿宋_GB2312" w:cs="DengXian-Regular"/>
          <w:sz w:val="32"/>
          <w:szCs w:val="32"/>
        </w:rPr>
        <w:t>。</w:t>
      </w:r>
    </w:p>
    <w:p w14:paraId="7642357D">
      <w:pPr>
        <w:widowControl w:val="0"/>
        <w:wordWrap/>
        <w:adjustRightInd w:val="0"/>
        <w:snapToGrid w:val="0"/>
        <w:spacing w:line="620" w:lineRule="exact"/>
        <w:ind w:left="0" w:leftChars="0" w:right="0" w:firstLine="643" w:firstLineChars="200"/>
        <w:textAlignment w:val="auto"/>
        <w:rPr>
          <w:rFonts w:ascii="仿宋_GB2312" w:hAnsi="Times New Roman" w:eastAsia="仿宋_GB2312" w:cs="DengXian-Bold"/>
          <w:b/>
          <w:bCs/>
          <w:sz w:val="32"/>
          <w:szCs w:val="32"/>
        </w:rPr>
      </w:pPr>
      <w:r>
        <w:rPr>
          <w:rFonts w:hint="eastAsia" w:ascii="楷体_GB2312" w:hAnsi="Times New Roman" w:eastAsia="楷体_GB2312" w:cs="Mongolian Baiti"/>
          <w:b/>
          <w:bCs/>
          <w:sz w:val="32"/>
          <w:szCs w:val="32"/>
        </w:rPr>
        <w:t>2.公务用车购置及运行维护费</w:t>
      </w:r>
      <w:r>
        <w:rPr>
          <w:rFonts w:hint="eastAsia" w:ascii="楷体_GB2312" w:hAnsi="Times New Roman" w:eastAsia="楷体_GB2312" w:cs="Mongolian Baiti"/>
          <w:b/>
          <w:bCs/>
          <w:sz w:val="32"/>
          <w:szCs w:val="32"/>
          <w:lang w:val="en-US" w:eastAsia="zh-CN"/>
        </w:rPr>
        <w:t>48.47万元</w:t>
      </w:r>
      <w:r>
        <w:rPr>
          <w:rFonts w:hint="eastAsia" w:ascii="楷体_GB2312" w:hAnsi="Times New Roman" w:eastAsia="楷体_GB2312" w:cs="Mongolian Baiti"/>
          <w:b/>
          <w:bCs/>
          <w:sz w:val="32"/>
          <w:szCs w:val="32"/>
          <w:lang w:eastAsia="zh-CN"/>
        </w:rPr>
        <w:t>。</w:t>
      </w:r>
      <w:r>
        <w:rPr>
          <w:rFonts w:hint="eastAsia" w:ascii="仿宋_GB2312" w:hAnsi="Times New Roman" w:eastAsia="仿宋_GB2312" w:cs="DengXian-Regular"/>
          <w:sz w:val="32"/>
          <w:szCs w:val="32"/>
        </w:rPr>
        <w:t>本部门20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年度公务用车购置及运行维护费较预算减少</w:t>
      </w:r>
      <w:r>
        <w:rPr>
          <w:rFonts w:hint="eastAsia" w:ascii="仿宋_GB2312" w:hAnsi="Times New Roman" w:eastAsia="仿宋_GB2312" w:cs="DengXian-Regular"/>
          <w:sz w:val="32"/>
          <w:szCs w:val="32"/>
          <w:lang w:val="en-US" w:eastAsia="zh-CN"/>
        </w:rPr>
        <w:t>0.33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0.68</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认真贯彻落实中央八项规定精神和厉行节约要求，从严控制“三公”经费开支，全年实际支出比预算有所节约</w:t>
      </w:r>
      <w:r>
        <w:rPr>
          <w:rFonts w:hint="eastAsia" w:ascii="仿宋_GB2312" w:hAnsi="Times New Roman" w:eastAsia="仿宋_GB2312" w:cs="DengXian-Regular"/>
          <w:sz w:val="32"/>
          <w:szCs w:val="32"/>
        </w:rPr>
        <w:t>；较201</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年度减少</w:t>
      </w:r>
      <w:r>
        <w:rPr>
          <w:rFonts w:hint="eastAsia" w:ascii="仿宋_GB2312" w:hAnsi="Times New Roman" w:eastAsia="仿宋_GB2312" w:cs="DengXian-Regular"/>
          <w:sz w:val="32"/>
          <w:szCs w:val="32"/>
          <w:lang w:val="en-US" w:eastAsia="zh-CN"/>
        </w:rPr>
        <w:t>2.56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5.02</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认真贯彻落实中央八项规定精神和厉行节约要求，从严控制“三公”经费开支，全年实际支出比</w:t>
      </w:r>
      <w:r>
        <w:rPr>
          <w:rFonts w:hint="eastAsia" w:ascii="仿宋_GB2312" w:eastAsia="仿宋_GB2312" w:cs="DengXian-Regular"/>
          <w:sz w:val="32"/>
          <w:szCs w:val="32"/>
          <w:lang w:eastAsia="zh-CN"/>
        </w:rPr>
        <w:t>上年</w:t>
      </w:r>
      <w:r>
        <w:rPr>
          <w:rFonts w:hint="eastAsia" w:ascii="仿宋_GB2312" w:eastAsia="仿宋_GB2312" w:cs="DengXian-Regular"/>
          <w:sz w:val="32"/>
          <w:szCs w:val="32"/>
        </w:rPr>
        <w:t>有所节约</w:t>
      </w:r>
      <w:r>
        <w:rPr>
          <w:rFonts w:hint="eastAsia" w:ascii="仿宋_GB2312" w:hAnsi="Times New Roman" w:eastAsia="仿宋_GB2312" w:cs="DengXian-Regular"/>
          <w:sz w:val="32"/>
          <w:szCs w:val="32"/>
        </w:rPr>
        <w:t>。</w:t>
      </w:r>
      <w:r>
        <w:rPr>
          <w:rFonts w:hint="eastAsia" w:ascii="仿宋_GB2312" w:hAnsi="Times New Roman" w:eastAsia="仿宋_GB2312" w:cs="DengXian-Bold"/>
          <w:b/>
          <w:bCs/>
          <w:sz w:val="32"/>
          <w:szCs w:val="32"/>
        </w:rPr>
        <w:t>其中：</w:t>
      </w:r>
    </w:p>
    <w:p w14:paraId="48F633A9">
      <w:pPr>
        <w:numPr>
          <w:ilvl w:val="0"/>
          <w:numId w:val="0"/>
        </w:numPr>
        <w:adjustRightInd w:val="0"/>
        <w:snapToGrid w:val="0"/>
        <w:spacing w:after="0" w:line="580" w:lineRule="exact"/>
        <w:ind w:firstLine="643" w:firstLineChars="200"/>
        <w:rPr>
          <w:rFonts w:ascii="仿宋_GB2312" w:hAnsi="Times New Roman" w:eastAsia="仿宋_GB2312" w:cs="DengXian-Regular"/>
          <w:sz w:val="32"/>
          <w:szCs w:val="32"/>
        </w:rPr>
      </w:pPr>
      <w:r>
        <w:rPr>
          <w:rFonts w:hint="eastAsia" w:ascii="仿宋_GB2312" w:hAnsi="Times New Roman" w:eastAsia="仿宋_GB2312" w:cs="DengXian-Regular"/>
          <w:b/>
          <w:sz w:val="32"/>
          <w:szCs w:val="32"/>
        </w:rPr>
        <w:t>公务用车购置费：</w:t>
      </w:r>
      <w:r>
        <w:rPr>
          <w:rFonts w:hint="eastAsia" w:ascii="仿宋_GB2312" w:hAnsi="Times New Roman" w:eastAsia="仿宋_GB2312" w:cs="DengXian-Regular"/>
          <w:sz w:val="32"/>
          <w:szCs w:val="32"/>
        </w:rPr>
        <w:t>本部门20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年度公务用车购置量</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辆，发生“公务用车购置”经费支出</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万元。</w:t>
      </w:r>
      <w:r>
        <w:rPr>
          <w:rFonts w:hint="eastAsia" w:ascii="仿宋_GB2312" w:eastAsia="仿宋_GB2312" w:cs="DengXian-Regular"/>
          <w:sz w:val="32"/>
          <w:szCs w:val="32"/>
        </w:rPr>
        <w:t>未发生公务用车购置费用支出，与年初预算持平</w:t>
      </w:r>
      <w:r>
        <w:rPr>
          <w:rFonts w:hint="eastAsia" w:ascii="仿宋_GB2312" w:eastAsia="仿宋_GB2312" w:cs="DengXian-Regular"/>
          <w:sz w:val="32"/>
          <w:szCs w:val="32"/>
          <w:lang w:eastAsia="zh-CN"/>
        </w:rPr>
        <w:t>，</w:t>
      </w:r>
      <w:r>
        <w:rPr>
          <w:rFonts w:hint="eastAsia" w:ascii="仿宋_GB2312" w:hAnsi="Times New Roman" w:eastAsia="仿宋_GB2312" w:cs="DengXian-Regular"/>
          <w:color w:val="000000"/>
          <w:sz w:val="32"/>
          <w:szCs w:val="32"/>
          <w:highlight w:val="none"/>
        </w:rPr>
        <w:t>与201</w:t>
      </w:r>
      <w:r>
        <w:rPr>
          <w:rFonts w:hint="eastAsia" w:ascii="仿宋_GB2312" w:hAnsi="Times New Roman" w:eastAsia="仿宋_GB2312" w:cs="DengXian-Regular"/>
          <w:color w:val="000000"/>
          <w:sz w:val="32"/>
          <w:szCs w:val="32"/>
          <w:highlight w:val="none"/>
          <w:lang w:val="en-US" w:eastAsia="zh-CN"/>
        </w:rPr>
        <w:t>9</w:t>
      </w:r>
      <w:r>
        <w:rPr>
          <w:rFonts w:hint="eastAsia" w:ascii="仿宋_GB2312" w:hAnsi="Times New Roman" w:eastAsia="仿宋_GB2312" w:cs="DengXian-Regular"/>
          <w:color w:val="000000"/>
          <w:sz w:val="32"/>
          <w:szCs w:val="32"/>
          <w:highlight w:val="none"/>
        </w:rPr>
        <w:t>年度决算支出持平</w:t>
      </w:r>
      <w:r>
        <w:rPr>
          <w:rFonts w:hint="eastAsia" w:ascii="仿宋_GB2312" w:eastAsia="仿宋_GB2312" w:cs="DengXian-Regular"/>
          <w:sz w:val="32"/>
          <w:szCs w:val="32"/>
        </w:rPr>
        <w:t>。</w:t>
      </w:r>
    </w:p>
    <w:p w14:paraId="15B08250">
      <w:pPr>
        <w:adjustRightInd w:val="0"/>
        <w:snapToGrid w:val="0"/>
        <w:spacing w:line="580" w:lineRule="exact"/>
        <w:ind w:firstLine="643" w:firstLineChars="200"/>
        <w:rPr>
          <w:rFonts w:hint="eastAsia" w:ascii="楷体_GB2312" w:hAnsi="Times New Roman" w:eastAsia="楷体_GB2312" w:cs="Mongolian Baiti"/>
          <w:b/>
          <w:bCs/>
          <w:sz w:val="32"/>
          <w:szCs w:val="32"/>
          <w:lang w:eastAsia="zh-CN"/>
        </w:rPr>
      </w:pPr>
      <w:r>
        <w:rPr>
          <w:rFonts w:hint="eastAsia" w:ascii="仿宋_GB2312" w:hAnsi="Times New Roman" w:eastAsia="仿宋_GB2312" w:cs="DengXian-Regular"/>
          <w:b/>
          <w:sz w:val="32"/>
          <w:szCs w:val="32"/>
        </w:rPr>
        <w:t>公务用车运行维护费：</w:t>
      </w:r>
      <w:r>
        <w:rPr>
          <w:rFonts w:hint="eastAsia" w:ascii="仿宋_GB2312" w:hAnsi="Times New Roman" w:eastAsia="仿宋_GB2312" w:cs="DengXian-Regular"/>
          <w:sz w:val="32"/>
          <w:szCs w:val="32"/>
        </w:rPr>
        <w:t>本部门20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年度单位公务用车保有量</w:t>
      </w:r>
      <w:r>
        <w:rPr>
          <w:rFonts w:hint="eastAsia" w:ascii="仿宋_GB2312" w:hAnsi="Times New Roman" w:eastAsia="仿宋_GB2312" w:cs="DengXian-Regular"/>
          <w:sz w:val="32"/>
          <w:szCs w:val="32"/>
          <w:lang w:val="en-US" w:eastAsia="zh-CN"/>
        </w:rPr>
        <w:t>37</w:t>
      </w:r>
      <w:r>
        <w:rPr>
          <w:rFonts w:hint="eastAsia" w:ascii="仿宋_GB2312" w:hAnsi="Times New Roman" w:eastAsia="仿宋_GB2312" w:cs="DengXian-Regular"/>
          <w:sz w:val="32"/>
          <w:szCs w:val="32"/>
        </w:rPr>
        <w:t>辆。公车运行维护费支出较预算减少</w:t>
      </w:r>
      <w:r>
        <w:rPr>
          <w:rFonts w:hint="eastAsia" w:ascii="仿宋_GB2312" w:hAnsi="Times New Roman" w:eastAsia="仿宋_GB2312" w:cs="DengXian-Regular"/>
          <w:sz w:val="32"/>
          <w:szCs w:val="32"/>
          <w:lang w:val="en-US" w:eastAsia="zh-CN"/>
        </w:rPr>
        <w:t>0.33</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0.68</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认真贯彻落实中央八项规定精神和厉行节约要求，从严控制“三公”经费开支，全年实际支出比预算有所节约</w:t>
      </w:r>
      <w:r>
        <w:rPr>
          <w:rFonts w:hint="eastAsia" w:ascii="仿宋_GB2312" w:hAnsi="Times New Roman" w:eastAsia="仿宋_GB2312" w:cs="DengXian-Regular"/>
          <w:sz w:val="32"/>
          <w:szCs w:val="32"/>
        </w:rPr>
        <w:t>；较201</w:t>
      </w:r>
      <w:r>
        <w:rPr>
          <w:rFonts w:hint="eastAsia" w:ascii="仿宋_GB2312" w:hAnsi="Times New Roman" w:eastAsia="仿宋_GB2312" w:cs="DengXian-Regular"/>
          <w:sz w:val="32"/>
          <w:szCs w:val="32"/>
          <w:lang w:val="en-US" w:eastAsia="zh-CN"/>
        </w:rPr>
        <w:t>9</w:t>
      </w:r>
      <w:r>
        <w:rPr>
          <w:rFonts w:hint="eastAsia" w:ascii="仿宋_GB2312" w:hAnsi="Times New Roman" w:eastAsia="仿宋_GB2312" w:cs="DengXian-Regular"/>
          <w:sz w:val="32"/>
          <w:szCs w:val="32"/>
        </w:rPr>
        <w:t>年度减少</w:t>
      </w:r>
      <w:r>
        <w:rPr>
          <w:rFonts w:hint="eastAsia" w:ascii="仿宋_GB2312" w:hAnsi="Times New Roman" w:eastAsia="仿宋_GB2312" w:cs="DengXian-Regular"/>
          <w:sz w:val="32"/>
          <w:szCs w:val="32"/>
          <w:lang w:val="en-US" w:eastAsia="zh-CN"/>
        </w:rPr>
        <w:t>2.56</w:t>
      </w:r>
      <w:r>
        <w:rPr>
          <w:rFonts w:hint="eastAsia" w:ascii="仿宋_GB2312" w:hAnsi="Times New Roman" w:eastAsia="仿宋_GB2312" w:cs="DengXian-Regular"/>
          <w:sz w:val="32"/>
          <w:szCs w:val="32"/>
        </w:rPr>
        <w:t>万元，降低</w:t>
      </w:r>
      <w:r>
        <w:rPr>
          <w:rFonts w:hint="eastAsia" w:ascii="仿宋_GB2312" w:hAnsi="Times New Roman" w:eastAsia="仿宋_GB2312" w:cs="DengXian-Regular"/>
          <w:sz w:val="32"/>
          <w:szCs w:val="32"/>
          <w:lang w:val="en-US" w:eastAsia="zh-CN"/>
        </w:rPr>
        <w:t>5.02</w:t>
      </w:r>
      <w:r>
        <w:rPr>
          <w:rFonts w:hint="eastAsia" w:ascii="仿宋_GB2312" w:hAnsi="Times New Roman" w:eastAsia="仿宋_GB2312" w:cs="DengXian-Regular"/>
          <w:sz w:val="32"/>
          <w:szCs w:val="32"/>
        </w:rPr>
        <w:t>%，主要是</w:t>
      </w:r>
      <w:r>
        <w:rPr>
          <w:rFonts w:hint="eastAsia" w:ascii="仿宋_GB2312" w:eastAsia="仿宋_GB2312" w:cs="DengXian-Regular"/>
          <w:sz w:val="32"/>
          <w:szCs w:val="32"/>
        </w:rPr>
        <w:t>认真贯彻落实中央八项规定精神和厉行节约要求，从严控制“三公”经费开支，全年实际支出比</w:t>
      </w:r>
      <w:r>
        <w:rPr>
          <w:rFonts w:hint="eastAsia" w:ascii="仿宋_GB2312" w:eastAsia="仿宋_GB2312" w:cs="DengXian-Regular"/>
          <w:sz w:val="32"/>
          <w:szCs w:val="32"/>
          <w:lang w:eastAsia="zh-CN"/>
        </w:rPr>
        <w:t>上年</w:t>
      </w:r>
      <w:r>
        <w:rPr>
          <w:rFonts w:hint="eastAsia" w:ascii="仿宋_GB2312" w:eastAsia="仿宋_GB2312" w:cs="DengXian-Regular"/>
          <w:sz w:val="32"/>
          <w:szCs w:val="32"/>
        </w:rPr>
        <w:t>有所节约</w:t>
      </w:r>
      <w:r>
        <w:rPr>
          <w:rFonts w:hint="eastAsia" w:ascii="仿宋_GB2312" w:hAnsi="Times New Roman" w:eastAsia="仿宋_GB2312" w:cs="DengXian-Regular"/>
          <w:sz w:val="32"/>
          <w:szCs w:val="32"/>
        </w:rPr>
        <w:t>。</w:t>
      </w:r>
    </w:p>
    <w:p w14:paraId="112517ED">
      <w:pPr>
        <w:numPr>
          <w:ilvl w:val="0"/>
          <w:numId w:val="0"/>
        </w:numPr>
        <w:adjustRightInd w:val="0"/>
        <w:snapToGrid w:val="0"/>
        <w:spacing w:after="0" w:line="580" w:lineRule="exact"/>
        <w:rPr>
          <w:rFonts w:ascii="仿宋_GB2312" w:hAnsi="Times New Roman" w:eastAsia="仿宋_GB2312" w:cs="DengXian-Regular"/>
          <w:sz w:val="32"/>
          <w:szCs w:val="32"/>
          <w:highlight w:val="yellow"/>
        </w:rPr>
      </w:pPr>
      <w:r>
        <w:rPr>
          <w:rFonts w:hint="eastAsia" w:ascii="楷体_GB2312" w:hAnsi="Times New Roman" w:eastAsia="楷体_GB2312" w:cs="Mongolian Baiti"/>
          <w:b/>
          <w:bCs/>
          <w:sz w:val="32"/>
          <w:szCs w:val="32"/>
          <w:lang w:val="en-US" w:eastAsia="zh-CN"/>
        </w:rPr>
        <w:t xml:space="preserve">    3.</w:t>
      </w:r>
      <w:r>
        <w:rPr>
          <w:rFonts w:hint="eastAsia" w:ascii="楷体_GB2312" w:hAnsi="Times New Roman" w:eastAsia="楷体_GB2312" w:cs="Mongolian Baiti"/>
          <w:b/>
          <w:bCs/>
          <w:sz w:val="32"/>
          <w:szCs w:val="32"/>
        </w:rPr>
        <w:t>公务接待费</w:t>
      </w:r>
      <w:r>
        <w:rPr>
          <w:rFonts w:hint="eastAsia" w:ascii="楷体_GB2312" w:hAnsi="Times New Roman" w:eastAsia="楷体_GB2312" w:cs="Mongolian Baiti"/>
          <w:b/>
          <w:bCs/>
          <w:sz w:val="32"/>
          <w:szCs w:val="32"/>
          <w:lang w:val="en-US" w:eastAsia="zh-CN"/>
        </w:rPr>
        <w:t>0万元</w:t>
      </w:r>
      <w:r>
        <w:rPr>
          <w:rFonts w:hint="eastAsia" w:ascii="楷体_GB2312" w:hAnsi="Times New Roman" w:eastAsia="楷体_GB2312" w:cs="Mongolian Baiti"/>
          <w:b/>
          <w:bCs/>
          <w:sz w:val="32"/>
          <w:szCs w:val="32"/>
          <w:lang w:eastAsia="zh-CN"/>
        </w:rPr>
        <w:t>。</w:t>
      </w:r>
      <w:r>
        <w:rPr>
          <w:rFonts w:hint="eastAsia" w:ascii="仿宋_GB2312" w:hAnsi="Times New Roman" w:eastAsia="仿宋_GB2312" w:cs="DengXian-Regular"/>
          <w:sz w:val="32"/>
          <w:szCs w:val="32"/>
          <w:lang w:val="en-US" w:eastAsia="zh-CN"/>
        </w:rPr>
        <w:t xml:space="preserve"> </w:t>
      </w:r>
      <w:r>
        <w:rPr>
          <w:rFonts w:hint="eastAsia" w:ascii="仿宋_GB2312" w:hAnsi="Times New Roman" w:eastAsia="仿宋_GB2312" w:cs="DengXian-Regular"/>
          <w:sz w:val="32"/>
          <w:szCs w:val="32"/>
        </w:rPr>
        <w:t>本部门20</w:t>
      </w:r>
      <w:r>
        <w:rPr>
          <w:rFonts w:hint="eastAsia" w:ascii="仿宋_GB2312" w:hAnsi="Times New Roman" w:eastAsia="仿宋_GB2312" w:cs="DengXian-Regular"/>
          <w:sz w:val="32"/>
          <w:szCs w:val="32"/>
          <w:lang w:val="en-US" w:eastAsia="zh-CN"/>
        </w:rPr>
        <w:t>20</w:t>
      </w:r>
      <w:r>
        <w:rPr>
          <w:rFonts w:hint="eastAsia" w:ascii="仿宋_GB2312" w:hAnsi="Times New Roman" w:eastAsia="仿宋_GB2312" w:cs="DengXian-Regular"/>
          <w:sz w:val="32"/>
          <w:szCs w:val="32"/>
        </w:rPr>
        <w:t>年度公务接待共</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批次、</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人次。</w:t>
      </w:r>
      <w:r>
        <w:rPr>
          <w:rFonts w:hint="eastAsia" w:ascii="仿宋_GB2312" w:eastAsia="仿宋_GB2312" w:cs="DengXian-Regular"/>
          <w:sz w:val="32"/>
          <w:szCs w:val="32"/>
        </w:rPr>
        <w:t>公务接待费支出较年初预算减少1.</w:t>
      </w:r>
      <w:r>
        <w:rPr>
          <w:rFonts w:hint="eastAsia" w:ascii="仿宋_GB2312" w:eastAsia="仿宋_GB2312" w:cs="DengXian-Regular"/>
          <w:sz w:val="32"/>
          <w:szCs w:val="32"/>
          <w:lang w:val="en-US" w:eastAsia="zh-CN"/>
        </w:rPr>
        <w:t>5</w:t>
      </w:r>
      <w:r>
        <w:rPr>
          <w:rFonts w:hint="eastAsia" w:ascii="仿宋_GB2312" w:eastAsia="仿宋_GB2312" w:cs="DengXian-Regular"/>
          <w:sz w:val="32"/>
          <w:szCs w:val="32"/>
        </w:rPr>
        <w:t>万元，降低100%,主要是认真贯彻落实中央八项规定精神和厉行节约要求，从严控制公务接待费开支，全年实际支出比预算有所节约</w:t>
      </w:r>
      <w:r>
        <w:rPr>
          <w:rFonts w:hint="eastAsia" w:ascii="仿宋_GB2312" w:eastAsia="仿宋_GB2312" w:cs="DengXian-Regular"/>
          <w:sz w:val="32"/>
          <w:szCs w:val="32"/>
          <w:lang w:eastAsia="zh-CN"/>
        </w:rPr>
        <w:t>，</w:t>
      </w:r>
      <w:r>
        <w:rPr>
          <w:rFonts w:hint="eastAsia" w:ascii="仿宋_GB2312" w:hAnsi="Times New Roman" w:eastAsia="仿宋_GB2312" w:cs="DengXian-Regular"/>
          <w:color w:val="000000"/>
          <w:sz w:val="32"/>
          <w:szCs w:val="32"/>
          <w:highlight w:val="none"/>
        </w:rPr>
        <w:t>与201</w:t>
      </w:r>
      <w:r>
        <w:rPr>
          <w:rFonts w:hint="eastAsia" w:ascii="仿宋_GB2312" w:hAnsi="Times New Roman" w:eastAsia="仿宋_GB2312" w:cs="DengXian-Regular"/>
          <w:color w:val="000000"/>
          <w:sz w:val="32"/>
          <w:szCs w:val="32"/>
          <w:highlight w:val="none"/>
          <w:lang w:val="en-US" w:eastAsia="zh-CN"/>
        </w:rPr>
        <w:t>9</w:t>
      </w:r>
      <w:r>
        <w:rPr>
          <w:rFonts w:hint="eastAsia" w:ascii="仿宋_GB2312" w:hAnsi="Times New Roman" w:eastAsia="仿宋_GB2312" w:cs="DengXian-Regular"/>
          <w:color w:val="000000"/>
          <w:sz w:val="32"/>
          <w:szCs w:val="32"/>
          <w:highlight w:val="none"/>
        </w:rPr>
        <w:t>年度决算支出持平</w:t>
      </w:r>
      <w:r>
        <w:rPr>
          <w:rFonts w:hint="eastAsia" w:ascii="仿宋_GB2312" w:eastAsia="仿宋_GB2312" w:cs="DengXian-Regular"/>
          <w:sz w:val="32"/>
          <w:szCs w:val="32"/>
        </w:rPr>
        <w:t>。</w:t>
      </w:r>
    </w:p>
    <w:p w14:paraId="134366C6">
      <w:pPr>
        <w:widowControl w:val="0"/>
        <w:wordWrap/>
        <w:adjustRightInd w:val="0"/>
        <w:snapToGrid w:val="0"/>
        <w:spacing w:line="620" w:lineRule="exact"/>
        <w:ind w:left="0" w:leftChars="0" w:right="0" w:firstLine="640" w:firstLineChars="200"/>
        <w:textAlignment w:val="auto"/>
        <w:rPr>
          <w:rFonts w:ascii="黑体" w:hAnsi="Times New Roman" w:eastAsia="黑体" w:cs="Times New Roman"/>
          <w:sz w:val="32"/>
          <w:szCs w:val="40"/>
        </w:rPr>
      </w:pPr>
      <w:r>
        <w:rPr>
          <w:rFonts w:hint="eastAsia" w:ascii="黑体" w:hAnsi="Times New Roman" w:eastAsia="黑体" w:cs="Times New Roman"/>
          <w:sz w:val="32"/>
          <w:szCs w:val="40"/>
        </w:rPr>
        <w:t>六、预算绩效情况说明</w:t>
      </w:r>
    </w:p>
    <w:p w14:paraId="23CC73D4">
      <w:pPr>
        <w:widowControl w:val="0"/>
        <w:wordWrap/>
        <w:adjustRightInd w:val="0"/>
        <w:snapToGrid w:val="0"/>
        <w:spacing w:line="620" w:lineRule="exact"/>
        <w:ind w:left="0" w:leftChars="0" w:right="0" w:firstLine="643" w:firstLineChars="200"/>
        <w:textAlignment w:val="auto"/>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（一）预算绩效管理工作开展情况。</w:t>
      </w:r>
    </w:p>
    <w:p w14:paraId="6D196433">
      <w:pPr>
        <w:widowControl w:val="0"/>
        <w:wordWrap/>
        <w:adjustRightInd w:val="0"/>
        <w:snapToGrid w:val="0"/>
        <w:spacing w:line="620" w:lineRule="exact"/>
        <w:ind w:left="0" w:leftChars="0" w:right="0" w:firstLine="640" w:firstLineChars="200"/>
        <w:textAlignment w:val="auto"/>
        <w:rPr>
          <w:rFonts w:hint="eastAsia" w:ascii="仿宋_GB2312" w:hAnsi="Times New Roman" w:eastAsia="仿宋_GB2312" w:cs="Wingdings"/>
          <w:sz w:val="32"/>
          <w:szCs w:val="32"/>
        </w:rPr>
      </w:pPr>
      <w:r>
        <w:rPr>
          <w:rFonts w:hint="eastAsia" w:ascii="仿宋_GB2312" w:hAnsi="Times New Roman" w:eastAsia="仿宋_GB2312" w:cs="Wingdings"/>
          <w:sz w:val="32"/>
          <w:szCs w:val="32"/>
        </w:rPr>
        <w:t>根据河北省委省政府《关于全面实施预算绩效管理的实施意见》（冀发）〔2018〕54号）、《河北省财政厅关于贯彻落实中央和省委省政府决策部署全面实施预算绩效管理的通知》（冀财预〔2019〕7号）、《河北省省级部门预算项目绩效自评管理办法》（冀财绩〔2019〕10号）、《项目支出绩效评价管理办法》（财预〔2020〕10 号）等</w:t>
      </w:r>
      <w:r>
        <w:rPr>
          <w:rFonts w:hint="eastAsia" w:ascii="仿宋_GB2312" w:hAnsi="Times New Roman" w:eastAsia="仿宋_GB2312" w:cs="Wingdings"/>
          <w:sz w:val="32"/>
          <w:szCs w:val="32"/>
          <w:lang w:val="en-US" w:eastAsia="zh-CN"/>
        </w:rPr>
        <w:t>文件要求</w:t>
      </w:r>
      <w:r>
        <w:rPr>
          <w:rFonts w:hint="eastAsia" w:ascii="仿宋_GB2312" w:hAnsi="Times New Roman" w:eastAsia="仿宋_GB2312" w:cs="Wingdings"/>
          <w:sz w:val="32"/>
          <w:szCs w:val="32"/>
          <w:lang w:eastAsia="zh-CN"/>
        </w:rPr>
        <w:t>，本部门</w:t>
      </w:r>
      <w:r>
        <w:rPr>
          <w:rFonts w:hint="eastAsia" w:ascii="仿宋_GB2312" w:hAnsi="Times New Roman" w:eastAsia="仿宋_GB2312" w:cs="Wingdings"/>
          <w:sz w:val="32"/>
          <w:szCs w:val="32"/>
        </w:rPr>
        <w:t>组织对2020年度</w:t>
      </w:r>
      <w:r>
        <w:rPr>
          <w:rFonts w:hint="eastAsia" w:ascii="仿宋_GB2312" w:hAnsi="Times New Roman" w:eastAsia="仿宋_GB2312" w:cs="Wingdings"/>
          <w:sz w:val="32"/>
          <w:szCs w:val="32"/>
          <w:lang w:val="en-US" w:eastAsia="zh-CN"/>
        </w:rPr>
        <w:t>90</w:t>
      </w:r>
      <w:r>
        <w:rPr>
          <w:rFonts w:hint="eastAsia" w:ascii="仿宋_GB2312" w:hAnsi="Times New Roman" w:eastAsia="仿宋_GB2312" w:cs="Wingdings"/>
          <w:sz w:val="32"/>
          <w:szCs w:val="32"/>
        </w:rPr>
        <w:t>个一级项目全面开展绩效自评</w:t>
      </w:r>
      <w:r>
        <w:rPr>
          <w:rFonts w:hint="eastAsia" w:ascii="仿宋_GB2312" w:hAnsi="Times New Roman" w:eastAsia="仿宋_GB2312" w:cs="Wingdings"/>
          <w:sz w:val="32"/>
          <w:szCs w:val="32"/>
          <w:lang w:eastAsia="zh-CN"/>
        </w:rPr>
        <w:t>，</w:t>
      </w:r>
      <w:r>
        <w:rPr>
          <w:rFonts w:hint="eastAsia" w:ascii="仿宋_GB2312" w:hAnsi="Times New Roman" w:eastAsia="仿宋_GB2312" w:cs="Wingdings"/>
          <w:sz w:val="32"/>
          <w:szCs w:val="32"/>
        </w:rPr>
        <w:t>共涉及资金</w:t>
      </w:r>
      <w:r>
        <w:rPr>
          <w:rFonts w:hint="eastAsia" w:ascii="仿宋_GB2312" w:hAnsi="Times New Roman" w:eastAsia="仿宋_GB2312" w:cs="Wingdings"/>
          <w:sz w:val="32"/>
          <w:szCs w:val="32"/>
          <w:lang w:val="en-US" w:eastAsia="zh-CN"/>
        </w:rPr>
        <w:t>85337.64</w:t>
      </w:r>
      <w:r>
        <w:rPr>
          <w:rFonts w:hint="eastAsia" w:ascii="仿宋_GB2312" w:hAnsi="Times New Roman" w:eastAsia="仿宋_GB2312" w:cs="Wingdings"/>
          <w:sz w:val="32"/>
          <w:szCs w:val="32"/>
        </w:rPr>
        <w:t>万元。</w:t>
      </w:r>
    </w:p>
    <w:p w14:paraId="0285BC8E">
      <w:pPr>
        <w:widowControl w:val="0"/>
        <w:wordWrap/>
        <w:adjustRightInd w:val="0"/>
        <w:snapToGrid w:val="0"/>
        <w:spacing w:line="620" w:lineRule="exact"/>
        <w:ind w:left="0" w:leftChars="0" w:right="0" w:firstLine="643" w:firstLineChars="200"/>
        <w:textAlignment w:val="auto"/>
        <w:rPr>
          <w:rFonts w:ascii="楷体_GB2312" w:hAnsi="楷体_GB2312" w:eastAsia="楷体_GB2312" w:cs="楷体_GB2312"/>
          <w:b/>
          <w:bCs/>
          <w:sz w:val="32"/>
          <w:szCs w:val="32"/>
        </w:rPr>
      </w:pPr>
      <w:r>
        <w:rPr>
          <w:rFonts w:hint="eastAsia" w:ascii="楷体_GB2312" w:hAnsi="楷体_GB2312" w:eastAsia="楷体_GB2312" w:cs="楷体_GB2312"/>
          <w:b/>
          <w:bCs/>
          <w:sz w:val="32"/>
          <w:szCs w:val="32"/>
        </w:rPr>
        <w:t>（二） 部门决算中项目绩效自评结果。</w:t>
      </w:r>
    </w:p>
    <w:p w14:paraId="0025736A">
      <w:pPr>
        <w:widowControl w:val="0"/>
        <w:wordWrap/>
        <w:adjustRightInd/>
        <w:snapToGrid w:val="0"/>
        <w:spacing w:before="0" w:after="0" w:line="620" w:lineRule="exact"/>
        <w:ind w:left="0" w:leftChars="0" w:right="0" w:firstLine="640" w:firstLineChars="200"/>
        <w:textAlignment w:val="auto"/>
        <w:outlineLvl w:val="9"/>
        <w:rPr>
          <w:rFonts w:hint="eastAsia" w:ascii="仿宋_GB2312" w:hAnsi="宋体" w:eastAsia="仿宋_GB2312"/>
          <w:sz w:val="32"/>
          <w:szCs w:val="32"/>
        </w:rPr>
      </w:pPr>
      <w:r>
        <w:rPr>
          <w:rFonts w:hint="eastAsia" w:ascii="仿宋_GB2312" w:hAnsi="宋体" w:eastAsia="仿宋_GB2312"/>
          <w:sz w:val="32"/>
          <w:szCs w:val="32"/>
        </w:rPr>
        <w:t>2020年</w:t>
      </w:r>
      <w:r>
        <w:rPr>
          <w:rFonts w:hint="eastAsia" w:ascii="仿宋_GB2312" w:hAnsi="宋体" w:eastAsia="仿宋_GB2312"/>
          <w:sz w:val="32"/>
          <w:szCs w:val="32"/>
          <w:lang w:eastAsia="zh-CN"/>
        </w:rPr>
        <w:t>本部门</w:t>
      </w:r>
      <w:r>
        <w:rPr>
          <w:rFonts w:hint="eastAsia" w:ascii="仿宋_GB2312" w:hAnsi="宋体" w:eastAsia="仿宋_GB2312"/>
          <w:sz w:val="32"/>
          <w:szCs w:val="32"/>
        </w:rPr>
        <w:t>绩效自评项目共</w:t>
      </w:r>
      <w:r>
        <w:rPr>
          <w:rFonts w:hint="eastAsia" w:ascii="仿宋_GB2312" w:hAnsi="宋体" w:eastAsia="仿宋_GB2312"/>
          <w:sz w:val="32"/>
          <w:szCs w:val="32"/>
          <w:lang w:val="en-US" w:eastAsia="zh-CN"/>
        </w:rPr>
        <w:t>90</w:t>
      </w:r>
      <w:r>
        <w:rPr>
          <w:rFonts w:hint="eastAsia" w:ascii="仿宋_GB2312" w:hAnsi="宋体" w:eastAsia="仿宋_GB2312"/>
          <w:sz w:val="32"/>
          <w:szCs w:val="32"/>
        </w:rPr>
        <w:t>个，其中</w:t>
      </w:r>
      <w:r>
        <w:rPr>
          <w:rFonts w:hint="eastAsia" w:ascii="仿宋_GB2312" w:hAnsi="仿宋" w:eastAsia="仿宋_GB2312"/>
          <w:sz w:val="32"/>
          <w:szCs w:val="32"/>
        </w:rPr>
        <w:t>评价等级为“优”项目</w:t>
      </w:r>
      <w:r>
        <w:rPr>
          <w:rFonts w:hint="eastAsia" w:ascii="仿宋_GB2312" w:hAnsi="仿宋" w:eastAsia="仿宋_GB2312"/>
          <w:sz w:val="32"/>
          <w:szCs w:val="32"/>
          <w:lang w:val="en-US" w:eastAsia="zh-CN"/>
        </w:rPr>
        <w:t>73</w:t>
      </w:r>
      <w:r>
        <w:rPr>
          <w:rFonts w:hint="eastAsia" w:ascii="仿宋_GB2312" w:hAnsi="仿宋" w:eastAsia="仿宋_GB2312"/>
          <w:sz w:val="32"/>
          <w:szCs w:val="32"/>
        </w:rPr>
        <w:t>个，评优率为</w:t>
      </w:r>
      <w:r>
        <w:rPr>
          <w:rFonts w:hint="eastAsia" w:ascii="仿宋_GB2312" w:hAnsi="仿宋" w:eastAsia="仿宋_GB2312"/>
          <w:sz w:val="32"/>
          <w:szCs w:val="32"/>
          <w:lang w:val="en-US" w:eastAsia="zh-CN"/>
        </w:rPr>
        <w:t>81.1</w:t>
      </w:r>
      <w:r>
        <w:rPr>
          <w:rFonts w:hint="eastAsia" w:ascii="仿宋_GB2312" w:hAnsi="仿宋" w:eastAsia="仿宋_GB2312"/>
          <w:sz w:val="32"/>
          <w:szCs w:val="32"/>
        </w:rPr>
        <w:t>%；评价等级为“良”的项目</w:t>
      </w:r>
      <w:r>
        <w:rPr>
          <w:rFonts w:hint="eastAsia" w:ascii="仿宋_GB2312" w:hAnsi="仿宋" w:eastAsia="仿宋_GB2312"/>
          <w:sz w:val="32"/>
          <w:szCs w:val="32"/>
          <w:lang w:val="en-US" w:eastAsia="zh-CN"/>
        </w:rPr>
        <w:t>17</w:t>
      </w:r>
      <w:r>
        <w:rPr>
          <w:rFonts w:hint="eastAsia" w:ascii="仿宋_GB2312" w:hAnsi="仿宋" w:eastAsia="仿宋_GB2312"/>
          <w:sz w:val="32"/>
          <w:szCs w:val="32"/>
        </w:rPr>
        <w:t>个，评良率为</w:t>
      </w:r>
      <w:r>
        <w:rPr>
          <w:rFonts w:hint="eastAsia" w:ascii="仿宋_GB2312" w:hAnsi="仿宋" w:eastAsia="仿宋_GB2312"/>
          <w:sz w:val="32"/>
          <w:szCs w:val="32"/>
          <w:lang w:val="en-US" w:eastAsia="zh-CN"/>
        </w:rPr>
        <w:t>18.9</w:t>
      </w:r>
      <w:r>
        <w:rPr>
          <w:rFonts w:hint="eastAsia" w:ascii="仿宋_GB2312" w:hAnsi="仿宋" w:eastAsia="仿宋_GB2312"/>
          <w:sz w:val="32"/>
          <w:szCs w:val="32"/>
        </w:rPr>
        <w:t>%。</w:t>
      </w:r>
      <w:r>
        <w:rPr>
          <w:rFonts w:hint="eastAsia" w:ascii="仿宋_GB2312" w:hAnsi="宋体" w:eastAsia="仿宋_GB2312"/>
          <w:sz w:val="32"/>
          <w:szCs w:val="32"/>
        </w:rPr>
        <w:t>详见</w:t>
      </w:r>
      <w:r>
        <w:rPr>
          <w:rFonts w:hint="eastAsia" w:ascii="仿宋_GB2312" w:hAnsi="宋体" w:eastAsia="仿宋_GB2312"/>
          <w:sz w:val="32"/>
          <w:szCs w:val="32"/>
          <w:lang w:val="en-US" w:eastAsia="zh-CN"/>
        </w:rPr>
        <w:t>下</w:t>
      </w:r>
      <w:r>
        <w:rPr>
          <w:rFonts w:hint="eastAsia" w:ascii="仿宋_GB2312" w:hAnsi="宋体" w:eastAsia="仿宋_GB2312"/>
          <w:sz w:val="32"/>
          <w:szCs w:val="32"/>
        </w:rPr>
        <w:t>表。</w:t>
      </w:r>
    </w:p>
    <w:p w14:paraId="338ECC21">
      <w:pPr>
        <w:wordWrap/>
        <w:adjustRightInd/>
        <w:snapToGrid w:val="0"/>
        <w:spacing w:before="0" w:after="0" w:line="360" w:lineRule="auto"/>
        <w:ind w:left="-105" w:leftChars="-50" w:right="-105" w:rightChars="-50" w:firstLine="640" w:firstLineChars="200"/>
        <w:textAlignment w:val="auto"/>
        <w:outlineLvl w:val="9"/>
        <w:rPr>
          <w:rFonts w:hint="eastAsia" w:ascii="仿宋_GB2312" w:hAnsi="宋体" w:eastAsia="仿宋_GB2312"/>
          <w:sz w:val="32"/>
          <w:szCs w:val="32"/>
        </w:rPr>
      </w:pPr>
    </w:p>
    <w:tbl>
      <w:tblPr>
        <w:tblStyle w:val="5"/>
        <w:tblW w:w="9420" w:type="dxa"/>
        <w:tblInd w:w="-25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250"/>
        <w:gridCol w:w="855"/>
        <w:gridCol w:w="5130"/>
        <w:gridCol w:w="1395"/>
        <w:gridCol w:w="1790"/>
      </w:tblGrid>
      <w:tr w14:paraId="72B11ED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40" w:hRule="atLeast"/>
        </w:trPr>
        <w:tc>
          <w:tcPr>
            <w:tcW w:w="9420" w:type="dxa"/>
            <w:gridSpan w:val="5"/>
            <w:vAlign w:val="center"/>
          </w:tcPr>
          <w:p w14:paraId="09B50406">
            <w:pPr>
              <w:widowControl/>
              <w:jc w:val="center"/>
              <w:textAlignment w:val="center"/>
              <w:rPr>
                <w:rFonts w:hint="eastAsia" w:ascii="宋体" w:hAnsi="宋体" w:eastAsia="宋体" w:cs="宋体"/>
                <w:i w:val="0"/>
                <w:color w:val="000000"/>
                <w:sz w:val="44"/>
                <w:szCs w:val="44"/>
              </w:rPr>
            </w:pPr>
            <w:r>
              <w:rPr>
                <w:rFonts w:hint="eastAsia" w:ascii="宋体" w:hAnsi="宋体" w:eastAsia="宋体" w:cs="宋体"/>
                <w:i w:val="0"/>
                <w:color w:val="000000"/>
                <w:kern w:val="0"/>
                <w:sz w:val="44"/>
                <w:szCs w:val="44"/>
                <w:lang w:val="en-US" w:eastAsia="zh-CN" w:bidi="ar-SA"/>
              </w:rPr>
              <w:t>2020年部门绩效自评结果汇总表</w:t>
            </w:r>
          </w:p>
        </w:tc>
      </w:tr>
      <w:tr w14:paraId="13CDC0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10" w:hRule="atLeast"/>
        </w:trPr>
        <w:tc>
          <w:tcPr>
            <w:tcW w:w="1105" w:type="dxa"/>
            <w:gridSpan w:val="2"/>
            <w:vAlign w:val="center"/>
          </w:tcPr>
          <w:p w14:paraId="27E8EB21">
            <w:pPr>
              <w:jc w:val="center"/>
              <w:rPr>
                <w:rFonts w:hint="eastAsia" w:ascii="宋体" w:hAnsi="宋体" w:eastAsia="宋体" w:cs="宋体"/>
                <w:i w:val="0"/>
                <w:color w:val="000000"/>
                <w:sz w:val="44"/>
                <w:szCs w:val="44"/>
              </w:rPr>
            </w:pPr>
          </w:p>
        </w:tc>
        <w:tc>
          <w:tcPr>
            <w:tcW w:w="5130" w:type="dxa"/>
            <w:vAlign w:val="center"/>
          </w:tcPr>
          <w:p w14:paraId="185C19CD">
            <w:pPr>
              <w:jc w:val="center"/>
              <w:rPr>
                <w:rFonts w:hint="eastAsia" w:ascii="宋体" w:hAnsi="宋体" w:eastAsia="宋体" w:cs="宋体"/>
                <w:i w:val="0"/>
                <w:color w:val="000000"/>
                <w:sz w:val="44"/>
                <w:szCs w:val="44"/>
              </w:rPr>
            </w:pPr>
          </w:p>
        </w:tc>
        <w:tc>
          <w:tcPr>
            <w:tcW w:w="1395" w:type="dxa"/>
            <w:vAlign w:val="center"/>
          </w:tcPr>
          <w:p w14:paraId="688500B6">
            <w:pPr>
              <w:jc w:val="center"/>
              <w:rPr>
                <w:rFonts w:hint="eastAsia" w:ascii="宋体" w:hAnsi="宋体" w:eastAsia="宋体" w:cs="宋体"/>
                <w:i w:val="0"/>
                <w:color w:val="000000"/>
                <w:sz w:val="44"/>
                <w:szCs w:val="44"/>
              </w:rPr>
            </w:pPr>
          </w:p>
        </w:tc>
        <w:tc>
          <w:tcPr>
            <w:tcW w:w="1790" w:type="dxa"/>
            <w:vAlign w:val="center"/>
          </w:tcPr>
          <w:p w14:paraId="7E069DD4">
            <w:pPr>
              <w:jc w:val="both"/>
              <w:rPr>
                <w:rFonts w:hint="eastAsia" w:ascii="宋体" w:hAnsi="宋体" w:eastAsia="宋体" w:cs="宋体"/>
                <w:i w:val="0"/>
                <w:color w:val="000000"/>
                <w:sz w:val="44"/>
                <w:szCs w:val="44"/>
              </w:rPr>
            </w:pPr>
          </w:p>
        </w:tc>
      </w:tr>
      <w:tr w14:paraId="090797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14" w:hRule="atLeast"/>
        </w:trPr>
        <w:tc>
          <w:tcPr>
            <w:tcW w:w="6235" w:type="dxa"/>
            <w:gridSpan w:val="3"/>
            <w:tcBorders>
              <w:bottom w:val="single" w:color="000000" w:sz="4" w:space="0"/>
            </w:tcBorders>
            <w:vAlign w:val="center"/>
          </w:tcPr>
          <w:p w14:paraId="7FC2130E">
            <w:pPr>
              <w:jc w:val="center"/>
              <w:rPr>
                <w:rFonts w:hint="eastAsia" w:ascii="仿宋" w:hAnsi="仿宋" w:eastAsia="仿宋" w:cs="仿宋"/>
                <w:i w:val="0"/>
                <w:color w:val="000000"/>
                <w:sz w:val="28"/>
                <w:szCs w:val="28"/>
              </w:rPr>
            </w:pPr>
          </w:p>
        </w:tc>
        <w:tc>
          <w:tcPr>
            <w:tcW w:w="3185" w:type="dxa"/>
            <w:gridSpan w:val="2"/>
            <w:tcBorders>
              <w:bottom w:val="single" w:color="000000" w:sz="4" w:space="0"/>
            </w:tcBorders>
            <w:vAlign w:val="center"/>
          </w:tcPr>
          <w:p w14:paraId="6CE04A58">
            <w:pPr>
              <w:jc w:val="right"/>
              <w:rPr>
                <w:rFonts w:hint="eastAsia" w:ascii="仿宋" w:hAnsi="仿宋" w:eastAsia="仿宋" w:cs="仿宋"/>
                <w:i w:val="0"/>
                <w:color w:val="000000"/>
                <w:sz w:val="28"/>
                <w:szCs w:val="28"/>
              </w:rPr>
            </w:pPr>
          </w:p>
        </w:tc>
      </w:tr>
      <w:tr w14:paraId="47FAB93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1105" w:type="dxa"/>
            <w:gridSpan w:val="2"/>
            <w:tcBorders>
              <w:top w:val="single" w:color="000000" w:sz="4" w:space="0"/>
              <w:left w:val="single" w:color="000000" w:sz="4" w:space="0"/>
              <w:bottom w:val="single" w:color="000000" w:sz="4" w:space="0"/>
              <w:right w:val="single" w:color="000000" w:sz="4" w:space="0"/>
            </w:tcBorders>
            <w:vAlign w:val="center"/>
          </w:tcPr>
          <w:p w14:paraId="4A2D2672">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序号</w:t>
            </w:r>
          </w:p>
        </w:tc>
        <w:tc>
          <w:tcPr>
            <w:tcW w:w="5130" w:type="dxa"/>
            <w:tcBorders>
              <w:top w:val="single" w:color="000000" w:sz="4" w:space="0"/>
              <w:left w:val="single" w:color="000000" w:sz="4" w:space="0"/>
              <w:bottom w:val="single" w:color="000000" w:sz="4" w:space="0"/>
              <w:right w:val="single" w:color="000000" w:sz="4" w:space="0"/>
            </w:tcBorders>
            <w:vAlign w:val="center"/>
          </w:tcPr>
          <w:p w14:paraId="21A994F2">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项目名称</w:t>
            </w:r>
          </w:p>
        </w:tc>
        <w:tc>
          <w:tcPr>
            <w:tcW w:w="1395" w:type="dxa"/>
            <w:tcBorders>
              <w:top w:val="single" w:color="000000" w:sz="4" w:space="0"/>
              <w:left w:val="single" w:color="000000" w:sz="4" w:space="0"/>
              <w:bottom w:val="single" w:color="000000" w:sz="4" w:space="0"/>
              <w:right w:val="single" w:color="000000" w:sz="4" w:space="0"/>
            </w:tcBorders>
            <w:vAlign w:val="center"/>
          </w:tcPr>
          <w:p w14:paraId="0569CD3A">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自评得分</w:t>
            </w:r>
          </w:p>
        </w:tc>
        <w:tc>
          <w:tcPr>
            <w:tcW w:w="1790" w:type="dxa"/>
            <w:tcBorders>
              <w:top w:val="single" w:color="000000" w:sz="4" w:space="0"/>
              <w:left w:val="single" w:color="000000" w:sz="4" w:space="0"/>
              <w:bottom w:val="single" w:color="000000" w:sz="4" w:space="0"/>
              <w:right w:val="single" w:color="000000" w:sz="4" w:space="0"/>
            </w:tcBorders>
            <w:vAlign w:val="center"/>
          </w:tcPr>
          <w:p w14:paraId="13A3CFAE">
            <w:pPr>
              <w:widowControl/>
              <w:jc w:val="center"/>
              <w:textAlignment w:val="center"/>
              <w:rPr>
                <w:rFonts w:hint="eastAsia" w:ascii="仿宋" w:hAnsi="仿宋" w:eastAsia="仿宋" w:cs="仿宋"/>
                <w:i w:val="0"/>
                <w:color w:val="000000"/>
                <w:sz w:val="24"/>
                <w:szCs w:val="24"/>
              </w:rPr>
            </w:pPr>
            <w:r>
              <w:rPr>
                <w:rFonts w:hint="eastAsia" w:ascii="仿宋" w:hAnsi="仿宋" w:eastAsia="仿宋" w:cs="仿宋"/>
                <w:i w:val="0"/>
                <w:color w:val="000000"/>
                <w:kern w:val="0"/>
                <w:sz w:val="24"/>
                <w:szCs w:val="24"/>
                <w:lang w:val="en-US" w:eastAsia="zh-CN" w:bidi="ar-SA"/>
              </w:rPr>
              <w:t>评价等级</w:t>
            </w:r>
          </w:p>
        </w:tc>
      </w:tr>
      <w:tr w14:paraId="5916DF8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1105" w:type="dxa"/>
            <w:gridSpan w:val="2"/>
            <w:tcBorders>
              <w:top w:val="single" w:color="000000" w:sz="4" w:space="0"/>
              <w:left w:val="single" w:color="000000" w:sz="4" w:space="0"/>
              <w:bottom w:val="single" w:color="000000" w:sz="4" w:space="0"/>
              <w:right w:val="single" w:color="000000" w:sz="4" w:space="0"/>
            </w:tcBorders>
            <w:vAlign w:val="center"/>
          </w:tcPr>
          <w:p w14:paraId="765CCC2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w:t>
            </w:r>
          </w:p>
        </w:tc>
        <w:tc>
          <w:tcPr>
            <w:tcW w:w="5130" w:type="dxa"/>
            <w:tcBorders>
              <w:top w:val="single" w:color="000000" w:sz="4" w:space="0"/>
              <w:left w:val="single" w:color="000000" w:sz="4" w:space="0"/>
              <w:bottom w:val="single" w:color="000000" w:sz="4" w:space="0"/>
              <w:right w:val="single" w:color="000000" w:sz="4" w:space="0"/>
            </w:tcBorders>
            <w:vAlign w:val="center"/>
          </w:tcPr>
          <w:p w14:paraId="42D3983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追加环城绿化林带建设工程（2018）</w:t>
            </w:r>
          </w:p>
        </w:tc>
        <w:tc>
          <w:tcPr>
            <w:tcW w:w="1395" w:type="dxa"/>
            <w:tcBorders>
              <w:top w:val="single" w:color="000000" w:sz="4" w:space="0"/>
              <w:left w:val="single" w:color="000000" w:sz="4" w:space="0"/>
              <w:bottom w:val="single" w:color="000000" w:sz="4" w:space="0"/>
              <w:right w:val="single" w:color="000000" w:sz="4" w:space="0"/>
            </w:tcBorders>
            <w:vAlign w:val="center"/>
          </w:tcPr>
          <w:p w14:paraId="043BEB3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457A60D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2306D8B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30" w:hRule="atLeast"/>
        </w:trPr>
        <w:tc>
          <w:tcPr>
            <w:tcW w:w="1105" w:type="dxa"/>
            <w:gridSpan w:val="2"/>
            <w:tcBorders>
              <w:top w:val="single" w:color="000000" w:sz="4" w:space="0"/>
              <w:left w:val="single" w:color="000000" w:sz="4" w:space="0"/>
              <w:bottom w:val="single" w:color="000000" w:sz="4" w:space="0"/>
              <w:right w:val="single" w:color="000000" w:sz="4" w:space="0"/>
            </w:tcBorders>
            <w:vAlign w:val="center"/>
          </w:tcPr>
          <w:p w14:paraId="547A4FF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w:t>
            </w:r>
          </w:p>
        </w:tc>
        <w:tc>
          <w:tcPr>
            <w:tcW w:w="5130" w:type="dxa"/>
            <w:tcBorders>
              <w:top w:val="single" w:color="000000" w:sz="4" w:space="0"/>
              <w:left w:val="single" w:color="000000" w:sz="4" w:space="0"/>
              <w:bottom w:val="single" w:color="000000" w:sz="4" w:space="0"/>
              <w:right w:val="single" w:color="000000" w:sz="4" w:space="0"/>
            </w:tcBorders>
            <w:vAlign w:val="center"/>
          </w:tcPr>
          <w:p w14:paraId="1785A83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2019-2020年绿化精品村奖补资金及第三方验收费</w:t>
            </w:r>
          </w:p>
        </w:tc>
        <w:tc>
          <w:tcPr>
            <w:tcW w:w="1395" w:type="dxa"/>
            <w:tcBorders>
              <w:top w:val="single" w:color="000000" w:sz="4" w:space="0"/>
              <w:left w:val="single" w:color="000000" w:sz="4" w:space="0"/>
              <w:bottom w:val="single" w:color="000000" w:sz="4" w:space="0"/>
              <w:right w:val="single" w:color="000000" w:sz="4" w:space="0"/>
            </w:tcBorders>
            <w:vAlign w:val="center"/>
          </w:tcPr>
          <w:p w14:paraId="757E785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97</w:t>
            </w:r>
          </w:p>
        </w:tc>
        <w:tc>
          <w:tcPr>
            <w:tcW w:w="1790" w:type="dxa"/>
            <w:tcBorders>
              <w:top w:val="single" w:color="000000" w:sz="4" w:space="0"/>
              <w:left w:val="single" w:color="000000" w:sz="4" w:space="0"/>
              <w:bottom w:val="single" w:color="000000" w:sz="4" w:space="0"/>
              <w:right w:val="single" w:color="000000" w:sz="4" w:space="0"/>
            </w:tcBorders>
            <w:vAlign w:val="center"/>
          </w:tcPr>
          <w:p w14:paraId="0841381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093381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1105" w:type="dxa"/>
            <w:gridSpan w:val="2"/>
            <w:tcBorders>
              <w:top w:val="single" w:color="000000" w:sz="4" w:space="0"/>
              <w:left w:val="single" w:color="000000" w:sz="4" w:space="0"/>
              <w:bottom w:val="single" w:color="000000" w:sz="4" w:space="0"/>
              <w:right w:val="single" w:color="000000" w:sz="4" w:space="0"/>
            </w:tcBorders>
            <w:vAlign w:val="center"/>
          </w:tcPr>
          <w:p w14:paraId="17E6E3D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w:t>
            </w:r>
          </w:p>
        </w:tc>
        <w:tc>
          <w:tcPr>
            <w:tcW w:w="5130" w:type="dxa"/>
            <w:tcBorders>
              <w:top w:val="single" w:color="000000" w:sz="4" w:space="0"/>
              <w:left w:val="single" w:color="000000" w:sz="4" w:space="0"/>
              <w:bottom w:val="single" w:color="000000" w:sz="4" w:space="0"/>
              <w:right w:val="single" w:color="000000" w:sz="4" w:space="0"/>
            </w:tcBorders>
            <w:vAlign w:val="center"/>
          </w:tcPr>
          <w:p w14:paraId="2F75BE5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宜安镇东焦中队造林建设工程</w:t>
            </w:r>
          </w:p>
        </w:tc>
        <w:tc>
          <w:tcPr>
            <w:tcW w:w="1395" w:type="dxa"/>
            <w:tcBorders>
              <w:top w:val="single" w:color="000000" w:sz="4" w:space="0"/>
              <w:left w:val="single" w:color="000000" w:sz="4" w:space="0"/>
              <w:bottom w:val="single" w:color="000000" w:sz="4" w:space="0"/>
              <w:right w:val="single" w:color="000000" w:sz="4" w:space="0"/>
            </w:tcBorders>
            <w:vAlign w:val="center"/>
          </w:tcPr>
          <w:p w14:paraId="07C901D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771767C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02A5662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30" w:hRule="atLeast"/>
        </w:trPr>
        <w:tc>
          <w:tcPr>
            <w:tcW w:w="1105" w:type="dxa"/>
            <w:gridSpan w:val="2"/>
            <w:tcBorders>
              <w:top w:val="single" w:color="000000" w:sz="4" w:space="0"/>
              <w:left w:val="single" w:color="000000" w:sz="4" w:space="0"/>
              <w:bottom w:val="single" w:color="000000" w:sz="4" w:space="0"/>
              <w:right w:val="single" w:color="000000" w:sz="4" w:space="0"/>
            </w:tcBorders>
            <w:vAlign w:val="center"/>
          </w:tcPr>
          <w:p w14:paraId="3E4E120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w:t>
            </w:r>
          </w:p>
        </w:tc>
        <w:tc>
          <w:tcPr>
            <w:tcW w:w="5130" w:type="dxa"/>
            <w:tcBorders>
              <w:top w:val="single" w:color="000000" w:sz="4" w:space="0"/>
              <w:left w:val="single" w:color="000000" w:sz="4" w:space="0"/>
              <w:bottom w:val="single" w:color="000000" w:sz="4" w:space="0"/>
              <w:right w:val="single" w:color="000000" w:sz="4" w:space="0"/>
            </w:tcBorders>
            <w:vAlign w:val="center"/>
          </w:tcPr>
          <w:p w14:paraId="45FBFE5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西美金山湖违法占用生态红线林场修复整改“回头看”绿化（二）</w:t>
            </w:r>
          </w:p>
        </w:tc>
        <w:tc>
          <w:tcPr>
            <w:tcW w:w="1395" w:type="dxa"/>
            <w:tcBorders>
              <w:top w:val="single" w:color="000000" w:sz="4" w:space="0"/>
              <w:left w:val="single" w:color="000000" w:sz="4" w:space="0"/>
              <w:bottom w:val="single" w:color="000000" w:sz="4" w:space="0"/>
              <w:right w:val="single" w:color="000000" w:sz="4" w:space="0"/>
            </w:tcBorders>
            <w:vAlign w:val="center"/>
          </w:tcPr>
          <w:p w14:paraId="526E598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27DA3FB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42FAF0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1105" w:type="dxa"/>
            <w:gridSpan w:val="2"/>
            <w:tcBorders>
              <w:top w:val="single" w:color="000000" w:sz="4" w:space="0"/>
              <w:left w:val="single" w:color="000000" w:sz="4" w:space="0"/>
              <w:bottom w:val="single" w:color="000000" w:sz="4" w:space="0"/>
              <w:right w:val="single" w:color="000000" w:sz="4" w:space="0"/>
            </w:tcBorders>
            <w:vAlign w:val="center"/>
          </w:tcPr>
          <w:p w14:paraId="5280F9A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w:t>
            </w:r>
          </w:p>
        </w:tc>
        <w:tc>
          <w:tcPr>
            <w:tcW w:w="5130" w:type="dxa"/>
            <w:tcBorders>
              <w:top w:val="single" w:color="000000" w:sz="4" w:space="0"/>
              <w:left w:val="single" w:color="000000" w:sz="4" w:space="0"/>
              <w:bottom w:val="single" w:color="000000" w:sz="4" w:space="0"/>
              <w:right w:val="single" w:color="000000" w:sz="4" w:space="0"/>
            </w:tcBorders>
            <w:vAlign w:val="center"/>
          </w:tcPr>
          <w:p w14:paraId="1716A4EF">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西部太行山山场绿化工程</w:t>
            </w:r>
          </w:p>
        </w:tc>
        <w:tc>
          <w:tcPr>
            <w:tcW w:w="1395" w:type="dxa"/>
            <w:tcBorders>
              <w:top w:val="single" w:color="000000" w:sz="4" w:space="0"/>
              <w:left w:val="single" w:color="000000" w:sz="4" w:space="0"/>
              <w:bottom w:val="single" w:color="000000" w:sz="4" w:space="0"/>
              <w:right w:val="single" w:color="000000" w:sz="4" w:space="0"/>
            </w:tcBorders>
            <w:vAlign w:val="center"/>
          </w:tcPr>
          <w:p w14:paraId="655711F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5E8BA43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47933F2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1105" w:type="dxa"/>
            <w:gridSpan w:val="2"/>
            <w:tcBorders>
              <w:top w:val="single" w:color="000000" w:sz="4" w:space="0"/>
              <w:left w:val="single" w:color="000000" w:sz="4" w:space="0"/>
              <w:bottom w:val="single" w:color="000000" w:sz="4" w:space="0"/>
              <w:right w:val="single" w:color="000000" w:sz="4" w:space="0"/>
            </w:tcBorders>
            <w:vAlign w:val="center"/>
          </w:tcPr>
          <w:p w14:paraId="41EFE5A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w:t>
            </w:r>
          </w:p>
        </w:tc>
        <w:tc>
          <w:tcPr>
            <w:tcW w:w="5130" w:type="dxa"/>
            <w:tcBorders>
              <w:top w:val="single" w:color="000000" w:sz="4" w:space="0"/>
              <w:left w:val="single" w:color="000000" w:sz="4" w:space="0"/>
              <w:bottom w:val="single" w:color="000000" w:sz="4" w:space="0"/>
              <w:right w:val="single" w:color="000000" w:sz="4" w:space="0"/>
            </w:tcBorders>
            <w:vAlign w:val="center"/>
          </w:tcPr>
          <w:p w14:paraId="45FE036F">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太行山生态绿化工程（2015-2017年）</w:t>
            </w:r>
          </w:p>
        </w:tc>
        <w:tc>
          <w:tcPr>
            <w:tcW w:w="1395" w:type="dxa"/>
            <w:tcBorders>
              <w:top w:val="single" w:color="000000" w:sz="4" w:space="0"/>
              <w:left w:val="single" w:color="000000" w:sz="4" w:space="0"/>
              <w:bottom w:val="single" w:color="000000" w:sz="4" w:space="0"/>
              <w:right w:val="single" w:color="000000" w:sz="4" w:space="0"/>
            </w:tcBorders>
            <w:vAlign w:val="center"/>
          </w:tcPr>
          <w:p w14:paraId="2F3D23C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97.6</w:t>
            </w:r>
          </w:p>
        </w:tc>
        <w:tc>
          <w:tcPr>
            <w:tcW w:w="1790" w:type="dxa"/>
            <w:tcBorders>
              <w:top w:val="single" w:color="000000" w:sz="4" w:space="0"/>
              <w:left w:val="single" w:color="000000" w:sz="4" w:space="0"/>
              <w:bottom w:val="single" w:color="000000" w:sz="4" w:space="0"/>
              <w:right w:val="single" w:color="000000" w:sz="4" w:space="0"/>
            </w:tcBorders>
            <w:vAlign w:val="center"/>
          </w:tcPr>
          <w:p w14:paraId="2231693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315710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1105" w:type="dxa"/>
            <w:gridSpan w:val="2"/>
            <w:tcBorders>
              <w:top w:val="single" w:color="000000" w:sz="4" w:space="0"/>
              <w:left w:val="single" w:color="000000" w:sz="4" w:space="0"/>
              <w:bottom w:val="single" w:color="000000" w:sz="4" w:space="0"/>
              <w:right w:val="single" w:color="000000" w:sz="4" w:space="0"/>
            </w:tcBorders>
            <w:vAlign w:val="center"/>
          </w:tcPr>
          <w:p w14:paraId="20B7232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w:t>
            </w:r>
          </w:p>
        </w:tc>
        <w:tc>
          <w:tcPr>
            <w:tcW w:w="5130" w:type="dxa"/>
            <w:tcBorders>
              <w:top w:val="single" w:color="000000" w:sz="4" w:space="0"/>
              <w:left w:val="single" w:color="000000" w:sz="4" w:space="0"/>
              <w:bottom w:val="single" w:color="000000" w:sz="4" w:space="0"/>
              <w:right w:val="single" w:color="000000" w:sz="4" w:space="0"/>
            </w:tcBorders>
            <w:vAlign w:val="center"/>
          </w:tcPr>
          <w:p w14:paraId="6FB89F7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2019年春季造林工程</w:t>
            </w:r>
          </w:p>
        </w:tc>
        <w:tc>
          <w:tcPr>
            <w:tcW w:w="1395" w:type="dxa"/>
            <w:tcBorders>
              <w:top w:val="single" w:color="000000" w:sz="4" w:space="0"/>
              <w:left w:val="single" w:color="000000" w:sz="4" w:space="0"/>
              <w:bottom w:val="single" w:color="000000" w:sz="4" w:space="0"/>
              <w:right w:val="single" w:color="000000" w:sz="4" w:space="0"/>
            </w:tcBorders>
            <w:vAlign w:val="center"/>
          </w:tcPr>
          <w:p w14:paraId="718D517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99.4</w:t>
            </w:r>
          </w:p>
        </w:tc>
        <w:tc>
          <w:tcPr>
            <w:tcW w:w="1790" w:type="dxa"/>
            <w:tcBorders>
              <w:top w:val="single" w:color="000000" w:sz="4" w:space="0"/>
              <w:left w:val="single" w:color="000000" w:sz="4" w:space="0"/>
              <w:bottom w:val="single" w:color="000000" w:sz="4" w:space="0"/>
              <w:right w:val="single" w:color="000000" w:sz="4" w:space="0"/>
            </w:tcBorders>
            <w:vAlign w:val="center"/>
          </w:tcPr>
          <w:p w14:paraId="487599E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073D51D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1105" w:type="dxa"/>
            <w:gridSpan w:val="2"/>
            <w:tcBorders>
              <w:top w:val="single" w:color="000000" w:sz="4" w:space="0"/>
              <w:left w:val="single" w:color="000000" w:sz="4" w:space="0"/>
              <w:bottom w:val="single" w:color="000000" w:sz="4" w:space="0"/>
              <w:right w:val="single" w:color="000000" w:sz="4" w:space="0"/>
            </w:tcBorders>
            <w:vAlign w:val="center"/>
          </w:tcPr>
          <w:p w14:paraId="771DECD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w:t>
            </w:r>
          </w:p>
        </w:tc>
        <w:tc>
          <w:tcPr>
            <w:tcW w:w="5130" w:type="dxa"/>
            <w:tcBorders>
              <w:top w:val="single" w:color="000000" w:sz="4" w:space="0"/>
              <w:left w:val="single" w:color="000000" w:sz="4" w:space="0"/>
              <w:bottom w:val="single" w:color="000000" w:sz="4" w:space="0"/>
              <w:right w:val="single" w:color="000000" w:sz="4" w:space="0"/>
            </w:tcBorders>
            <w:vAlign w:val="center"/>
          </w:tcPr>
          <w:p w14:paraId="6292D55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新旧杏苑路片区山场绿化工程</w:t>
            </w:r>
          </w:p>
        </w:tc>
        <w:tc>
          <w:tcPr>
            <w:tcW w:w="1395" w:type="dxa"/>
            <w:tcBorders>
              <w:top w:val="single" w:color="000000" w:sz="4" w:space="0"/>
              <w:left w:val="single" w:color="000000" w:sz="4" w:space="0"/>
              <w:bottom w:val="single" w:color="000000" w:sz="4" w:space="0"/>
              <w:right w:val="single" w:color="000000" w:sz="4" w:space="0"/>
            </w:tcBorders>
            <w:vAlign w:val="center"/>
          </w:tcPr>
          <w:p w14:paraId="103155D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93</w:t>
            </w:r>
          </w:p>
        </w:tc>
        <w:tc>
          <w:tcPr>
            <w:tcW w:w="1790" w:type="dxa"/>
            <w:tcBorders>
              <w:top w:val="single" w:color="000000" w:sz="4" w:space="0"/>
              <w:left w:val="single" w:color="000000" w:sz="4" w:space="0"/>
              <w:bottom w:val="single" w:color="000000" w:sz="4" w:space="0"/>
              <w:right w:val="single" w:color="000000" w:sz="4" w:space="0"/>
            </w:tcBorders>
            <w:vAlign w:val="center"/>
          </w:tcPr>
          <w:p w14:paraId="155721E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良</w:t>
            </w:r>
          </w:p>
        </w:tc>
      </w:tr>
      <w:tr w14:paraId="03E3E35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1105" w:type="dxa"/>
            <w:gridSpan w:val="2"/>
            <w:tcBorders>
              <w:top w:val="single" w:color="000000" w:sz="4" w:space="0"/>
              <w:left w:val="single" w:color="000000" w:sz="4" w:space="0"/>
              <w:bottom w:val="single" w:color="000000" w:sz="4" w:space="0"/>
              <w:right w:val="single" w:color="000000" w:sz="4" w:space="0"/>
            </w:tcBorders>
            <w:vAlign w:val="center"/>
          </w:tcPr>
          <w:p w14:paraId="64A1107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w:t>
            </w:r>
          </w:p>
        </w:tc>
        <w:tc>
          <w:tcPr>
            <w:tcW w:w="5130" w:type="dxa"/>
            <w:tcBorders>
              <w:top w:val="single" w:color="000000" w:sz="4" w:space="0"/>
              <w:left w:val="single" w:color="000000" w:sz="4" w:space="0"/>
              <w:bottom w:val="single" w:color="000000" w:sz="4" w:space="0"/>
              <w:right w:val="single" w:color="000000" w:sz="4" w:space="0"/>
            </w:tcBorders>
            <w:vAlign w:val="center"/>
          </w:tcPr>
          <w:p w14:paraId="75FBED4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环省会绿化闭合经济林带</w:t>
            </w:r>
          </w:p>
        </w:tc>
        <w:tc>
          <w:tcPr>
            <w:tcW w:w="1395" w:type="dxa"/>
            <w:tcBorders>
              <w:top w:val="single" w:color="000000" w:sz="4" w:space="0"/>
              <w:left w:val="single" w:color="000000" w:sz="4" w:space="0"/>
              <w:bottom w:val="single" w:color="000000" w:sz="4" w:space="0"/>
              <w:right w:val="single" w:color="000000" w:sz="4" w:space="0"/>
            </w:tcBorders>
            <w:vAlign w:val="center"/>
          </w:tcPr>
          <w:p w14:paraId="64CE971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92.8</w:t>
            </w:r>
          </w:p>
        </w:tc>
        <w:tc>
          <w:tcPr>
            <w:tcW w:w="1790" w:type="dxa"/>
            <w:tcBorders>
              <w:top w:val="single" w:color="000000" w:sz="4" w:space="0"/>
              <w:left w:val="single" w:color="000000" w:sz="4" w:space="0"/>
              <w:bottom w:val="single" w:color="000000" w:sz="4" w:space="0"/>
              <w:right w:val="single" w:color="000000" w:sz="4" w:space="0"/>
            </w:tcBorders>
            <w:vAlign w:val="center"/>
          </w:tcPr>
          <w:p w14:paraId="330288F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良</w:t>
            </w:r>
          </w:p>
        </w:tc>
      </w:tr>
      <w:tr w14:paraId="7521F0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1105" w:type="dxa"/>
            <w:gridSpan w:val="2"/>
            <w:tcBorders>
              <w:top w:val="single" w:color="000000" w:sz="4" w:space="0"/>
              <w:left w:val="single" w:color="000000" w:sz="4" w:space="0"/>
              <w:bottom w:val="single" w:color="000000" w:sz="4" w:space="0"/>
              <w:right w:val="single" w:color="000000" w:sz="4" w:space="0"/>
            </w:tcBorders>
            <w:vAlign w:val="center"/>
          </w:tcPr>
          <w:p w14:paraId="73F870F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w:t>
            </w:r>
          </w:p>
        </w:tc>
        <w:tc>
          <w:tcPr>
            <w:tcW w:w="5130" w:type="dxa"/>
            <w:tcBorders>
              <w:top w:val="single" w:color="000000" w:sz="4" w:space="0"/>
              <w:left w:val="single" w:color="000000" w:sz="4" w:space="0"/>
              <w:bottom w:val="single" w:color="000000" w:sz="4" w:space="0"/>
              <w:right w:val="single" w:color="000000" w:sz="4" w:space="0"/>
            </w:tcBorders>
            <w:vAlign w:val="center"/>
          </w:tcPr>
          <w:p w14:paraId="10FBEA9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智慧广场馆片区山场绿化工程</w:t>
            </w:r>
          </w:p>
        </w:tc>
        <w:tc>
          <w:tcPr>
            <w:tcW w:w="1395" w:type="dxa"/>
            <w:tcBorders>
              <w:top w:val="single" w:color="000000" w:sz="4" w:space="0"/>
              <w:left w:val="single" w:color="000000" w:sz="4" w:space="0"/>
              <w:bottom w:val="single" w:color="000000" w:sz="4" w:space="0"/>
              <w:right w:val="single" w:color="000000" w:sz="4" w:space="0"/>
            </w:tcBorders>
            <w:vAlign w:val="center"/>
          </w:tcPr>
          <w:p w14:paraId="55BCEED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93</w:t>
            </w:r>
          </w:p>
        </w:tc>
        <w:tc>
          <w:tcPr>
            <w:tcW w:w="1790" w:type="dxa"/>
            <w:tcBorders>
              <w:top w:val="single" w:color="000000" w:sz="4" w:space="0"/>
              <w:left w:val="single" w:color="000000" w:sz="4" w:space="0"/>
              <w:bottom w:val="single" w:color="000000" w:sz="4" w:space="0"/>
              <w:right w:val="single" w:color="000000" w:sz="4" w:space="0"/>
            </w:tcBorders>
            <w:vAlign w:val="center"/>
          </w:tcPr>
          <w:p w14:paraId="6D67487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良</w:t>
            </w:r>
          </w:p>
        </w:tc>
      </w:tr>
      <w:tr w14:paraId="0D3978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1105" w:type="dxa"/>
            <w:gridSpan w:val="2"/>
            <w:tcBorders>
              <w:top w:val="single" w:color="000000" w:sz="4" w:space="0"/>
              <w:left w:val="single" w:color="000000" w:sz="4" w:space="0"/>
              <w:bottom w:val="single" w:color="000000" w:sz="4" w:space="0"/>
              <w:right w:val="single" w:color="000000" w:sz="4" w:space="0"/>
            </w:tcBorders>
            <w:vAlign w:val="center"/>
          </w:tcPr>
          <w:p w14:paraId="18836B8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11</w:t>
            </w:r>
          </w:p>
        </w:tc>
        <w:tc>
          <w:tcPr>
            <w:tcW w:w="5130" w:type="dxa"/>
            <w:tcBorders>
              <w:top w:val="single" w:color="000000" w:sz="4" w:space="0"/>
              <w:left w:val="single" w:color="000000" w:sz="4" w:space="0"/>
              <w:bottom w:val="single" w:color="000000" w:sz="4" w:space="0"/>
              <w:right w:val="single" w:color="000000" w:sz="4" w:space="0"/>
            </w:tcBorders>
            <w:vAlign w:val="center"/>
          </w:tcPr>
          <w:p w14:paraId="7C905A3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太行山山场绿化工程</w:t>
            </w:r>
          </w:p>
        </w:tc>
        <w:tc>
          <w:tcPr>
            <w:tcW w:w="1395" w:type="dxa"/>
            <w:tcBorders>
              <w:top w:val="single" w:color="000000" w:sz="4" w:space="0"/>
              <w:left w:val="single" w:color="000000" w:sz="4" w:space="0"/>
              <w:bottom w:val="single" w:color="000000" w:sz="4" w:space="0"/>
              <w:right w:val="single" w:color="000000" w:sz="4" w:space="0"/>
            </w:tcBorders>
            <w:vAlign w:val="center"/>
          </w:tcPr>
          <w:p w14:paraId="1D55144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27C5EBF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2A49AD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0" w:hRule="atLeast"/>
        </w:trPr>
        <w:tc>
          <w:tcPr>
            <w:tcW w:w="1105" w:type="dxa"/>
            <w:gridSpan w:val="2"/>
            <w:tcBorders>
              <w:top w:val="single" w:color="000000" w:sz="4" w:space="0"/>
              <w:left w:val="single" w:color="000000" w:sz="4" w:space="0"/>
              <w:bottom w:val="single" w:color="000000" w:sz="4" w:space="0"/>
              <w:right w:val="single" w:color="000000" w:sz="4" w:space="0"/>
            </w:tcBorders>
            <w:vAlign w:val="center"/>
          </w:tcPr>
          <w:p w14:paraId="4A3DCF7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12</w:t>
            </w:r>
          </w:p>
        </w:tc>
        <w:tc>
          <w:tcPr>
            <w:tcW w:w="5130" w:type="dxa"/>
            <w:tcBorders>
              <w:top w:val="single" w:color="000000" w:sz="4" w:space="0"/>
              <w:left w:val="single" w:color="000000" w:sz="4" w:space="0"/>
              <w:bottom w:val="single" w:color="000000" w:sz="4" w:space="0"/>
              <w:right w:val="single" w:color="000000" w:sz="4" w:space="0"/>
            </w:tcBorders>
            <w:vAlign w:val="center"/>
          </w:tcPr>
          <w:p w14:paraId="71967FC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绿色通道（京赞、衡井、宜微、外环路、红旗大街南延等）</w:t>
            </w:r>
          </w:p>
        </w:tc>
        <w:tc>
          <w:tcPr>
            <w:tcW w:w="1395" w:type="dxa"/>
            <w:tcBorders>
              <w:top w:val="single" w:color="000000" w:sz="4" w:space="0"/>
              <w:left w:val="single" w:color="000000" w:sz="4" w:space="0"/>
              <w:bottom w:val="single" w:color="000000" w:sz="4" w:space="0"/>
              <w:right w:val="single" w:color="000000" w:sz="4" w:space="0"/>
            </w:tcBorders>
            <w:vAlign w:val="center"/>
          </w:tcPr>
          <w:p w14:paraId="026C977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98.5</w:t>
            </w:r>
          </w:p>
        </w:tc>
        <w:tc>
          <w:tcPr>
            <w:tcW w:w="1790" w:type="dxa"/>
            <w:tcBorders>
              <w:top w:val="single" w:color="000000" w:sz="4" w:space="0"/>
              <w:left w:val="single" w:color="000000" w:sz="4" w:space="0"/>
              <w:bottom w:val="single" w:color="000000" w:sz="4" w:space="0"/>
              <w:right w:val="single" w:color="000000" w:sz="4" w:space="0"/>
            </w:tcBorders>
            <w:vAlign w:val="center"/>
          </w:tcPr>
          <w:p w14:paraId="740FA8B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2DFDF3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1105" w:type="dxa"/>
            <w:gridSpan w:val="2"/>
            <w:tcBorders>
              <w:top w:val="single" w:color="000000" w:sz="4" w:space="0"/>
              <w:left w:val="single" w:color="000000" w:sz="4" w:space="0"/>
              <w:bottom w:val="single" w:color="000000" w:sz="4" w:space="0"/>
              <w:right w:val="single" w:color="000000" w:sz="4" w:space="0"/>
            </w:tcBorders>
            <w:vAlign w:val="center"/>
          </w:tcPr>
          <w:p w14:paraId="4A2CD1A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13</w:t>
            </w:r>
          </w:p>
        </w:tc>
        <w:tc>
          <w:tcPr>
            <w:tcW w:w="5130" w:type="dxa"/>
            <w:tcBorders>
              <w:top w:val="single" w:color="000000" w:sz="4" w:space="0"/>
              <w:left w:val="single" w:color="000000" w:sz="4" w:space="0"/>
              <w:bottom w:val="single" w:color="000000" w:sz="4" w:space="0"/>
              <w:right w:val="single" w:color="000000" w:sz="4" w:space="0"/>
            </w:tcBorders>
            <w:vAlign w:val="center"/>
          </w:tcPr>
          <w:p w14:paraId="6764F45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山前大道两侧绿化500米</w:t>
            </w:r>
          </w:p>
        </w:tc>
        <w:tc>
          <w:tcPr>
            <w:tcW w:w="1395" w:type="dxa"/>
            <w:tcBorders>
              <w:top w:val="single" w:color="000000" w:sz="4" w:space="0"/>
              <w:left w:val="single" w:color="000000" w:sz="4" w:space="0"/>
              <w:bottom w:val="single" w:color="000000" w:sz="4" w:space="0"/>
              <w:right w:val="single" w:color="000000" w:sz="4" w:space="0"/>
            </w:tcBorders>
            <w:vAlign w:val="center"/>
          </w:tcPr>
          <w:p w14:paraId="0E24083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95</w:t>
            </w:r>
          </w:p>
        </w:tc>
        <w:tc>
          <w:tcPr>
            <w:tcW w:w="1790" w:type="dxa"/>
            <w:tcBorders>
              <w:top w:val="single" w:color="000000" w:sz="4" w:space="0"/>
              <w:left w:val="single" w:color="000000" w:sz="4" w:space="0"/>
              <w:bottom w:val="single" w:color="000000" w:sz="4" w:space="0"/>
              <w:right w:val="single" w:color="000000" w:sz="4" w:space="0"/>
            </w:tcBorders>
            <w:vAlign w:val="center"/>
          </w:tcPr>
          <w:p w14:paraId="181220C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良</w:t>
            </w:r>
          </w:p>
        </w:tc>
      </w:tr>
      <w:tr w14:paraId="0DD146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1105" w:type="dxa"/>
            <w:gridSpan w:val="2"/>
            <w:tcBorders>
              <w:top w:val="single" w:color="000000" w:sz="4" w:space="0"/>
              <w:left w:val="single" w:color="000000" w:sz="4" w:space="0"/>
              <w:bottom w:val="single" w:color="000000" w:sz="4" w:space="0"/>
              <w:right w:val="single" w:color="000000" w:sz="4" w:space="0"/>
            </w:tcBorders>
            <w:vAlign w:val="center"/>
          </w:tcPr>
          <w:p w14:paraId="195DFB6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14</w:t>
            </w:r>
          </w:p>
        </w:tc>
        <w:tc>
          <w:tcPr>
            <w:tcW w:w="5130" w:type="dxa"/>
            <w:tcBorders>
              <w:top w:val="single" w:color="000000" w:sz="4" w:space="0"/>
              <w:left w:val="single" w:color="000000" w:sz="4" w:space="0"/>
              <w:bottom w:val="single" w:color="000000" w:sz="4" w:space="0"/>
              <w:right w:val="single" w:color="000000" w:sz="4" w:space="0"/>
            </w:tcBorders>
            <w:vAlign w:val="center"/>
          </w:tcPr>
          <w:p w14:paraId="142EF7D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主干道两侧花草组合工程</w:t>
            </w:r>
          </w:p>
        </w:tc>
        <w:tc>
          <w:tcPr>
            <w:tcW w:w="1395" w:type="dxa"/>
            <w:tcBorders>
              <w:top w:val="single" w:color="000000" w:sz="4" w:space="0"/>
              <w:left w:val="single" w:color="000000" w:sz="4" w:space="0"/>
              <w:bottom w:val="single" w:color="000000" w:sz="4" w:space="0"/>
              <w:right w:val="single" w:color="000000" w:sz="4" w:space="0"/>
            </w:tcBorders>
            <w:vAlign w:val="center"/>
          </w:tcPr>
          <w:p w14:paraId="5F83AB9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90</w:t>
            </w:r>
          </w:p>
        </w:tc>
        <w:tc>
          <w:tcPr>
            <w:tcW w:w="1790" w:type="dxa"/>
            <w:tcBorders>
              <w:top w:val="single" w:color="000000" w:sz="4" w:space="0"/>
              <w:left w:val="single" w:color="000000" w:sz="4" w:space="0"/>
              <w:bottom w:val="single" w:color="000000" w:sz="4" w:space="0"/>
              <w:right w:val="single" w:color="000000" w:sz="4" w:space="0"/>
            </w:tcBorders>
            <w:vAlign w:val="center"/>
          </w:tcPr>
          <w:p w14:paraId="730ADC0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良</w:t>
            </w:r>
          </w:p>
        </w:tc>
      </w:tr>
      <w:tr w14:paraId="54A5DC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35" w:hRule="atLeast"/>
        </w:trPr>
        <w:tc>
          <w:tcPr>
            <w:tcW w:w="1105" w:type="dxa"/>
            <w:gridSpan w:val="2"/>
            <w:tcBorders>
              <w:top w:val="single" w:color="000000" w:sz="4" w:space="0"/>
              <w:left w:val="single" w:color="000000" w:sz="4" w:space="0"/>
              <w:bottom w:val="single" w:color="000000" w:sz="4" w:space="0"/>
              <w:right w:val="single" w:color="000000" w:sz="4" w:space="0"/>
            </w:tcBorders>
            <w:vAlign w:val="center"/>
          </w:tcPr>
          <w:p w14:paraId="45C7F90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w:t>
            </w:r>
          </w:p>
        </w:tc>
        <w:tc>
          <w:tcPr>
            <w:tcW w:w="5130" w:type="dxa"/>
            <w:tcBorders>
              <w:top w:val="single" w:color="000000" w:sz="4" w:space="0"/>
              <w:left w:val="single" w:color="000000" w:sz="4" w:space="0"/>
              <w:bottom w:val="single" w:color="000000" w:sz="4" w:space="0"/>
              <w:right w:val="single" w:color="000000" w:sz="4" w:space="0"/>
            </w:tcBorders>
            <w:vAlign w:val="center"/>
          </w:tcPr>
          <w:p w14:paraId="31C40EC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金凤路花草组合工程</w:t>
            </w:r>
          </w:p>
        </w:tc>
        <w:tc>
          <w:tcPr>
            <w:tcW w:w="1395" w:type="dxa"/>
            <w:tcBorders>
              <w:top w:val="single" w:color="000000" w:sz="4" w:space="0"/>
              <w:left w:val="single" w:color="000000" w:sz="4" w:space="0"/>
              <w:bottom w:val="single" w:color="000000" w:sz="4" w:space="0"/>
              <w:right w:val="single" w:color="000000" w:sz="4" w:space="0"/>
            </w:tcBorders>
            <w:vAlign w:val="center"/>
          </w:tcPr>
          <w:p w14:paraId="7D34216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90</w:t>
            </w:r>
          </w:p>
        </w:tc>
        <w:tc>
          <w:tcPr>
            <w:tcW w:w="1790" w:type="dxa"/>
            <w:tcBorders>
              <w:top w:val="single" w:color="000000" w:sz="4" w:space="0"/>
              <w:left w:val="single" w:color="000000" w:sz="4" w:space="0"/>
              <w:bottom w:val="single" w:color="000000" w:sz="4" w:space="0"/>
              <w:right w:val="single" w:color="000000" w:sz="4" w:space="0"/>
            </w:tcBorders>
            <w:vAlign w:val="center"/>
          </w:tcPr>
          <w:p w14:paraId="02FB778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良</w:t>
            </w:r>
          </w:p>
        </w:tc>
      </w:tr>
      <w:tr w14:paraId="6738D5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43B13F9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16</w:t>
            </w:r>
          </w:p>
        </w:tc>
        <w:tc>
          <w:tcPr>
            <w:tcW w:w="5130" w:type="dxa"/>
            <w:tcBorders>
              <w:top w:val="single" w:color="000000" w:sz="4" w:space="0"/>
              <w:left w:val="single" w:color="000000" w:sz="4" w:space="0"/>
              <w:bottom w:val="single" w:color="000000" w:sz="4" w:space="0"/>
              <w:right w:val="single" w:color="000000" w:sz="4" w:space="0"/>
            </w:tcBorders>
            <w:vAlign w:val="center"/>
          </w:tcPr>
          <w:p w14:paraId="7ED34BE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环城绿化林带建设工程(2018)</w:t>
            </w:r>
          </w:p>
        </w:tc>
        <w:tc>
          <w:tcPr>
            <w:tcW w:w="1395" w:type="dxa"/>
            <w:tcBorders>
              <w:top w:val="single" w:color="000000" w:sz="4" w:space="0"/>
              <w:left w:val="single" w:color="000000" w:sz="4" w:space="0"/>
              <w:bottom w:val="single" w:color="000000" w:sz="4" w:space="0"/>
              <w:right w:val="single" w:color="000000" w:sz="4" w:space="0"/>
            </w:tcBorders>
            <w:vAlign w:val="center"/>
          </w:tcPr>
          <w:p w14:paraId="061E9ED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99.6</w:t>
            </w:r>
          </w:p>
        </w:tc>
        <w:tc>
          <w:tcPr>
            <w:tcW w:w="1790" w:type="dxa"/>
            <w:tcBorders>
              <w:top w:val="single" w:color="000000" w:sz="4" w:space="0"/>
              <w:left w:val="single" w:color="000000" w:sz="4" w:space="0"/>
              <w:bottom w:val="single" w:color="000000" w:sz="4" w:space="0"/>
              <w:right w:val="single" w:color="000000" w:sz="4" w:space="0"/>
            </w:tcBorders>
            <w:vAlign w:val="center"/>
          </w:tcPr>
          <w:p w14:paraId="1C20C01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645246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17D8E64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17</w:t>
            </w:r>
          </w:p>
        </w:tc>
        <w:tc>
          <w:tcPr>
            <w:tcW w:w="5130" w:type="dxa"/>
            <w:tcBorders>
              <w:top w:val="single" w:color="000000" w:sz="4" w:space="0"/>
              <w:left w:val="single" w:color="000000" w:sz="4" w:space="0"/>
              <w:bottom w:val="single" w:color="000000" w:sz="4" w:space="0"/>
              <w:right w:val="single" w:color="000000" w:sz="4" w:space="0"/>
            </w:tcBorders>
            <w:vAlign w:val="center"/>
          </w:tcPr>
          <w:p w14:paraId="79C99AC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太行山生态绿化工程（2018）年</w:t>
            </w:r>
          </w:p>
        </w:tc>
        <w:tc>
          <w:tcPr>
            <w:tcW w:w="1395" w:type="dxa"/>
            <w:tcBorders>
              <w:top w:val="single" w:color="000000" w:sz="4" w:space="0"/>
              <w:left w:val="single" w:color="000000" w:sz="4" w:space="0"/>
              <w:bottom w:val="single" w:color="000000" w:sz="4" w:space="0"/>
              <w:right w:val="single" w:color="000000" w:sz="4" w:space="0"/>
            </w:tcBorders>
            <w:vAlign w:val="center"/>
          </w:tcPr>
          <w:p w14:paraId="5E7E439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86.3</w:t>
            </w:r>
          </w:p>
        </w:tc>
        <w:tc>
          <w:tcPr>
            <w:tcW w:w="1790" w:type="dxa"/>
            <w:tcBorders>
              <w:top w:val="single" w:color="000000" w:sz="4" w:space="0"/>
              <w:left w:val="single" w:color="000000" w:sz="4" w:space="0"/>
              <w:bottom w:val="single" w:color="000000" w:sz="4" w:space="0"/>
              <w:right w:val="single" w:color="000000" w:sz="4" w:space="0"/>
            </w:tcBorders>
            <w:vAlign w:val="center"/>
          </w:tcPr>
          <w:p w14:paraId="1852571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良</w:t>
            </w:r>
          </w:p>
        </w:tc>
      </w:tr>
      <w:tr w14:paraId="10BC08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2A9AF9B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18</w:t>
            </w:r>
          </w:p>
        </w:tc>
        <w:tc>
          <w:tcPr>
            <w:tcW w:w="5130" w:type="dxa"/>
            <w:tcBorders>
              <w:top w:val="single" w:color="000000" w:sz="4" w:space="0"/>
              <w:left w:val="single" w:color="000000" w:sz="4" w:space="0"/>
              <w:bottom w:val="single" w:color="000000" w:sz="4" w:space="0"/>
              <w:right w:val="single" w:color="000000" w:sz="4" w:space="0"/>
            </w:tcBorders>
            <w:vAlign w:val="center"/>
          </w:tcPr>
          <w:p w14:paraId="74BED55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谷家峪隧道边坡绿化</w:t>
            </w:r>
          </w:p>
        </w:tc>
        <w:tc>
          <w:tcPr>
            <w:tcW w:w="1395" w:type="dxa"/>
            <w:tcBorders>
              <w:top w:val="single" w:color="000000" w:sz="4" w:space="0"/>
              <w:left w:val="single" w:color="000000" w:sz="4" w:space="0"/>
              <w:bottom w:val="single" w:color="000000" w:sz="4" w:space="0"/>
              <w:right w:val="single" w:color="000000" w:sz="4" w:space="0"/>
            </w:tcBorders>
            <w:vAlign w:val="center"/>
          </w:tcPr>
          <w:p w14:paraId="721A74E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4199EFE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5E9238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18DA33C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19</w:t>
            </w:r>
          </w:p>
        </w:tc>
        <w:tc>
          <w:tcPr>
            <w:tcW w:w="5130" w:type="dxa"/>
            <w:tcBorders>
              <w:top w:val="single" w:color="000000" w:sz="4" w:space="0"/>
              <w:left w:val="single" w:color="000000" w:sz="4" w:space="0"/>
              <w:bottom w:val="single" w:color="000000" w:sz="4" w:space="0"/>
              <w:right w:val="single" w:color="000000" w:sz="4" w:space="0"/>
            </w:tcBorders>
            <w:vAlign w:val="center"/>
          </w:tcPr>
          <w:p w14:paraId="40F0411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山前大道两侧桃、杏园工程</w:t>
            </w:r>
          </w:p>
        </w:tc>
        <w:tc>
          <w:tcPr>
            <w:tcW w:w="1395" w:type="dxa"/>
            <w:tcBorders>
              <w:top w:val="single" w:color="000000" w:sz="4" w:space="0"/>
              <w:left w:val="single" w:color="000000" w:sz="4" w:space="0"/>
              <w:bottom w:val="single" w:color="000000" w:sz="4" w:space="0"/>
              <w:right w:val="single" w:color="000000" w:sz="4" w:space="0"/>
            </w:tcBorders>
            <w:vAlign w:val="center"/>
          </w:tcPr>
          <w:p w14:paraId="797BF13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97.2</w:t>
            </w:r>
          </w:p>
        </w:tc>
        <w:tc>
          <w:tcPr>
            <w:tcW w:w="1790" w:type="dxa"/>
            <w:tcBorders>
              <w:top w:val="single" w:color="000000" w:sz="4" w:space="0"/>
              <w:left w:val="single" w:color="000000" w:sz="4" w:space="0"/>
              <w:bottom w:val="single" w:color="000000" w:sz="4" w:space="0"/>
              <w:right w:val="single" w:color="000000" w:sz="4" w:space="0"/>
            </w:tcBorders>
            <w:vAlign w:val="center"/>
          </w:tcPr>
          <w:p w14:paraId="7B02F68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0625A7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79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35FC74E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w:t>
            </w:r>
          </w:p>
        </w:tc>
        <w:tc>
          <w:tcPr>
            <w:tcW w:w="5130" w:type="dxa"/>
            <w:tcBorders>
              <w:top w:val="single" w:color="000000" w:sz="4" w:space="0"/>
              <w:left w:val="single" w:color="000000" w:sz="4" w:space="0"/>
              <w:bottom w:val="single" w:color="000000" w:sz="4" w:space="0"/>
              <w:right w:val="single" w:color="000000" w:sz="4" w:space="0"/>
            </w:tcBorders>
            <w:vAlign w:val="center"/>
          </w:tcPr>
          <w:p w14:paraId="17EE6F1F">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区乡两级国土空间规划和村庄规划研究编制</w:t>
            </w:r>
          </w:p>
        </w:tc>
        <w:tc>
          <w:tcPr>
            <w:tcW w:w="1395" w:type="dxa"/>
            <w:tcBorders>
              <w:top w:val="single" w:color="000000" w:sz="4" w:space="0"/>
              <w:left w:val="single" w:color="000000" w:sz="4" w:space="0"/>
              <w:bottom w:val="single" w:color="000000" w:sz="4" w:space="0"/>
              <w:right w:val="single" w:color="000000" w:sz="4" w:space="0"/>
            </w:tcBorders>
            <w:vAlign w:val="center"/>
          </w:tcPr>
          <w:p w14:paraId="177636F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94</w:t>
            </w:r>
          </w:p>
        </w:tc>
        <w:tc>
          <w:tcPr>
            <w:tcW w:w="1790" w:type="dxa"/>
            <w:tcBorders>
              <w:top w:val="single" w:color="000000" w:sz="4" w:space="0"/>
              <w:left w:val="single" w:color="000000" w:sz="4" w:space="0"/>
              <w:bottom w:val="single" w:color="000000" w:sz="4" w:space="0"/>
              <w:right w:val="single" w:color="000000" w:sz="4" w:space="0"/>
            </w:tcBorders>
            <w:vAlign w:val="center"/>
          </w:tcPr>
          <w:p w14:paraId="479C44B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良</w:t>
            </w:r>
          </w:p>
        </w:tc>
      </w:tr>
      <w:tr w14:paraId="50A0E7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4E96409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w:t>
            </w:r>
          </w:p>
        </w:tc>
        <w:tc>
          <w:tcPr>
            <w:tcW w:w="5130" w:type="dxa"/>
            <w:tcBorders>
              <w:top w:val="single" w:color="000000" w:sz="4" w:space="0"/>
              <w:left w:val="single" w:color="000000" w:sz="4" w:space="0"/>
              <w:bottom w:val="single" w:color="000000" w:sz="4" w:space="0"/>
              <w:right w:val="single" w:color="000000" w:sz="4" w:space="0"/>
            </w:tcBorders>
            <w:vAlign w:val="center"/>
          </w:tcPr>
          <w:p w14:paraId="292FC53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西美“金山湖”违法图斑测绘费用</w:t>
            </w:r>
          </w:p>
        </w:tc>
        <w:tc>
          <w:tcPr>
            <w:tcW w:w="1395" w:type="dxa"/>
            <w:tcBorders>
              <w:top w:val="single" w:color="000000" w:sz="4" w:space="0"/>
              <w:left w:val="single" w:color="000000" w:sz="4" w:space="0"/>
              <w:bottom w:val="single" w:color="000000" w:sz="4" w:space="0"/>
              <w:right w:val="single" w:color="000000" w:sz="4" w:space="0"/>
            </w:tcBorders>
            <w:vAlign w:val="center"/>
          </w:tcPr>
          <w:p w14:paraId="1F8F3A4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0</w:t>
            </w:r>
          </w:p>
        </w:tc>
        <w:tc>
          <w:tcPr>
            <w:tcW w:w="1790" w:type="dxa"/>
            <w:tcBorders>
              <w:top w:val="single" w:color="000000" w:sz="4" w:space="0"/>
              <w:left w:val="single" w:color="000000" w:sz="4" w:space="0"/>
              <w:bottom w:val="single" w:color="000000" w:sz="4" w:space="0"/>
              <w:right w:val="single" w:color="000000" w:sz="4" w:space="0"/>
            </w:tcBorders>
            <w:vAlign w:val="center"/>
          </w:tcPr>
          <w:p w14:paraId="309350D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良</w:t>
            </w:r>
          </w:p>
        </w:tc>
      </w:tr>
      <w:tr w14:paraId="46B324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48AF24E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w:t>
            </w:r>
          </w:p>
        </w:tc>
        <w:tc>
          <w:tcPr>
            <w:tcW w:w="5130" w:type="dxa"/>
            <w:tcBorders>
              <w:top w:val="single" w:color="000000" w:sz="4" w:space="0"/>
              <w:left w:val="single" w:color="000000" w:sz="4" w:space="0"/>
              <w:bottom w:val="single" w:color="000000" w:sz="4" w:space="0"/>
              <w:right w:val="single" w:color="000000" w:sz="4" w:space="0"/>
            </w:tcBorders>
            <w:vAlign w:val="center"/>
          </w:tcPr>
          <w:p w14:paraId="1312694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土地补偿费等成本费用</w:t>
            </w:r>
          </w:p>
        </w:tc>
        <w:tc>
          <w:tcPr>
            <w:tcW w:w="1395" w:type="dxa"/>
            <w:tcBorders>
              <w:top w:val="single" w:color="000000" w:sz="4" w:space="0"/>
              <w:left w:val="single" w:color="000000" w:sz="4" w:space="0"/>
              <w:bottom w:val="single" w:color="000000" w:sz="4" w:space="0"/>
              <w:right w:val="single" w:color="000000" w:sz="4" w:space="0"/>
            </w:tcBorders>
            <w:vAlign w:val="center"/>
          </w:tcPr>
          <w:p w14:paraId="2E7EE72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95</w:t>
            </w:r>
          </w:p>
        </w:tc>
        <w:tc>
          <w:tcPr>
            <w:tcW w:w="1790" w:type="dxa"/>
            <w:tcBorders>
              <w:top w:val="single" w:color="000000" w:sz="4" w:space="0"/>
              <w:left w:val="single" w:color="000000" w:sz="4" w:space="0"/>
              <w:bottom w:val="single" w:color="000000" w:sz="4" w:space="0"/>
              <w:right w:val="single" w:color="000000" w:sz="4" w:space="0"/>
            </w:tcBorders>
            <w:vAlign w:val="center"/>
          </w:tcPr>
          <w:p w14:paraId="6EDBB9C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良</w:t>
            </w:r>
          </w:p>
        </w:tc>
      </w:tr>
      <w:tr w14:paraId="582736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61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2864C9C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23</w:t>
            </w:r>
          </w:p>
        </w:tc>
        <w:tc>
          <w:tcPr>
            <w:tcW w:w="5130" w:type="dxa"/>
            <w:tcBorders>
              <w:top w:val="single" w:color="000000" w:sz="4" w:space="0"/>
              <w:left w:val="single" w:color="000000" w:sz="4" w:space="0"/>
              <w:bottom w:val="single" w:color="000000" w:sz="4" w:space="0"/>
              <w:right w:val="single" w:color="000000" w:sz="4" w:space="0"/>
            </w:tcBorders>
            <w:vAlign w:val="center"/>
          </w:tcPr>
          <w:p w14:paraId="77AD7E4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高速公路绿色通道占地补偿（青银、京昆、石太、西柏坡）</w:t>
            </w:r>
          </w:p>
        </w:tc>
        <w:tc>
          <w:tcPr>
            <w:tcW w:w="1395" w:type="dxa"/>
            <w:tcBorders>
              <w:top w:val="single" w:color="000000" w:sz="4" w:space="0"/>
              <w:left w:val="single" w:color="000000" w:sz="4" w:space="0"/>
              <w:bottom w:val="single" w:color="000000" w:sz="4" w:space="0"/>
              <w:right w:val="single" w:color="000000" w:sz="4" w:space="0"/>
            </w:tcBorders>
            <w:vAlign w:val="center"/>
          </w:tcPr>
          <w:p w14:paraId="7077E59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99</w:t>
            </w:r>
          </w:p>
        </w:tc>
        <w:tc>
          <w:tcPr>
            <w:tcW w:w="1790" w:type="dxa"/>
            <w:tcBorders>
              <w:top w:val="single" w:color="000000" w:sz="4" w:space="0"/>
              <w:left w:val="single" w:color="000000" w:sz="4" w:space="0"/>
              <w:bottom w:val="single" w:color="000000" w:sz="4" w:space="0"/>
              <w:right w:val="single" w:color="000000" w:sz="4" w:space="0"/>
            </w:tcBorders>
            <w:vAlign w:val="center"/>
          </w:tcPr>
          <w:p w14:paraId="35D3E0F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44147B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7ABB44E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24</w:t>
            </w:r>
          </w:p>
        </w:tc>
        <w:tc>
          <w:tcPr>
            <w:tcW w:w="5130" w:type="dxa"/>
            <w:tcBorders>
              <w:top w:val="single" w:color="000000" w:sz="4" w:space="0"/>
              <w:left w:val="single" w:color="000000" w:sz="4" w:space="0"/>
              <w:bottom w:val="single" w:color="000000" w:sz="4" w:space="0"/>
              <w:right w:val="single" w:color="000000" w:sz="4" w:space="0"/>
            </w:tcBorders>
            <w:vAlign w:val="center"/>
          </w:tcPr>
          <w:p w14:paraId="7403DFD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土地出让及管理业务费</w:t>
            </w:r>
          </w:p>
        </w:tc>
        <w:tc>
          <w:tcPr>
            <w:tcW w:w="1395" w:type="dxa"/>
            <w:tcBorders>
              <w:top w:val="single" w:color="000000" w:sz="4" w:space="0"/>
              <w:left w:val="single" w:color="000000" w:sz="4" w:space="0"/>
              <w:bottom w:val="single" w:color="000000" w:sz="4" w:space="0"/>
              <w:right w:val="single" w:color="000000" w:sz="4" w:space="0"/>
            </w:tcBorders>
            <w:vAlign w:val="center"/>
          </w:tcPr>
          <w:p w14:paraId="11F56DB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3783BB8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5B2CA0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900"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53F3F07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25</w:t>
            </w:r>
          </w:p>
        </w:tc>
        <w:tc>
          <w:tcPr>
            <w:tcW w:w="5130" w:type="dxa"/>
            <w:tcBorders>
              <w:top w:val="single" w:color="000000" w:sz="4" w:space="0"/>
              <w:left w:val="single" w:color="000000" w:sz="4" w:space="0"/>
              <w:bottom w:val="single" w:color="000000" w:sz="4" w:space="0"/>
              <w:right w:val="single" w:color="000000" w:sz="4" w:space="0"/>
            </w:tcBorders>
            <w:vAlign w:val="center"/>
          </w:tcPr>
          <w:p w14:paraId="2D1A0AC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鹿泉区集体土地确权、房屋测绘及监理</w:t>
            </w:r>
          </w:p>
        </w:tc>
        <w:tc>
          <w:tcPr>
            <w:tcW w:w="1395" w:type="dxa"/>
            <w:tcBorders>
              <w:top w:val="single" w:color="000000" w:sz="4" w:space="0"/>
              <w:left w:val="single" w:color="000000" w:sz="4" w:space="0"/>
              <w:bottom w:val="single" w:color="000000" w:sz="4" w:space="0"/>
              <w:right w:val="single" w:color="000000" w:sz="4" w:space="0"/>
            </w:tcBorders>
            <w:vAlign w:val="center"/>
          </w:tcPr>
          <w:p w14:paraId="0107E50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96</w:t>
            </w:r>
          </w:p>
        </w:tc>
        <w:tc>
          <w:tcPr>
            <w:tcW w:w="1790" w:type="dxa"/>
            <w:tcBorders>
              <w:top w:val="single" w:color="000000" w:sz="4" w:space="0"/>
              <w:left w:val="single" w:color="000000" w:sz="4" w:space="0"/>
              <w:bottom w:val="single" w:color="000000" w:sz="4" w:space="0"/>
              <w:right w:val="single" w:color="000000" w:sz="4" w:space="0"/>
            </w:tcBorders>
            <w:vAlign w:val="center"/>
          </w:tcPr>
          <w:p w14:paraId="3F55E7C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223C40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510"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376C0D9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26</w:t>
            </w:r>
          </w:p>
        </w:tc>
        <w:tc>
          <w:tcPr>
            <w:tcW w:w="5130" w:type="dxa"/>
            <w:tcBorders>
              <w:top w:val="single" w:color="000000" w:sz="4" w:space="0"/>
              <w:left w:val="single" w:color="000000" w:sz="4" w:space="0"/>
              <w:bottom w:val="single" w:color="000000" w:sz="4" w:space="0"/>
              <w:right w:val="single" w:color="000000" w:sz="4" w:space="0"/>
            </w:tcBorders>
            <w:vAlign w:val="center"/>
          </w:tcPr>
          <w:p w14:paraId="615DDE4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2019年追加集体土地所有权补充调查</w:t>
            </w:r>
          </w:p>
        </w:tc>
        <w:tc>
          <w:tcPr>
            <w:tcW w:w="1395" w:type="dxa"/>
            <w:tcBorders>
              <w:top w:val="single" w:color="000000" w:sz="4" w:space="0"/>
              <w:left w:val="single" w:color="000000" w:sz="4" w:space="0"/>
              <w:bottom w:val="single" w:color="000000" w:sz="4" w:space="0"/>
              <w:right w:val="single" w:color="000000" w:sz="4" w:space="0"/>
            </w:tcBorders>
            <w:vAlign w:val="center"/>
          </w:tcPr>
          <w:p w14:paraId="083860A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5206E4A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7696B8E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07F263D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27</w:t>
            </w:r>
          </w:p>
        </w:tc>
        <w:tc>
          <w:tcPr>
            <w:tcW w:w="5130" w:type="dxa"/>
            <w:tcBorders>
              <w:top w:val="single" w:color="000000" w:sz="4" w:space="0"/>
              <w:left w:val="single" w:color="000000" w:sz="4" w:space="0"/>
              <w:bottom w:val="single" w:color="000000" w:sz="4" w:space="0"/>
              <w:right w:val="single" w:color="000000" w:sz="4" w:space="0"/>
            </w:tcBorders>
            <w:vAlign w:val="center"/>
          </w:tcPr>
          <w:p w14:paraId="51379A2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2019年鹿泉区土地利用总体规划修改</w:t>
            </w:r>
          </w:p>
        </w:tc>
        <w:tc>
          <w:tcPr>
            <w:tcW w:w="1395" w:type="dxa"/>
            <w:tcBorders>
              <w:top w:val="single" w:color="000000" w:sz="4" w:space="0"/>
              <w:left w:val="single" w:color="000000" w:sz="4" w:space="0"/>
              <w:bottom w:val="single" w:color="000000" w:sz="4" w:space="0"/>
              <w:right w:val="single" w:color="000000" w:sz="4" w:space="0"/>
            </w:tcBorders>
            <w:vAlign w:val="center"/>
          </w:tcPr>
          <w:p w14:paraId="35C839C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32255F0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1AC4B5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780"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6D9F7C8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28</w:t>
            </w:r>
          </w:p>
        </w:tc>
        <w:tc>
          <w:tcPr>
            <w:tcW w:w="5130" w:type="dxa"/>
            <w:tcBorders>
              <w:top w:val="single" w:color="000000" w:sz="4" w:space="0"/>
              <w:left w:val="single" w:color="000000" w:sz="4" w:space="0"/>
              <w:bottom w:val="single" w:color="000000" w:sz="4" w:space="0"/>
              <w:right w:val="single" w:color="000000" w:sz="4" w:space="0"/>
            </w:tcBorders>
            <w:vAlign w:val="center"/>
          </w:tcPr>
          <w:p w14:paraId="0283754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土地整治规划调整项目（2011-2020年）</w:t>
            </w:r>
          </w:p>
        </w:tc>
        <w:tc>
          <w:tcPr>
            <w:tcW w:w="1395" w:type="dxa"/>
            <w:tcBorders>
              <w:top w:val="single" w:color="000000" w:sz="4" w:space="0"/>
              <w:left w:val="single" w:color="000000" w:sz="4" w:space="0"/>
              <w:bottom w:val="single" w:color="000000" w:sz="4" w:space="0"/>
              <w:right w:val="single" w:color="000000" w:sz="4" w:space="0"/>
            </w:tcBorders>
            <w:vAlign w:val="center"/>
          </w:tcPr>
          <w:p w14:paraId="796D33A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98</w:t>
            </w:r>
          </w:p>
        </w:tc>
        <w:tc>
          <w:tcPr>
            <w:tcW w:w="1790" w:type="dxa"/>
            <w:tcBorders>
              <w:top w:val="single" w:color="000000" w:sz="4" w:space="0"/>
              <w:left w:val="single" w:color="000000" w:sz="4" w:space="0"/>
              <w:bottom w:val="single" w:color="000000" w:sz="4" w:space="0"/>
              <w:right w:val="single" w:color="000000" w:sz="4" w:space="0"/>
            </w:tcBorders>
            <w:vAlign w:val="center"/>
          </w:tcPr>
          <w:p w14:paraId="62D18C2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424677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512D530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29</w:t>
            </w:r>
          </w:p>
        </w:tc>
        <w:tc>
          <w:tcPr>
            <w:tcW w:w="5130" w:type="dxa"/>
            <w:tcBorders>
              <w:top w:val="single" w:color="000000" w:sz="4" w:space="0"/>
              <w:left w:val="single" w:color="000000" w:sz="4" w:space="0"/>
              <w:bottom w:val="single" w:color="000000" w:sz="4" w:space="0"/>
              <w:right w:val="single" w:color="000000" w:sz="4" w:space="0"/>
            </w:tcBorders>
            <w:vAlign w:val="center"/>
          </w:tcPr>
          <w:p w14:paraId="7064874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生态保护红线评估</w:t>
            </w:r>
          </w:p>
        </w:tc>
        <w:tc>
          <w:tcPr>
            <w:tcW w:w="1395" w:type="dxa"/>
            <w:tcBorders>
              <w:top w:val="single" w:color="000000" w:sz="4" w:space="0"/>
              <w:left w:val="single" w:color="000000" w:sz="4" w:space="0"/>
              <w:bottom w:val="single" w:color="000000" w:sz="4" w:space="0"/>
              <w:right w:val="single" w:color="000000" w:sz="4" w:space="0"/>
            </w:tcBorders>
            <w:vAlign w:val="center"/>
          </w:tcPr>
          <w:p w14:paraId="1D14B9B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018F15F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236F2F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50B94BD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w:t>
            </w:r>
          </w:p>
        </w:tc>
        <w:tc>
          <w:tcPr>
            <w:tcW w:w="5130" w:type="dxa"/>
            <w:tcBorders>
              <w:top w:val="single" w:color="000000" w:sz="4" w:space="0"/>
              <w:left w:val="single" w:color="000000" w:sz="4" w:space="0"/>
              <w:bottom w:val="single" w:color="000000" w:sz="4" w:space="0"/>
              <w:right w:val="single" w:color="000000" w:sz="4" w:space="0"/>
            </w:tcBorders>
            <w:vAlign w:val="center"/>
          </w:tcPr>
          <w:p w14:paraId="0A69BCB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露天矿山深度整治</w:t>
            </w:r>
          </w:p>
        </w:tc>
        <w:tc>
          <w:tcPr>
            <w:tcW w:w="1395" w:type="dxa"/>
            <w:tcBorders>
              <w:top w:val="single" w:color="000000" w:sz="4" w:space="0"/>
              <w:left w:val="single" w:color="000000" w:sz="4" w:space="0"/>
              <w:bottom w:val="single" w:color="000000" w:sz="4" w:space="0"/>
              <w:right w:val="single" w:color="000000" w:sz="4" w:space="0"/>
            </w:tcBorders>
            <w:vAlign w:val="center"/>
          </w:tcPr>
          <w:p w14:paraId="335BCB1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1A30C49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4CFE6A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64F5CFD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31</w:t>
            </w:r>
          </w:p>
        </w:tc>
        <w:tc>
          <w:tcPr>
            <w:tcW w:w="5130" w:type="dxa"/>
            <w:tcBorders>
              <w:top w:val="single" w:color="000000" w:sz="4" w:space="0"/>
              <w:left w:val="single" w:color="000000" w:sz="4" w:space="0"/>
              <w:bottom w:val="single" w:color="000000" w:sz="4" w:space="0"/>
              <w:right w:val="single" w:color="000000" w:sz="4" w:space="0"/>
            </w:tcBorders>
            <w:vAlign w:val="center"/>
          </w:tcPr>
          <w:p w14:paraId="5EBE169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石井乡天井沟泥石流治理项目</w:t>
            </w:r>
          </w:p>
        </w:tc>
        <w:tc>
          <w:tcPr>
            <w:tcW w:w="1395" w:type="dxa"/>
            <w:tcBorders>
              <w:top w:val="single" w:color="000000" w:sz="4" w:space="0"/>
              <w:left w:val="single" w:color="000000" w:sz="4" w:space="0"/>
              <w:bottom w:val="single" w:color="000000" w:sz="4" w:space="0"/>
              <w:right w:val="single" w:color="000000" w:sz="4" w:space="0"/>
            </w:tcBorders>
            <w:vAlign w:val="center"/>
          </w:tcPr>
          <w:p w14:paraId="15FEAB4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5191AF5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35B614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240290A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32</w:t>
            </w:r>
          </w:p>
        </w:tc>
        <w:tc>
          <w:tcPr>
            <w:tcW w:w="5130" w:type="dxa"/>
            <w:tcBorders>
              <w:top w:val="single" w:color="000000" w:sz="4" w:space="0"/>
              <w:left w:val="single" w:color="000000" w:sz="4" w:space="0"/>
              <w:bottom w:val="single" w:color="000000" w:sz="4" w:space="0"/>
              <w:right w:val="single" w:color="000000" w:sz="4" w:space="0"/>
            </w:tcBorders>
            <w:vAlign w:val="center"/>
          </w:tcPr>
          <w:p w14:paraId="0B54DC0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西美金山湖小镇地质灾害治理工程</w:t>
            </w:r>
          </w:p>
        </w:tc>
        <w:tc>
          <w:tcPr>
            <w:tcW w:w="1395" w:type="dxa"/>
            <w:tcBorders>
              <w:top w:val="single" w:color="000000" w:sz="4" w:space="0"/>
              <w:left w:val="single" w:color="000000" w:sz="4" w:space="0"/>
              <w:bottom w:val="single" w:color="000000" w:sz="4" w:space="0"/>
              <w:right w:val="single" w:color="000000" w:sz="4" w:space="0"/>
            </w:tcBorders>
            <w:vAlign w:val="center"/>
          </w:tcPr>
          <w:p w14:paraId="36929F6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37F5701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2DD5874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4074A61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33</w:t>
            </w:r>
          </w:p>
        </w:tc>
        <w:tc>
          <w:tcPr>
            <w:tcW w:w="5130" w:type="dxa"/>
            <w:tcBorders>
              <w:top w:val="single" w:color="000000" w:sz="4" w:space="0"/>
              <w:left w:val="single" w:color="000000" w:sz="4" w:space="0"/>
              <w:bottom w:val="single" w:color="000000" w:sz="4" w:space="0"/>
              <w:right w:val="single" w:color="000000" w:sz="4" w:space="0"/>
            </w:tcBorders>
            <w:vAlign w:val="center"/>
          </w:tcPr>
          <w:p w14:paraId="70DC253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矿产资源总体规划（2016--2020）</w:t>
            </w:r>
          </w:p>
        </w:tc>
        <w:tc>
          <w:tcPr>
            <w:tcW w:w="1395" w:type="dxa"/>
            <w:tcBorders>
              <w:top w:val="single" w:color="000000" w:sz="4" w:space="0"/>
              <w:left w:val="single" w:color="000000" w:sz="4" w:space="0"/>
              <w:bottom w:val="single" w:color="000000" w:sz="4" w:space="0"/>
              <w:right w:val="single" w:color="000000" w:sz="4" w:space="0"/>
            </w:tcBorders>
            <w:vAlign w:val="center"/>
          </w:tcPr>
          <w:p w14:paraId="3B5BBF2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4262FDC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75ECA3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780"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5E94BEA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34</w:t>
            </w:r>
          </w:p>
        </w:tc>
        <w:tc>
          <w:tcPr>
            <w:tcW w:w="5130" w:type="dxa"/>
            <w:tcBorders>
              <w:top w:val="single" w:color="000000" w:sz="4" w:space="0"/>
              <w:left w:val="single" w:color="000000" w:sz="4" w:space="0"/>
              <w:bottom w:val="single" w:color="000000" w:sz="4" w:space="0"/>
              <w:right w:val="single" w:color="000000" w:sz="4" w:space="0"/>
            </w:tcBorders>
            <w:vAlign w:val="center"/>
          </w:tcPr>
          <w:p w14:paraId="4A26483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石井乡栈道村东崩塌地质灾害治理</w:t>
            </w:r>
          </w:p>
        </w:tc>
        <w:tc>
          <w:tcPr>
            <w:tcW w:w="1395" w:type="dxa"/>
            <w:tcBorders>
              <w:top w:val="single" w:color="000000" w:sz="4" w:space="0"/>
              <w:left w:val="single" w:color="000000" w:sz="4" w:space="0"/>
              <w:bottom w:val="single" w:color="000000" w:sz="4" w:space="0"/>
              <w:right w:val="single" w:color="000000" w:sz="4" w:space="0"/>
            </w:tcBorders>
            <w:vAlign w:val="center"/>
          </w:tcPr>
          <w:p w14:paraId="79A8F53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5971E20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0DC116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3F830CC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35</w:t>
            </w:r>
          </w:p>
        </w:tc>
        <w:tc>
          <w:tcPr>
            <w:tcW w:w="5130" w:type="dxa"/>
            <w:tcBorders>
              <w:top w:val="single" w:color="000000" w:sz="4" w:space="0"/>
              <w:left w:val="single" w:color="000000" w:sz="4" w:space="0"/>
              <w:bottom w:val="single" w:color="000000" w:sz="4" w:space="0"/>
              <w:right w:val="single" w:color="000000" w:sz="4" w:space="0"/>
            </w:tcBorders>
            <w:vAlign w:val="center"/>
          </w:tcPr>
          <w:p w14:paraId="4D23749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矿山复绿</w:t>
            </w:r>
          </w:p>
        </w:tc>
        <w:tc>
          <w:tcPr>
            <w:tcW w:w="1395" w:type="dxa"/>
            <w:tcBorders>
              <w:top w:val="single" w:color="000000" w:sz="4" w:space="0"/>
              <w:left w:val="single" w:color="000000" w:sz="4" w:space="0"/>
              <w:bottom w:val="single" w:color="000000" w:sz="4" w:space="0"/>
              <w:right w:val="single" w:color="000000" w:sz="4" w:space="0"/>
            </w:tcBorders>
            <w:vAlign w:val="center"/>
          </w:tcPr>
          <w:p w14:paraId="6749B62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99</w:t>
            </w:r>
          </w:p>
        </w:tc>
        <w:tc>
          <w:tcPr>
            <w:tcW w:w="1790" w:type="dxa"/>
            <w:tcBorders>
              <w:top w:val="single" w:color="000000" w:sz="4" w:space="0"/>
              <w:left w:val="single" w:color="000000" w:sz="4" w:space="0"/>
              <w:bottom w:val="single" w:color="000000" w:sz="4" w:space="0"/>
              <w:right w:val="single" w:color="000000" w:sz="4" w:space="0"/>
            </w:tcBorders>
            <w:vAlign w:val="center"/>
          </w:tcPr>
          <w:p w14:paraId="430CD0B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6ACD53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5261B0C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36</w:t>
            </w:r>
          </w:p>
        </w:tc>
        <w:tc>
          <w:tcPr>
            <w:tcW w:w="5130" w:type="dxa"/>
            <w:tcBorders>
              <w:top w:val="single" w:color="000000" w:sz="4" w:space="0"/>
              <w:left w:val="single" w:color="000000" w:sz="4" w:space="0"/>
              <w:bottom w:val="single" w:color="000000" w:sz="4" w:space="0"/>
              <w:right w:val="single" w:color="000000" w:sz="4" w:space="0"/>
            </w:tcBorders>
            <w:vAlign w:val="center"/>
          </w:tcPr>
          <w:p w14:paraId="79D20BA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西北建材区矿山环境恢复治理</w:t>
            </w:r>
          </w:p>
        </w:tc>
        <w:tc>
          <w:tcPr>
            <w:tcW w:w="1395" w:type="dxa"/>
            <w:tcBorders>
              <w:top w:val="single" w:color="000000" w:sz="4" w:space="0"/>
              <w:left w:val="single" w:color="000000" w:sz="4" w:space="0"/>
              <w:bottom w:val="single" w:color="000000" w:sz="4" w:space="0"/>
              <w:right w:val="single" w:color="000000" w:sz="4" w:space="0"/>
            </w:tcBorders>
            <w:vAlign w:val="center"/>
          </w:tcPr>
          <w:p w14:paraId="06D302C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1C87F49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569524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3B62F8A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37</w:t>
            </w:r>
          </w:p>
        </w:tc>
        <w:tc>
          <w:tcPr>
            <w:tcW w:w="5130" w:type="dxa"/>
            <w:tcBorders>
              <w:top w:val="single" w:color="000000" w:sz="4" w:space="0"/>
              <w:left w:val="single" w:color="000000" w:sz="4" w:space="0"/>
              <w:bottom w:val="single" w:color="000000" w:sz="4" w:space="0"/>
              <w:right w:val="single" w:color="000000" w:sz="4" w:space="0"/>
            </w:tcBorders>
            <w:vAlign w:val="center"/>
          </w:tcPr>
          <w:p w14:paraId="102244E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2018年耕地质量等别更新</w:t>
            </w:r>
          </w:p>
        </w:tc>
        <w:tc>
          <w:tcPr>
            <w:tcW w:w="1395" w:type="dxa"/>
            <w:tcBorders>
              <w:top w:val="single" w:color="000000" w:sz="4" w:space="0"/>
              <w:left w:val="single" w:color="000000" w:sz="4" w:space="0"/>
              <w:bottom w:val="single" w:color="000000" w:sz="4" w:space="0"/>
              <w:right w:val="single" w:color="000000" w:sz="4" w:space="0"/>
            </w:tcBorders>
            <w:vAlign w:val="center"/>
          </w:tcPr>
          <w:p w14:paraId="02518D2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0923C3B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41952B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3BBFB13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38</w:t>
            </w:r>
          </w:p>
        </w:tc>
        <w:tc>
          <w:tcPr>
            <w:tcW w:w="5130" w:type="dxa"/>
            <w:tcBorders>
              <w:top w:val="single" w:color="000000" w:sz="4" w:space="0"/>
              <w:left w:val="single" w:color="000000" w:sz="4" w:space="0"/>
              <w:bottom w:val="single" w:color="000000" w:sz="4" w:space="0"/>
              <w:right w:val="single" w:color="000000" w:sz="4" w:space="0"/>
            </w:tcBorders>
            <w:vAlign w:val="center"/>
          </w:tcPr>
          <w:p w14:paraId="279D4AB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2019年耕地质量等别更新</w:t>
            </w:r>
          </w:p>
        </w:tc>
        <w:tc>
          <w:tcPr>
            <w:tcW w:w="1395" w:type="dxa"/>
            <w:tcBorders>
              <w:top w:val="single" w:color="000000" w:sz="4" w:space="0"/>
              <w:left w:val="single" w:color="000000" w:sz="4" w:space="0"/>
              <w:bottom w:val="single" w:color="000000" w:sz="4" w:space="0"/>
              <w:right w:val="single" w:color="000000" w:sz="4" w:space="0"/>
            </w:tcBorders>
            <w:vAlign w:val="center"/>
          </w:tcPr>
          <w:p w14:paraId="228327F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99</w:t>
            </w:r>
          </w:p>
        </w:tc>
        <w:tc>
          <w:tcPr>
            <w:tcW w:w="1790" w:type="dxa"/>
            <w:tcBorders>
              <w:top w:val="single" w:color="000000" w:sz="4" w:space="0"/>
              <w:left w:val="single" w:color="000000" w:sz="4" w:space="0"/>
              <w:bottom w:val="single" w:color="000000" w:sz="4" w:space="0"/>
              <w:right w:val="single" w:color="000000" w:sz="4" w:space="0"/>
            </w:tcBorders>
            <w:vAlign w:val="center"/>
          </w:tcPr>
          <w:p w14:paraId="148C2AD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2A69B9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7670342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39</w:t>
            </w:r>
          </w:p>
        </w:tc>
        <w:tc>
          <w:tcPr>
            <w:tcW w:w="5130" w:type="dxa"/>
            <w:tcBorders>
              <w:top w:val="single" w:color="000000" w:sz="4" w:space="0"/>
              <w:left w:val="single" w:color="000000" w:sz="4" w:space="0"/>
              <w:bottom w:val="single" w:color="000000" w:sz="4" w:space="0"/>
              <w:right w:val="single" w:color="000000" w:sz="4" w:space="0"/>
            </w:tcBorders>
            <w:vAlign w:val="center"/>
          </w:tcPr>
          <w:p w14:paraId="20A88CF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规划展馆运行费</w:t>
            </w:r>
          </w:p>
        </w:tc>
        <w:tc>
          <w:tcPr>
            <w:tcW w:w="1395" w:type="dxa"/>
            <w:tcBorders>
              <w:top w:val="single" w:color="000000" w:sz="4" w:space="0"/>
              <w:left w:val="single" w:color="000000" w:sz="4" w:space="0"/>
              <w:bottom w:val="single" w:color="000000" w:sz="4" w:space="0"/>
              <w:right w:val="single" w:color="000000" w:sz="4" w:space="0"/>
            </w:tcBorders>
            <w:vAlign w:val="center"/>
          </w:tcPr>
          <w:p w14:paraId="1F74E3B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99.7</w:t>
            </w:r>
          </w:p>
        </w:tc>
        <w:tc>
          <w:tcPr>
            <w:tcW w:w="1790" w:type="dxa"/>
            <w:tcBorders>
              <w:top w:val="single" w:color="000000" w:sz="4" w:space="0"/>
              <w:left w:val="single" w:color="000000" w:sz="4" w:space="0"/>
              <w:bottom w:val="single" w:color="000000" w:sz="4" w:space="0"/>
              <w:right w:val="single" w:color="000000" w:sz="4" w:space="0"/>
            </w:tcBorders>
            <w:vAlign w:val="center"/>
          </w:tcPr>
          <w:p w14:paraId="703126F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19C59C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3CB4512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40</w:t>
            </w:r>
          </w:p>
        </w:tc>
        <w:tc>
          <w:tcPr>
            <w:tcW w:w="5130" w:type="dxa"/>
            <w:tcBorders>
              <w:top w:val="single" w:color="000000" w:sz="4" w:space="0"/>
              <w:left w:val="single" w:color="000000" w:sz="4" w:space="0"/>
              <w:bottom w:val="single" w:color="000000" w:sz="4" w:space="0"/>
              <w:right w:val="single" w:color="000000" w:sz="4" w:space="0"/>
            </w:tcBorders>
            <w:vAlign w:val="center"/>
          </w:tcPr>
          <w:p w14:paraId="6E21E51F">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规委会经费</w:t>
            </w:r>
          </w:p>
        </w:tc>
        <w:tc>
          <w:tcPr>
            <w:tcW w:w="1395" w:type="dxa"/>
            <w:tcBorders>
              <w:top w:val="single" w:color="000000" w:sz="4" w:space="0"/>
              <w:left w:val="single" w:color="000000" w:sz="4" w:space="0"/>
              <w:bottom w:val="single" w:color="000000" w:sz="4" w:space="0"/>
              <w:right w:val="single" w:color="000000" w:sz="4" w:space="0"/>
            </w:tcBorders>
            <w:vAlign w:val="center"/>
          </w:tcPr>
          <w:p w14:paraId="632127B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6DF6A8E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59D0DA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6574A56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41</w:t>
            </w:r>
          </w:p>
        </w:tc>
        <w:tc>
          <w:tcPr>
            <w:tcW w:w="5130" w:type="dxa"/>
            <w:tcBorders>
              <w:top w:val="single" w:color="000000" w:sz="4" w:space="0"/>
              <w:left w:val="single" w:color="000000" w:sz="4" w:space="0"/>
              <w:bottom w:val="single" w:color="000000" w:sz="4" w:space="0"/>
              <w:right w:val="single" w:color="000000" w:sz="4" w:space="0"/>
            </w:tcBorders>
            <w:vAlign w:val="center"/>
          </w:tcPr>
          <w:p w14:paraId="71CDC9A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南太平河两侧容貌提升整治方案设计</w:t>
            </w:r>
          </w:p>
        </w:tc>
        <w:tc>
          <w:tcPr>
            <w:tcW w:w="1395" w:type="dxa"/>
            <w:tcBorders>
              <w:top w:val="single" w:color="000000" w:sz="4" w:space="0"/>
              <w:left w:val="single" w:color="000000" w:sz="4" w:space="0"/>
              <w:bottom w:val="single" w:color="000000" w:sz="4" w:space="0"/>
              <w:right w:val="single" w:color="000000" w:sz="4" w:space="0"/>
            </w:tcBorders>
            <w:vAlign w:val="center"/>
          </w:tcPr>
          <w:p w14:paraId="1DC16D9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6370DD8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4364865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62F4A7A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42</w:t>
            </w:r>
          </w:p>
        </w:tc>
        <w:tc>
          <w:tcPr>
            <w:tcW w:w="5130" w:type="dxa"/>
            <w:tcBorders>
              <w:top w:val="single" w:color="000000" w:sz="4" w:space="0"/>
              <w:left w:val="single" w:color="000000" w:sz="4" w:space="0"/>
              <w:bottom w:val="single" w:color="000000" w:sz="4" w:space="0"/>
              <w:right w:val="single" w:color="000000" w:sz="4" w:space="0"/>
            </w:tcBorders>
            <w:vAlign w:val="center"/>
          </w:tcPr>
          <w:p w14:paraId="25D0428F">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六个乡镇过渡期规划</w:t>
            </w:r>
          </w:p>
        </w:tc>
        <w:tc>
          <w:tcPr>
            <w:tcW w:w="1395" w:type="dxa"/>
            <w:tcBorders>
              <w:top w:val="single" w:color="000000" w:sz="4" w:space="0"/>
              <w:left w:val="single" w:color="000000" w:sz="4" w:space="0"/>
              <w:bottom w:val="single" w:color="000000" w:sz="4" w:space="0"/>
              <w:right w:val="single" w:color="000000" w:sz="4" w:space="0"/>
            </w:tcBorders>
            <w:vAlign w:val="center"/>
          </w:tcPr>
          <w:p w14:paraId="7E85547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4C45725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7A3361A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7164EF4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43</w:t>
            </w:r>
          </w:p>
        </w:tc>
        <w:tc>
          <w:tcPr>
            <w:tcW w:w="5130" w:type="dxa"/>
            <w:tcBorders>
              <w:top w:val="single" w:color="000000" w:sz="4" w:space="0"/>
              <w:left w:val="single" w:color="000000" w:sz="4" w:space="0"/>
              <w:bottom w:val="single" w:color="000000" w:sz="4" w:space="0"/>
              <w:right w:val="single" w:color="000000" w:sz="4" w:space="0"/>
            </w:tcBorders>
            <w:vAlign w:val="center"/>
          </w:tcPr>
          <w:p w14:paraId="1BA15A5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动态维护</w:t>
            </w:r>
          </w:p>
        </w:tc>
        <w:tc>
          <w:tcPr>
            <w:tcW w:w="1395" w:type="dxa"/>
            <w:tcBorders>
              <w:top w:val="single" w:color="000000" w:sz="4" w:space="0"/>
              <w:left w:val="single" w:color="000000" w:sz="4" w:space="0"/>
              <w:bottom w:val="single" w:color="000000" w:sz="4" w:space="0"/>
              <w:right w:val="single" w:color="000000" w:sz="4" w:space="0"/>
            </w:tcBorders>
            <w:vAlign w:val="center"/>
          </w:tcPr>
          <w:p w14:paraId="22982F7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98</w:t>
            </w:r>
          </w:p>
        </w:tc>
        <w:tc>
          <w:tcPr>
            <w:tcW w:w="1790" w:type="dxa"/>
            <w:tcBorders>
              <w:top w:val="single" w:color="000000" w:sz="4" w:space="0"/>
              <w:left w:val="single" w:color="000000" w:sz="4" w:space="0"/>
              <w:bottom w:val="single" w:color="000000" w:sz="4" w:space="0"/>
              <w:right w:val="single" w:color="000000" w:sz="4" w:space="0"/>
            </w:tcBorders>
            <w:vAlign w:val="center"/>
          </w:tcPr>
          <w:p w14:paraId="2284DEA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661BF0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3FE16EB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44</w:t>
            </w:r>
          </w:p>
        </w:tc>
        <w:tc>
          <w:tcPr>
            <w:tcW w:w="5130" w:type="dxa"/>
            <w:tcBorders>
              <w:top w:val="single" w:color="000000" w:sz="4" w:space="0"/>
              <w:left w:val="single" w:color="000000" w:sz="4" w:space="0"/>
              <w:bottom w:val="single" w:color="000000" w:sz="4" w:space="0"/>
              <w:right w:val="single" w:color="000000" w:sz="4" w:space="0"/>
            </w:tcBorders>
            <w:vAlign w:val="center"/>
          </w:tcPr>
          <w:p w14:paraId="6A9ACC0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中心城区1--7街城市设计</w:t>
            </w:r>
          </w:p>
        </w:tc>
        <w:tc>
          <w:tcPr>
            <w:tcW w:w="1395" w:type="dxa"/>
            <w:tcBorders>
              <w:top w:val="single" w:color="000000" w:sz="4" w:space="0"/>
              <w:left w:val="single" w:color="000000" w:sz="4" w:space="0"/>
              <w:bottom w:val="single" w:color="000000" w:sz="4" w:space="0"/>
              <w:right w:val="single" w:color="000000" w:sz="4" w:space="0"/>
            </w:tcBorders>
            <w:vAlign w:val="center"/>
          </w:tcPr>
          <w:p w14:paraId="0C05EB2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7C3486D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60D9108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16B245F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45</w:t>
            </w:r>
          </w:p>
        </w:tc>
        <w:tc>
          <w:tcPr>
            <w:tcW w:w="5130" w:type="dxa"/>
            <w:tcBorders>
              <w:top w:val="single" w:color="000000" w:sz="4" w:space="0"/>
              <w:left w:val="single" w:color="000000" w:sz="4" w:space="0"/>
              <w:bottom w:val="single" w:color="000000" w:sz="4" w:space="0"/>
              <w:right w:val="single" w:color="000000" w:sz="4" w:space="0"/>
            </w:tcBorders>
            <w:vAlign w:val="center"/>
          </w:tcPr>
          <w:p w14:paraId="433F673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规划编制旧欠</w:t>
            </w:r>
          </w:p>
        </w:tc>
        <w:tc>
          <w:tcPr>
            <w:tcW w:w="1395" w:type="dxa"/>
            <w:tcBorders>
              <w:top w:val="single" w:color="000000" w:sz="4" w:space="0"/>
              <w:left w:val="single" w:color="000000" w:sz="4" w:space="0"/>
              <w:bottom w:val="single" w:color="000000" w:sz="4" w:space="0"/>
              <w:right w:val="single" w:color="000000" w:sz="4" w:space="0"/>
            </w:tcBorders>
            <w:vAlign w:val="center"/>
          </w:tcPr>
          <w:p w14:paraId="596E9D4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93</w:t>
            </w:r>
          </w:p>
        </w:tc>
        <w:tc>
          <w:tcPr>
            <w:tcW w:w="1790" w:type="dxa"/>
            <w:tcBorders>
              <w:top w:val="single" w:color="000000" w:sz="4" w:space="0"/>
              <w:left w:val="single" w:color="000000" w:sz="4" w:space="0"/>
              <w:bottom w:val="single" w:color="000000" w:sz="4" w:space="0"/>
              <w:right w:val="single" w:color="000000" w:sz="4" w:space="0"/>
            </w:tcBorders>
            <w:vAlign w:val="center"/>
          </w:tcPr>
          <w:p w14:paraId="1E3FF2B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良</w:t>
            </w:r>
          </w:p>
        </w:tc>
      </w:tr>
      <w:tr w14:paraId="061820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0A706DF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46</w:t>
            </w:r>
          </w:p>
        </w:tc>
        <w:tc>
          <w:tcPr>
            <w:tcW w:w="5130" w:type="dxa"/>
            <w:tcBorders>
              <w:top w:val="single" w:color="000000" w:sz="4" w:space="0"/>
              <w:left w:val="single" w:color="000000" w:sz="4" w:space="0"/>
              <w:bottom w:val="single" w:color="000000" w:sz="4" w:space="0"/>
              <w:right w:val="single" w:color="000000" w:sz="4" w:space="0"/>
            </w:tcBorders>
            <w:vAlign w:val="center"/>
          </w:tcPr>
          <w:p w14:paraId="5C00379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停车场规划</w:t>
            </w:r>
          </w:p>
        </w:tc>
        <w:tc>
          <w:tcPr>
            <w:tcW w:w="1395" w:type="dxa"/>
            <w:tcBorders>
              <w:top w:val="single" w:color="000000" w:sz="4" w:space="0"/>
              <w:left w:val="single" w:color="000000" w:sz="4" w:space="0"/>
              <w:bottom w:val="single" w:color="000000" w:sz="4" w:space="0"/>
              <w:right w:val="single" w:color="000000" w:sz="4" w:space="0"/>
            </w:tcBorders>
            <w:vAlign w:val="center"/>
          </w:tcPr>
          <w:p w14:paraId="7240399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1825038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3855E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51C35DE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47</w:t>
            </w:r>
          </w:p>
        </w:tc>
        <w:tc>
          <w:tcPr>
            <w:tcW w:w="5130" w:type="dxa"/>
            <w:tcBorders>
              <w:top w:val="single" w:color="000000" w:sz="4" w:space="0"/>
              <w:left w:val="single" w:color="000000" w:sz="4" w:space="0"/>
              <w:bottom w:val="single" w:color="000000" w:sz="4" w:space="0"/>
              <w:right w:val="single" w:color="000000" w:sz="4" w:space="0"/>
            </w:tcBorders>
            <w:vAlign w:val="center"/>
          </w:tcPr>
          <w:p w14:paraId="2CCB554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县域乡村建设规划</w:t>
            </w:r>
          </w:p>
        </w:tc>
        <w:tc>
          <w:tcPr>
            <w:tcW w:w="1395" w:type="dxa"/>
            <w:tcBorders>
              <w:top w:val="single" w:color="000000" w:sz="4" w:space="0"/>
              <w:left w:val="single" w:color="000000" w:sz="4" w:space="0"/>
              <w:bottom w:val="single" w:color="000000" w:sz="4" w:space="0"/>
              <w:right w:val="single" w:color="000000" w:sz="4" w:space="0"/>
            </w:tcBorders>
            <w:vAlign w:val="center"/>
          </w:tcPr>
          <w:p w14:paraId="5D403E4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243A964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26F567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221B541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48</w:t>
            </w:r>
          </w:p>
        </w:tc>
        <w:tc>
          <w:tcPr>
            <w:tcW w:w="5130" w:type="dxa"/>
            <w:tcBorders>
              <w:top w:val="single" w:color="000000" w:sz="4" w:space="0"/>
              <w:left w:val="single" w:color="000000" w:sz="4" w:space="0"/>
              <w:bottom w:val="single" w:color="000000" w:sz="4" w:space="0"/>
              <w:right w:val="single" w:color="000000" w:sz="4" w:space="0"/>
            </w:tcBorders>
            <w:vAlign w:val="center"/>
          </w:tcPr>
          <w:p w14:paraId="334C8DB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不动产登记信息数据整合建库</w:t>
            </w:r>
          </w:p>
        </w:tc>
        <w:tc>
          <w:tcPr>
            <w:tcW w:w="1395" w:type="dxa"/>
            <w:tcBorders>
              <w:top w:val="single" w:color="000000" w:sz="4" w:space="0"/>
              <w:left w:val="single" w:color="000000" w:sz="4" w:space="0"/>
              <w:bottom w:val="single" w:color="000000" w:sz="4" w:space="0"/>
              <w:right w:val="single" w:color="000000" w:sz="4" w:space="0"/>
            </w:tcBorders>
            <w:vAlign w:val="center"/>
          </w:tcPr>
          <w:p w14:paraId="00ACA24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3733F3A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65622C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61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675E722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49</w:t>
            </w:r>
          </w:p>
        </w:tc>
        <w:tc>
          <w:tcPr>
            <w:tcW w:w="5130" w:type="dxa"/>
            <w:tcBorders>
              <w:top w:val="single" w:color="000000" w:sz="4" w:space="0"/>
              <w:left w:val="single" w:color="000000" w:sz="4" w:space="0"/>
              <w:bottom w:val="single" w:color="000000" w:sz="4" w:space="0"/>
              <w:right w:val="single" w:color="000000" w:sz="4" w:space="0"/>
            </w:tcBorders>
            <w:vAlign w:val="center"/>
          </w:tcPr>
          <w:p w14:paraId="64D3E1F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不动产登记各部门集中办公场所租赁费</w:t>
            </w:r>
          </w:p>
        </w:tc>
        <w:tc>
          <w:tcPr>
            <w:tcW w:w="1395" w:type="dxa"/>
            <w:tcBorders>
              <w:top w:val="single" w:color="000000" w:sz="4" w:space="0"/>
              <w:left w:val="single" w:color="000000" w:sz="4" w:space="0"/>
              <w:bottom w:val="single" w:color="000000" w:sz="4" w:space="0"/>
              <w:right w:val="single" w:color="000000" w:sz="4" w:space="0"/>
            </w:tcBorders>
            <w:vAlign w:val="center"/>
          </w:tcPr>
          <w:p w14:paraId="4D4989C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2615FF2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351643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7DBB7E7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50</w:t>
            </w:r>
          </w:p>
        </w:tc>
        <w:tc>
          <w:tcPr>
            <w:tcW w:w="5130" w:type="dxa"/>
            <w:tcBorders>
              <w:top w:val="single" w:color="000000" w:sz="4" w:space="0"/>
              <w:left w:val="single" w:color="000000" w:sz="4" w:space="0"/>
              <w:bottom w:val="single" w:color="000000" w:sz="4" w:space="0"/>
              <w:right w:val="single" w:color="000000" w:sz="4" w:space="0"/>
            </w:tcBorders>
            <w:vAlign w:val="center"/>
          </w:tcPr>
          <w:p w14:paraId="235F4AF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不动产登记中心购买办公设备款</w:t>
            </w:r>
          </w:p>
        </w:tc>
        <w:tc>
          <w:tcPr>
            <w:tcW w:w="1395" w:type="dxa"/>
            <w:tcBorders>
              <w:top w:val="single" w:color="000000" w:sz="4" w:space="0"/>
              <w:left w:val="single" w:color="000000" w:sz="4" w:space="0"/>
              <w:bottom w:val="single" w:color="000000" w:sz="4" w:space="0"/>
              <w:right w:val="single" w:color="000000" w:sz="4" w:space="0"/>
            </w:tcBorders>
            <w:vAlign w:val="center"/>
          </w:tcPr>
          <w:p w14:paraId="07D30F0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5E7153A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01A669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67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492A6E4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51</w:t>
            </w:r>
          </w:p>
        </w:tc>
        <w:tc>
          <w:tcPr>
            <w:tcW w:w="5130" w:type="dxa"/>
            <w:tcBorders>
              <w:top w:val="single" w:color="000000" w:sz="4" w:space="0"/>
              <w:left w:val="single" w:color="000000" w:sz="4" w:space="0"/>
              <w:bottom w:val="single" w:color="000000" w:sz="4" w:space="0"/>
              <w:right w:val="single" w:color="000000" w:sz="4" w:space="0"/>
            </w:tcBorders>
            <w:vAlign w:val="center"/>
          </w:tcPr>
          <w:p w14:paraId="549A83D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不动产登记档案信息化及自助设备采购</w:t>
            </w:r>
          </w:p>
        </w:tc>
        <w:tc>
          <w:tcPr>
            <w:tcW w:w="1395" w:type="dxa"/>
            <w:tcBorders>
              <w:top w:val="single" w:color="000000" w:sz="4" w:space="0"/>
              <w:left w:val="single" w:color="000000" w:sz="4" w:space="0"/>
              <w:bottom w:val="single" w:color="000000" w:sz="4" w:space="0"/>
              <w:right w:val="single" w:color="000000" w:sz="4" w:space="0"/>
            </w:tcBorders>
            <w:vAlign w:val="center"/>
          </w:tcPr>
          <w:p w14:paraId="6918840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0</w:t>
            </w:r>
          </w:p>
        </w:tc>
        <w:tc>
          <w:tcPr>
            <w:tcW w:w="1790" w:type="dxa"/>
            <w:tcBorders>
              <w:top w:val="single" w:color="000000" w:sz="4" w:space="0"/>
              <w:left w:val="single" w:color="000000" w:sz="4" w:space="0"/>
              <w:bottom w:val="single" w:color="000000" w:sz="4" w:space="0"/>
              <w:right w:val="single" w:color="000000" w:sz="4" w:space="0"/>
            </w:tcBorders>
            <w:vAlign w:val="center"/>
          </w:tcPr>
          <w:p w14:paraId="6CE65CE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良</w:t>
            </w:r>
          </w:p>
        </w:tc>
      </w:tr>
      <w:tr w14:paraId="6B0B90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840"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0347E7A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52</w:t>
            </w:r>
          </w:p>
        </w:tc>
        <w:tc>
          <w:tcPr>
            <w:tcW w:w="5130" w:type="dxa"/>
            <w:tcBorders>
              <w:top w:val="single" w:color="000000" w:sz="4" w:space="0"/>
              <w:left w:val="single" w:color="000000" w:sz="4" w:space="0"/>
              <w:bottom w:val="single" w:color="000000" w:sz="4" w:space="0"/>
              <w:right w:val="single" w:color="000000" w:sz="4" w:space="0"/>
            </w:tcBorders>
            <w:vAlign w:val="center"/>
          </w:tcPr>
          <w:p w14:paraId="21FB117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永久基本农田核实整改及储备区划定工作</w:t>
            </w:r>
          </w:p>
        </w:tc>
        <w:tc>
          <w:tcPr>
            <w:tcW w:w="1395" w:type="dxa"/>
            <w:tcBorders>
              <w:top w:val="single" w:color="000000" w:sz="4" w:space="0"/>
              <w:left w:val="single" w:color="000000" w:sz="4" w:space="0"/>
              <w:bottom w:val="single" w:color="000000" w:sz="4" w:space="0"/>
              <w:right w:val="single" w:color="000000" w:sz="4" w:space="0"/>
            </w:tcBorders>
            <w:vAlign w:val="center"/>
          </w:tcPr>
          <w:p w14:paraId="2480BC5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99</w:t>
            </w:r>
          </w:p>
        </w:tc>
        <w:tc>
          <w:tcPr>
            <w:tcW w:w="1790" w:type="dxa"/>
            <w:tcBorders>
              <w:top w:val="single" w:color="000000" w:sz="4" w:space="0"/>
              <w:left w:val="single" w:color="000000" w:sz="4" w:space="0"/>
              <w:bottom w:val="single" w:color="000000" w:sz="4" w:space="0"/>
              <w:right w:val="single" w:color="000000" w:sz="4" w:space="0"/>
            </w:tcBorders>
            <w:vAlign w:val="center"/>
          </w:tcPr>
          <w:p w14:paraId="4BCAF53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3BCC22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68471A4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53</w:t>
            </w:r>
          </w:p>
        </w:tc>
        <w:tc>
          <w:tcPr>
            <w:tcW w:w="5130" w:type="dxa"/>
            <w:tcBorders>
              <w:top w:val="single" w:color="000000" w:sz="4" w:space="0"/>
              <w:left w:val="single" w:color="000000" w:sz="4" w:space="0"/>
              <w:bottom w:val="single" w:color="000000" w:sz="4" w:space="0"/>
              <w:right w:val="single" w:color="000000" w:sz="4" w:space="0"/>
            </w:tcBorders>
            <w:vAlign w:val="center"/>
          </w:tcPr>
          <w:p w14:paraId="53BB3C5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2017年度土地变更调查</w:t>
            </w:r>
          </w:p>
        </w:tc>
        <w:tc>
          <w:tcPr>
            <w:tcW w:w="1395" w:type="dxa"/>
            <w:tcBorders>
              <w:top w:val="single" w:color="000000" w:sz="4" w:space="0"/>
              <w:left w:val="single" w:color="000000" w:sz="4" w:space="0"/>
              <w:bottom w:val="single" w:color="000000" w:sz="4" w:space="0"/>
              <w:right w:val="single" w:color="000000" w:sz="4" w:space="0"/>
            </w:tcBorders>
            <w:vAlign w:val="center"/>
          </w:tcPr>
          <w:p w14:paraId="52667F9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3B1C2A6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6C1232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690B33D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54</w:t>
            </w:r>
          </w:p>
        </w:tc>
        <w:tc>
          <w:tcPr>
            <w:tcW w:w="5130" w:type="dxa"/>
            <w:tcBorders>
              <w:top w:val="single" w:color="000000" w:sz="4" w:space="0"/>
              <w:left w:val="single" w:color="000000" w:sz="4" w:space="0"/>
              <w:bottom w:val="single" w:color="000000" w:sz="4" w:space="0"/>
              <w:right w:val="single" w:color="000000" w:sz="4" w:space="0"/>
            </w:tcBorders>
            <w:vAlign w:val="center"/>
          </w:tcPr>
          <w:p w14:paraId="2AD6681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2018年度土地变更调查</w:t>
            </w:r>
          </w:p>
        </w:tc>
        <w:tc>
          <w:tcPr>
            <w:tcW w:w="1395" w:type="dxa"/>
            <w:tcBorders>
              <w:top w:val="single" w:color="000000" w:sz="4" w:space="0"/>
              <w:left w:val="single" w:color="000000" w:sz="4" w:space="0"/>
              <w:bottom w:val="single" w:color="000000" w:sz="4" w:space="0"/>
              <w:right w:val="single" w:color="000000" w:sz="4" w:space="0"/>
            </w:tcBorders>
            <w:vAlign w:val="center"/>
          </w:tcPr>
          <w:p w14:paraId="247F1AE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5F85D32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4B77C08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3150339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55</w:t>
            </w:r>
          </w:p>
        </w:tc>
        <w:tc>
          <w:tcPr>
            <w:tcW w:w="5130" w:type="dxa"/>
            <w:tcBorders>
              <w:top w:val="single" w:color="000000" w:sz="4" w:space="0"/>
              <w:left w:val="single" w:color="000000" w:sz="4" w:space="0"/>
              <w:bottom w:val="single" w:color="000000" w:sz="4" w:space="0"/>
              <w:right w:val="single" w:color="000000" w:sz="4" w:space="0"/>
            </w:tcBorders>
            <w:vAlign w:val="center"/>
          </w:tcPr>
          <w:p w14:paraId="4F968C0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2019年度土地变更调查</w:t>
            </w:r>
          </w:p>
        </w:tc>
        <w:tc>
          <w:tcPr>
            <w:tcW w:w="1395" w:type="dxa"/>
            <w:tcBorders>
              <w:top w:val="single" w:color="000000" w:sz="4" w:space="0"/>
              <w:left w:val="single" w:color="000000" w:sz="4" w:space="0"/>
              <w:bottom w:val="single" w:color="000000" w:sz="4" w:space="0"/>
              <w:right w:val="single" w:color="000000" w:sz="4" w:space="0"/>
            </w:tcBorders>
            <w:vAlign w:val="center"/>
          </w:tcPr>
          <w:p w14:paraId="032B67C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781C0CF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2804B5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41F9FD7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56</w:t>
            </w:r>
          </w:p>
        </w:tc>
        <w:tc>
          <w:tcPr>
            <w:tcW w:w="5130" w:type="dxa"/>
            <w:tcBorders>
              <w:top w:val="single" w:color="000000" w:sz="4" w:space="0"/>
              <w:left w:val="single" w:color="000000" w:sz="4" w:space="0"/>
              <w:bottom w:val="single" w:color="000000" w:sz="4" w:space="0"/>
              <w:right w:val="single" w:color="000000" w:sz="4" w:space="0"/>
            </w:tcBorders>
            <w:vAlign w:val="center"/>
          </w:tcPr>
          <w:p w14:paraId="0BB8655F">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第三次全国土地调查</w:t>
            </w:r>
          </w:p>
        </w:tc>
        <w:tc>
          <w:tcPr>
            <w:tcW w:w="1395" w:type="dxa"/>
            <w:tcBorders>
              <w:top w:val="single" w:color="000000" w:sz="4" w:space="0"/>
              <w:left w:val="single" w:color="000000" w:sz="4" w:space="0"/>
              <w:bottom w:val="single" w:color="000000" w:sz="4" w:space="0"/>
              <w:right w:val="single" w:color="000000" w:sz="4" w:space="0"/>
            </w:tcBorders>
            <w:vAlign w:val="center"/>
          </w:tcPr>
          <w:p w14:paraId="0D38BD9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5288C20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564C28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1080"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15167C8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57</w:t>
            </w:r>
          </w:p>
        </w:tc>
        <w:tc>
          <w:tcPr>
            <w:tcW w:w="5130" w:type="dxa"/>
            <w:tcBorders>
              <w:top w:val="single" w:color="000000" w:sz="4" w:space="0"/>
              <w:left w:val="single" w:color="000000" w:sz="4" w:space="0"/>
              <w:bottom w:val="single" w:color="000000" w:sz="4" w:space="0"/>
              <w:right w:val="single" w:color="000000" w:sz="4" w:space="0"/>
            </w:tcBorders>
            <w:vAlign w:val="center"/>
          </w:tcPr>
          <w:p w14:paraId="4357869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年度卫片、季度卫片、例行督察图斑核查、数据分析、图片资料及系统填报</w:t>
            </w:r>
          </w:p>
        </w:tc>
        <w:tc>
          <w:tcPr>
            <w:tcW w:w="1395" w:type="dxa"/>
            <w:tcBorders>
              <w:top w:val="single" w:color="000000" w:sz="4" w:space="0"/>
              <w:left w:val="single" w:color="000000" w:sz="4" w:space="0"/>
              <w:bottom w:val="single" w:color="000000" w:sz="4" w:space="0"/>
              <w:right w:val="single" w:color="000000" w:sz="4" w:space="0"/>
            </w:tcBorders>
            <w:vAlign w:val="center"/>
          </w:tcPr>
          <w:p w14:paraId="41CD49F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89</w:t>
            </w:r>
          </w:p>
        </w:tc>
        <w:tc>
          <w:tcPr>
            <w:tcW w:w="1790" w:type="dxa"/>
            <w:tcBorders>
              <w:top w:val="single" w:color="000000" w:sz="4" w:space="0"/>
              <w:left w:val="single" w:color="000000" w:sz="4" w:space="0"/>
              <w:bottom w:val="single" w:color="000000" w:sz="4" w:space="0"/>
              <w:right w:val="single" w:color="000000" w:sz="4" w:space="0"/>
            </w:tcBorders>
            <w:vAlign w:val="center"/>
          </w:tcPr>
          <w:p w14:paraId="098FF5F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良</w:t>
            </w:r>
          </w:p>
        </w:tc>
      </w:tr>
      <w:tr w14:paraId="13D6C8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53981D3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58</w:t>
            </w:r>
          </w:p>
        </w:tc>
        <w:tc>
          <w:tcPr>
            <w:tcW w:w="5130" w:type="dxa"/>
            <w:tcBorders>
              <w:top w:val="single" w:color="000000" w:sz="4" w:space="0"/>
              <w:left w:val="single" w:color="000000" w:sz="4" w:space="0"/>
              <w:bottom w:val="single" w:color="000000" w:sz="4" w:space="0"/>
              <w:right w:val="single" w:color="000000" w:sz="4" w:space="0"/>
            </w:tcBorders>
            <w:vAlign w:val="center"/>
          </w:tcPr>
          <w:p w14:paraId="6E3B7FE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关于拆除兜率宫相关费用的申请</w:t>
            </w:r>
          </w:p>
        </w:tc>
        <w:tc>
          <w:tcPr>
            <w:tcW w:w="1395" w:type="dxa"/>
            <w:tcBorders>
              <w:top w:val="single" w:color="000000" w:sz="4" w:space="0"/>
              <w:left w:val="single" w:color="000000" w:sz="4" w:space="0"/>
              <w:bottom w:val="single" w:color="000000" w:sz="4" w:space="0"/>
              <w:right w:val="single" w:color="000000" w:sz="4" w:space="0"/>
            </w:tcBorders>
            <w:vAlign w:val="center"/>
          </w:tcPr>
          <w:p w14:paraId="731F7AF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99</w:t>
            </w:r>
          </w:p>
        </w:tc>
        <w:tc>
          <w:tcPr>
            <w:tcW w:w="1790" w:type="dxa"/>
            <w:tcBorders>
              <w:top w:val="single" w:color="000000" w:sz="4" w:space="0"/>
              <w:left w:val="single" w:color="000000" w:sz="4" w:space="0"/>
              <w:bottom w:val="single" w:color="000000" w:sz="4" w:space="0"/>
              <w:right w:val="single" w:color="000000" w:sz="4" w:space="0"/>
            </w:tcBorders>
            <w:vAlign w:val="center"/>
          </w:tcPr>
          <w:p w14:paraId="7F3D698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63D8590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7ADA9FA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59</w:t>
            </w:r>
          </w:p>
        </w:tc>
        <w:tc>
          <w:tcPr>
            <w:tcW w:w="5130" w:type="dxa"/>
            <w:tcBorders>
              <w:top w:val="single" w:color="000000" w:sz="4" w:space="0"/>
              <w:left w:val="single" w:color="000000" w:sz="4" w:space="0"/>
              <w:bottom w:val="single" w:color="000000" w:sz="4" w:space="0"/>
              <w:right w:val="single" w:color="000000" w:sz="4" w:space="0"/>
            </w:tcBorders>
            <w:vAlign w:val="center"/>
          </w:tcPr>
          <w:p w14:paraId="798B24F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美丽乡村通村路绿化占地</w:t>
            </w:r>
          </w:p>
        </w:tc>
        <w:tc>
          <w:tcPr>
            <w:tcW w:w="1395" w:type="dxa"/>
            <w:tcBorders>
              <w:top w:val="single" w:color="000000" w:sz="4" w:space="0"/>
              <w:left w:val="single" w:color="000000" w:sz="4" w:space="0"/>
              <w:bottom w:val="single" w:color="000000" w:sz="4" w:space="0"/>
              <w:right w:val="single" w:color="000000" w:sz="4" w:space="0"/>
            </w:tcBorders>
            <w:vAlign w:val="center"/>
          </w:tcPr>
          <w:p w14:paraId="3C10F77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3988016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1FBA131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4051173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60</w:t>
            </w:r>
          </w:p>
        </w:tc>
        <w:tc>
          <w:tcPr>
            <w:tcW w:w="5130" w:type="dxa"/>
            <w:tcBorders>
              <w:top w:val="single" w:color="000000" w:sz="4" w:space="0"/>
              <w:left w:val="single" w:color="000000" w:sz="4" w:space="0"/>
              <w:bottom w:val="single" w:color="000000" w:sz="4" w:space="0"/>
              <w:right w:val="single" w:color="000000" w:sz="4" w:space="0"/>
            </w:tcBorders>
            <w:vAlign w:val="center"/>
          </w:tcPr>
          <w:p w14:paraId="4857210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专职护林员补助经费</w:t>
            </w:r>
          </w:p>
        </w:tc>
        <w:tc>
          <w:tcPr>
            <w:tcW w:w="1395" w:type="dxa"/>
            <w:tcBorders>
              <w:top w:val="single" w:color="000000" w:sz="4" w:space="0"/>
              <w:left w:val="single" w:color="000000" w:sz="4" w:space="0"/>
              <w:bottom w:val="single" w:color="000000" w:sz="4" w:space="0"/>
              <w:right w:val="single" w:color="000000" w:sz="4" w:space="0"/>
            </w:tcBorders>
            <w:vAlign w:val="center"/>
          </w:tcPr>
          <w:p w14:paraId="4930465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300DED1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7A8E14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2826C48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61</w:t>
            </w:r>
          </w:p>
        </w:tc>
        <w:tc>
          <w:tcPr>
            <w:tcW w:w="5130" w:type="dxa"/>
            <w:tcBorders>
              <w:top w:val="single" w:color="000000" w:sz="4" w:space="0"/>
              <w:left w:val="single" w:color="000000" w:sz="4" w:space="0"/>
              <w:bottom w:val="single" w:color="000000" w:sz="4" w:space="0"/>
              <w:right w:val="single" w:color="000000" w:sz="4" w:space="0"/>
            </w:tcBorders>
            <w:vAlign w:val="center"/>
          </w:tcPr>
          <w:p w14:paraId="78A6E3E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专业森林消防队经费</w:t>
            </w:r>
          </w:p>
        </w:tc>
        <w:tc>
          <w:tcPr>
            <w:tcW w:w="1395" w:type="dxa"/>
            <w:tcBorders>
              <w:top w:val="single" w:color="000000" w:sz="4" w:space="0"/>
              <w:left w:val="single" w:color="000000" w:sz="4" w:space="0"/>
              <w:bottom w:val="single" w:color="000000" w:sz="4" w:space="0"/>
              <w:right w:val="single" w:color="000000" w:sz="4" w:space="0"/>
            </w:tcBorders>
            <w:vAlign w:val="center"/>
          </w:tcPr>
          <w:p w14:paraId="1FAB916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2CF6FDF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785DC1C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73F12D0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62</w:t>
            </w:r>
          </w:p>
        </w:tc>
        <w:tc>
          <w:tcPr>
            <w:tcW w:w="5130" w:type="dxa"/>
            <w:tcBorders>
              <w:top w:val="single" w:color="000000" w:sz="4" w:space="0"/>
              <w:left w:val="single" w:color="000000" w:sz="4" w:space="0"/>
              <w:bottom w:val="single" w:color="000000" w:sz="4" w:space="0"/>
              <w:right w:val="single" w:color="000000" w:sz="4" w:space="0"/>
            </w:tcBorders>
            <w:vAlign w:val="center"/>
          </w:tcPr>
          <w:p w14:paraId="196EB9F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封山育林</w:t>
            </w:r>
          </w:p>
        </w:tc>
        <w:tc>
          <w:tcPr>
            <w:tcW w:w="1395" w:type="dxa"/>
            <w:tcBorders>
              <w:top w:val="single" w:color="000000" w:sz="4" w:space="0"/>
              <w:left w:val="single" w:color="000000" w:sz="4" w:space="0"/>
              <w:bottom w:val="single" w:color="000000" w:sz="4" w:space="0"/>
              <w:right w:val="single" w:color="000000" w:sz="4" w:space="0"/>
            </w:tcBorders>
            <w:vAlign w:val="center"/>
          </w:tcPr>
          <w:p w14:paraId="4CD366A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99.4</w:t>
            </w:r>
          </w:p>
        </w:tc>
        <w:tc>
          <w:tcPr>
            <w:tcW w:w="1790" w:type="dxa"/>
            <w:tcBorders>
              <w:top w:val="single" w:color="000000" w:sz="4" w:space="0"/>
              <w:left w:val="single" w:color="000000" w:sz="4" w:space="0"/>
              <w:bottom w:val="single" w:color="000000" w:sz="4" w:space="0"/>
              <w:right w:val="single" w:color="000000" w:sz="4" w:space="0"/>
            </w:tcBorders>
            <w:vAlign w:val="center"/>
          </w:tcPr>
          <w:p w14:paraId="137B416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771CEB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27DEDB6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63</w:t>
            </w:r>
          </w:p>
        </w:tc>
        <w:tc>
          <w:tcPr>
            <w:tcW w:w="5130" w:type="dxa"/>
            <w:tcBorders>
              <w:top w:val="single" w:color="000000" w:sz="4" w:space="0"/>
              <w:left w:val="single" w:color="000000" w:sz="4" w:space="0"/>
              <w:bottom w:val="single" w:color="000000" w:sz="4" w:space="0"/>
              <w:right w:val="single" w:color="000000" w:sz="4" w:space="0"/>
            </w:tcBorders>
            <w:vAlign w:val="center"/>
          </w:tcPr>
          <w:p w14:paraId="64444C0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三环路绿地占地</w:t>
            </w:r>
          </w:p>
        </w:tc>
        <w:tc>
          <w:tcPr>
            <w:tcW w:w="1395" w:type="dxa"/>
            <w:tcBorders>
              <w:top w:val="single" w:color="000000" w:sz="4" w:space="0"/>
              <w:left w:val="single" w:color="000000" w:sz="4" w:space="0"/>
              <w:bottom w:val="single" w:color="000000" w:sz="4" w:space="0"/>
              <w:right w:val="single" w:color="000000" w:sz="4" w:space="0"/>
            </w:tcBorders>
            <w:vAlign w:val="center"/>
          </w:tcPr>
          <w:p w14:paraId="1A6BE0D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99</w:t>
            </w:r>
          </w:p>
        </w:tc>
        <w:tc>
          <w:tcPr>
            <w:tcW w:w="1790" w:type="dxa"/>
            <w:tcBorders>
              <w:top w:val="single" w:color="000000" w:sz="4" w:space="0"/>
              <w:left w:val="single" w:color="000000" w:sz="4" w:space="0"/>
              <w:bottom w:val="single" w:color="000000" w:sz="4" w:space="0"/>
              <w:right w:val="single" w:color="000000" w:sz="4" w:space="0"/>
            </w:tcBorders>
            <w:vAlign w:val="center"/>
          </w:tcPr>
          <w:p w14:paraId="7827BFA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51AB091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28F7AD5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64</w:t>
            </w:r>
          </w:p>
        </w:tc>
        <w:tc>
          <w:tcPr>
            <w:tcW w:w="5130" w:type="dxa"/>
            <w:tcBorders>
              <w:top w:val="single" w:color="000000" w:sz="4" w:space="0"/>
              <w:left w:val="single" w:color="000000" w:sz="4" w:space="0"/>
              <w:bottom w:val="single" w:color="000000" w:sz="4" w:space="0"/>
              <w:right w:val="single" w:color="000000" w:sz="4" w:space="0"/>
            </w:tcBorders>
            <w:vAlign w:val="center"/>
          </w:tcPr>
          <w:p w14:paraId="44C32AC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郄庄林场运营经费</w:t>
            </w:r>
          </w:p>
        </w:tc>
        <w:tc>
          <w:tcPr>
            <w:tcW w:w="1395" w:type="dxa"/>
            <w:tcBorders>
              <w:top w:val="single" w:color="000000" w:sz="4" w:space="0"/>
              <w:left w:val="single" w:color="000000" w:sz="4" w:space="0"/>
              <w:bottom w:val="single" w:color="000000" w:sz="4" w:space="0"/>
              <w:right w:val="single" w:color="000000" w:sz="4" w:space="0"/>
            </w:tcBorders>
            <w:vAlign w:val="center"/>
          </w:tcPr>
          <w:p w14:paraId="216AA2D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90</w:t>
            </w:r>
          </w:p>
        </w:tc>
        <w:tc>
          <w:tcPr>
            <w:tcW w:w="1790" w:type="dxa"/>
            <w:tcBorders>
              <w:top w:val="single" w:color="000000" w:sz="4" w:space="0"/>
              <w:left w:val="single" w:color="000000" w:sz="4" w:space="0"/>
              <w:bottom w:val="single" w:color="000000" w:sz="4" w:space="0"/>
              <w:right w:val="single" w:color="000000" w:sz="4" w:space="0"/>
            </w:tcBorders>
            <w:vAlign w:val="center"/>
          </w:tcPr>
          <w:p w14:paraId="172757E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良</w:t>
            </w:r>
          </w:p>
        </w:tc>
      </w:tr>
      <w:tr w14:paraId="79A0BB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7D8710A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65</w:t>
            </w:r>
          </w:p>
        </w:tc>
        <w:tc>
          <w:tcPr>
            <w:tcW w:w="5130" w:type="dxa"/>
            <w:tcBorders>
              <w:top w:val="single" w:color="000000" w:sz="4" w:space="0"/>
              <w:left w:val="single" w:color="000000" w:sz="4" w:space="0"/>
              <w:bottom w:val="single" w:color="000000" w:sz="4" w:space="0"/>
              <w:right w:val="single" w:color="000000" w:sz="4" w:space="0"/>
            </w:tcBorders>
            <w:vAlign w:val="center"/>
          </w:tcPr>
          <w:p w14:paraId="0F01FEB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林木有害生物灾害治理资金</w:t>
            </w:r>
          </w:p>
        </w:tc>
        <w:tc>
          <w:tcPr>
            <w:tcW w:w="1395" w:type="dxa"/>
            <w:tcBorders>
              <w:top w:val="single" w:color="000000" w:sz="4" w:space="0"/>
              <w:left w:val="single" w:color="000000" w:sz="4" w:space="0"/>
              <w:bottom w:val="single" w:color="000000" w:sz="4" w:space="0"/>
              <w:right w:val="single" w:color="000000" w:sz="4" w:space="0"/>
            </w:tcBorders>
            <w:vAlign w:val="center"/>
          </w:tcPr>
          <w:p w14:paraId="28F40FA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98</w:t>
            </w:r>
          </w:p>
        </w:tc>
        <w:tc>
          <w:tcPr>
            <w:tcW w:w="1790" w:type="dxa"/>
            <w:tcBorders>
              <w:top w:val="single" w:color="000000" w:sz="4" w:space="0"/>
              <w:left w:val="single" w:color="000000" w:sz="4" w:space="0"/>
              <w:bottom w:val="single" w:color="000000" w:sz="4" w:space="0"/>
              <w:right w:val="single" w:color="000000" w:sz="4" w:space="0"/>
            </w:tcBorders>
            <w:vAlign w:val="center"/>
          </w:tcPr>
          <w:p w14:paraId="572AC83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03F5CE3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78210B4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66</w:t>
            </w:r>
          </w:p>
        </w:tc>
        <w:tc>
          <w:tcPr>
            <w:tcW w:w="5130" w:type="dxa"/>
            <w:tcBorders>
              <w:top w:val="single" w:color="000000" w:sz="4" w:space="0"/>
              <w:left w:val="single" w:color="000000" w:sz="4" w:space="0"/>
              <w:bottom w:val="single" w:color="000000" w:sz="4" w:space="0"/>
              <w:right w:val="single" w:color="000000" w:sz="4" w:space="0"/>
            </w:tcBorders>
            <w:vAlign w:val="center"/>
          </w:tcPr>
          <w:p w14:paraId="339E68A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红旗大街内侧绿化占地补偿费</w:t>
            </w:r>
          </w:p>
        </w:tc>
        <w:tc>
          <w:tcPr>
            <w:tcW w:w="1395" w:type="dxa"/>
            <w:tcBorders>
              <w:top w:val="single" w:color="000000" w:sz="4" w:space="0"/>
              <w:left w:val="single" w:color="000000" w:sz="4" w:space="0"/>
              <w:bottom w:val="single" w:color="000000" w:sz="4" w:space="0"/>
              <w:right w:val="single" w:color="000000" w:sz="4" w:space="0"/>
            </w:tcBorders>
            <w:vAlign w:val="center"/>
          </w:tcPr>
          <w:p w14:paraId="3651EFC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0702AC9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4B1A62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600"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0654A7A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67</w:t>
            </w:r>
          </w:p>
        </w:tc>
        <w:tc>
          <w:tcPr>
            <w:tcW w:w="5130" w:type="dxa"/>
            <w:tcBorders>
              <w:top w:val="single" w:color="000000" w:sz="4" w:space="0"/>
              <w:left w:val="single" w:color="000000" w:sz="4" w:space="0"/>
              <w:bottom w:val="single" w:color="000000" w:sz="4" w:space="0"/>
              <w:right w:val="single" w:color="000000" w:sz="4" w:space="0"/>
            </w:tcBorders>
            <w:vAlign w:val="center"/>
          </w:tcPr>
          <w:p w14:paraId="3848D22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石闫、京赞、石铜、307国道拆违绿化占地补偿</w:t>
            </w:r>
          </w:p>
        </w:tc>
        <w:tc>
          <w:tcPr>
            <w:tcW w:w="1395" w:type="dxa"/>
            <w:tcBorders>
              <w:top w:val="single" w:color="000000" w:sz="4" w:space="0"/>
              <w:left w:val="single" w:color="000000" w:sz="4" w:space="0"/>
              <w:bottom w:val="single" w:color="000000" w:sz="4" w:space="0"/>
              <w:right w:val="single" w:color="000000" w:sz="4" w:space="0"/>
            </w:tcBorders>
            <w:vAlign w:val="center"/>
          </w:tcPr>
          <w:p w14:paraId="5CF2A9B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97.7</w:t>
            </w:r>
          </w:p>
        </w:tc>
        <w:tc>
          <w:tcPr>
            <w:tcW w:w="1790" w:type="dxa"/>
            <w:tcBorders>
              <w:top w:val="single" w:color="000000" w:sz="4" w:space="0"/>
              <w:left w:val="single" w:color="000000" w:sz="4" w:space="0"/>
              <w:bottom w:val="single" w:color="000000" w:sz="4" w:space="0"/>
              <w:right w:val="single" w:color="000000" w:sz="4" w:space="0"/>
            </w:tcBorders>
            <w:vAlign w:val="center"/>
          </w:tcPr>
          <w:p w14:paraId="7968A3D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1D33A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47F112D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68</w:t>
            </w:r>
          </w:p>
        </w:tc>
        <w:tc>
          <w:tcPr>
            <w:tcW w:w="5130" w:type="dxa"/>
            <w:tcBorders>
              <w:top w:val="single" w:color="000000" w:sz="4" w:space="0"/>
              <w:left w:val="single" w:color="000000" w:sz="4" w:space="0"/>
              <w:bottom w:val="single" w:color="000000" w:sz="4" w:space="0"/>
              <w:right w:val="single" w:color="000000" w:sz="4" w:space="0"/>
            </w:tcBorders>
            <w:vAlign w:val="center"/>
          </w:tcPr>
          <w:p w14:paraId="113FF96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义务植树苗木费</w:t>
            </w:r>
          </w:p>
        </w:tc>
        <w:tc>
          <w:tcPr>
            <w:tcW w:w="1395" w:type="dxa"/>
            <w:tcBorders>
              <w:top w:val="single" w:color="000000" w:sz="4" w:space="0"/>
              <w:left w:val="single" w:color="000000" w:sz="4" w:space="0"/>
              <w:bottom w:val="single" w:color="000000" w:sz="4" w:space="0"/>
              <w:right w:val="single" w:color="000000" w:sz="4" w:space="0"/>
            </w:tcBorders>
            <w:vAlign w:val="center"/>
          </w:tcPr>
          <w:p w14:paraId="7718069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98</w:t>
            </w:r>
          </w:p>
        </w:tc>
        <w:tc>
          <w:tcPr>
            <w:tcW w:w="1790" w:type="dxa"/>
            <w:tcBorders>
              <w:top w:val="single" w:color="000000" w:sz="4" w:space="0"/>
              <w:left w:val="single" w:color="000000" w:sz="4" w:space="0"/>
              <w:bottom w:val="single" w:color="000000" w:sz="4" w:space="0"/>
              <w:right w:val="single" w:color="000000" w:sz="4" w:space="0"/>
            </w:tcBorders>
            <w:vAlign w:val="center"/>
          </w:tcPr>
          <w:p w14:paraId="79203B3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524661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7538729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69</w:t>
            </w:r>
          </w:p>
        </w:tc>
        <w:tc>
          <w:tcPr>
            <w:tcW w:w="5130" w:type="dxa"/>
            <w:tcBorders>
              <w:top w:val="single" w:color="000000" w:sz="4" w:space="0"/>
              <w:left w:val="single" w:color="000000" w:sz="4" w:space="0"/>
              <w:bottom w:val="single" w:color="000000" w:sz="4" w:space="0"/>
              <w:right w:val="single" w:color="000000" w:sz="4" w:space="0"/>
            </w:tcBorders>
            <w:vAlign w:val="center"/>
          </w:tcPr>
          <w:p w14:paraId="4ABD04C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森林植被恢复费</w:t>
            </w:r>
          </w:p>
        </w:tc>
        <w:tc>
          <w:tcPr>
            <w:tcW w:w="1395" w:type="dxa"/>
            <w:tcBorders>
              <w:top w:val="single" w:color="000000" w:sz="4" w:space="0"/>
              <w:left w:val="single" w:color="000000" w:sz="4" w:space="0"/>
              <w:bottom w:val="single" w:color="000000" w:sz="4" w:space="0"/>
              <w:right w:val="single" w:color="000000" w:sz="4" w:space="0"/>
            </w:tcBorders>
            <w:vAlign w:val="center"/>
          </w:tcPr>
          <w:p w14:paraId="148D1F9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50F63DA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6369C73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340A7E9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70</w:t>
            </w:r>
          </w:p>
        </w:tc>
        <w:tc>
          <w:tcPr>
            <w:tcW w:w="5130" w:type="dxa"/>
            <w:tcBorders>
              <w:top w:val="single" w:color="000000" w:sz="4" w:space="0"/>
              <w:left w:val="single" w:color="000000" w:sz="4" w:space="0"/>
              <w:bottom w:val="single" w:color="000000" w:sz="4" w:space="0"/>
              <w:right w:val="single" w:color="000000" w:sz="4" w:space="0"/>
            </w:tcBorders>
            <w:vAlign w:val="center"/>
          </w:tcPr>
          <w:p w14:paraId="3C57889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石闫线绿色通道占地补偿</w:t>
            </w:r>
          </w:p>
        </w:tc>
        <w:tc>
          <w:tcPr>
            <w:tcW w:w="1395" w:type="dxa"/>
            <w:tcBorders>
              <w:top w:val="single" w:color="000000" w:sz="4" w:space="0"/>
              <w:left w:val="single" w:color="000000" w:sz="4" w:space="0"/>
              <w:bottom w:val="single" w:color="000000" w:sz="4" w:space="0"/>
              <w:right w:val="single" w:color="000000" w:sz="4" w:space="0"/>
            </w:tcBorders>
            <w:vAlign w:val="center"/>
          </w:tcPr>
          <w:p w14:paraId="7AFCFFB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96.4</w:t>
            </w:r>
          </w:p>
        </w:tc>
        <w:tc>
          <w:tcPr>
            <w:tcW w:w="1790" w:type="dxa"/>
            <w:tcBorders>
              <w:top w:val="single" w:color="000000" w:sz="4" w:space="0"/>
              <w:left w:val="single" w:color="000000" w:sz="4" w:space="0"/>
              <w:bottom w:val="single" w:color="000000" w:sz="4" w:space="0"/>
              <w:right w:val="single" w:color="000000" w:sz="4" w:space="0"/>
            </w:tcBorders>
            <w:vAlign w:val="center"/>
          </w:tcPr>
          <w:p w14:paraId="44992F7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5382E9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490AC41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71</w:t>
            </w:r>
          </w:p>
        </w:tc>
        <w:tc>
          <w:tcPr>
            <w:tcW w:w="5130" w:type="dxa"/>
            <w:tcBorders>
              <w:top w:val="single" w:color="000000" w:sz="4" w:space="0"/>
              <w:left w:val="single" w:color="000000" w:sz="4" w:space="0"/>
              <w:bottom w:val="single" w:color="000000" w:sz="4" w:space="0"/>
              <w:right w:val="single" w:color="000000" w:sz="4" w:space="0"/>
            </w:tcBorders>
            <w:vAlign w:val="center"/>
          </w:tcPr>
          <w:p w14:paraId="3E08BA6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林果景观提升工程</w:t>
            </w:r>
          </w:p>
        </w:tc>
        <w:tc>
          <w:tcPr>
            <w:tcW w:w="1395" w:type="dxa"/>
            <w:tcBorders>
              <w:top w:val="single" w:color="000000" w:sz="4" w:space="0"/>
              <w:left w:val="single" w:color="000000" w:sz="4" w:space="0"/>
              <w:bottom w:val="single" w:color="000000" w:sz="4" w:space="0"/>
              <w:right w:val="single" w:color="000000" w:sz="4" w:space="0"/>
            </w:tcBorders>
            <w:vAlign w:val="center"/>
          </w:tcPr>
          <w:p w14:paraId="51F42EF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99</w:t>
            </w:r>
          </w:p>
        </w:tc>
        <w:tc>
          <w:tcPr>
            <w:tcW w:w="1790" w:type="dxa"/>
            <w:tcBorders>
              <w:top w:val="single" w:color="000000" w:sz="4" w:space="0"/>
              <w:left w:val="single" w:color="000000" w:sz="4" w:space="0"/>
              <w:bottom w:val="single" w:color="000000" w:sz="4" w:space="0"/>
              <w:right w:val="single" w:color="000000" w:sz="4" w:space="0"/>
            </w:tcBorders>
            <w:vAlign w:val="center"/>
          </w:tcPr>
          <w:p w14:paraId="4CC264A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042A53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561AE04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72</w:t>
            </w:r>
          </w:p>
        </w:tc>
        <w:tc>
          <w:tcPr>
            <w:tcW w:w="5130" w:type="dxa"/>
            <w:tcBorders>
              <w:top w:val="single" w:color="000000" w:sz="4" w:space="0"/>
              <w:left w:val="single" w:color="000000" w:sz="4" w:space="0"/>
              <w:bottom w:val="single" w:color="000000" w:sz="4" w:space="0"/>
              <w:right w:val="single" w:color="000000" w:sz="4" w:space="0"/>
            </w:tcBorders>
            <w:vAlign w:val="center"/>
          </w:tcPr>
          <w:p w14:paraId="5111D26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莲花山景观绿化工程</w:t>
            </w:r>
          </w:p>
        </w:tc>
        <w:tc>
          <w:tcPr>
            <w:tcW w:w="1395" w:type="dxa"/>
            <w:tcBorders>
              <w:top w:val="single" w:color="000000" w:sz="4" w:space="0"/>
              <w:left w:val="single" w:color="000000" w:sz="4" w:space="0"/>
              <w:bottom w:val="single" w:color="000000" w:sz="4" w:space="0"/>
              <w:right w:val="single" w:color="000000" w:sz="4" w:space="0"/>
            </w:tcBorders>
            <w:vAlign w:val="center"/>
          </w:tcPr>
          <w:p w14:paraId="020610C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95</w:t>
            </w:r>
          </w:p>
        </w:tc>
        <w:tc>
          <w:tcPr>
            <w:tcW w:w="1790" w:type="dxa"/>
            <w:tcBorders>
              <w:top w:val="single" w:color="000000" w:sz="4" w:space="0"/>
              <w:left w:val="single" w:color="000000" w:sz="4" w:space="0"/>
              <w:bottom w:val="single" w:color="000000" w:sz="4" w:space="0"/>
              <w:right w:val="single" w:color="000000" w:sz="4" w:space="0"/>
            </w:tcBorders>
            <w:vAlign w:val="center"/>
          </w:tcPr>
          <w:p w14:paraId="74EF55E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良</w:t>
            </w:r>
          </w:p>
        </w:tc>
      </w:tr>
      <w:tr w14:paraId="752292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2FD81F0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73</w:t>
            </w:r>
          </w:p>
        </w:tc>
        <w:tc>
          <w:tcPr>
            <w:tcW w:w="5130" w:type="dxa"/>
            <w:tcBorders>
              <w:top w:val="single" w:color="000000" w:sz="4" w:space="0"/>
              <w:left w:val="single" w:color="000000" w:sz="4" w:space="0"/>
              <w:bottom w:val="single" w:color="000000" w:sz="4" w:space="0"/>
              <w:right w:val="single" w:color="000000" w:sz="4" w:space="0"/>
            </w:tcBorders>
            <w:vAlign w:val="center"/>
          </w:tcPr>
          <w:p w14:paraId="203634C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古树名木管护</w:t>
            </w:r>
          </w:p>
        </w:tc>
        <w:tc>
          <w:tcPr>
            <w:tcW w:w="1395" w:type="dxa"/>
            <w:tcBorders>
              <w:top w:val="single" w:color="000000" w:sz="4" w:space="0"/>
              <w:left w:val="single" w:color="000000" w:sz="4" w:space="0"/>
              <w:bottom w:val="single" w:color="000000" w:sz="4" w:space="0"/>
              <w:right w:val="single" w:color="000000" w:sz="4" w:space="0"/>
            </w:tcBorders>
            <w:vAlign w:val="center"/>
          </w:tcPr>
          <w:p w14:paraId="001A3DE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95</w:t>
            </w:r>
          </w:p>
        </w:tc>
        <w:tc>
          <w:tcPr>
            <w:tcW w:w="1790" w:type="dxa"/>
            <w:tcBorders>
              <w:top w:val="single" w:color="000000" w:sz="4" w:space="0"/>
              <w:left w:val="single" w:color="000000" w:sz="4" w:space="0"/>
              <w:bottom w:val="single" w:color="000000" w:sz="4" w:space="0"/>
              <w:right w:val="single" w:color="000000" w:sz="4" w:space="0"/>
            </w:tcBorders>
            <w:vAlign w:val="center"/>
          </w:tcPr>
          <w:p w14:paraId="064A954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良</w:t>
            </w:r>
          </w:p>
        </w:tc>
      </w:tr>
      <w:tr w14:paraId="06BB48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630"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4C2B47E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74</w:t>
            </w:r>
          </w:p>
        </w:tc>
        <w:tc>
          <w:tcPr>
            <w:tcW w:w="5130" w:type="dxa"/>
            <w:tcBorders>
              <w:top w:val="single" w:color="000000" w:sz="4" w:space="0"/>
              <w:left w:val="single" w:color="000000" w:sz="4" w:space="0"/>
              <w:bottom w:val="single" w:color="000000" w:sz="4" w:space="0"/>
              <w:right w:val="single" w:color="000000" w:sz="4" w:space="0"/>
            </w:tcBorders>
            <w:vAlign w:val="center"/>
          </w:tcPr>
          <w:p w14:paraId="1C00B43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森林防火远程视频监控（2018年度工程）</w:t>
            </w:r>
          </w:p>
        </w:tc>
        <w:tc>
          <w:tcPr>
            <w:tcW w:w="1395" w:type="dxa"/>
            <w:tcBorders>
              <w:top w:val="single" w:color="000000" w:sz="4" w:space="0"/>
              <w:left w:val="single" w:color="000000" w:sz="4" w:space="0"/>
              <w:bottom w:val="single" w:color="000000" w:sz="4" w:space="0"/>
              <w:right w:val="single" w:color="000000" w:sz="4" w:space="0"/>
            </w:tcBorders>
            <w:vAlign w:val="center"/>
          </w:tcPr>
          <w:p w14:paraId="09105BC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180EF80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7A47EF0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0B80119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75</w:t>
            </w:r>
          </w:p>
        </w:tc>
        <w:tc>
          <w:tcPr>
            <w:tcW w:w="5130" w:type="dxa"/>
            <w:tcBorders>
              <w:top w:val="single" w:color="000000" w:sz="4" w:space="0"/>
              <w:left w:val="single" w:color="000000" w:sz="4" w:space="0"/>
              <w:bottom w:val="single" w:color="000000" w:sz="4" w:space="0"/>
              <w:right w:val="single" w:color="000000" w:sz="4" w:space="0"/>
            </w:tcBorders>
            <w:vAlign w:val="center"/>
          </w:tcPr>
          <w:p w14:paraId="128CF33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森林公安经费</w:t>
            </w:r>
          </w:p>
        </w:tc>
        <w:tc>
          <w:tcPr>
            <w:tcW w:w="1395" w:type="dxa"/>
            <w:tcBorders>
              <w:top w:val="single" w:color="000000" w:sz="4" w:space="0"/>
              <w:left w:val="single" w:color="000000" w:sz="4" w:space="0"/>
              <w:bottom w:val="single" w:color="000000" w:sz="4" w:space="0"/>
              <w:right w:val="single" w:color="000000" w:sz="4" w:space="0"/>
            </w:tcBorders>
            <w:vAlign w:val="center"/>
          </w:tcPr>
          <w:p w14:paraId="45D0411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2F36AF7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369D73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67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150C1AA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76</w:t>
            </w:r>
          </w:p>
        </w:tc>
        <w:tc>
          <w:tcPr>
            <w:tcW w:w="5130" w:type="dxa"/>
            <w:tcBorders>
              <w:top w:val="single" w:color="000000" w:sz="4" w:space="0"/>
              <w:left w:val="single" w:color="000000" w:sz="4" w:space="0"/>
              <w:bottom w:val="single" w:color="000000" w:sz="4" w:space="0"/>
              <w:right w:val="single" w:color="000000" w:sz="4" w:space="0"/>
            </w:tcBorders>
            <w:vAlign w:val="center"/>
          </w:tcPr>
          <w:p w14:paraId="761DB4AF">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307国道（鹿泉国有郄庄林场段）拆迁和绿化经费</w:t>
            </w:r>
          </w:p>
        </w:tc>
        <w:tc>
          <w:tcPr>
            <w:tcW w:w="1395" w:type="dxa"/>
            <w:tcBorders>
              <w:top w:val="single" w:color="000000" w:sz="4" w:space="0"/>
              <w:left w:val="single" w:color="000000" w:sz="4" w:space="0"/>
              <w:bottom w:val="single" w:color="000000" w:sz="4" w:space="0"/>
              <w:right w:val="single" w:color="000000" w:sz="4" w:space="0"/>
            </w:tcBorders>
            <w:vAlign w:val="center"/>
          </w:tcPr>
          <w:p w14:paraId="46CCB74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67EAE87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06B09A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18BA762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77</w:t>
            </w:r>
          </w:p>
        </w:tc>
        <w:tc>
          <w:tcPr>
            <w:tcW w:w="5130" w:type="dxa"/>
            <w:tcBorders>
              <w:top w:val="single" w:color="000000" w:sz="4" w:space="0"/>
              <w:left w:val="single" w:color="000000" w:sz="4" w:space="0"/>
              <w:bottom w:val="single" w:color="000000" w:sz="4" w:space="0"/>
              <w:right w:val="single" w:color="000000" w:sz="4" w:space="0"/>
            </w:tcBorders>
            <w:vAlign w:val="center"/>
          </w:tcPr>
          <w:p w14:paraId="2EEAA4A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林木有害生物灾害治理资金</w:t>
            </w:r>
          </w:p>
        </w:tc>
        <w:tc>
          <w:tcPr>
            <w:tcW w:w="1395" w:type="dxa"/>
            <w:tcBorders>
              <w:top w:val="single" w:color="000000" w:sz="4" w:space="0"/>
              <w:left w:val="single" w:color="000000" w:sz="4" w:space="0"/>
              <w:bottom w:val="single" w:color="000000" w:sz="4" w:space="0"/>
              <w:right w:val="single" w:color="000000" w:sz="4" w:space="0"/>
            </w:tcBorders>
            <w:vAlign w:val="center"/>
          </w:tcPr>
          <w:p w14:paraId="32F6CC3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97</w:t>
            </w:r>
          </w:p>
        </w:tc>
        <w:tc>
          <w:tcPr>
            <w:tcW w:w="1790" w:type="dxa"/>
            <w:tcBorders>
              <w:top w:val="single" w:color="000000" w:sz="4" w:space="0"/>
              <w:left w:val="single" w:color="000000" w:sz="4" w:space="0"/>
              <w:bottom w:val="single" w:color="000000" w:sz="4" w:space="0"/>
              <w:right w:val="single" w:color="000000" w:sz="4" w:space="0"/>
            </w:tcBorders>
            <w:vAlign w:val="center"/>
          </w:tcPr>
          <w:p w14:paraId="0D2EBCE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3B69B3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5C1B89A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78</w:t>
            </w:r>
          </w:p>
        </w:tc>
        <w:tc>
          <w:tcPr>
            <w:tcW w:w="5130" w:type="dxa"/>
            <w:tcBorders>
              <w:top w:val="single" w:color="000000" w:sz="4" w:space="0"/>
              <w:left w:val="single" w:color="000000" w:sz="4" w:space="0"/>
              <w:bottom w:val="single" w:color="000000" w:sz="4" w:space="0"/>
              <w:right w:val="single" w:color="000000" w:sz="4" w:space="0"/>
            </w:tcBorders>
            <w:vAlign w:val="center"/>
          </w:tcPr>
          <w:p w14:paraId="7502959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西部山前区两侧绿化占地补偿费</w:t>
            </w:r>
          </w:p>
        </w:tc>
        <w:tc>
          <w:tcPr>
            <w:tcW w:w="1395" w:type="dxa"/>
            <w:tcBorders>
              <w:top w:val="single" w:color="000000" w:sz="4" w:space="0"/>
              <w:left w:val="single" w:color="000000" w:sz="4" w:space="0"/>
              <w:bottom w:val="single" w:color="000000" w:sz="4" w:space="0"/>
              <w:right w:val="single" w:color="000000" w:sz="4" w:space="0"/>
            </w:tcBorders>
            <w:vAlign w:val="center"/>
          </w:tcPr>
          <w:p w14:paraId="0B3DED0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98</w:t>
            </w:r>
          </w:p>
        </w:tc>
        <w:tc>
          <w:tcPr>
            <w:tcW w:w="1790" w:type="dxa"/>
            <w:tcBorders>
              <w:top w:val="single" w:color="000000" w:sz="4" w:space="0"/>
              <w:left w:val="single" w:color="000000" w:sz="4" w:space="0"/>
              <w:bottom w:val="single" w:color="000000" w:sz="4" w:space="0"/>
              <w:right w:val="single" w:color="000000" w:sz="4" w:space="0"/>
            </w:tcBorders>
            <w:vAlign w:val="center"/>
          </w:tcPr>
          <w:p w14:paraId="57773CA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63C7FC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543C8DB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79</w:t>
            </w:r>
          </w:p>
        </w:tc>
        <w:tc>
          <w:tcPr>
            <w:tcW w:w="5130" w:type="dxa"/>
            <w:tcBorders>
              <w:top w:val="single" w:color="000000" w:sz="4" w:space="0"/>
              <w:left w:val="single" w:color="000000" w:sz="4" w:space="0"/>
              <w:bottom w:val="single" w:color="000000" w:sz="4" w:space="0"/>
              <w:right w:val="single" w:color="000000" w:sz="4" w:space="0"/>
            </w:tcBorders>
            <w:vAlign w:val="center"/>
          </w:tcPr>
          <w:p w14:paraId="673C056F">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2019年度消防水池</w:t>
            </w:r>
          </w:p>
        </w:tc>
        <w:tc>
          <w:tcPr>
            <w:tcW w:w="1395" w:type="dxa"/>
            <w:tcBorders>
              <w:top w:val="single" w:color="000000" w:sz="4" w:space="0"/>
              <w:left w:val="single" w:color="000000" w:sz="4" w:space="0"/>
              <w:bottom w:val="single" w:color="000000" w:sz="4" w:space="0"/>
              <w:right w:val="single" w:color="000000" w:sz="4" w:space="0"/>
            </w:tcBorders>
            <w:vAlign w:val="center"/>
          </w:tcPr>
          <w:p w14:paraId="0548756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6E33F9F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38546C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730E499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80</w:t>
            </w:r>
          </w:p>
        </w:tc>
        <w:tc>
          <w:tcPr>
            <w:tcW w:w="5130" w:type="dxa"/>
            <w:tcBorders>
              <w:top w:val="single" w:color="000000" w:sz="4" w:space="0"/>
              <w:left w:val="single" w:color="000000" w:sz="4" w:space="0"/>
              <w:bottom w:val="single" w:color="000000" w:sz="4" w:space="0"/>
              <w:right w:val="single" w:color="000000" w:sz="4" w:space="0"/>
            </w:tcBorders>
            <w:vAlign w:val="center"/>
          </w:tcPr>
          <w:p w14:paraId="7E6A3C4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森林督查图斑核查</w:t>
            </w:r>
          </w:p>
        </w:tc>
        <w:tc>
          <w:tcPr>
            <w:tcW w:w="1395" w:type="dxa"/>
            <w:tcBorders>
              <w:top w:val="single" w:color="000000" w:sz="4" w:space="0"/>
              <w:left w:val="single" w:color="000000" w:sz="4" w:space="0"/>
              <w:bottom w:val="single" w:color="000000" w:sz="4" w:space="0"/>
              <w:right w:val="single" w:color="000000" w:sz="4" w:space="0"/>
            </w:tcBorders>
            <w:vAlign w:val="center"/>
          </w:tcPr>
          <w:p w14:paraId="38EF886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99</w:t>
            </w:r>
          </w:p>
        </w:tc>
        <w:tc>
          <w:tcPr>
            <w:tcW w:w="1790" w:type="dxa"/>
            <w:tcBorders>
              <w:top w:val="single" w:color="000000" w:sz="4" w:space="0"/>
              <w:left w:val="single" w:color="000000" w:sz="4" w:space="0"/>
              <w:bottom w:val="single" w:color="000000" w:sz="4" w:space="0"/>
              <w:right w:val="single" w:color="000000" w:sz="4" w:space="0"/>
            </w:tcBorders>
            <w:vAlign w:val="center"/>
          </w:tcPr>
          <w:p w14:paraId="52E34A4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463AD9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493CB63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81</w:t>
            </w:r>
          </w:p>
        </w:tc>
        <w:tc>
          <w:tcPr>
            <w:tcW w:w="5130" w:type="dxa"/>
            <w:tcBorders>
              <w:top w:val="single" w:color="000000" w:sz="4" w:space="0"/>
              <w:left w:val="single" w:color="000000" w:sz="4" w:space="0"/>
              <w:bottom w:val="single" w:color="000000" w:sz="4" w:space="0"/>
              <w:right w:val="single" w:color="000000" w:sz="4" w:space="0"/>
            </w:tcBorders>
            <w:vAlign w:val="center"/>
          </w:tcPr>
          <w:p w14:paraId="5E21C04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专项业务经费</w:t>
            </w:r>
          </w:p>
        </w:tc>
        <w:tc>
          <w:tcPr>
            <w:tcW w:w="1395" w:type="dxa"/>
            <w:tcBorders>
              <w:top w:val="single" w:color="000000" w:sz="4" w:space="0"/>
              <w:left w:val="single" w:color="000000" w:sz="4" w:space="0"/>
              <w:bottom w:val="single" w:color="000000" w:sz="4" w:space="0"/>
              <w:right w:val="single" w:color="000000" w:sz="4" w:space="0"/>
            </w:tcBorders>
            <w:vAlign w:val="center"/>
          </w:tcPr>
          <w:p w14:paraId="11FB08F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35F94AE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0A657F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810"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42C8DE2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82</w:t>
            </w:r>
          </w:p>
        </w:tc>
        <w:tc>
          <w:tcPr>
            <w:tcW w:w="5130" w:type="dxa"/>
            <w:tcBorders>
              <w:top w:val="single" w:color="000000" w:sz="4" w:space="0"/>
              <w:left w:val="single" w:color="000000" w:sz="4" w:space="0"/>
              <w:bottom w:val="single" w:color="000000" w:sz="4" w:space="0"/>
              <w:right w:val="single" w:color="000000" w:sz="4" w:space="0"/>
            </w:tcBorders>
            <w:vAlign w:val="center"/>
          </w:tcPr>
          <w:p w14:paraId="4D5B24D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郄庄林场围挡建设工程（2017年度工程）</w:t>
            </w:r>
          </w:p>
        </w:tc>
        <w:tc>
          <w:tcPr>
            <w:tcW w:w="1395" w:type="dxa"/>
            <w:tcBorders>
              <w:top w:val="single" w:color="000000" w:sz="4" w:space="0"/>
              <w:left w:val="single" w:color="000000" w:sz="4" w:space="0"/>
              <w:bottom w:val="single" w:color="000000" w:sz="4" w:space="0"/>
              <w:right w:val="single" w:color="000000" w:sz="4" w:space="0"/>
            </w:tcBorders>
            <w:vAlign w:val="center"/>
          </w:tcPr>
          <w:p w14:paraId="0B46AF7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27EC30E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675DDE7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2037C84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83</w:t>
            </w:r>
          </w:p>
        </w:tc>
        <w:tc>
          <w:tcPr>
            <w:tcW w:w="5130" w:type="dxa"/>
            <w:tcBorders>
              <w:top w:val="single" w:color="000000" w:sz="4" w:space="0"/>
              <w:left w:val="single" w:color="000000" w:sz="4" w:space="0"/>
              <w:bottom w:val="single" w:color="000000" w:sz="4" w:space="0"/>
              <w:right w:val="single" w:color="000000" w:sz="4" w:space="0"/>
            </w:tcBorders>
            <w:vAlign w:val="center"/>
          </w:tcPr>
          <w:p w14:paraId="108243F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林木管护资金</w:t>
            </w:r>
          </w:p>
        </w:tc>
        <w:tc>
          <w:tcPr>
            <w:tcW w:w="1395" w:type="dxa"/>
            <w:tcBorders>
              <w:top w:val="single" w:color="000000" w:sz="4" w:space="0"/>
              <w:left w:val="single" w:color="000000" w:sz="4" w:space="0"/>
              <w:bottom w:val="single" w:color="000000" w:sz="4" w:space="0"/>
              <w:right w:val="single" w:color="000000" w:sz="4" w:space="0"/>
            </w:tcBorders>
            <w:vAlign w:val="center"/>
          </w:tcPr>
          <w:p w14:paraId="275AD87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97</w:t>
            </w:r>
          </w:p>
        </w:tc>
        <w:tc>
          <w:tcPr>
            <w:tcW w:w="1790" w:type="dxa"/>
            <w:tcBorders>
              <w:top w:val="single" w:color="000000" w:sz="4" w:space="0"/>
              <w:left w:val="single" w:color="000000" w:sz="4" w:space="0"/>
              <w:bottom w:val="single" w:color="000000" w:sz="4" w:space="0"/>
              <w:right w:val="single" w:color="000000" w:sz="4" w:space="0"/>
            </w:tcBorders>
            <w:vAlign w:val="center"/>
          </w:tcPr>
          <w:p w14:paraId="2F5D28C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3C2ED91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7F31BD4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84</w:t>
            </w:r>
          </w:p>
        </w:tc>
        <w:tc>
          <w:tcPr>
            <w:tcW w:w="5130" w:type="dxa"/>
            <w:tcBorders>
              <w:top w:val="single" w:color="000000" w:sz="4" w:space="0"/>
              <w:left w:val="single" w:color="000000" w:sz="4" w:space="0"/>
              <w:bottom w:val="single" w:color="000000" w:sz="4" w:space="0"/>
              <w:right w:val="single" w:color="000000" w:sz="4" w:space="0"/>
            </w:tcBorders>
            <w:vAlign w:val="center"/>
          </w:tcPr>
          <w:p w14:paraId="2421107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森林消防队运兵车、物资运输车</w:t>
            </w:r>
          </w:p>
        </w:tc>
        <w:tc>
          <w:tcPr>
            <w:tcW w:w="1395" w:type="dxa"/>
            <w:tcBorders>
              <w:top w:val="single" w:color="000000" w:sz="4" w:space="0"/>
              <w:left w:val="single" w:color="000000" w:sz="4" w:space="0"/>
              <w:bottom w:val="single" w:color="000000" w:sz="4" w:space="0"/>
              <w:right w:val="single" w:color="000000" w:sz="4" w:space="0"/>
            </w:tcBorders>
            <w:vAlign w:val="center"/>
          </w:tcPr>
          <w:p w14:paraId="0D021FF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40A3084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07D7E54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630"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1FF2FD8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85</w:t>
            </w:r>
          </w:p>
        </w:tc>
        <w:tc>
          <w:tcPr>
            <w:tcW w:w="5130" w:type="dxa"/>
            <w:tcBorders>
              <w:top w:val="single" w:color="000000" w:sz="4" w:space="0"/>
              <w:left w:val="single" w:color="000000" w:sz="4" w:space="0"/>
              <w:bottom w:val="single" w:color="000000" w:sz="4" w:space="0"/>
              <w:right w:val="single" w:color="000000" w:sz="4" w:space="0"/>
            </w:tcBorders>
            <w:vAlign w:val="center"/>
          </w:tcPr>
          <w:p w14:paraId="413D50B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2020年森林防火指挥中心、视频监控业务经费（6个人员经费）</w:t>
            </w:r>
          </w:p>
        </w:tc>
        <w:tc>
          <w:tcPr>
            <w:tcW w:w="1395" w:type="dxa"/>
            <w:tcBorders>
              <w:top w:val="single" w:color="000000" w:sz="4" w:space="0"/>
              <w:left w:val="single" w:color="000000" w:sz="4" w:space="0"/>
              <w:bottom w:val="single" w:color="000000" w:sz="4" w:space="0"/>
              <w:right w:val="single" w:color="000000" w:sz="4" w:space="0"/>
            </w:tcBorders>
            <w:vAlign w:val="center"/>
          </w:tcPr>
          <w:p w14:paraId="4880F22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0C74ACA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2540DB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109C1FF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86</w:t>
            </w:r>
          </w:p>
        </w:tc>
        <w:tc>
          <w:tcPr>
            <w:tcW w:w="5130" w:type="dxa"/>
            <w:tcBorders>
              <w:top w:val="single" w:color="000000" w:sz="4" w:space="0"/>
              <w:left w:val="single" w:color="000000" w:sz="4" w:space="0"/>
              <w:bottom w:val="single" w:color="000000" w:sz="4" w:space="0"/>
              <w:right w:val="single" w:color="000000" w:sz="4" w:space="0"/>
            </w:tcBorders>
            <w:vAlign w:val="center"/>
          </w:tcPr>
          <w:p w14:paraId="749A4D1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森林防火物资构建经费</w:t>
            </w:r>
          </w:p>
        </w:tc>
        <w:tc>
          <w:tcPr>
            <w:tcW w:w="1395" w:type="dxa"/>
            <w:tcBorders>
              <w:top w:val="single" w:color="000000" w:sz="4" w:space="0"/>
              <w:left w:val="single" w:color="000000" w:sz="4" w:space="0"/>
              <w:bottom w:val="single" w:color="000000" w:sz="4" w:space="0"/>
              <w:right w:val="single" w:color="000000" w:sz="4" w:space="0"/>
            </w:tcBorders>
            <w:vAlign w:val="center"/>
          </w:tcPr>
          <w:p w14:paraId="3CF360B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63B556C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20CFC2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7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3309904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87</w:t>
            </w:r>
          </w:p>
        </w:tc>
        <w:tc>
          <w:tcPr>
            <w:tcW w:w="5130" w:type="dxa"/>
            <w:tcBorders>
              <w:top w:val="single" w:color="000000" w:sz="4" w:space="0"/>
              <w:left w:val="single" w:color="000000" w:sz="4" w:space="0"/>
              <w:bottom w:val="single" w:color="000000" w:sz="4" w:space="0"/>
              <w:right w:val="single" w:color="000000" w:sz="4" w:space="0"/>
            </w:tcBorders>
            <w:vAlign w:val="center"/>
          </w:tcPr>
          <w:p w14:paraId="0F88519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西美金山湖违法占用生态红线林场修复整改“回头看”绿化（一）</w:t>
            </w:r>
          </w:p>
        </w:tc>
        <w:tc>
          <w:tcPr>
            <w:tcW w:w="1395" w:type="dxa"/>
            <w:tcBorders>
              <w:top w:val="single" w:color="000000" w:sz="4" w:space="0"/>
              <w:left w:val="single" w:color="000000" w:sz="4" w:space="0"/>
              <w:bottom w:val="single" w:color="000000" w:sz="4" w:space="0"/>
              <w:right w:val="single" w:color="000000" w:sz="4" w:space="0"/>
            </w:tcBorders>
            <w:vAlign w:val="center"/>
          </w:tcPr>
          <w:p w14:paraId="7929798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7FFC0FF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2D737B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64E91E0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88</w:t>
            </w:r>
          </w:p>
        </w:tc>
        <w:tc>
          <w:tcPr>
            <w:tcW w:w="5130" w:type="dxa"/>
            <w:tcBorders>
              <w:top w:val="single" w:color="000000" w:sz="4" w:space="0"/>
              <w:left w:val="single" w:color="000000" w:sz="4" w:space="0"/>
              <w:bottom w:val="single" w:color="000000" w:sz="4" w:space="0"/>
              <w:right w:val="single" w:color="000000" w:sz="4" w:space="0"/>
            </w:tcBorders>
            <w:vAlign w:val="center"/>
          </w:tcPr>
          <w:p w14:paraId="247D80A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森林防火指挥中心（2018年度工程）</w:t>
            </w:r>
          </w:p>
        </w:tc>
        <w:tc>
          <w:tcPr>
            <w:tcW w:w="1395" w:type="dxa"/>
            <w:tcBorders>
              <w:top w:val="single" w:color="000000" w:sz="4" w:space="0"/>
              <w:left w:val="single" w:color="000000" w:sz="4" w:space="0"/>
              <w:bottom w:val="single" w:color="000000" w:sz="4" w:space="0"/>
              <w:right w:val="single" w:color="000000" w:sz="4" w:space="0"/>
            </w:tcBorders>
            <w:vAlign w:val="center"/>
          </w:tcPr>
          <w:p w14:paraId="4034987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582687A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794B47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780"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7E76DE7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89</w:t>
            </w:r>
          </w:p>
        </w:tc>
        <w:tc>
          <w:tcPr>
            <w:tcW w:w="5130" w:type="dxa"/>
            <w:tcBorders>
              <w:top w:val="single" w:color="000000" w:sz="4" w:space="0"/>
              <w:left w:val="single" w:color="000000" w:sz="4" w:space="0"/>
              <w:bottom w:val="single" w:color="000000" w:sz="4" w:space="0"/>
              <w:right w:val="single" w:color="000000" w:sz="4" w:space="0"/>
            </w:tcBorders>
            <w:vAlign w:val="center"/>
          </w:tcPr>
          <w:p w14:paraId="3520CF8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封龙山防火通道建设工程（2018年度工程）</w:t>
            </w:r>
          </w:p>
        </w:tc>
        <w:tc>
          <w:tcPr>
            <w:tcW w:w="1395" w:type="dxa"/>
            <w:tcBorders>
              <w:top w:val="single" w:color="000000" w:sz="4" w:space="0"/>
              <w:left w:val="single" w:color="000000" w:sz="4" w:space="0"/>
              <w:bottom w:val="single" w:color="000000" w:sz="4" w:space="0"/>
              <w:right w:val="single" w:color="000000" w:sz="4" w:space="0"/>
            </w:tcBorders>
            <w:vAlign w:val="center"/>
          </w:tcPr>
          <w:p w14:paraId="1A408D6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100</w:t>
            </w:r>
          </w:p>
        </w:tc>
        <w:tc>
          <w:tcPr>
            <w:tcW w:w="1790" w:type="dxa"/>
            <w:tcBorders>
              <w:top w:val="single" w:color="000000" w:sz="4" w:space="0"/>
              <w:left w:val="single" w:color="000000" w:sz="4" w:space="0"/>
              <w:bottom w:val="single" w:color="000000" w:sz="4" w:space="0"/>
              <w:right w:val="single" w:color="000000" w:sz="4" w:space="0"/>
            </w:tcBorders>
            <w:vAlign w:val="center"/>
          </w:tcPr>
          <w:p w14:paraId="3E9B681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优</w:t>
            </w:r>
          </w:p>
        </w:tc>
      </w:tr>
      <w:tr w14:paraId="69629A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Before w:val="1"/>
          <w:wBefore w:w="250" w:type="dxa"/>
          <w:trHeight w:val="435" w:hRule="atLeast"/>
        </w:trPr>
        <w:tc>
          <w:tcPr>
            <w:tcW w:w="855" w:type="dxa"/>
            <w:tcBorders>
              <w:top w:val="single" w:color="000000" w:sz="4" w:space="0"/>
              <w:left w:val="single" w:color="000000" w:sz="4" w:space="0"/>
              <w:bottom w:val="single" w:color="000000" w:sz="4" w:space="0"/>
              <w:right w:val="single" w:color="000000" w:sz="4" w:space="0"/>
            </w:tcBorders>
            <w:vAlign w:val="center"/>
          </w:tcPr>
          <w:p w14:paraId="17737F1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90</w:t>
            </w:r>
          </w:p>
        </w:tc>
        <w:tc>
          <w:tcPr>
            <w:tcW w:w="5130" w:type="dxa"/>
            <w:tcBorders>
              <w:top w:val="single" w:color="000000" w:sz="4" w:space="0"/>
              <w:left w:val="single" w:color="000000" w:sz="4" w:space="0"/>
              <w:bottom w:val="single" w:color="000000" w:sz="4" w:space="0"/>
              <w:right w:val="single" w:color="000000" w:sz="4" w:space="0"/>
            </w:tcBorders>
            <w:vAlign w:val="center"/>
          </w:tcPr>
          <w:p w14:paraId="3188D33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林地变更调查</w:t>
            </w:r>
          </w:p>
        </w:tc>
        <w:tc>
          <w:tcPr>
            <w:tcW w:w="1395" w:type="dxa"/>
            <w:tcBorders>
              <w:top w:val="single" w:color="000000" w:sz="4" w:space="0"/>
              <w:left w:val="single" w:color="000000" w:sz="4" w:space="0"/>
              <w:bottom w:val="single" w:color="000000" w:sz="4" w:space="0"/>
              <w:right w:val="single" w:color="000000" w:sz="4" w:space="0"/>
            </w:tcBorders>
            <w:vAlign w:val="center"/>
          </w:tcPr>
          <w:p w14:paraId="22F56E8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95</w:t>
            </w:r>
          </w:p>
        </w:tc>
        <w:tc>
          <w:tcPr>
            <w:tcW w:w="1790" w:type="dxa"/>
            <w:tcBorders>
              <w:top w:val="single" w:color="000000" w:sz="4" w:space="0"/>
              <w:left w:val="single" w:color="000000" w:sz="4" w:space="0"/>
              <w:bottom w:val="single" w:color="000000" w:sz="4" w:space="0"/>
              <w:right w:val="single" w:color="000000" w:sz="4" w:space="0"/>
            </w:tcBorders>
            <w:vAlign w:val="center"/>
          </w:tcPr>
          <w:p w14:paraId="03FCB2D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良</w:t>
            </w:r>
          </w:p>
        </w:tc>
      </w:tr>
    </w:tbl>
    <w:p w14:paraId="66151E27">
      <w:p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本部门</w:t>
      </w:r>
      <w:r>
        <w:rPr>
          <w:rFonts w:hint="eastAsia" w:ascii="仿宋_GB2312" w:hAnsi="仿宋_GB2312" w:eastAsia="仿宋_GB2312" w:cs="仿宋_GB2312"/>
          <w:sz w:val="32"/>
          <w:szCs w:val="32"/>
        </w:rPr>
        <w:t>在今年部门决算公开中反映</w:t>
      </w:r>
      <w:r>
        <w:rPr>
          <w:rFonts w:hint="eastAsia" w:ascii="仿宋_GB2312" w:hAnsi="仿宋_GB2312" w:eastAsia="仿宋_GB2312" w:cs="仿宋_GB2312"/>
          <w:sz w:val="32"/>
          <w:szCs w:val="32"/>
          <w:lang w:eastAsia="zh-CN"/>
        </w:rPr>
        <w:t>第三次全国土地调查、绿色通道工程</w:t>
      </w:r>
      <w:r>
        <w:rPr>
          <w:rFonts w:hint="eastAsia" w:ascii="仿宋_GB2312" w:hAnsi="仿宋_GB2312" w:eastAsia="仿宋_GB2312" w:cs="仿宋_GB2312"/>
          <w:sz w:val="32"/>
          <w:szCs w:val="32"/>
        </w:rPr>
        <w:t>及</w:t>
      </w:r>
      <w:r>
        <w:rPr>
          <w:rFonts w:hint="eastAsia" w:ascii="仿宋_GB2312" w:hAnsi="仿宋_GB2312" w:eastAsia="仿宋_GB2312" w:cs="仿宋_GB2312"/>
          <w:sz w:val="32"/>
          <w:szCs w:val="32"/>
          <w:lang w:eastAsia="zh-CN"/>
        </w:rPr>
        <w:t>石闫线绿色通道工程</w:t>
      </w:r>
      <w:r>
        <w:rPr>
          <w:rFonts w:hint="eastAsia" w:ascii="仿宋_GB2312" w:hAnsi="仿宋_GB2312" w:eastAsia="仿宋_GB2312" w:cs="仿宋_GB2312"/>
          <w:sz w:val="32"/>
          <w:szCs w:val="32"/>
          <w:lang w:val="en-US" w:eastAsia="zh-CN"/>
        </w:rPr>
        <w:t>三</w:t>
      </w:r>
      <w:r>
        <w:rPr>
          <w:rFonts w:hint="eastAsia" w:ascii="仿宋_GB2312" w:hAnsi="仿宋_GB2312" w:eastAsia="仿宋_GB2312" w:cs="仿宋_GB2312"/>
          <w:sz w:val="32"/>
          <w:szCs w:val="32"/>
        </w:rPr>
        <w:t>个项目绩效自评结果。</w:t>
      </w:r>
    </w:p>
    <w:p w14:paraId="14611407">
      <w:pPr>
        <w:numPr>
          <w:ilvl w:val="0"/>
          <w:numId w:val="6"/>
        </w:numPr>
        <w:adjustRightInd w:val="0"/>
        <w:snapToGrid w:val="0"/>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第三次全国土地调查</w:t>
      </w:r>
      <w:r>
        <w:rPr>
          <w:rFonts w:hint="eastAsia" w:ascii="仿宋_GB2312" w:hAnsi="仿宋_GB2312" w:eastAsia="仿宋_GB2312" w:cs="仿宋_GB2312"/>
          <w:sz w:val="32"/>
          <w:szCs w:val="32"/>
        </w:rPr>
        <w:t>项目自评综述：</w:t>
      </w:r>
      <w:r>
        <w:rPr>
          <w:rFonts w:hint="eastAsia" w:ascii="仿宋_GB2312" w:hAnsi="仿宋_GB2312" w:eastAsia="仿宋_GB2312" w:cs="仿宋_GB2312"/>
          <w:sz w:val="32"/>
          <w:szCs w:val="32"/>
          <w:lang w:eastAsia="zh-CN"/>
        </w:rPr>
        <w:t>根据年初设定的绩效目标与项目实际完成情况，第三次全国土地调查项目绩效自评得分为100分。全年预算数为62万元，执行数为62万元，完成预算的100%。项目绩效目标完成情况：一是按照《第三次全国国土调查实施方案》与《河北省第三次全国国土调查统一时点更新实施方案》，通过全面内外业补充调查，完成了全区国土调查的统一时点更新、全区相关图件、数据库成果制作工作；二是对更新后的国土调查数据进行了统计汇总分析，并编制分析报告；三是对项目成果进行了质量检查并应用到国土空间规划编制等工作中，满足了国民经济和社会发展对国土利用基础数据的需要。项目各项产出指标、效益指标等均完成了年初设定的预期值。我单位能够按项目计划的要求支出专项资金，将财政资金及时并有效地用于支持第三次全国土地调查项目，严格按项目计划拨付、使用资金，严格按项目申请、批复内容及程序执行，没有擅自调项、扩项和缩项，未挤占截留挪用项目资金，做到专款专用，审批程序规范，较好的完成了计划目标。下一步改进措施：进一步贯彻绩效管理理念，年初目标设定与评价中全面体现绩效管理、公共财政政策、绩效评价等核心理念，构建合理的绩效评价目标体系，从项目实际和特点出发，注重可操作性行。加强《中华人民共和国预算法》和预算绩效评价的培训，提高掌握绩效评价的实效性，使绩效评价结果充分发挥作用。</w:t>
      </w:r>
    </w:p>
    <w:p w14:paraId="5AE5E32D">
      <w:pPr>
        <w:tabs>
          <w:tab w:val="left" w:pos="661"/>
        </w:tabs>
        <w:jc w:val="left"/>
        <w:rPr>
          <w:rFonts w:hint="eastAsia" w:ascii="仿宋_GB2312" w:hAnsi="仿宋_GB2312" w:eastAsia="仿宋_GB2312" w:cs="仿宋_GB2312"/>
          <w:kern w:val="2"/>
          <w:sz w:val="32"/>
          <w:szCs w:val="32"/>
          <w:lang w:val="en-US" w:eastAsia="zh-CN" w:bidi="ar-SA"/>
        </w:rPr>
      </w:pPr>
      <w:r>
        <w:rPr>
          <w:rFonts w:hint="eastAsia" w:ascii="仿宋_GB2312" w:hAnsi="仿宋_GB2312" w:eastAsia="仿宋_GB2312" w:cs="仿宋_GB2312"/>
          <w:sz w:val="32"/>
          <w:szCs w:val="32"/>
          <w:lang w:val="en-US" w:eastAsia="zh-CN"/>
        </w:rPr>
        <w:t xml:space="preserve">    （2）</w:t>
      </w:r>
      <w:r>
        <w:rPr>
          <w:rFonts w:hint="eastAsia" w:ascii="仿宋_GB2312" w:hAnsi="仿宋_GB2312" w:eastAsia="仿宋_GB2312" w:cs="仿宋_GB2312"/>
          <w:sz w:val="32"/>
          <w:szCs w:val="32"/>
          <w:lang w:eastAsia="zh-CN"/>
        </w:rPr>
        <w:t>绿化通道工程</w:t>
      </w:r>
      <w:r>
        <w:rPr>
          <w:rFonts w:hint="eastAsia" w:ascii="仿宋_GB2312" w:hAnsi="仿宋_GB2312" w:eastAsia="仿宋_GB2312" w:cs="仿宋_GB2312"/>
          <w:sz w:val="32"/>
          <w:szCs w:val="32"/>
        </w:rPr>
        <w:t>项目绩效自评综述：</w:t>
      </w:r>
      <w:r>
        <w:rPr>
          <w:rFonts w:hint="eastAsia" w:ascii="仿宋_GB2312" w:hAnsi="仿宋_GB2312" w:eastAsia="仿宋_GB2312" w:cs="仿宋_GB2312"/>
          <w:sz w:val="32"/>
          <w:szCs w:val="32"/>
          <w:lang w:eastAsia="zh-CN"/>
        </w:rPr>
        <w:t>根据年初设定的绩效目标与项目实际完成情况，绿化通道工程项目绩效自评得分为</w:t>
      </w:r>
      <w:r>
        <w:rPr>
          <w:rFonts w:hint="eastAsia" w:ascii="仿宋_GB2312" w:hAnsi="仿宋_GB2312" w:eastAsia="仿宋_GB2312" w:cs="仿宋_GB2312"/>
          <w:sz w:val="32"/>
          <w:szCs w:val="32"/>
          <w:lang w:val="en-US" w:eastAsia="zh-CN"/>
        </w:rPr>
        <w:t>98.5</w:t>
      </w:r>
      <w:r>
        <w:rPr>
          <w:rFonts w:hint="eastAsia" w:ascii="仿宋_GB2312" w:hAnsi="仿宋_GB2312" w:eastAsia="仿宋_GB2312" w:cs="仿宋_GB2312"/>
          <w:sz w:val="32"/>
          <w:szCs w:val="32"/>
          <w:lang w:eastAsia="zh-CN"/>
        </w:rPr>
        <w:t>分。全年预算数为</w:t>
      </w:r>
      <w:r>
        <w:rPr>
          <w:rFonts w:hint="eastAsia" w:ascii="仿宋_GB2312" w:hAnsi="仿宋_GB2312" w:eastAsia="仿宋_GB2312" w:cs="仿宋_GB2312"/>
          <w:sz w:val="32"/>
          <w:szCs w:val="32"/>
          <w:lang w:val="en-US" w:eastAsia="zh-CN"/>
        </w:rPr>
        <w:t>402.53</w:t>
      </w:r>
      <w:r>
        <w:rPr>
          <w:rFonts w:hint="eastAsia" w:ascii="仿宋_GB2312" w:hAnsi="仿宋_GB2312" w:eastAsia="仿宋_GB2312" w:cs="仿宋_GB2312"/>
          <w:sz w:val="32"/>
          <w:szCs w:val="32"/>
          <w:lang w:eastAsia="zh-CN"/>
        </w:rPr>
        <w:t>万元，执行数为</w:t>
      </w:r>
      <w:r>
        <w:rPr>
          <w:rFonts w:hint="eastAsia" w:ascii="仿宋_GB2312" w:hAnsi="仿宋_GB2312" w:eastAsia="仿宋_GB2312" w:cs="仿宋_GB2312"/>
          <w:sz w:val="32"/>
          <w:szCs w:val="32"/>
          <w:lang w:val="en-US" w:eastAsia="zh-CN"/>
        </w:rPr>
        <w:t>377.49</w:t>
      </w:r>
      <w:r>
        <w:rPr>
          <w:rFonts w:hint="eastAsia" w:ascii="仿宋_GB2312" w:hAnsi="仿宋_GB2312" w:eastAsia="仿宋_GB2312" w:cs="仿宋_GB2312"/>
          <w:sz w:val="32"/>
          <w:szCs w:val="32"/>
          <w:lang w:eastAsia="zh-CN"/>
        </w:rPr>
        <w:t>万元，完成预算的</w:t>
      </w:r>
      <w:r>
        <w:rPr>
          <w:rFonts w:hint="eastAsia" w:ascii="仿宋_GB2312" w:hAnsi="仿宋_GB2312" w:eastAsia="仿宋_GB2312" w:cs="仿宋_GB2312"/>
          <w:sz w:val="32"/>
          <w:szCs w:val="32"/>
          <w:lang w:val="en-US" w:eastAsia="zh-CN"/>
        </w:rPr>
        <w:t>93.78</w:t>
      </w:r>
      <w:r>
        <w:rPr>
          <w:rFonts w:hint="eastAsia" w:ascii="仿宋_GB2312" w:hAnsi="仿宋_GB2312" w:eastAsia="仿宋_GB2312" w:cs="仿宋_GB2312"/>
          <w:sz w:val="32"/>
          <w:szCs w:val="32"/>
          <w:lang w:eastAsia="zh-CN"/>
        </w:rPr>
        <w:t>%。项目绩效目标完成情况：</w:t>
      </w:r>
      <w:r>
        <w:rPr>
          <w:rFonts w:hint="eastAsia" w:ascii="仿宋_GB2312" w:hAnsi="仿宋_GB2312" w:eastAsia="仿宋_GB2312" w:cs="仿宋_GB2312"/>
          <w:sz w:val="32"/>
          <w:szCs w:val="32"/>
          <w:highlight w:val="none"/>
          <w:lang w:val="en-US" w:eastAsia="zh-CN"/>
        </w:rPr>
        <w:t>绿色通道工程</w:t>
      </w:r>
      <w:r>
        <w:rPr>
          <w:rFonts w:hint="eastAsia" w:ascii="仿宋_GB2312" w:hAnsi="仿宋_GB2312" w:eastAsia="仿宋_GB2312" w:cs="仿宋_GB2312"/>
          <w:sz w:val="32"/>
          <w:szCs w:val="32"/>
          <w:highlight w:val="none"/>
          <w:lang w:eastAsia="zh-CN"/>
        </w:rPr>
        <w:t>项目预期总目标</w:t>
      </w:r>
      <w:r>
        <w:rPr>
          <w:rFonts w:hint="eastAsia" w:ascii="仿宋_GB2312" w:hAnsi="仿宋_GB2312" w:eastAsia="仿宋_GB2312" w:cs="仿宋_GB2312"/>
          <w:sz w:val="32"/>
          <w:szCs w:val="32"/>
          <w:highlight w:val="none"/>
          <w:lang w:val="en-US" w:eastAsia="zh-CN"/>
        </w:rPr>
        <w:t>3686.51亩，</w:t>
      </w:r>
      <w:r>
        <w:rPr>
          <w:rFonts w:hint="eastAsia" w:ascii="仿宋_GB2312" w:hAnsi="仿宋_GB2312" w:eastAsia="仿宋_GB2312" w:cs="仿宋_GB2312"/>
          <w:sz w:val="32"/>
          <w:szCs w:val="32"/>
          <w:highlight w:val="none"/>
          <w:lang w:eastAsia="zh-CN"/>
        </w:rPr>
        <w:t>林地管护良好，保存率保持在</w:t>
      </w:r>
      <w:r>
        <w:rPr>
          <w:rFonts w:hint="eastAsia" w:ascii="仿宋_GB2312" w:hAnsi="仿宋_GB2312" w:eastAsia="仿宋_GB2312" w:cs="仿宋_GB2312"/>
          <w:sz w:val="32"/>
          <w:szCs w:val="32"/>
          <w:highlight w:val="none"/>
        </w:rPr>
        <w:t>85%以上</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切实</w:t>
      </w:r>
      <w:r>
        <w:rPr>
          <w:rFonts w:hint="eastAsia" w:ascii="仿宋_GB2312" w:hAnsi="仿宋_GB2312" w:eastAsia="仿宋_GB2312" w:cs="仿宋_GB2312"/>
          <w:sz w:val="32"/>
          <w:szCs w:val="32"/>
          <w:highlight w:val="none"/>
          <w:lang w:eastAsia="zh-CN"/>
        </w:rPr>
        <w:t>改善交通干线两侧生态环境。</w:t>
      </w:r>
      <w:r>
        <w:rPr>
          <w:rFonts w:hint="eastAsia" w:ascii="仿宋_GB2312" w:hAnsi="仿宋_GB2312" w:eastAsia="仿宋_GB2312" w:cs="仿宋_GB2312"/>
          <w:sz w:val="32"/>
          <w:szCs w:val="32"/>
          <w:highlight w:val="none"/>
          <w:lang w:val="en-US" w:eastAsia="zh-CN"/>
        </w:rPr>
        <w:t>2020年经第三方专业公司</w:t>
      </w:r>
      <w:r>
        <w:rPr>
          <w:rFonts w:hint="eastAsia" w:ascii="仿宋_GB2312" w:hAnsi="仿宋_GB2312" w:eastAsia="仿宋_GB2312" w:cs="仿宋_GB2312"/>
          <w:sz w:val="32"/>
          <w:szCs w:val="32"/>
          <w:highlight w:val="none"/>
        </w:rPr>
        <w:t>现场核查</w:t>
      </w:r>
      <w:r>
        <w:rPr>
          <w:rFonts w:hint="eastAsia" w:ascii="仿宋_GB2312" w:hAnsi="仿宋_GB2312" w:eastAsia="仿宋_GB2312" w:cs="仿宋_GB2312"/>
          <w:sz w:val="32"/>
          <w:szCs w:val="32"/>
          <w:highlight w:val="none"/>
          <w:lang w:eastAsia="zh-CN"/>
        </w:rPr>
        <w:t>验收</w:t>
      </w:r>
      <w:r>
        <w:rPr>
          <w:rFonts w:hint="eastAsia" w:ascii="仿宋_GB2312" w:hAnsi="仿宋_GB2312" w:eastAsia="仿宋_GB2312" w:cs="仿宋_GB2312"/>
          <w:sz w:val="32"/>
          <w:szCs w:val="32"/>
          <w:highlight w:val="none"/>
        </w:rPr>
        <w:t>，</w:t>
      </w:r>
      <w:r>
        <w:rPr>
          <w:rFonts w:hint="eastAsia" w:ascii="仿宋_GB2312" w:hAnsi="仿宋_GB2312" w:eastAsia="仿宋_GB2312" w:cs="仿宋_GB2312"/>
          <w:sz w:val="32"/>
          <w:szCs w:val="32"/>
          <w:highlight w:val="none"/>
          <w:lang w:eastAsia="zh-CN"/>
        </w:rPr>
        <w:t>树木</w:t>
      </w:r>
      <w:r>
        <w:rPr>
          <w:rFonts w:hint="eastAsia" w:ascii="仿宋_GB2312" w:hAnsi="仿宋_GB2312" w:eastAsia="仿宋_GB2312" w:cs="仿宋_GB2312"/>
          <w:sz w:val="32"/>
          <w:szCs w:val="32"/>
          <w:highlight w:val="none"/>
        </w:rPr>
        <w:t>管护良好、保存率</w:t>
      </w:r>
      <w:r>
        <w:rPr>
          <w:rFonts w:hint="eastAsia" w:ascii="仿宋_GB2312" w:hAnsi="仿宋_GB2312" w:eastAsia="仿宋_GB2312" w:cs="仿宋_GB2312"/>
          <w:sz w:val="32"/>
          <w:szCs w:val="32"/>
          <w:highlight w:val="none"/>
          <w:lang w:eastAsia="zh-CN"/>
        </w:rPr>
        <w:t>均</w:t>
      </w:r>
      <w:r>
        <w:rPr>
          <w:rFonts w:hint="eastAsia" w:ascii="仿宋_GB2312" w:hAnsi="仿宋_GB2312" w:eastAsia="仿宋_GB2312" w:cs="仿宋_GB2312"/>
          <w:sz w:val="32"/>
          <w:szCs w:val="32"/>
          <w:highlight w:val="none"/>
        </w:rPr>
        <w:t>达到85%以上</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年度项目补助面积3133.481亩，</w:t>
      </w:r>
      <w:r>
        <w:rPr>
          <w:rFonts w:hint="eastAsia" w:ascii="仿宋_GB2312" w:hAnsi="仿宋_GB2312" w:eastAsia="仿宋_GB2312" w:cs="仿宋_GB2312"/>
          <w:sz w:val="32"/>
          <w:szCs w:val="32"/>
          <w:highlight w:val="none"/>
          <w:lang w:eastAsia="zh-CN"/>
        </w:rPr>
        <w:t>补助资金</w:t>
      </w:r>
      <w:r>
        <w:rPr>
          <w:rFonts w:hint="eastAsia" w:ascii="仿宋_GB2312" w:eastAsia="仿宋_GB2312"/>
          <w:sz w:val="32"/>
          <w:szCs w:val="32"/>
          <w:highlight w:val="none"/>
          <w:lang w:val="en-US" w:eastAsia="zh-CN"/>
        </w:rPr>
        <w:t>377.49万元（含验收费），</w:t>
      </w:r>
      <w:r>
        <w:rPr>
          <w:rFonts w:hint="eastAsia" w:ascii="仿宋_GB2312" w:hAnsi="仿宋_GB2312" w:eastAsia="仿宋_GB2312" w:cs="仿宋_GB2312"/>
          <w:sz w:val="32"/>
          <w:szCs w:val="32"/>
          <w:highlight w:val="none"/>
          <w:lang w:val="en-US" w:eastAsia="zh-CN"/>
        </w:rPr>
        <w:t>11月底完成</w:t>
      </w:r>
      <w:r>
        <w:rPr>
          <w:rFonts w:hint="eastAsia" w:ascii="仿宋_GB2312" w:hAnsi="仿宋_GB2312" w:eastAsia="仿宋_GB2312" w:cs="仿宋_GB2312"/>
          <w:sz w:val="32"/>
          <w:szCs w:val="32"/>
          <w:highlight w:val="none"/>
          <w:lang w:eastAsia="zh-CN"/>
        </w:rPr>
        <w:t>资金的发放，</w:t>
      </w:r>
      <w:r>
        <w:rPr>
          <w:rFonts w:hint="eastAsia" w:ascii="仿宋_GB2312" w:hAnsi="仿宋_GB2312" w:eastAsia="仿宋_GB2312" w:cs="仿宋_GB2312"/>
          <w:sz w:val="32"/>
          <w:szCs w:val="32"/>
          <w:highlight w:val="none"/>
          <w:lang w:val="en-US" w:eastAsia="zh-CN"/>
        </w:rPr>
        <w:t>资金</w:t>
      </w:r>
      <w:r>
        <w:rPr>
          <w:rFonts w:hint="eastAsia" w:ascii="仿宋_GB2312" w:hAnsi="仿宋_GB2312" w:eastAsia="仿宋_GB2312" w:cs="仿宋_GB2312"/>
          <w:sz w:val="32"/>
          <w:szCs w:val="32"/>
          <w:highlight w:val="none"/>
          <w:lang w:eastAsia="zh-CN"/>
        </w:rPr>
        <w:t>发放率达到</w:t>
      </w:r>
      <w:r>
        <w:rPr>
          <w:rFonts w:hint="eastAsia" w:ascii="仿宋_GB2312" w:hAnsi="仿宋_GB2312" w:eastAsia="仿宋_GB2312" w:cs="仿宋_GB2312"/>
          <w:sz w:val="32"/>
          <w:szCs w:val="32"/>
          <w:highlight w:val="none"/>
          <w:lang w:val="en-US" w:eastAsia="zh-CN"/>
        </w:rPr>
        <w:t>100%。工程建设中，林业专业技术人员随时为群众提供技术指导，及时组织验收，补助资金按时发放，充分调动</w:t>
      </w:r>
      <w:r>
        <w:rPr>
          <w:rFonts w:hint="eastAsia" w:ascii="仿宋_GB2312" w:hAnsi="仿宋_GB2312" w:eastAsia="仿宋_GB2312" w:cs="仿宋_GB2312"/>
          <w:sz w:val="32"/>
          <w:szCs w:val="32"/>
          <w:highlight w:val="none"/>
        </w:rPr>
        <w:t>管护积极性</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得到</w:t>
      </w:r>
      <w:r>
        <w:rPr>
          <w:rFonts w:hint="eastAsia" w:ascii="仿宋_GB2312" w:hAnsi="仿宋_GB2312" w:eastAsia="仿宋_GB2312" w:cs="仿宋_GB2312"/>
          <w:sz w:val="32"/>
          <w:szCs w:val="32"/>
          <w:highlight w:val="none"/>
        </w:rPr>
        <w:t>群众</w:t>
      </w:r>
      <w:r>
        <w:rPr>
          <w:rFonts w:hint="eastAsia" w:ascii="仿宋_GB2312" w:hAnsi="仿宋_GB2312" w:eastAsia="仿宋_GB2312" w:cs="仿宋_GB2312"/>
          <w:sz w:val="32"/>
          <w:szCs w:val="32"/>
          <w:highlight w:val="none"/>
          <w:lang w:val="en-US" w:eastAsia="zh-CN"/>
        </w:rPr>
        <w:t>的好评，</w:t>
      </w:r>
      <w:r>
        <w:rPr>
          <w:rFonts w:hint="eastAsia" w:ascii="仿宋_GB2312" w:hAnsi="仿宋_GB2312" w:eastAsia="仿宋_GB2312" w:cs="仿宋_GB2312"/>
          <w:sz w:val="32"/>
          <w:szCs w:val="32"/>
          <w:highlight w:val="none"/>
        </w:rPr>
        <w:t>巩固绿化成果，</w:t>
      </w:r>
      <w:r>
        <w:rPr>
          <w:rFonts w:hint="eastAsia" w:ascii="仿宋_GB2312" w:hAnsi="仿宋_GB2312" w:eastAsia="仿宋_GB2312" w:cs="仿宋_GB2312"/>
          <w:sz w:val="32"/>
          <w:szCs w:val="32"/>
          <w:highlight w:val="none"/>
          <w:lang w:val="en-US" w:eastAsia="zh-CN"/>
        </w:rPr>
        <w:t>极大地</w:t>
      </w:r>
      <w:r>
        <w:rPr>
          <w:rFonts w:hint="eastAsia" w:ascii="仿宋_GB2312" w:hAnsi="仿宋_GB2312" w:eastAsia="仿宋_GB2312" w:cs="仿宋_GB2312"/>
          <w:sz w:val="32"/>
          <w:szCs w:val="32"/>
          <w:highlight w:val="none"/>
        </w:rPr>
        <w:t>改善主干道</w:t>
      </w:r>
      <w:r>
        <w:rPr>
          <w:rFonts w:hint="eastAsia" w:ascii="仿宋_GB2312" w:hAnsi="仿宋_GB2312" w:eastAsia="仿宋_GB2312" w:cs="仿宋_GB2312"/>
          <w:sz w:val="32"/>
          <w:szCs w:val="32"/>
          <w:highlight w:val="none"/>
          <w:lang w:val="en-US" w:eastAsia="zh-CN"/>
        </w:rPr>
        <w:t>行车</w:t>
      </w:r>
      <w:r>
        <w:rPr>
          <w:rFonts w:hint="eastAsia" w:ascii="仿宋_GB2312" w:hAnsi="仿宋_GB2312" w:eastAsia="仿宋_GB2312" w:cs="仿宋_GB2312"/>
          <w:sz w:val="32"/>
          <w:szCs w:val="32"/>
          <w:highlight w:val="none"/>
        </w:rPr>
        <w:t>环境</w:t>
      </w:r>
      <w:r>
        <w:rPr>
          <w:rFonts w:hint="eastAsia" w:ascii="仿宋_GB2312" w:hAnsi="仿宋_GB2312" w:eastAsia="仿宋_GB2312" w:cs="仿宋_GB2312"/>
          <w:sz w:val="32"/>
          <w:szCs w:val="32"/>
          <w:highlight w:val="none"/>
          <w:lang w:eastAsia="zh-CN"/>
        </w:rPr>
        <w:t>，</w:t>
      </w:r>
      <w:r>
        <w:rPr>
          <w:rFonts w:hint="eastAsia" w:ascii="仿宋_GB2312" w:hAnsi="仿宋_GB2312" w:eastAsia="仿宋_GB2312" w:cs="仿宋_GB2312"/>
          <w:sz w:val="32"/>
          <w:szCs w:val="32"/>
          <w:highlight w:val="none"/>
          <w:lang w:val="en-US" w:eastAsia="zh-CN"/>
        </w:rPr>
        <w:t>达到预期目标</w:t>
      </w:r>
      <w:r>
        <w:rPr>
          <w:rFonts w:hint="eastAsia" w:ascii="仿宋_GB2312" w:hAnsi="仿宋_GB2312" w:eastAsia="仿宋_GB2312" w:cs="仿宋_GB2312"/>
          <w:sz w:val="32"/>
          <w:szCs w:val="32"/>
        </w:rPr>
        <w:t>。发现的主要问题及原因：</w:t>
      </w:r>
      <w:r>
        <w:rPr>
          <w:rFonts w:hint="eastAsia" w:ascii="仿宋_GB2312" w:hAnsi="仿宋_GB2312" w:eastAsia="仿宋_GB2312" w:cs="仿宋_GB2312"/>
          <w:kern w:val="2"/>
          <w:sz w:val="32"/>
          <w:szCs w:val="32"/>
          <w:lang w:val="en-US" w:eastAsia="zh-CN" w:bidi="ar-SA"/>
        </w:rPr>
        <w:t>由于该项目栽植树种为杨树等生态林，林农重视程度不够，部分地块存在杂草。</w:t>
      </w:r>
      <w:r>
        <w:rPr>
          <w:rFonts w:hint="eastAsia" w:ascii="仿宋_GB2312" w:hAnsi="仿宋_GB2312" w:eastAsia="仿宋_GB2312" w:cs="仿宋_GB2312"/>
          <w:sz w:val="32"/>
          <w:szCs w:val="32"/>
        </w:rPr>
        <w:t>下一步改进措施：</w:t>
      </w:r>
      <w:r>
        <w:rPr>
          <w:rFonts w:hint="eastAsia" w:ascii="仿宋_GB2312" w:hAnsi="仿宋_GB2312" w:eastAsia="仿宋_GB2312" w:cs="仿宋_GB2312"/>
          <w:kern w:val="2"/>
          <w:sz w:val="32"/>
          <w:szCs w:val="32"/>
          <w:lang w:val="en-US" w:eastAsia="zh-CN" w:bidi="ar-SA"/>
        </w:rPr>
        <w:t>今后将督促乡镇村林农加大对林地管护力度，确保项目绿化成效，</w:t>
      </w:r>
      <w:r>
        <w:rPr>
          <w:rFonts w:hint="eastAsia" w:ascii="仿宋_GB2312" w:eastAsia="仿宋_GB2312"/>
          <w:sz w:val="32"/>
          <w:szCs w:val="32"/>
          <w:lang w:val="en-US" w:eastAsia="zh-CN"/>
        </w:rPr>
        <w:t>切实</w:t>
      </w:r>
      <w:r>
        <w:rPr>
          <w:rFonts w:hint="eastAsia" w:ascii="仿宋_GB2312" w:hAnsi="仿宋_GB2312" w:eastAsia="仿宋_GB2312" w:cs="仿宋_GB2312"/>
          <w:kern w:val="2"/>
          <w:sz w:val="32"/>
          <w:szCs w:val="32"/>
          <w:lang w:val="en-US" w:eastAsia="zh-CN" w:bidi="ar-SA"/>
        </w:rPr>
        <w:t>达到改善主干道生态环境的目的。</w:t>
      </w:r>
    </w:p>
    <w:p w14:paraId="640EEC41">
      <w:pPr>
        <w:tabs>
          <w:tab w:val="left" w:pos="661"/>
        </w:tabs>
        <w:jc w:val="left"/>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 xml:space="preserve">    （3）</w:t>
      </w:r>
      <w:r>
        <w:rPr>
          <w:rFonts w:hint="eastAsia" w:ascii="仿宋_GB2312" w:hAnsi="仿宋_GB2312" w:eastAsia="仿宋_GB2312" w:cs="仿宋_GB2312"/>
          <w:sz w:val="32"/>
          <w:szCs w:val="32"/>
          <w:lang w:eastAsia="zh-CN"/>
        </w:rPr>
        <w:t>石闫线绿色通道工程</w:t>
      </w:r>
      <w:r>
        <w:rPr>
          <w:rFonts w:hint="eastAsia" w:ascii="仿宋_GB2312" w:hAnsi="仿宋_GB2312" w:eastAsia="仿宋_GB2312" w:cs="仿宋_GB2312"/>
          <w:sz w:val="32"/>
          <w:szCs w:val="32"/>
        </w:rPr>
        <w:t>项目自评综述：</w:t>
      </w:r>
      <w:r>
        <w:rPr>
          <w:rFonts w:hint="eastAsia" w:ascii="仿宋_GB2312" w:hAnsi="仿宋_GB2312" w:eastAsia="仿宋_GB2312" w:cs="仿宋_GB2312"/>
          <w:sz w:val="32"/>
          <w:szCs w:val="32"/>
          <w:lang w:eastAsia="zh-CN"/>
        </w:rPr>
        <w:t>根据年初设定的绩效目标与项目实际完成情况，石闫线绿色通道工程项目绩效自评得分为</w:t>
      </w:r>
      <w:r>
        <w:rPr>
          <w:rFonts w:hint="eastAsia" w:ascii="仿宋_GB2312" w:hAnsi="仿宋_GB2312" w:eastAsia="仿宋_GB2312" w:cs="仿宋_GB2312"/>
          <w:sz w:val="32"/>
          <w:szCs w:val="32"/>
          <w:lang w:val="en-US" w:eastAsia="zh-CN"/>
        </w:rPr>
        <w:t>96.4</w:t>
      </w:r>
      <w:r>
        <w:rPr>
          <w:rFonts w:hint="eastAsia" w:ascii="仿宋_GB2312" w:hAnsi="仿宋_GB2312" w:eastAsia="仿宋_GB2312" w:cs="仿宋_GB2312"/>
          <w:sz w:val="32"/>
          <w:szCs w:val="32"/>
          <w:lang w:eastAsia="zh-CN"/>
        </w:rPr>
        <w:t>分。全年预算数为</w:t>
      </w:r>
      <w:r>
        <w:rPr>
          <w:rFonts w:hint="eastAsia" w:ascii="仿宋_GB2312" w:hAnsi="仿宋_GB2312" w:eastAsia="仿宋_GB2312" w:cs="仿宋_GB2312"/>
          <w:sz w:val="32"/>
          <w:szCs w:val="32"/>
          <w:lang w:val="en-US" w:eastAsia="zh-CN"/>
        </w:rPr>
        <w:t>96.4</w:t>
      </w:r>
      <w:r>
        <w:rPr>
          <w:rFonts w:hint="eastAsia" w:ascii="仿宋_GB2312" w:hAnsi="仿宋_GB2312" w:eastAsia="仿宋_GB2312" w:cs="仿宋_GB2312"/>
          <w:sz w:val="32"/>
          <w:szCs w:val="32"/>
          <w:lang w:eastAsia="zh-CN"/>
        </w:rPr>
        <w:t>万元，执行数为</w:t>
      </w:r>
      <w:r>
        <w:rPr>
          <w:rFonts w:hint="eastAsia" w:ascii="仿宋_GB2312" w:hAnsi="仿宋_GB2312" w:eastAsia="仿宋_GB2312" w:cs="仿宋_GB2312"/>
          <w:sz w:val="32"/>
          <w:szCs w:val="32"/>
          <w:lang w:val="en-US" w:eastAsia="zh-CN"/>
        </w:rPr>
        <w:t>79.01</w:t>
      </w:r>
      <w:r>
        <w:rPr>
          <w:rFonts w:hint="eastAsia" w:ascii="仿宋_GB2312" w:hAnsi="仿宋_GB2312" w:eastAsia="仿宋_GB2312" w:cs="仿宋_GB2312"/>
          <w:sz w:val="32"/>
          <w:szCs w:val="32"/>
          <w:lang w:eastAsia="zh-CN"/>
        </w:rPr>
        <w:t>万元，完成预算的</w:t>
      </w:r>
      <w:r>
        <w:rPr>
          <w:rFonts w:hint="eastAsia" w:ascii="仿宋_GB2312" w:hAnsi="仿宋_GB2312" w:eastAsia="仿宋_GB2312" w:cs="仿宋_GB2312"/>
          <w:sz w:val="32"/>
          <w:szCs w:val="32"/>
          <w:lang w:val="en-US" w:eastAsia="zh-CN"/>
        </w:rPr>
        <w:t>81.96</w:t>
      </w:r>
      <w:r>
        <w:rPr>
          <w:rFonts w:hint="eastAsia" w:ascii="仿宋_GB2312" w:hAnsi="仿宋_GB2312" w:eastAsia="仿宋_GB2312" w:cs="仿宋_GB2312"/>
          <w:sz w:val="32"/>
          <w:szCs w:val="32"/>
          <w:lang w:eastAsia="zh-CN"/>
        </w:rPr>
        <w:t>%。项目绩效目标完成情况：</w:t>
      </w:r>
      <w:r>
        <w:rPr>
          <w:rFonts w:hint="eastAsia" w:ascii="仿宋_GB2312" w:hAnsi="仿宋_GB2312" w:eastAsia="仿宋_GB2312" w:cs="仿宋_GB2312"/>
          <w:sz w:val="32"/>
          <w:szCs w:val="32"/>
          <w:lang w:val="en-US" w:eastAsia="zh-CN"/>
        </w:rPr>
        <w:t>石闫线两侧绿色通道工程</w:t>
      </w:r>
      <w:r>
        <w:rPr>
          <w:rFonts w:hint="eastAsia" w:ascii="仿宋_GB2312" w:hAnsi="仿宋_GB2312" w:eastAsia="仿宋_GB2312" w:cs="仿宋_GB2312"/>
          <w:sz w:val="32"/>
          <w:szCs w:val="32"/>
          <w:lang w:eastAsia="zh-CN"/>
        </w:rPr>
        <w:t>项目预期总目标</w:t>
      </w:r>
      <w:r>
        <w:rPr>
          <w:rFonts w:hint="eastAsia" w:ascii="仿宋_GB2312" w:hAnsi="仿宋_GB2312" w:eastAsia="仿宋_GB2312" w:cs="仿宋_GB2312"/>
          <w:sz w:val="32"/>
          <w:szCs w:val="32"/>
          <w:lang w:val="en-US" w:eastAsia="zh-CN"/>
        </w:rPr>
        <w:t>820.99亩，</w:t>
      </w:r>
      <w:r>
        <w:rPr>
          <w:rFonts w:hint="eastAsia" w:ascii="仿宋_GB2312" w:hAnsi="仿宋_GB2312" w:eastAsia="仿宋_GB2312" w:cs="仿宋_GB2312"/>
          <w:sz w:val="32"/>
          <w:szCs w:val="32"/>
          <w:lang w:eastAsia="zh-CN"/>
        </w:rPr>
        <w:t>林地管护良好，保存率保持在</w:t>
      </w:r>
      <w:r>
        <w:rPr>
          <w:rFonts w:hint="eastAsia" w:ascii="仿宋_GB2312" w:hAnsi="仿宋_GB2312" w:eastAsia="仿宋_GB2312" w:cs="仿宋_GB2312"/>
          <w:sz w:val="32"/>
          <w:szCs w:val="32"/>
        </w:rPr>
        <w:t>85%以上</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切实</w:t>
      </w:r>
      <w:r>
        <w:rPr>
          <w:rFonts w:hint="eastAsia" w:ascii="仿宋_GB2312" w:hAnsi="仿宋_GB2312" w:eastAsia="仿宋_GB2312" w:cs="仿宋_GB2312"/>
          <w:sz w:val="32"/>
          <w:szCs w:val="32"/>
          <w:lang w:eastAsia="zh-CN"/>
        </w:rPr>
        <w:t>改善交通干线两侧生态环境。</w:t>
      </w:r>
      <w:r>
        <w:rPr>
          <w:rFonts w:hint="eastAsia" w:ascii="仿宋_GB2312" w:hAnsi="仿宋_GB2312" w:eastAsia="仿宋_GB2312" w:cs="仿宋_GB2312"/>
          <w:sz w:val="32"/>
          <w:szCs w:val="32"/>
          <w:lang w:val="en-US" w:eastAsia="zh-CN"/>
        </w:rPr>
        <w:t>2020年经第三方专业公司</w:t>
      </w:r>
      <w:r>
        <w:rPr>
          <w:rFonts w:hint="eastAsia" w:ascii="仿宋_GB2312" w:hAnsi="仿宋_GB2312" w:eastAsia="仿宋_GB2312" w:cs="仿宋_GB2312"/>
          <w:sz w:val="32"/>
          <w:szCs w:val="32"/>
        </w:rPr>
        <w:t>现场核查</w:t>
      </w:r>
      <w:r>
        <w:rPr>
          <w:rFonts w:hint="eastAsia" w:ascii="仿宋_GB2312" w:hAnsi="仿宋_GB2312" w:eastAsia="仿宋_GB2312" w:cs="仿宋_GB2312"/>
          <w:sz w:val="32"/>
          <w:szCs w:val="32"/>
          <w:lang w:eastAsia="zh-CN"/>
        </w:rPr>
        <w:t>验收</w:t>
      </w:r>
      <w:r>
        <w:rPr>
          <w:rFonts w:hint="eastAsia" w:ascii="仿宋_GB2312" w:hAnsi="仿宋_GB2312" w:eastAsia="仿宋_GB2312" w:cs="仿宋_GB2312"/>
          <w:sz w:val="32"/>
          <w:szCs w:val="32"/>
        </w:rPr>
        <w:t>，</w:t>
      </w:r>
      <w:r>
        <w:rPr>
          <w:rFonts w:hint="eastAsia" w:ascii="仿宋_GB2312" w:hAnsi="仿宋_GB2312" w:eastAsia="仿宋_GB2312" w:cs="仿宋_GB2312"/>
          <w:sz w:val="32"/>
          <w:szCs w:val="32"/>
          <w:lang w:eastAsia="zh-CN"/>
        </w:rPr>
        <w:t>树木</w:t>
      </w:r>
      <w:r>
        <w:rPr>
          <w:rFonts w:hint="eastAsia" w:ascii="仿宋_GB2312" w:hAnsi="仿宋_GB2312" w:eastAsia="仿宋_GB2312" w:cs="仿宋_GB2312"/>
          <w:sz w:val="32"/>
          <w:szCs w:val="32"/>
        </w:rPr>
        <w:t>管护良好、保存率</w:t>
      </w:r>
      <w:r>
        <w:rPr>
          <w:rFonts w:hint="eastAsia" w:ascii="仿宋_GB2312" w:hAnsi="仿宋_GB2312" w:eastAsia="仿宋_GB2312" w:cs="仿宋_GB2312"/>
          <w:sz w:val="32"/>
          <w:szCs w:val="32"/>
          <w:lang w:eastAsia="zh-CN"/>
        </w:rPr>
        <w:t>均</w:t>
      </w:r>
      <w:r>
        <w:rPr>
          <w:rFonts w:hint="eastAsia" w:ascii="仿宋_GB2312" w:hAnsi="仿宋_GB2312" w:eastAsia="仿宋_GB2312" w:cs="仿宋_GB2312"/>
          <w:sz w:val="32"/>
          <w:szCs w:val="32"/>
        </w:rPr>
        <w:t>达到85%以上</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年度项目补助面积655.675亩，</w:t>
      </w:r>
      <w:r>
        <w:rPr>
          <w:rFonts w:hint="eastAsia" w:ascii="仿宋_GB2312" w:hAnsi="仿宋_GB2312" w:eastAsia="仿宋_GB2312" w:cs="仿宋_GB2312"/>
          <w:sz w:val="32"/>
          <w:szCs w:val="32"/>
          <w:lang w:eastAsia="zh-CN"/>
        </w:rPr>
        <w:t>补助资金</w:t>
      </w:r>
      <w:r>
        <w:rPr>
          <w:rFonts w:hint="eastAsia" w:ascii="仿宋_GB2312" w:eastAsia="仿宋_GB2312"/>
          <w:sz w:val="32"/>
          <w:szCs w:val="32"/>
          <w:lang w:val="en-US" w:eastAsia="zh-CN"/>
        </w:rPr>
        <w:t>79.01万元（含验收费），</w:t>
      </w:r>
      <w:r>
        <w:rPr>
          <w:rFonts w:hint="eastAsia" w:ascii="仿宋_GB2312" w:hAnsi="仿宋_GB2312" w:eastAsia="仿宋_GB2312" w:cs="仿宋_GB2312"/>
          <w:sz w:val="32"/>
          <w:szCs w:val="32"/>
          <w:lang w:val="en-US" w:eastAsia="zh-CN"/>
        </w:rPr>
        <w:t>11月底完成</w:t>
      </w:r>
      <w:r>
        <w:rPr>
          <w:rFonts w:hint="eastAsia" w:ascii="仿宋_GB2312" w:hAnsi="仿宋_GB2312" w:eastAsia="仿宋_GB2312" w:cs="仿宋_GB2312"/>
          <w:sz w:val="32"/>
          <w:szCs w:val="32"/>
          <w:lang w:eastAsia="zh-CN"/>
        </w:rPr>
        <w:t>资金的发放，</w:t>
      </w:r>
      <w:r>
        <w:rPr>
          <w:rFonts w:hint="eastAsia" w:ascii="仿宋_GB2312" w:hAnsi="仿宋_GB2312" w:eastAsia="仿宋_GB2312" w:cs="仿宋_GB2312"/>
          <w:sz w:val="32"/>
          <w:szCs w:val="32"/>
          <w:lang w:val="en-US" w:eastAsia="zh-CN"/>
        </w:rPr>
        <w:t>资金</w:t>
      </w:r>
      <w:r>
        <w:rPr>
          <w:rFonts w:hint="eastAsia" w:ascii="仿宋_GB2312" w:hAnsi="仿宋_GB2312" w:eastAsia="仿宋_GB2312" w:cs="仿宋_GB2312"/>
          <w:sz w:val="32"/>
          <w:szCs w:val="32"/>
          <w:lang w:eastAsia="zh-CN"/>
        </w:rPr>
        <w:t>发放率达到</w:t>
      </w:r>
      <w:r>
        <w:rPr>
          <w:rFonts w:hint="eastAsia" w:ascii="仿宋_GB2312" w:hAnsi="仿宋_GB2312" w:eastAsia="仿宋_GB2312" w:cs="仿宋_GB2312"/>
          <w:sz w:val="32"/>
          <w:szCs w:val="32"/>
          <w:lang w:val="en-US" w:eastAsia="zh-CN"/>
        </w:rPr>
        <w:t>100%。工程建设中，林业专业技术人员随时为群众提供技术指导，及时组织验收，补助资金按时发放，充分调动</w:t>
      </w:r>
      <w:r>
        <w:rPr>
          <w:rFonts w:hint="eastAsia" w:ascii="仿宋_GB2312" w:hAnsi="仿宋_GB2312" w:eastAsia="仿宋_GB2312" w:cs="仿宋_GB2312"/>
          <w:sz w:val="32"/>
          <w:szCs w:val="32"/>
        </w:rPr>
        <w:t>管护积极性</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得到</w:t>
      </w:r>
      <w:r>
        <w:rPr>
          <w:rFonts w:hint="eastAsia" w:ascii="仿宋_GB2312" w:hAnsi="仿宋_GB2312" w:eastAsia="仿宋_GB2312" w:cs="仿宋_GB2312"/>
          <w:sz w:val="32"/>
          <w:szCs w:val="32"/>
        </w:rPr>
        <w:t>群众</w:t>
      </w:r>
      <w:r>
        <w:rPr>
          <w:rFonts w:hint="eastAsia" w:ascii="仿宋_GB2312" w:hAnsi="仿宋_GB2312" w:eastAsia="仿宋_GB2312" w:cs="仿宋_GB2312"/>
          <w:sz w:val="32"/>
          <w:szCs w:val="32"/>
          <w:lang w:val="en-US" w:eastAsia="zh-CN"/>
        </w:rPr>
        <w:t>的好评，</w:t>
      </w:r>
      <w:r>
        <w:rPr>
          <w:rFonts w:hint="eastAsia" w:ascii="仿宋_GB2312" w:hAnsi="仿宋_GB2312" w:eastAsia="仿宋_GB2312" w:cs="仿宋_GB2312"/>
          <w:sz w:val="32"/>
          <w:szCs w:val="32"/>
        </w:rPr>
        <w:t>巩固绿化成果，</w:t>
      </w:r>
      <w:r>
        <w:rPr>
          <w:rFonts w:hint="eastAsia" w:ascii="仿宋_GB2312" w:hAnsi="仿宋_GB2312" w:eastAsia="仿宋_GB2312" w:cs="仿宋_GB2312"/>
          <w:sz w:val="32"/>
          <w:szCs w:val="32"/>
          <w:lang w:val="en-US" w:eastAsia="zh-CN"/>
        </w:rPr>
        <w:t>极大地</w:t>
      </w:r>
      <w:r>
        <w:rPr>
          <w:rFonts w:hint="eastAsia" w:ascii="仿宋_GB2312" w:hAnsi="仿宋_GB2312" w:eastAsia="仿宋_GB2312" w:cs="仿宋_GB2312"/>
          <w:sz w:val="32"/>
          <w:szCs w:val="32"/>
        </w:rPr>
        <w:t>改善主干道</w:t>
      </w:r>
      <w:r>
        <w:rPr>
          <w:rFonts w:hint="eastAsia" w:ascii="仿宋_GB2312" w:hAnsi="仿宋_GB2312" w:eastAsia="仿宋_GB2312" w:cs="仿宋_GB2312"/>
          <w:sz w:val="32"/>
          <w:szCs w:val="32"/>
          <w:lang w:val="en-US" w:eastAsia="zh-CN"/>
        </w:rPr>
        <w:t>行车</w:t>
      </w:r>
      <w:r>
        <w:rPr>
          <w:rFonts w:hint="eastAsia" w:ascii="仿宋_GB2312" w:hAnsi="仿宋_GB2312" w:eastAsia="仿宋_GB2312" w:cs="仿宋_GB2312"/>
          <w:sz w:val="32"/>
          <w:szCs w:val="32"/>
        </w:rPr>
        <w:t>环境</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lang w:val="en-US" w:eastAsia="zh-CN"/>
        </w:rPr>
        <w:t>达到预期目标</w:t>
      </w:r>
      <w:r>
        <w:rPr>
          <w:rFonts w:hint="eastAsia" w:ascii="仿宋_GB2312" w:hAnsi="仿宋_GB2312" w:eastAsia="仿宋_GB2312" w:cs="仿宋_GB2312"/>
          <w:sz w:val="32"/>
          <w:szCs w:val="32"/>
        </w:rPr>
        <w:t>。主要问题及原因</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kern w:val="2"/>
          <w:sz w:val="32"/>
          <w:szCs w:val="32"/>
          <w:lang w:val="en-US" w:eastAsia="zh-CN" w:bidi="ar-SA"/>
        </w:rPr>
        <w:t>由于该项目栽植树种为杨树等生态林，林农重视程度不够，部分地块存在杂草。</w:t>
      </w:r>
      <w:r>
        <w:rPr>
          <w:rFonts w:hint="eastAsia" w:ascii="仿宋_GB2312" w:hAnsi="仿宋_GB2312" w:eastAsia="仿宋_GB2312" w:cs="仿宋_GB2312"/>
          <w:sz w:val="32"/>
          <w:szCs w:val="32"/>
        </w:rPr>
        <w:t>下一步改进措施：</w:t>
      </w:r>
      <w:r>
        <w:rPr>
          <w:rFonts w:hint="eastAsia" w:ascii="仿宋_GB2312" w:hAnsi="仿宋_GB2312" w:eastAsia="仿宋_GB2312" w:cs="仿宋_GB2312"/>
          <w:kern w:val="2"/>
          <w:sz w:val="32"/>
          <w:szCs w:val="32"/>
          <w:lang w:val="en-US" w:eastAsia="zh-CN" w:bidi="ar-SA"/>
        </w:rPr>
        <w:t>今后将督促乡镇村林农加大对林地管护力度，确保项目绿化成效，</w:t>
      </w:r>
      <w:r>
        <w:rPr>
          <w:rFonts w:hint="eastAsia" w:ascii="仿宋_GB2312" w:eastAsia="仿宋_GB2312"/>
          <w:sz w:val="32"/>
          <w:szCs w:val="32"/>
          <w:lang w:val="en-US" w:eastAsia="zh-CN"/>
        </w:rPr>
        <w:t>切实</w:t>
      </w:r>
      <w:r>
        <w:rPr>
          <w:rFonts w:hint="eastAsia" w:ascii="仿宋_GB2312" w:hAnsi="仿宋_GB2312" w:eastAsia="仿宋_GB2312" w:cs="仿宋_GB2312"/>
          <w:kern w:val="2"/>
          <w:sz w:val="32"/>
          <w:szCs w:val="32"/>
          <w:lang w:val="en-US" w:eastAsia="zh-CN" w:bidi="ar-SA"/>
        </w:rPr>
        <w:t>达到改善主干道生态环境的目的。</w:t>
      </w:r>
    </w:p>
    <w:p w14:paraId="30380EB1">
      <w:pPr>
        <w:keepNext/>
        <w:keepLines/>
        <w:snapToGrid w:val="0"/>
        <w:spacing w:line="600" w:lineRule="exact"/>
        <w:ind w:firstLine="640" w:firstLineChars="200"/>
        <w:outlineLvl w:val="1"/>
        <w:rPr>
          <w:rFonts w:ascii="黑体" w:hAnsi="黑体" w:eastAsia="黑体" w:cs="黑体"/>
          <w:b/>
          <w:bCs/>
          <w:sz w:val="32"/>
          <w:szCs w:val="32"/>
        </w:rPr>
      </w:pPr>
      <w:r>
        <w:rPr>
          <w:rFonts w:hint="eastAsia" w:ascii="黑体" w:hAnsi="黑体" w:eastAsia="黑体" w:cs="黑体"/>
          <w:sz w:val="32"/>
          <w:szCs w:val="32"/>
        </w:rPr>
        <w:t>七、机关运行经费情况</w:t>
      </w:r>
    </w:p>
    <w:p w14:paraId="151CD3E0">
      <w:pPr>
        <w:adjustRightInd w:val="0"/>
        <w:snapToGrid w:val="0"/>
        <w:spacing w:after="0" w:line="580" w:lineRule="exact"/>
        <w:ind w:firstLine="640" w:firstLineChars="200"/>
        <w:rPr>
          <w:rFonts w:ascii="仿宋_GB2312" w:hAnsi="仿宋_GB2312" w:eastAsia="仿宋_GB2312" w:cs="仿宋_GB2312"/>
          <w:sz w:val="32"/>
          <w:szCs w:val="32"/>
          <w:highlight w:val="yellow"/>
        </w:rPr>
      </w:pPr>
      <w:r>
        <w:rPr>
          <w:rFonts w:hint="eastAsia" w:ascii="仿宋_GB2312" w:hAnsi="仿宋_GB2312" w:eastAsia="仿宋_GB2312" w:cs="仿宋_GB2312"/>
          <w:sz w:val="32"/>
          <w:szCs w:val="32"/>
          <w:lang w:eastAsia="zh-CN"/>
        </w:rPr>
        <w:t>本部门</w:t>
      </w:r>
      <w:r>
        <w:rPr>
          <w:rFonts w:hint="eastAsia" w:ascii="仿宋_GB2312" w:hAnsi="仿宋_GB2312" w:eastAsia="仿宋_GB2312" w:cs="仿宋_GB2312"/>
          <w:sz w:val="32"/>
          <w:szCs w:val="32"/>
        </w:rPr>
        <w:t>2020年度机关运行经费支出</w:t>
      </w:r>
      <w:r>
        <w:rPr>
          <w:rFonts w:hint="eastAsia" w:ascii="仿宋_GB2312" w:hAnsi="仿宋_GB2312" w:eastAsia="仿宋_GB2312" w:cs="仿宋_GB2312"/>
          <w:sz w:val="32"/>
          <w:szCs w:val="32"/>
          <w:lang w:val="en-US" w:eastAsia="zh-CN"/>
        </w:rPr>
        <w:t>969.45</w:t>
      </w:r>
      <w:r>
        <w:rPr>
          <w:rFonts w:hint="eastAsia" w:ascii="仿宋_GB2312" w:hAnsi="仿宋_GB2312" w:eastAsia="仿宋_GB2312" w:cs="仿宋_GB2312"/>
          <w:sz w:val="32"/>
          <w:szCs w:val="32"/>
        </w:rPr>
        <w:t>万元，比2019年度</w:t>
      </w:r>
      <w:r>
        <w:rPr>
          <w:rFonts w:hint="eastAsia" w:ascii="仿宋_GB2312" w:hAnsi="仿宋_GB2312" w:eastAsia="仿宋_GB2312" w:cs="仿宋_GB2312"/>
          <w:sz w:val="32"/>
          <w:szCs w:val="32"/>
          <w:lang w:eastAsia="zh-CN"/>
        </w:rPr>
        <w:t>增加</w:t>
      </w:r>
      <w:r>
        <w:rPr>
          <w:rFonts w:hint="eastAsia" w:ascii="仿宋_GB2312" w:hAnsi="仿宋_GB2312" w:eastAsia="仿宋_GB2312" w:cs="仿宋_GB2312"/>
          <w:sz w:val="32"/>
          <w:szCs w:val="32"/>
          <w:lang w:val="en-US" w:eastAsia="zh-CN"/>
        </w:rPr>
        <w:t>78.91</w:t>
      </w:r>
      <w:r>
        <w:rPr>
          <w:rFonts w:hint="eastAsia" w:ascii="仿宋_GB2312" w:hAnsi="仿宋_GB2312" w:eastAsia="仿宋_GB2312" w:cs="仿宋_GB2312"/>
          <w:sz w:val="32"/>
          <w:szCs w:val="32"/>
        </w:rPr>
        <w:t>万元，</w:t>
      </w:r>
      <w:r>
        <w:rPr>
          <w:rFonts w:hint="eastAsia" w:ascii="仿宋_GB2312" w:hAnsi="仿宋_GB2312" w:eastAsia="仿宋_GB2312" w:cs="仿宋_GB2312"/>
          <w:sz w:val="32"/>
          <w:szCs w:val="32"/>
          <w:lang w:val="en-US" w:eastAsia="zh-CN"/>
        </w:rPr>
        <w:t>增长8.86</w:t>
      </w:r>
      <w:r>
        <w:rPr>
          <w:rFonts w:hint="eastAsia" w:ascii="仿宋_GB2312" w:hAnsi="仿宋_GB2312" w:eastAsia="仿宋_GB2312" w:cs="仿宋_GB2312"/>
          <w:sz w:val="32"/>
          <w:szCs w:val="32"/>
        </w:rPr>
        <w:t>%。</w:t>
      </w:r>
      <w:r>
        <w:rPr>
          <w:rFonts w:hint="eastAsia" w:ascii="仿宋_GB2312" w:eastAsia="仿宋_GB2312" w:cs="DengXian-Regular"/>
          <w:sz w:val="32"/>
          <w:szCs w:val="32"/>
          <w:lang w:val="en-US" w:eastAsia="zh-CN"/>
        </w:rPr>
        <w:t>主要原因是增加了劳务派遣人员编制，人员工资支出增加</w:t>
      </w:r>
      <w:r>
        <w:rPr>
          <w:rFonts w:hint="eastAsia" w:ascii="仿宋_GB2312" w:eastAsia="仿宋_GB2312" w:cs="DengXian-Regular"/>
          <w:sz w:val="32"/>
          <w:szCs w:val="32"/>
          <w:lang w:eastAsia="zh-CN"/>
        </w:rPr>
        <w:t>。</w:t>
      </w:r>
    </w:p>
    <w:p w14:paraId="659A724C">
      <w:pPr>
        <w:keepNext/>
        <w:keepLines/>
        <w:snapToGrid w:val="0"/>
        <w:spacing w:line="600" w:lineRule="exact"/>
        <w:ind w:firstLine="640" w:firstLineChars="200"/>
        <w:outlineLvl w:val="1"/>
        <w:rPr>
          <w:rFonts w:hint="eastAsia" w:ascii="黑体" w:hAnsi="黑体" w:eastAsia="黑体" w:cs="黑体"/>
          <w:sz w:val="32"/>
          <w:szCs w:val="32"/>
        </w:rPr>
      </w:pPr>
      <w:r>
        <w:rPr>
          <w:rFonts w:hint="eastAsia" w:ascii="黑体" w:hAnsi="黑体" w:eastAsia="黑体" w:cs="黑体"/>
          <w:sz w:val="32"/>
          <w:szCs w:val="32"/>
        </w:rPr>
        <w:t>八、政府采购情况</w:t>
      </w:r>
    </w:p>
    <w:p w14:paraId="4EE48342">
      <w:pPr>
        <w:snapToGrid w:val="0"/>
        <w:spacing w:line="600" w:lineRule="exact"/>
        <w:ind w:firstLine="640" w:firstLineChars="200"/>
        <w:jc w:val="left"/>
        <w:rPr>
          <w:rFonts w:hint="eastAsia" w:ascii="仿宋_GB2312" w:hAnsi="仿宋_GB2312" w:eastAsia="仿宋_GB2312" w:cs="仿宋_GB2312"/>
          <w:color w:val="000000"/>
          <w:kern w:val="0"/>
          <w:sz w:val="32"/>
          <w:szCs w:val="32"/>
        </w:rPr>
      </w:pPr>
      <w:r>
        <w:rPr>
          <w:rFonts w:hint="eastAsia" w:ascii="仿宋_GB2312" w:hAnsi="仿宋_GB2312" w:eastAsia="仿宋_GB2312" w:cs="仿宋_GB2312"/>
          <w:sz w:val="32"/>
          <w:szCs w:val="32"/>
          <w:lang w:eastAsia="zh-CN"/>
        </w:rPr>
        <w:t>本部门</w:t>
      </w:r>
      <w:r>
        <w:rPr>
          <w:rFonts w:hint="eastAsia" w:ascii="仿宋_GB2312" w:hAnsi="仿宋_GB2312" w:eastAsia="仿宋_GB2312" w:cs="仿宋_GB2312"/>
          <w:sz w:val="32"/>
          <w:szCs w:val="32"/>
        </w:rPr>
        <w:t>2020年度政府采购支出总额</w:t>
      </w:r>
      <w:r>
        <w:rPr>
          <w:rFonts w:hint="eastAsia" w:ascii="仿宋_GB2312" w:hAnsi="仿宋_GB2312" w:eastAsia="仿宋_GB2312" w:cs="仿宋_GB2312"/>
          <w:sz w:val="32"/>
          <w:szCs w:val="32"/>
          <w:lang w:val="en-US" w:eastAsia="zh-CN"/>
        </w:rPr>
        <w:t>4775.91</w:t>
      </w:r>
      <w:r>
        <w:rPr>
          <w:rFonts w:hint="eastAsia" w:ascii="仿宋_GB2312" w:hAnsi="仿宋_GB2312" w:eastAsia="仿宋_GB2312" w:cs="仿宋_GB2312"/>
          <w:sz w:val="32"/>
          <w:szCs w:val="32"/>
        </w:rPr>
        <w:t>万元，从采购类型来看，</w:t>
      </w:r>
      <w:r>
        <w:rPr>
          <w:rFonts w:hint="eastAsia" w:ascii="仿宋_GB2312" w:hAnsi="仿宋_GB2312" w:eastAsia="仿宋_GB2312" w:cs="仿宋_GB2312"/>
          <w:color w:val="000000"/>
          <w:kern w:val="0"/>
          <w:sz w:val="32"/>
          <w:szCs w:val="32"/>
        </w:rPr>
        <w:t>政府采购货物支出</w:t>
      </w:r>
      <w:r>
        <w:rPr>
          <w:rFonts w:hint="eastAsia" w:ascii="仿宋_GB2312" w:hAnsi="仿宋_GB2312" w:eastAsia="仿宋_GB2312" w:cs="仿宋_GB2312"/>
          <w:color w:val="000000"/>
          <w:kern w:val="0"/>
          <w:sz w:val="32"/>
          <w:szCs w:val="32"/>
          <w:lang w:val="en-US" w:eastAsia="zh-CN"/>
        </w:rPr>
        <w:t>227.53</w:t>
      </w:r>
      <w:r>
        <w:rPr>
          <w:rFonts w:hint="eastAsia" w:ascii="仿宋_GB2312" w:hAnsi="仿宋_GB2312" w:eastAsia="仿宋_GB2312" w:cs="仿宋_GB2312"/>
          <w:color w:val="000000"/>
          <w:kern w:val="0"/>
          <w:sz w:val="32"/>
          <w:szCs w:val="32"/>
        </w:rPr>
        <w:t>万元、政府采购</w:t>
      </w:r>
      <w:r>
        <w:rPr>
          <w:rFonts w:hint="eastAsia" w:ascii="仿宋_GB2312" w:hAnsi="仿宋_GB2312" w:eastAsia="仿宋_GB2312" w:cs="仿宋_GB2312"/>
          <w:color w:val="000000"/>
          <w:kern w:val="0"/>
          <w:sz w:val="32"/>
          <w:szCs w:val="32"/>
          <w:lang w:eastAsia="zh-CN"/>
        </w:rPr>
        <w:t>工程</w:t>
      </w:r>
      <w:r>
        <w:rPr>
          <w:rFonts w:hint="eastAsia" w:ascii="仿宋_GB2312" w:hAnsi="仿宋_GB2312" w:eastAsia="仿宋_GB2312" w:cs="仿宋_GB2312"/>
          <w:color w:val="000000"/>
          <w:kern w:val="0"/>
          <w:sz w:val="32"/>
          <w:szCs w:val="32"/>
        </w:rPr>
        <w:t>支出</w:t>
      </w:r>
      <w:r>
        <w:rPr>
          <w:rFonts w:hint="eastAsia" w:ascii="仿宋_GB2312" w:hAnsi="仿宋_GB2312" w:eastAsia="仿宋_GB2312" w:cs="仿宋_GB2312"/>
          <w:color w:val="000000"/>
          <w:kern w:val="0"/>
          <w:sz w:val="32"/>
          <w:szCs w:val="32"/>
          <w:lang w:val="en-US" w:eastAsia="zh-CN"/>
        </w:rPr>
        <w:t>1711.64万元、</w:t>
      </w:r>
      <w:r>
        <w:rPr>
          <w:rFonts w:hint="eastAsia" w:ascii="仿宋_GB2312" w:hAnsi="仿宋_GB2312" w:eastAsia="仿宋_GB2312" w:cs="仿宋_GB2312"/>
          <w:color w:val="000000"/>
          <w:kern w:val="0"/>
          <w:sz w:val="32"/>
          <w:szCs w:val="32"/>
        </w:rPr>
        <w:t xml:space="preserve">政府采购服务支出 </w:t>
      </w:r>
      <w:r>
        <w:rPr>
          <w:rFonts w:hint="eastAsia" w:ascii="仿宋_GB2312" w:hAnsi="仿宋_GB2312" w:eastAsia="仿宋_GB2312" w:cs="仿宋_GB2312"/>
          <w:color w:val="000000"/>
          <w:kern w:val="0"/>
          <w:sz w:val="32"/>
          <w:szCs w:val="32"/>
          <w:lang w:val="en-US" w:eastAsia="zh-CN"/>
        </w:rPr>
        <w:t>2836.74</w:t>
      </w:r>
      <w:r>
        <w:rPr>
          <w:rFonts w:hint="eastAsia" w:ascii="仿宋_GB2312" w:hAnsi="仿宋_GB2312" w:eastAsia="仿宋_GB2312" w:cs="仿宋_GB2312"/>
          <w:color w:val="000000"/>
          <w:kern w:val="0"/>
          <w:sz w:val="32"/>
          <w:szCs w:val="32"/>
        </w:rPr>
        <w:t>万元。授予中小企业合同金</w:t>
      </w:r>
      <w:r>
        <w:rPr>
          <w:rFonts w:hint="eastAsia" w:ascii="仿宋_GB2312" w:hAnsi="仿宋_GB2312" w:eastAsia="仿宋_GB2312" w:cs="仿宋_GB2312"/>
          <w:color w:val="000000"/>
          <w:kern w:val="0"/>
          <w:sz w:val="32"/>
          <w:szCs w:val="32"/>
          <w:lang w:val="en-US" w:eastAsia="zh-CN"/>
        </w:rPr>
        <w:t>4715.86</w:t>
      </w:r>
      <w:r>
        <w:rPr>
          <w:rFonts w:hint="eastAsia"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98.74</w:t>
      </w:r>
      <w:r>
        <w:rPr>
          <w:rFonts w:hint="eastAsia" w:ascii="仿宋_GB2312" w:hAnsi="仿宋_GB2312" w:eastAsia="仿宋_GB2312" w:cs="仿宋_GB2312"/>
          <w:color w:val="000000"/>
          <w:kern w:val="0"/>
          <w:sz w:val="32"/>
          <w:szCs w:val="32"/>
        </w:rPr>
        <w:t>%，其中授予小微企业合同金额</w:t>
      </w:r>
      <w:r>
        <w:rPr>
          <w:rFonts w:hint="eastAsia" w:ascii="仿宋_GB2312" w:hAnsi="仿宋_GB2312" w:eastAsia="仿宋_GB2312" w:cs="仿宋_GB2312"/>
          <w:color w:val="000000"/>
          <w:kern w:val="0"/>
          <w:sz w:val="32"/>
          <w:szCs w:val="32"/>
          <w:lang w:val="en-US" w:eastAsia="zh-CN"/>
        </w:rPr>
        <w:t>4715.86</w:t>
      </w:r>
      <w:r>
        <w:rPr>
          <w:rFonts w:hint="eastAsia" w:ascii="仿宋_GB2312" w:hAnsi="仿宋_GB2312" w:eastAsia="仿宋_GB2312" w:cs="仿宋_GB2312"/>
          <w:color w:val="000000"/>
          <w:kern w:val="0"/>
          <w:sz w:val="32"/>
          <w:szCs w:val="32"/>
        </w:rPr>
        <w:t>万元，占政府采购支出总额的</w:t>
      </w:r>
      <w:r>
        <w:rPr>
          <w:rFonts w:hint="eastAsia" w:ascii="仿宋_GB2312" w:hAnsi="仿宋_GB2312" w:eastAsia="仿宋_GB2312" w:cs="仿宋_GB2312"/>
          <w:color w:val="000000"/>
          <w:kern w:val="0"/>
          <w:sz w:val="32"/>
          <w:szCs w:val="32"/>
          <w:lang w:val="en-US" w:eastAsia="zh-CN"/>
        </w:rPr>
        <w:t>98.74</w:t>
      </w:r>
      <w:r>
        <w:rPr>
          <w:rFonts w:hint="eastAsia" w:ascii="仿宋_GB2312" w:hAnsi="仿宋_GB2312" w:eastAsia="仿宋_GB2312" w:cs="仿宋_GB2312"/>
          <w:color w:val="000000"/>
          <w:kern w:val="0"/>
          <w:sz w:val="32"/>
          <w:szCs w:val="32"/>
        </w:rPr>
        <w:t>%。</w:t>
      </w:r>
    </w:p>
    <w:p w14:paraId="16D5E01C">
      <w:pPr>
        <w:keepNext/>
        <w:keepLines/>
        <w:snapToGrid w:val="0"/>
        <w:spacing w:line="600" w:lineRule="exact"/>
        <w:ind w:firstLine="640" w:firstLineChars="200"/>
        <w:outlineLvl w:val="2"/>
        <w:rPr>
          <w:rFonts w:ascii="黑体" w:hAnsi="黑体" w:eastAsia="黑体" w:cs="黑体"/>
          <w:sz w:val="32"/>
          <w:szCs w:val="32"/>
        </w:rPr>
      </w:pPr>
      <w:r>
        <w:rPr>
          <w:rFonts w:hint="eastAsia" w:ascii="黑体" w:hAnsi="黑体" w:eastAsia="黑体" w:cs="黑体"/>
          <w:sz w:val="32"/>
          <w:szCs w:val="32"/>
        </w:rPr>
        <w:t>九、国有资产占用情况</w:t>
      </w:r>
    </w:p>
    <w:p w14:paraId="1103E5CD">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仿宋_GB2312" w:eastAsia="仿宋_GB2312" w:cs="仿宋_GB2312"/>
          <w:sz w:val="32"/>
          <w:szCs w:val="32"/>
        </w:rPr>
        <w:t>截至202</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年12月31日，</w:t>
      </w:r>
      <w:r>
        <w:rPr>
          <w:rFonts w:hint="eastAsia" w:ascii="仿宋_GB2312" w:hAnsi="仿宋_GB2312" w:eastAsia="仿宋_GB2312" w:cs="仿宋_GB2312"/>
          <w:sz w:val="32"/>
          <w:szCs w:val="32"/>
          <w:lang w:eastAsia="zh-CN"/>
        </w:rPr>
        <w:t>本部门</w:t>
      </w:r>
      <w:r>
        <w:rPr>
          <w:rFonts w:hint="eastAsia" w:ascii="仿宋_GB2312" w:hAnsi="仿宋_GB2312" w:eastAsia="仿宋_GB2312" w:cs="仿宋_GB2312"/>
          <w:sz w:val="32"/>
          <w:szCs w:val="32"/>
        </w:rPr>
        <w:t>共有车辆</w:t>
      </w:r>
      <w:r>
        <w:rPr>
          <w:rFonts w:hint="eastAsia" w:ascii="仿宋_GB2312" w:hAnsi="仿宋_GB2312" w:eastAsia="仿宋_GB2312" w:cs="仿宋_GB2312"/>
          <w:sz w:val="32"/>
          <w:szCs w:val="32"/>
          <w:lang w:val="en-US" w:eastAsia="zh-CN"/>
        </w:rPr>
        <w:t>37</w:t>
      </w:r>
      <w:r>
        <w:rPr>
          <w:rFonts w:hint="eastAsia" w:ascii="仿宋_GB2312" w:hAnsi="仿宋_GB2312" w:eastAsia="仿宋_GB2312" w:cs="仿宋_GB2312"/>
          <w:sz w:val="32"/>
          <w:szCs w:val="32"/>
        </w:rPr>
        <w:t>辆，</w:t>
      </w:r>
      <w:r>
        <w:rPr>
          <w:rFonts w:hint="eastAsia" w:ascii="仿宋_GB2312" w:hAnsi="Times New Roman" w:eastAsia="仿宋_GB2312" w:cs="DengXian-Regular"/>
          <w:sz w:val="32"/>
          <w:szCs w:val="32"/>
        </w:rPr>
        <w:t>比上年增加</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辆，主要是</w:t>
      </w:r>
      <w:r>
        <w:rPr>
          <w:rFonts w:hint="eastAsia" w:ascii="仿宋_GB2312" w:hAnsi="Times New Roman" w:eastAsia="仿宋_GB2312" w:cs="DengXian-Regular"/>
          <w:sz w:val="32"/>
          <w:szCs w:val="32"/>
          <w:lang w:eastAsia="zh-CN"/>
        </w:rPr>
        <w:t>森林消防任务加大，增加了</w:t>
      </w:r>
      <w:r>
        <w:rPr>
          <w:rFonts w:hint="eastAsia" w:ascii="仿宋_GB2312" w:hAnsi="Times New Roman" w:eastAsia="仿宋_GB2312" w:cs="DengXian-Regular"/>
          <w:sz w:val="32"/>
          <w:szCs w:val="32"/>
          <w:lang w:val="en-US" w:eastAsia="zh-CN"/>
        </w:rPr>
        <w:t>2辆消防运兵车</w:t>
      </w:r>
      <w:r>
        <w:rPr>
          <w:rFonts w:hint="eastAsia" w:ascii="仿宋_GB2312" w:hAnsi="Times New Roman" w:eastAsia="仿宋_GB2312" w:cs="DengXian-Regular"/>
          <w:sz w:val="32"/>
          <w:szCs w:val="32"/>
        </w:rPr>
        <w:t>。</w:t>
      </w:r>
      <w:r>
        <w:rPr>
          <w:rFonts w:hint="eastAsia" w:ascii="仿宋_GB2312" w:hAnsi="仿宋_GB2312" w:eastAsia="仿宋_GB2312" w:cs="仿宋_GB2312"/>
          <w:sz w:val="32"/>
          <w:szCs w:val="32"/>
        </w:rPr>
        <w:t>其</w:t>
      </w:r>
      <w:bookmarkStart w:id="0" w:name="_GoBack"/>
      <w:bookmarkEnd w:id="0"/>
      <w:r>
        <w:rPr>
          <w:rFonts w:hint="eastAsia" w:ascii="仿宋_GB2312" w:hAnsi="Times New Roman" w:eastAsia="仿宋_GB2312" w:cs="DengXian-Regular"/>
          <w:sz w:val="32"/>
          <w:szCs w:val="32"/>
        </w:rPr>
        <w:t>中，副部（省）级及以上领导用车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辆，主要领导干部用车</w:t>
      </w:r>
      <w:r>
        <w:rPr>
          <w:rFonts w:hint="eastAsia" w:ascii="仿宋_GB2312" w:hAnsi="Times New Roman" w:eastAsia="仿宋_GB2312" w:cs="DengXian-Regular"/>
          <w:sz w:val="32"/>
          <w:szCs w:val="32"/>
          <w:lang w:val="en-US" w:eastAsia="zh-CN"/>
        </w:rPr>
        <w:t>0</w:t>
      </w:r>
      <w:r>
        <w:rPr>
          <w:rFonts w:hint="eastAsia" w:ascii="仿宋_GB2312" w:hAnsi="Times New Roman" w:eastAsia="仿宋_GB2312" w:cs="DengXian-Regular"/>
          <w:sz w:val="32"/>
          <w:szCs w:val="32"/>
        </w:rPr>
        <w:t>辆，机要通信用车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辆，应急保障用车</w:t>
      </w:r>
      <w:r>
        <w:rPr>
          <w:rFonts w:hint="eastAsia" w:ascii="仿宋_GB2312" w:hAnsi="Times New Roman" w:eastAsia="仿宋_GB2312" w:cs="DengXian-Regular"/>
          <w:sz w:val="32"/>
          <w:szCs w:val="32"/>
          <w:lang w:val="en-US" w:eastAsia="zh-CN"/>
        </w:rPr>
        <w:t>5</w:t>
      </w:r>
      <w:r>
        <w:rPr>
          <w:rFonts w:hint="eastAsia" w:ascii="仿宋_GB2312" w:hAnsi="Times New Roman" w:eastAsia="仿宋_GB2312" w:cs="DengXian-Regular"/>
          <w:sz w:val="32"/>
          <w:szCs w:val="32"/>
        </w:rPr>
        <w:t>辆，执法执勤用车</w:t>
      </w:r>
      <w:r>
        <w:rPr>
          <w:rFonts w:hint="eastAsia" w:ascii="仿宋_GB2312" w:hAnsi="Times New Roman" w:eastAsia="仿宋_GB2312" w:cs="DengXian-Regular"/>
          <w:sz w:val="32"/>
          <w:szCs w:val="32"/>
          <w:lang w:val="en-US" w:eastAsia="zh-CN"/>
        </w:rPr>
        <w:t>21</w:t>
      </w:r>
      <w:r>
        <w:rPr>
          <w:rFonts w:hint="eastAsia" w:ascii="仿宋_GB2312" w:hAnsi="Times New Roman" w:eastAsia="仿宋_GB2312" w:cs="DengXian-Regular"/>
          <w:sz w:val="32"/>
          <w:szCs w:val="32"/>
        </w:rPr>
        <w:t>辆，特种专业技术用车</w:t>
      </w:r>
      <w:r>
        <w:rPr>
          <w:rFonts w:hint="eastAsia" w:ascii="仿宋_GB2312" w:hAnsi="Times New Roman" w:eastAsia="仿宋_GB2312" w:cs="DengXian-Regular"/>
          <w:sz w:val="32"/>
          <w:szCs w:val="32"/>
          <w:lang w:val="en-US" w:eastAsia="zh-CN"/>
        </w:rPr>
        <w:t>6</w:t>
      </w:r>
      <w:r>
        <w:rPr>
          <w:rFonts w:hint="eastAsia" w:ascii="仿宋_GB2312" w:hAnsi="Times New Roman" w:eastAsia="仿宋_GB2312" w:cs="DengXian-Regular"/>
          <w:sz w:val="32"/>
          <w:szCs w:val="32"/>
        </w:rPr>
        <w:t>辆，离退休干部用车</w:t>
      </w:r>
      <w:r>
        <w:rPr>
          <w:rFonts w:hint="eastAsia" w:ascii="仿宋_GB2312" w:hAnsi="Times New Roman" w:eastAsia="仿宋_GB2312" w:cs="DengXian-Regular"/>
          <w:sz w:val="32"/>
          <w:szCs w:val="32"/>
          <w:lang w:val="en-US" w:eastAsia="zh-CN"/>
        </w:rPr>
        <w:t>1</w:t>
      </w:r>
      <w:r>
        <w:rPr>
          <w:rFonts w:hint="eastAsia" w:ascii="仿宋_GB2312" w:hAnsi="Times New Roman" w:eastAsia="仿宋_GB2312" w:cs="DengXian-Regular"/>
          <w:sz w:val="32"/>
          <w:szCs w:val="32"/>
        </w:rPr>
        <w:t>辆，其他用车</w:t>
      </w:r>
      <w:r>
        <w:rPr>
          <w:rFonts w:hint="eastAsia" w:ascii="仿宋_GB2312" w:hAnsi="Times New Roman" w:eastAsia="仿宋_GB2312" w:cs="DengXian-Regular"/>
          <w:sz w:val="32"/>
          <w:szCs w:val="32"/>
          <w:lang w:val="en-US" w:eastAsia="zh-CN"/>
        </w:rPr>
        <w:t>3</w:t>
      </w:r>
      <w:r>
        <w:rPr>
          <w:rFonts w:hint="eastAsia" w:ascii="仿宋_GB2312" w:hAnsi="Times New Roman" w:eastAsia="仿宋_GB2312" w:cs="DengXian-Regular"/>
          <w:sz w:val="32"/>
          <w:szCs w:val="32"/>
        </w:rPr>
        <w:t>辆，</w:t>
      </w:r>
      <w:r>
        <w:rPr>
          <w:rFonts w:hint="eastAsia" w:ascii="仿宋_GB2312" w:hAnsi="Times New Roman" w:eastAsia="仿宋_GB2312" w:cs="DengXian-Regular"/>
          <w:sz w:val="32"/>
          <w:szCs w:val="32"/>
          <w:lang w:eastAsia="zh-CN"/>
        </w:rPr>
        <w:t>其他用车</w:t>
      </w:r>
      <w:r>
        <w:rPr>
          <w:rFonts w:hint="eastAsia" w:ascii="仿宋_GB2312" w:hAnsi="Times New Roman" w:eastAsia="仿宋_GB2312" w:cs="DengXian-Regular"/>
          <w:sz w:val="32"/>
          <w:szCs w:val="32"/>
        </w:rPr>
        <w:t>主要是</w:t>
      </w:r>
      <w:r>
        <w:rPr>
          <w:rFonts w:hint="eastAsia" w:ascii="仿宋_GB2312" w:hAnsi="Times New Roman" w:eastAsia="仿宋_GB2312" w:cs="DengXian-Regular"/>
          <w:sz w:val="32"/>
          <w:szCs w:val="32"/>
          <w:lang w:eastAsia="zh-CN"/>
        </w:rPr>
        <w:t>森林消防业务用车。</w:t>
      </w:r>
    </w:p>
    <w:p w14:paraId="7ADD3CF3">
      <w:pPr>
        <w:adjustRightInd w:val="0"/>
        <w:snapToGrid w:val="0"/>
        <w:spacing w:line="580" w:lineRule="exact"/>
        <w:ind w:firstLine="640" w:firstLineChars="200"/>
        <w:rPr>
          <w:rFonts w:hint="eastAsia" w:ascii="仿宋_GB2312" w:hAnsi="Times New Roman" w:eastAsia="仿宋_GB2312" w:cs="DengXian-Regular"/>
          <w:sz w:val="32"/>
          <w:szCs w:val="32"/>
          <w:lang w:eastAsia="zh-CN"/>
        </w:rPr>
      </w:pP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50</w:t>
      </w:r>
      <w:r>
        <w:rPr>
          <w:rFonts w:hint="eastAsia" w:ascii="仿宋_GB2312" w:hAnsi="Times New Roman" w:eastAsia="仿宋_GB2312" w:cs="DengXian-Regular"/>
          <w:sz w:val="32"/>
          <w:szCs w:val="32"/>
        </w:rPr>
        <w:t>万元以上通用设备</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台（套），比上年增加</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套，主要</w:t>
      </w:r>
      <w:r>
        <w:rPr>
          <w:rFonts w:hint="eastAsia" w:ascii="仿宋_GB2312" w:hAnsi="Times New Roman" w:eastAsia="仿宋_GB2312" w:cs="DengXian-Regular"/>
          <w:sz w:val="32"/>
          <w:szCs w:val="32"/>
          <w:lang w:eastAsia="zh-CN"/>
        </w:rPr>
        <w:t>原因</w:t>
      </w:r>
      <w:r>
        <w:rPr>
          <w:rFonts w:hint="eastAsia" w:ascii="仿宋_GB2312" w:hAnsi="Times New Roman" w:eastAsia="仿宋_GB2312" w:cs="DengXian-Regular"/>
          <w:sz w:val="32"/>
          <w:szCs w:val="32"/>
        </w:rPr>
        <w:t>是</w:t>
      </w:r>
      <w:r>
        <w:rPr>
          <w:rFonts w:hint="eastAsia" w:ascii="仿宋_GB2312" w:hAnsi="Times New Roman" w:eastAsia="仿宋_GB2312" w:cs="DengXian-Regular"/>
          <w:sz w:val="32"/>
          <w:szCs w:val="32"/>
          <w:lang w:val="en-US" w:eastAsia="zh-CN"/>
        </w:rPr>
        <w:t>2020年</w:t>
      </w:r>
      <w:r>
        <w:rPr>
          <w:rFonts w:hint="eastAsia" w:ascii="仿宋_GB2312" w:hAnsi="Times New Roman" w:eastAsia="仿宋_GB2312" w:cs="DengXian-Regular"/>
          <w:sz w:val="32"/>
          <w:szCs w:val="32"/>
          <w:lang w:eastAsia="zh-CN"/>
        </w:rPr>
        <w:t>对资产管理信息系统进行了整理，将设备重新进行了分类，涉及规划展馆</w:t>
      </w:r>
      <w:r>
        <w:rPr>
          <w:rFonts w:hint="eastAsia" w:ascii="仿宋_GB2312" w:hAnsi="Times New Roman" w:eastAsia="仿宋_GB2312" w:cs="DengXian-Regular"/>
          <w:sz w:val="32"/>
          <w:szCs w:val="32"/>
          <w:lang w:val="en-US" w:eastAsia="zh-CN"/>
        </w:rPr>
        <w:t>LED室外显示屏、中央空调</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单位价值</w:t>
      </w:r>
      <w:r>
        <w:rPr>
          <w:rFonts w:hint="eastAsia" w:ascii="仿宋_GB2312" w:hAnsi="TimesNewRomanPSMT" w:eastAsia="仿宋_GB2312" w:cs="TimesNewRomanPSMT"/>
          <w:sz w:val="32"/>
          <w:szCs w:val="32"/>
        </w:rPr>
        <w:t>100</w:t>
      </w:r>
      <w:r>
        <w:rPr>
          <w:rFonts w:hint="eastAsia" w:ascii="仿宋_GB2312" w:hAnsi="Times New Roman" w:eastAsia="仿宋_GB2312" w:cs="DengXian-Regular"/>
          <w:sz w:val="32"/>
          <w:szCs w:val="32"/>
        </w:rPr>
        <w:t>万元以上专用设备</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台（套）</w:t>
      </w:r>
      <w:r>
        <w:rPr>
          <w:rFonts w:hint="eastAsia" w:ascii="仿宋_GB2312" w:hAnsi="Times New Roman" w:eastAsia="仿宋_GB2312" w:cs="DengXian-Regular"/>
          <w:sz w:val="32"/>
          <w:szCs w:val="32"/>
          <w:lang w:eastAsia="zh-CN"/>
        </w:rPr>
        <w:t>，</w:t>
      </w:r>
      <w:r>
        <w:rPr>
          <w:rFonts w:hint="eastAsia" w:ascii="仿宋_GB2312" w:hAnsi="Times New Roman" w:eastAsia="仿宋_GB2312" w:cs="DengXian-Regular"/>
          <w:sz w:val="32"/>
          <w:szCs w:val="32"/>
        </w:rPr>
        <w:t>比上年增加</w:t>
      </w:r>
      <w:r>
        <w:rPr>
          <w:rFonts w:hint="eastAsia" w:ascii="仿宋_GB2312" w:hAnsi="Times New Roman" w:eastAsia="仿宋_GB2312" w:cs="DengXian-Regular"/>
          <w:sz w:val="32"/>
          <w:szCs w:val="32"/>
          <w:lang w:val="en-US" w:eastAsia="zh-CN"/>
        </w:rPr>
        <w:t>2</w:t>
      </w:r>
      <w:r>
        <w:rPr>
          <w:rFonts w:hint="eastAsia" w:ascii="仿宋_GB2312" w:hAnsi="Times New Roman" w:eastAsia="仿宋_GB2312" w:cs="DengXian-Regular"/>
          <w:sz w:val="32"/>
          <w:szCs w:val="32"/>
        </w:rPr>
        <w:t>套</w:t>
      </w:r>
      <w:r>
        <w:rPr>
          <w:rFonts w:hint="eastAsia" w:ascii="仿宋_GB2312" w:hAnsi="Times New Roman" w:eastAsia="仿宋_GB2312" w:cs="DengXian-Regular"/>
          <w:sz w:val="32"/>
          <w:szCs w:val="32"/>
          <w:lang w:eastAsia="zh-CN"/>
        </w:rPr>
        <w:t>，主要原因是</w:t>
      </w:r>
      <w:r>
        <w:rPr>
          <w:rFonts w:hint="eastAsia" w:ascii="仿宋_GB2312" w:hAnsi="Times New Roman" w:eastAsia="仿宋_GB2312" w:cs="DengXian-Regular"/>
          <w:sz w:val="32"/>
          <w:szCs w:val="32"/>
          <w:lang w:val="en-US" w:eastAsia="zh-CN"/>
        </w:rPr>
        <w:t>2020年</w:t>
      </w:r>
      <w:r>
        <w:rPr>
          <w:rFonts w:hint="eastAsia" w:ascii="仿宋_GB2312" w:hAnsi="Times New Roman" w:eastAsia="仿宋_GB2312" w:cs="DengXian-Regular"/>
          <w:sz w:val="32"/>
          <w:szCs w:val="32"/>
          <w:lang w:eastAsia="zh-CN"/>
        </w:rPr>
        <w:t>对资产管理信息系统进行了整理，将设备重新进行了分类，涉及我区规划展馆沙盘模型及多体展示与系统集成。</w:t>
      </w:r>
    </w:p>
    <w:p w14:paraId="25DBD6E3">
      <w:pPr>
        <w:keepNext/>
        <w:keepLines/>
        <w:snapToGrid w:val="0"/>
        <w:spacing w:line="600" w:lineRule="exact"/>
        <w:ind w:firstLine="640" w:firstLineChars="200"/>
        <w:outlineLvl w:val="2"/>
        <w:rPr>
          <w:rFonts w:ascii="黑体" w:hAnsi="黑体" w:eastAsia="黑体" w:cs="黑体"/>
          <w:sz w:val="32"/>
          <w:szCs w:val="32"/>
          <w:highlight w:val="none"/>
        </w:rPr>
      </w:pPr>
      <w:r>
        <w:rPr>
          <w:rFonts w:hint="eastAsia" w:ascii="黑体" w:hAnsi="黑体" w:eastAsia="黑体" w:cs="黑体"/>
          <w:sz w:val="32"/>
          <w:szCs w:val="32"/>
          <w:highlight w:val="none"/>
        </w:rPr>
        <w:t>十、其他需要说明的情况</w:t>
      </w:r>
    </w:p>
    <w:p w14:paraId="0AD57921">
      <w:pPr>
        <w:adjustRightInd w:val="0"/>
        <w:snapToGrid w:val="0"/>
        <w:spacing w:line="600" w:lineRule="exact"/>
        <w:ind w:firstLine="640" w:firstLineChars="200"/>
        <w:rPr>
          <w:rFonts w:ascii="仿宋_GB2312" w:hAnsi="仿宋_GB2312" w:eastAsia="仿宋_GB2312" w:cs="仿宋_GB2312"/>
          <w:sz w:val="32"/>
          <w:szCs w:val="32"/>
          <w:highlight w:val="none"/>
        </w:rPr>
      </w:pPr>
      <w:r>
        <w:rPr>
          <w:rFonts w:hint="eastAsia" w:ascii="仿宋_GB2312" w:hAnsi="仿宋_GB2312" w:eastAsia="仿宋_GB2312" w:cs="仿宋_GB2312"/>
          <w:sz w:val="32"/>
          <w:szCs w:val="32"/>
          <w:highlight w:val="none"/>
        </w:rPr>
        <w:t xml:space="preserve">1. </w:t>
      </w:r>
      <w:r>
        <w:rPr>
          <w:rFonts w:hint="eastAsia" w:ascii="仿宋_GB2312" w:hAnsi="仿宋_GB2312" w:eastAsia="仿宋_GB2312" w:cs="仿宋_GB2312"/>
          <w:sz w:val="32"/>
          <w:szCs w:val="32"/>
          <w:highlight w:val="none"/>
          <w:lang w:eastAsia="zh-CN"/>
        </w:rPr>
        <w:t>本部门</w:t>
      </w:r>
      <w:r>
        <w:rPr>
          <w:rFonts w:hint="eastAsia" w:ascii="仿宋_GB2312" w:hAnsi="仿宋_GB2312" w:eastAsia="仿宋_GB2312" w:cs="仿宋_GB2312"/>
          <w:sz w:val="32"/>
          <w:szCs w:val="32"/>
          <w:highlight w:val="none"/>
        </w:rPr>
        <w:t>2020年度未发生国有资金经营预算收支及结转结余情况，故国有资金经营预算</w:t>
      </w:r>
      <w:r>
        <w:rPr>
          <w:rFonts w:hint="eastAsia" w:ascii="仿宋_GB2312" w:hAnsi="仿宋_GB2312" w:eastAsia="仿宋_GB2312" w:cs="仿宋_GB2312"/>
          <w:sz w:val="32"/>
          <w:szCs w:val="32"/>
          <w:highlight w:val="none"/>
          <w:lang w:val="en-US" w:eastAsia="zh-CN"/>
        </w:rPr>
        <w:t>支出表（09表）</w:t>
      </w:r>
      <w:r>
        <w:rPr>
          <w:rFonts w:hint="eastAsia" w:ascii="仿宋_GB2312" w:hAnsi="仿宋_GB2312" w:eastAsia="仿宋_GB2312" w:cs="仿宋_GB2312"/>
          <w:sz w:val="32"/>
          <w:szCs w:val="32"/>
          <w:highlight w:val="none"/>
        </w:rPr>
        <w:t>以空表列示。</w:t>
      </w:r>
    </w:p>
    <w:p w14:paraId="45A055EA">
      <w:pPr>
        <w:adjustRightInd w:val="0"/>
        <w:snapToGrid w:val="0"/>
        <w:spacing w:line="60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 由于决算公开表格中金额数值应当保留两位小数，公开数据为四舍五入计算结果，个别数据合计项与分项之和存在小数点后差额，特此说明。</w:t>
      </w:r>
    </w:p>
    <w:p w14:paraId="0CD0FE7C">
      <w:pPr>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br w:type="page"/>
      </w:r>
    </w:p>
    <w:p w14:paraId="0BF1E7A6">
      <w:pPr>
        <w:adjustRightInd w:val="0"/>
        <w:snapToGrid w:val="0"/>
        <w:spacing w:line="600" w:lineRule="exact"/>
        <w:ind w:firstLine="640" w:firstLineChars="200"/>
        <w:rPr>
          <w:rFonts w:hint="eastAsia" w:ascii="仿宋_GB2312" w:hAnsi="仿宋_GB2312" w:eastAsia="仿宋_GB2312" w:cs="仿宋_GB2312"/>
          <w:sz w:val="32"/>
          <w:szCs w:val="32"/>
        </w:rPr>
      </w:pPr>
    </w:p>
    <w:p w14:paraId="71D0EC75">
      <w:pPr>
        <w:rPr>
          <w:rFonts w:ascii="仿宋_GB2312" w:hAnsi="宋体" w:eastAsia="仿宋_GB2312" w:cs="Arial Black"/>
          <w:sz w:val="32"/>
          <w:szCs w:val="32"/>
        </w:rPr>
      </w:pPr>
    </w:p>
    <w:p w14:paraId="7E64F79E">
      <w:pPr>
        <w:rPr>
          <w:rFonts w:ascii="仿宋_GB2312" w:hAnsi="宋体" w:eastAsia="仿宋_GB2312" w:cs="Arial Black"/>
          <w:sz w:val="32"/>
          <w:szCs w:val="32"/>
        </w:rPr>
      </w:pPr>
    </w:p>
    <w:p w14:paraId="73A94BAC">
      <w:pPr>
        <w:rPr>
          <w:rFonts w:ascii="仿宋_GB2312" w:hAnsi="宋体" w:eastAsia="仿宋_GB2312" w:cs="Arial Black"/>
          <w:sz w:val="32"/>
          <w:szCs w:val="32"/>
        </w:rPr>
      </w:pPr>
    </w:p>
    <w:p w14:paraId="6A8C5CFF">
      <w:pPr>
        <w:rPr>
          <w:rFonts w:ascii="仿宋_GB2312" w:hAnsi="宋体" w:eastAsia="仿宋_GB2312" w:cs="Arial Black"/>
          <w:sz w:val="32"/>
          <w:szCs w:val="32"/>
        </w:rPr>
      </w:pPr>
    </w:p>
    <w:p w14:paraId="5A07B4CE">
      <w:pPr>
        <w:rPr>
          <w:rFonts w:ascii="仿宋_GB2312" w:hAnsi="宋体" w:eastAsia="仿宋_GB2312" w:cs="Arial Black"/>
          <w:sz w:val="32"/>
          <w:szCs w:val="32"/>
        </w:rPr>
      </w:pPr>
    </w:p>
    <w:p w14:paraId="3396CCA8">
      <w:pPr>
        <w:rPr>
          <w:rFonts w:ascii="仿宋_GB2312" w:hAnsi="宋体" w:eastAsia="仿宋_GB2312" w:cs="Arial Black"/>
          <w:sz w:val="32"/>
          <w:szCs w:val="32"/>
        </w:rPr>
      </w:pPr>
    </w:p>
    <w:p w14:paraId="7E2F615A">
      <w:pPr>
        <w:rPr>
          <w:rFonts w:ascii="仿宋_GB2312" w:hAnsi="宋体" w:eastAsia="仿宋_GB2312" w:cs="Arial Black"/>
          <w:sz w:val="32"/>
          <w:szCs w:val="32"/>
        </w:rPr>
      </w:pPr>
      <w:r>
        <w:rPr>
          <w:rFonts w:ascii="Calibri" w:hAnsi="Calibri" w:eastAsia="宋体" w:cs="黑体"/>
          <w:kern w:val="2"/>
          <w:sz w:val="72"/>
          <w:szCs w:val="24"/>
          <w:lang w:val="en-US" w:eastAsia="zh-CN" w:bidi="ar-SA"/>
        </w:rPr>
        <mc:AlternateContent>
          <mc:Choice Requires="wps">
            <w:drawing>
              <wp:anchor distT="0" distB="0" distL="114300" distR="114300" simplePos="0" relativeHeight="251663360" behindDoc="0" locked="0" layoutInCell="1" allowOverlap="1">
                <wp:simplePos x="0" y="0"/>
                <wp:positionH relativeFrom="column">
                  <wp:posOffset>-1022350</wp:posOffset>
                </wp:positionH>
                <wp:positionV relativeFrom="paragraph">
                  <wp:posOffset>201930</wp:posOffset>
                </wp:positionV>
                <wp:extent cx="7793355" cy="3341370"/>
                <wp:effectExtent l="4445" t="4445" r="12700" b="6985"/>
                <wp:wrapNone/>
                <wp:docPr id="5" name="文本框 188"/>
                <wp:cNvGraphicFramePr/>
                <a:graphic xmlns:a="http://schemas.openxmlformats.org/drawingml/2006/main">
                  <a:graphicData uri="http://schemas.microsoft.com/office/word/2010/wordprocessingShape">
                    <wps:wsp>
                      <wps:cNvSpPr/>
                      <wps:spPr>
                        <a:xfrm>
                          <a:off x="0" y="0"/>
                          <a:ext cx="7793355" cy="3341370"/>
                        </a:xfrm>
                        <a:prstGeom prst="rect">
                          <a:avLst/>
                        </a:prstGeom>
                        <a:pattFill prst="pct5">
                          <a:fgClr>
                            <a:srgbClr val="7F7F7F"/>
                          </a:fgClr>
                          <a:bgClr>
                            <a:srgbClr val="FFFFFF">
                              <a:alpha val="100000"/>
                            </a:srgbClr>
                          </a:bgClr>
                        </a:pattFill>
                        <a:ln w="6350" cap="flat" cmpd="sng">
                          <a:solidFill>
                            <a:srgbClr val="7F7F7F"/>
                          </a:solidFill>
                          <a:prstDash val="solid"/>
                          <a:miter/>
                          <a:headEnd type="none" w="med" len="med"/>
                          <a:tailEnd type="none" w="med" len="med"/>
                        </a:ln>
                      </wps:spPr>
                      <wps:txbx>
                        <w:txbxContent>
                          <w:p w14:paraId="4842195B">
                            <w:pPr>
                              <w:widowControl/>
                              <w:jc w:val="center"/>
                            </w:pPr>
                            <w:r>
                              <w:rPr>
                                <w:rFonts w:hint="eastAsia" w:ascii="黑体" w:hAnsi="黑体" w:eastAsia="黑体" w:cs="黑体"/>
                                <w:color w:val="000000"/>
                                <w:sz w:val="90"/>
                                <w:szCs w:val="90"/>
                              </w:rPr>
                              <w:t>第三部分 相关名词解释</w:t>
                            </w:r>
                          </w:p>
                        </w:txbxContent>
                      </wps:txbx>
                      <wps:bodyPr upright="0"/>
                    </wps:wsp>
                  </a:graphicData>
                </a:graphic>
              </wp:anchor>
            </w:drawing>
          </mc:Choice>
          <mc:Fallback>
            <w:pict>
              <v:rect id="文本框 188" o:spid="_x0000_s1026" o:spt="1" style="position:absolute;left:0pt;margin-left:-80.5pt;margin-top:15.9pt;height:263.1pt;width:613.65pt;z-index:251663360;mso-width-relative:page;mso-height-relative:page;" fillcolor="#7F7F7F" filled="t" stroked="t" coordsize="21600,21600" o:gfxdata="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">
                <v:fill type="pattern" on="t" color2="#FFFFFF" o:title="5%" focussize="0,0" r:id="rId10"/>
                <v:stroke weight="0.5pt" color="#7F7F7F" joinstyle="miter"/>
                <v:imagedata o:title=""/>
                <o:lock v:ext="edit" aspectratio="f"/>
                <v:textbox>
                  <w:txbxContent>
                    <w:p w14:paraId="4842195B">
                      <w:pPr>
                        <w:widowControl/>
                        <w:jc w:val="center"/>
                      </w:pPr>
                      <w:r>
                        <w:rPr>
                          <w:rFonts w:hint="eastAsia" w:ascii="黑体" w:hAnsi="黑体" w:eastAsia="黑体" w:cs="黑体"/>
                          <w:color w:val="000000"/>
                          <w:sz w:val="90"/>
                          <w:szCs w:val="90"/>
                        </w:rPr>
                        <w:t>第三部分 相关名词解释</w:t>
                      </w:r>
                    </w:p>
                  </w:txbxContent>
                </v:textbox>
              </v:rect>
            </w:pict>
          </mc:Fallback>
        </mc:AlternateContent>
      </w:r>
    </w:p>
    <w:p w14:paraId="694553F2">
      <w:pPr>
        <w:rPr>
          <w:rFonts w:ascii="仿宋_GB2312" w:hAnsi="宋体" w:eastAsia="仿宋_GB2312" w:cs="Arial Black"/>
          <w:sz w:val="32"/>
          <w:szCs w:val="32"/>
        </w:rPr>
      </w:pPr>
    </w:p>
    <w:p w14:paraId="001A359B">
      <w:pPr>
        <w:rPr>
          <w:rFonts w:ascii="仿宋_GB2312" w:hAnsi="宋体" w:eastAsia="仿宋_GB2312" w:cs="Arial Black"/>
          <w:sz w:val="32"/>
          <w:szCs w:val="32"/>
        </w:rPr>
      </w:pPr>
    </w:p>
    <w:p w14:paraId="6C0E5903">
      <w:pPr>
        <w:rPr>
          <w:rFonts w:ascii="仿宋_GB2312" w:hAnsi="宋体" w:eastAsia="仿宋_GB2312" w:cs="Arial Black"/>
          <w:sz w:val="32"/>
          <w:szCs w:val="32"/>
        </w:rPr>
      </w:pPr>
    </w:p>
    <w:p w14:paraId="5F2AABC4">
      <w:pPr>
        <w:rPr>
          <w:rFonts w:ascii="仿宋_GB2312" w:hAnsi="宋体" w:eastAsia="仿宋_GB2312" w:cs="Arial Black"/>
          <w:sz w:val="32"/>
          <w:szCs w:val="32"/>
        </w:rPr>
      </w:pPr>
    </w:p>
    <w:p w14:paraId="1E109387">
      <w:pPr>
        <w:rPr>
          <w:rFonts w:ascii="仿宋_GB2312" w:hAnsi="宋体" w:eastAsia="仿宋_GB2312" w:cs="Arial Black"/>
          <w:sz w:val="32"/>
          <w:szCs w:val="32"/>
          <w:highlight w:val="yellow"/>
        </w:rPr>
      </w:pPr>
      <w:r>
        <w:rPr>
          <w:rFonts w:hint="eastAsia" w:ascii="仿宋_GB2312" w:hAnsi="宋体" w:eastAsia="仿宋_GB2312" w:cs="Arial Black"/>
          <w:sz w:val="32"/>
          <w:szCs w:val="32"/>
          <w:highlight w:val="yellow"/>
        </w:rPr>
        <w:br w:type="page"/>
      </w:r>
    </w:p>
    <w:p w14:paraId="3E5050B2">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（一）财政拨款收入：</w:t>
      </w:r>
      <w:r>
        <w:rPr>
          <w:rFonts w:hint="eastAsia" w:ascii="仿宋_GB2312" w:hAnsi="宋体" w:eastAsia="仿宋_GB2312" w:cs="Times New Roman"/>
          <w:color w:val="000000"/>
          <w:kern w:val="0"/>
          <w:sz w:val="32"/>
          <w:szCs w:val="32"/>
        </w:rPr>
        <w:t>本年度从本级财政部门取得的财政拨款，包括一般公共预算财政拨款和政府性基金预算财政拨款。</w:t>
      </w:r>
    </w:p>
    <w:p w14:paraId="66D5EAD4">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（二）事业收入：</w:t>
      </w:r>
      <w:r>
        <w:rPr>
          <w:rFonts w:hint="eastAsia" w:ascii="仿宋_GB2312" w:hAnsi="宋体" w:eastAsia="仿宋_GB2312" w:cs="Times New Roman"/>
          <w:color w:val="000000"/>
          <w:kern w:val="0"/>
          <w:sz w:val="32"/>
          <w:szCs w:val="32"/>
        </w:rPr>
        <w:t>指事业单位开展专业业务活动及辅助活动所取得的收入。</w:t>
      </w:r>
    </w:p>
    <w:p w14:paraId="158E5B1F">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（三）其他收入：</w:t>
      </w:r>
      <w:r>
        <w:rPr>
          <w:rFonts w:hint="eastAsia" w:ascii="仿宋_GB2312" w:hAnsi="宋体" w:eastAsia="仿宋_GB2312" w:cs="Times New Roman"/>
          <w:color w:val="000000"/>
          <w:kern w:val="0"/>
          <w:sz w:val="32"/>
          <w:szCs w:val="32"/>
        </w:rPr>
        <w:t>指除上述“财政拨款收入”“事业收入”“经营收入”等以外的收入。</w:t>
      </w:r>
    </w:p>
    <w:p w14:paraId="6FE2565A">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（四）年初结转和结余：</w:t>
      </w:r>
      <w:r>
        <w:rPr>
          <w:rFonts w:hint="eastAsia" w:ascii="仿宋_GB2312" w:hAnsi="宋体" w:eastAsia="仿宋_GB2312" w:cs="Times New Roman"/>
          <w:color w:val="000000"/>
          <w:kern w:val="0"/>
          <w:sz w:val="32"/>
          <w:szCs w:val="32"/>
        </w:rPr>
        <w:t>指以前年度尚未完成、结转到本年仍按原规定用途继续使用的资金，或项目已完成等产生的结余资金。</w:t>
      </w:r>
    </w:p>
    <w:p w14:paraId="3C9C216D">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（五）结余分配：</w:t>
      </w:r>
      <w:r>
        <w:rPr>
          <w:rFonts w:hint="eastAsia" w:ascii="仿宋_GB2312" w:hAnsi="宋体" w:eastAsia="仿宋_GB2312" w:cs="Times New Roman"/>
          <w:color w:val="000000"/>
          <w:kern w:val="0"/>
          <w:sz w:val="32"/>
          <w:szCs w:val="32"/>
        </w:rPr>
        <w:t>指事业单位按照事业单位会计制度的规定从非财政补助结余中分配的事业基金和职工福利基金等。</w:t>
      </w:r>
    </w:p>
    <w:p w14:paraId="18686B61">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（六）年末结转和结余：</w:t>
      </w:r>
      <w:r>
        <w:rPr>
          <w:rFonts w:hint="eastAsia" w:ascii="仿宋_GB2312" w:hAnsi="宋体" w:eastAsia="仿宋_GB2312" w:cs="Times New Roman"/>
          <w:color w:val="000000"/>
          <w:kern w:val="0"/>
          <w:sz w:val="32"/>
          <w:szCs w:val="32"/>
        </w:rPr>
        <w:t>指单位按有关规定结转到下年或以后年度继续使用的资金，或项目已完成等产生的结余资金。</w:t>
      </w:r>
    </w:p>
    <w:p w14:paraId="7F83899C">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（七）基本支出：</w:t>
      </w:r>
      <w:r>
        <w:rPr>
          <w:rFonts w:hint="eastAsia" w:ascii="仿宋_GB2312" w:hAnsi="宋体" w:eastAsia="仿宋_GB2312" w:cs="Times New Roman"/>
          <w:color w:val="000000"/>
          <w:kern w:val="0"/>
          <w:sz w:val="32"/>
          <w:szCs w:val="32"/>
        </w:rPr>
        <w:t>填列单位为保障机构正常运转、完成日常工作任务而发生的各项支出。</w:t>
      </w:r>
    </w:p>
    <w:p w14:paraId="022A2EF3">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（八）项目支出：</w:t>
      </w:r>
      <w:r>
        <w:rPr>
          <w:rFonts w:hint="eastAsia" w:ascii="仿宋_GB2312" w:hAnsi="宋体" w:eastAsia="仿宋_GB2312" w:cs="Times New Roman"/>
          <w:color w:val="000000"/>
          <w:kern w:val="0"/>
          <w:sz w:val="32"/>
          <w:szCs w:val="32"/>
        </w:rPr>
        <w:t>填列单位为完成特定的行政工作任务或事业发展目标，在基本支出之外发生的各项支出</w:t>
      </w:r>
    </w:p>
    <w:p w14:paraId="29A9078E">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（九）基本建设支出：</w:t>
      </w:r>
      <w:r>
        <w:rPr>
          <w:rFonts w:hint="eastAsia" w:ascii="仿宋_GB2312" w:hAnsi="宋体" w:eastAsia="仿宋_GB2312" w:cs="Times New Roman"/>
          <w:color w:val="000000"/>
          <w:kern w:val="0"/>
          <w:sz w:val="32"/>
          <w:szCs w:val="32"/>
        </w:rPr>
        <w:t>填列由本级发展与改革部门集中安排的用于购置固定资产、战略性和应急性储备、土地和无形资产，以及购建基础设施、大型修缮所发生的一般公共预算财政拨款支出和政府性基金预算财政拨款支出，不包括财政专户管理资金以及各类拼盘自筹资金等。</w:t>
      </w:r>
    </w:p>
    <w:p w14:paraId="0938CB6B">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（十）其他资本性支出：</w:t>
      </w:r>
      <w:r>
        <w:rPr>
          <w:rFonts w:hint="eastAsia" w:ascii="仿宋_GB2312" w:hAnsi="宋体" w:eastAsia="仿宋_GB2312" w:cs="Times New Roman"/>
          <w:color w:val="000000"/>
          <w:kern w:val="0"/>
          <w:sz w:val="32"/>
          <w:szCs w:val="32"/>
        </w:rPr>
        <w:t>填列由各级非发展与改革部门集中安排的用于购置固定资产、战备性和应急性储备、土地和无形资产，以及购建基础设施、大型修缮和财政支持企业更新改造所发生的支出。</w:t>
      </w:r>
    </w:p>
    <w:p w14:paraId="604553CD">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（十一）“三公”经费：</w:t>
      </w:r>
      <w:r>
        <w:rPr>
          <w:rFonts w:hint="eastAsia" w:ascii="仿宋_GB2312" w:hAnsi="宋体" w:eastAsia="仿宋_GB2312" w:cs="Times New Roman"/>
          <w:color w:val="000000"/>
          <w:kern w:val="0"/>
          <w:sz w:val="32"/>
          <w:szCs w:val="32"/>
        </w:rPr>
        <w:t>指部门用财政拨款安排的因公出国（境）费、公务用车购置及运行费和公务接待费。其中，因公出国（境）费反映单位公务出国（境）的国际旅费、国外城市间交通费、住宿费、伙食费、培训费、公杂费等支出；公务用车购置及运行费反映单位公务用车购置支出（含车辆购置税、牌照费）及按规定保留的公务用车燃料费、维修费、过桥过路费、保险费、安全奖励费用等支出；公务接待费反映单位按规定开支的各类公务接待（含外宾接待）支出。</w:t>
      </w:r>
    </w:p>
    <w:p w14:paraId="5F101550">
      <w:pPr>
        <w:snapToGrid w:val="0"/>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（十二）其他交通费用：</w:t>
      </w:r>
      <w:r>
        <w:rPr>
          <w:rFonts w:hint="eastAsia" w:ascii="仿宋_GB2312" w:hAnsi="宋体" w:eastAsia="仿宋_GB2312" w:cs="Times New Roman"/>
          <w:color w:val="000000"/>
          <w:kern w:val="0"/>
          <w:sz w:val="32"/>
          <w:szCs w:val="32"/>
        </w:rPr>
        <w:t>填列单位除公务用车运行维护费以外的其他交通费用。如公务交通补贴、租车费用、出租车费用，飞机、船舶等燃料费、维修费、保险费等。</w:t>
      </w:r>
    </w:p>
    <w:p w14:paraId="3610E696">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（十三）公务用车购置：</w:t>
      </w:r>
      <w:r>
        <w:rPr>
          <w:rFonts w:hint="eastAsia" w:ascii="仿宋_GB2312" w:hAnsi="宋体" w:eastAsia="仿宋_GB2312" w:cs="Times New Roman"/>
          <w:color w:val="000000"/>
          <w:kern w:val="0"/>
          <w:sz w:val="32"/>
          <w:szCs w:val="32"/>
        </w:rPr>
        <w:t>填列单位公务用车车辆购置支出（含车辆购置税、牌照费）。</w:t>
      </w:r>
    </w:p>
    <w:p w14:paraId="58C79590">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（十四）其他交通工具购置：</w:t>
      </w:r>
      <w:r>
        <w:rPr>
          <w:rFonts w:hint="eastAsia" w:ascii="仿宋_GB2312" w:hAnsi="宋体" w:eastAsia="仿宋_GB2312" w:cs="Times New Roman"/>
          <w:color w:val="000000"/>
          <w:kern w:val="0"/>
          <w:sz w:val="32"/>
          <w:szCs w:val="32"/>
        </w:rPr>
        <w:t>填列单位除公务用车外的其他各类交通工具（如船舶、飞机等）购置支出（含车辆购置税、牌照费）。</w:t>
      </w:r>
    </w:p>
    <w:p w14:paraId="2C33BD73">
      <w:pPr>
        <w:widowControl/>
        <w:spacing w:line="600" w:lineRule="exact"/>
        <w:ind w:firstLine="643" w:firstLineChars="200"/>
        <w:rPr>
          <w:rFonts w:ascii="仿宋_GB2312" w:hAnsi="宋体" w:eastAsia="仿宋_GB2312" w:cs="Times New Roman"/>
          <w:color w:val="000000"/>
          <w:kern w:val="0"/>
          <w:sz w:val="32"/>
          <w:szCs w:val="32"/>
        </w:rPr>
      </w:pPr>
      <w:r>
        <w:rPr>
          <w:rFonts w:hint="eastAsia" w:ascii="仿宋_GB2312" w:hAnsi="宋体" w:eastAsia="仿宋_GB2312" w:cs="Times New Roman"/>
          <w:b/>
          <w:bCs/>
          <w:color w:val="000000"/>
          <w:kern w:val="0"/>
          <w:sz w:val="32"/>
          <w:szCs w:val="32"/>
        </w:rPr>
        <w:t>（十五）机关运行经费：</w:t>
      </w:r>
      <w:r>
        <w:rPr>
          <w:rFonts w:hint="eastAsia" w:ascii="仿宋_GB2312" w:hAnsi="宋体" w:eastAsia="仿宋_GB2312" w:cs="Times New Roman"/>
          <w:color w:val="000000"/>
          <w:kern w:val="0"/>
          <w:sz w:val="32"/>
          <w:szCs w:val="32"/>
        </w:rPr>
        <w:t>指为保障行政单位（包括参照公务员法管理的事业单位）运行用于购买货物和服务的各项资金，包括办公及印刷费、邮电费、差旅费、会议费、福利费、日常维修费、专用材料以及一般设备购置费、办公用房水电费、办公用房取暖费、办公用房物业管理费、公务用车运行维护费以及其他费用。</w:t>
      </w:r>
    </w:p>
    <w:p w14:paraId="23FEEAE7">
      <w:pPr>
        <w:tabs>
          <w:tab w:val="left" w:pos="235"/>
        </w:tabs>
        <w:spacing w:line="600" w:lineRule="exact"/>
        <w:ind w:firstLine="643" w:firstLineChars="200"/>
        <w:jc w:val="left"/>
        <w:rPr>
          <w:rFonts w:ascii="仿宋_GB2312" w:hAnsi="Cambria" w:eastAsia="仿宋_GB2312" w:cs="Arial Black"/>
          <w:kern w:val="0"/>
          <w:sz w:val="32"/>
          <w:szCs w:val="32"/>
        </w:rPr>
      </w:pPr>
      <w:r>
        <w:rPr>
          <w:rFonts w:hint="eastAsia" w:ascii="仿宋_GB2312" w:hAnsi="宋体" w:eastAsia="仿宋_GB2312" w:cs="Times New Roman"/>
          <w:b/>
          <w:bCs/>
          <w:color w:val="000000"/>
          <w:kern w:val="0"/>
          <w:sz w:val="32"/>
          <w:szCs w:val="32"/>
        </w:rPr>
        <w:t>（十六）经费形式:</w:t>
      </w:r>
      <w:r>
        <w:rPr>
          <w:rFonts w:hint="eastAsia" w:ascii="仿宋_GB2312" w:hAnsi="宋体" w:eastAsia="仿宋_GB2312" w:cs="Times New Roman"/>
          <w:color w:val="000000"/>
          <w:kern w:val="0"/>
          <w:sz w:val="32"/>
          <w:szCs w:val="32"/>
        </w:rPr>
        <w:t>按照经费来源，</w:t>
      </w:r>
      <w:r>
        <w:rPr>
          <w:rFonts w:hint="eastAsia" w:ascii="仿宋_GB2312" w:hAnsi="Cambria" w:eastAsia="仿宋_GB2312" w:cs="Arial Black"/>
          <w:kern w:val="0"/>
          <w:sz w:val="32"/>
          <w:szCs w:val="32"/>
        </w:rPr>
        <w:t>可分为财政拨款、财政性资金基本保证、财政性资金定额或定项补助、财政性资金零补助四类。</w:t>
      </w:r>
    </w:p>
    <w:p w14:paraId="1CB0E745">
      <w:pPr>
        <w:tabs>
          <w:tab w:val="left" w:pos="235"/>
        </w:tabs>
        <w:spacing w:line="600" w:lineRule="exact"/>
        <w:ind w:firstLine="640" w:firstLineChars="200"/>
        <w:jc w:val="left"/>
        <w:rPr>
          <w:rFonts w:ascii="仿宋_GB2312" w:hAnsi="Cambria" w:eastAsia="仿宋_GB2312" w:cs="Arial Black"/>
          <w:kern w:val="0"/>
          <w:sz w:val="32"/>
          <w:szCs w:val="32"/>
        </w:rPr>
      </w:pPr>
    </w:p>
    <w:p w14:paraId="4FB16C48">
      <w:pPr>
        <w:tabs>
          <w:tab w:val="left" w:pos="235"/>
        </w:tabs>
        <w:spacing w:line="600" w:lineRule="exact"/>
        <w:ind w:firstLine="640" w:firstLineChars="200"/>
        <w:jc w:val="left"/>
        <w:rPr>
          <w:rFonts w:ascii="仿宋_GB2312" w:hAnsi="Cambria" w:eastAsia="仿宋_GB2312" w:cs="Arial Black"/>
          <w:kern w:val="0"/>
          <w:sz w:val="32"/>
          <w:szCs w:val="32"/>
        </w:rPr>
      </w:pPr>
    </w:p>
    <w:p w14:paraId="41C25073">
      <w:pPr>
        <w:tabs>
          <w:tab w:val="left" w:pos="235"/>
        </w:tabs>
        <w:spacing w:line="600" w:lineRule="exact"/>
        <w:ind w:firstLine="640" w:firstLineChars="200"/>
        <w:jc w:val="left"/>
        <w:rPr>
          <w:rFonts w:ascii="仿宋_GB2312" w:hAnsi="Cambria" w:eastAsia="仿宋_GB2312" w:cs="Arial Black"/>
          <w:kern w:val="0"/>
          <w:sz w:val="32"/>
          <w:szCs w:val="32"/>
        </w:rPr>
      </w:pPr>
    </w:p>
    <w:p w14:paraId="5F7006A2">
      <w:pPr>
        <w:tabs>
          <w:tab w:val="left" w:pos="235"/>
        </w:tabs>
        <w:spacing w:line="600" w:lineRule="exact"/>
        <w:ind w:firstLine="640" w:firstLineChars="200"/>
        <w:jc w:val="left"/>
        <w:rPr>
          <w:rFonts w:ascii="仿宋_GB2312" w:hAnsi="Cambria" w:eastAsia="仿宋_GB2312" w:cs="Arial Black"/>
          <w:kern w:val="0"/>
          <w:sz w:val="32"/>
          <w:szCs w:val="32"/>
        </w:rPr>
      </w:pPr>
    </w:p>
    <w:p w14:paraId="4E00D4CD">
      <w:pPr>
        <w:tabs>
          <w:tab w:val="left" w:pos="235"/>
        </w:tabs>
        <w:spacing w:line="600" w:lineRule="exact"/>
        <w:ind w:firstLine="640" w:firstLineChars="200"/>
        <w:jc w:val="left"/>
        <w:rPr>
          <w:rFonts w:ascii="仿宋_GB2312" w:hAnsi="Cambria" w:eastAsia="仿宋_GB2312" w:cs="Arial Black"/>
          <w:kern w:val="0"/>
          <w:sz w:val="32"/>
          <w:szCs w:val="32"/>
        </w:rPr>
      </w:pPr>
    </w:p>
    <w:p w14:paraId="377170CB">
      <w:pPr>
        <w:rPr>
          <w:rFonts w:ascii="Times New Roman" w:hAnsi="Times New Roman" w:eastAsia="黑体" w:cs="Times New Roman"/>
          <w:sz w:val="32"/>
          <w:szCs w:val="32"/>
        </w:rPr>
      </w:pPr>
      <w:r>
        <w:rPr>
          <w:rFonts w:ascii="Times New Roman" w:hAnsi="Times New Roman" w:eastAsia="黑体" w:cs="Times New Roman"/>
          <w:sz w:val="32"/>
          <w:szCs w:val="32"/>
        </w:rPr>
        <w:br w:type="page"/>
      </w:r>
    </w:p>
    <w:p w14:paraId="3CE63371">
      <w:pPr>
        <w:rPr>
          <w:sz w:val="72"/>
        </w:rPr>
      </w:pPr>
      <w:r>
        <w:rPr>
          <w:rFonts w:ascii="Calibri" w:hAnsi="Calibri" w:eastAsia="宋体" w:cs="黑体"/>
          <w:kern w:val="2"/>
          <w:sz w:val="72"/>
          <w:szCs w:val="24"/>
          <w:lang w:val="en-US" w:eastAsia="zh-CN" w:bidi="ar-SA"/>
        </w:rPr>
        <mc:AlternateContent>
          <mc:Choice Requires="wps">
            <w:drawing>
              <wp:anchor distT="0" distB="0" distL="114300" distR="114300" simplePos="0" relativeHeight="251666432" behindDoc="0" locked="0" layoutInCell="1" allowOverlap="1">
                <wp:simplePos x="0" y="0"/>
                <wp:positionH relativeFrom="column">
                  <wp:posOffset>-1027430</wp:posOffset>
                </wp:positionH>
                <wp:positionV relativeFrom="paragraph">
                  <wp:posOffset>1151255</wp:posOffset>
                </wp:positionV>
                <wp:extent cx="7793355" cy="3341370"/>
                <wp:effectExtent l="6350" t="6350" r="10795" b="24130"/>
                <wp:wrapNone/>
                <wp:docPr id="8" name="文本框 1"/>
                <wp:cNvGraphicFramePr/>
                <a:graphic xmlns:a="http://schemas.openxmlformats.org/drawingml/2006/main">
                  <a:graphicData uri="http://schemas.microsoft.com/office/word/2010/wordprocessingShape">
                    <wps:wsp>
                      <wps:cNvSpPr/>
                      <wps:spPr>
                        <a:xfrm>
                          <a:off x="0" y="0"/>
                          <a:ext cx="7793355" cy="3341370"/>
                        </a:xfrm>
                        <a:prstGeom prst="rect">
                          <a:avLst/>
                        </a:prstGeom>
                        <a:pattFill prst="pct5">
                          <a:fgClr>
                            <a:srgbClr val="7F7F7F"/>
                          </a:fgClr>
                          <a:bgClr>
                            <a:srgbClr val="FFFFFF">
                              <a:alpha val="100000"/>
                            </a:srgbClr>
                          </a:bgClr>
                        </a:pattFill>
                        <a:ln w="12700" cap="flat" cmpd="sng">
                          <a:solidFill>
                            <a:srgbClr val="A5A5A5"/>
                          </a:solidFill>
                          <a:prstDash val="solid"/>
                          <a:miter/>
                          <a:headEnd type="none" w="med" len="med"/>
                          <a:tailEnd type="none" w="med" len="med"/>
                        </a:ln>
                      </wps:spPr>
                      <wps:txbx>
                        <w:txbxContent>
                          <w:p w14:paraId="7B517647">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 xml:space="preserve">第四部分 </w:t>
                            </w:r>
                          </w:p>
                          <w:p w14:paraId="6C3F3D3B">
                            <w:pPr>
                              <w:widowControl/>
                              <w:jc w:val="center"/>
                            </w:pPr>
                            <w:r>
                              <w:rPr>
                                <w:rFonts w:hint="eastAsia" w:ascii="黑体" w:hAnsi="黑体" w:eastAsia="黑体" w:cs="黑体"/>
                                <w:color w:val="000000"/>
                                <w:sz w:val="90"/>
                                <w:szCs w:val="90"/>
                              </w:rPr>
                              <w:t>2020年度部门决算报表</w:t>
                            </w:r>
                          </w:p>
                          <w:p w14:paraId="788F17A2"/>
                        </w:txbxContent>
                      </wps:txbx>
                      <wps:bodyPr upright="0"/>
                    </wps:wsp>
                  </a:graphicData>
                </a:graphic>
              </wp:anchor>
            </w:drawing>
          </mc:Choice>
          <mc:Fallback>
            <w:pict>
              <v:rect id="文本框 1" o:spid="_x0000_s1026" o:spt="1" style="position:absolute;left:0pt;margin-left:-80.9pt;margin-top:90.65pt;height:263.1pt;width:613.65pt;z-index:251666432;mso-width-relative:page;mso-height-relative:page;" fillcolor="#7F7F7F" filled="t" stroked="t" coordsize="21600,21600" o:gfxdata="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">
                <v:fill type="pattern" on="t" color2="#FFFFFF" o:title="5%" focussize="0,0" r:id="rId10"/>
                <v:stroke weight="1pt" color="#A5A5A5" joinstyle="miter"/>
                <v:imagedata o:title=""/>
                <o:lock v:ext="edit" aspectratio="f"/>
                <v:textbox>
                  <w:txbxContent>
                    <w:p w14:paraId="7B517647">
                      <w:pPr>
                        <w:widowControl/>
                        <w:jc w:val="center"/>
                        <w:rPr>
                          <w:rFonts w:ascii="黑体" w:hAnsi="黑体" w:eastAsia="黑体" w:cs="黑体"/>
                          <w:color w:val="000000"/>
                          <w:sz w:val="90"/>
                          <w:szCs w:val="90"/>
                        </w:rPr>
                      </w:pPr>
                      <w:r>
                        <w:rPr>
                          <w:rFonts w:hint="eastAsia" w:ascii="黑体" w:hAnsi="黑体" w:eastAsia="黑体" w:cs="黑体"/>
                          <w:color w:val="000000"/>
                          <w:sz w:val="90"/>
                          <w:szCs w:val="90"/>
                        </w:rPr>
                        <w:t xml:space="preserve">第四部分 </w:t>
                      </w:r>
                    </w:p>
                    <w:p w14:paraId="6C3F3D3B">
                      <w:pPr>
                        <w:widowControl/>
                        <w:jc w:val="center"/>
                      </w:pPr>
                      <w:r>
                        <w:rPr>
                          <w:rFonts w:hint="eastAsia" w:ascii="黑体" w:hAnsi="黑体" w:eastAsia="黑体" w:cs="黑体"/>
                          <w:color w:val="000000"/>
                          <w:sz w:val="90"/>
                          <w:szCs w:val="90"/>
                        </w:rPr>
                        <w:t>2020年度部门决算报表</w:t>
                      </w:r>
                    </w:p>
                    <w:p w14:paraId="788F17A2"/>
                  </w:txbxContent>
                </v:textbox>
              </v:rect>
            </w:pict>
          </mc:Fallback>
        </mc:AlternateContent>
      </w:r>
    </w:p>
    <w:p w14:paraId="19F23A0A">
      <w:pPr>
        <w:rPr>
          <w:rFonts w:ascii="Calibri" w:hAnsi="Calibri" w:eastAsia="宋体" w:cs="黑体"/>
          <w:kern w:val="2"/>
          <w:sz w:val="21"/>
          <w:szCs w:val="24"/>
          <w:lang w:val="en-US" w:eastAsia="zh-CN" w:bidi="ar-SA"/>
        </w:rPr>
      </w:pPr>
    </w:p>
    <w:p w14:paraId="3B698DE7">
      <w:pPr>
        <w:rPr>
          <w:lang w:val="en-US" w:eastAsia="zh-CN"/>
        </w:rPr>
      </w:pPr>
    </w:p>
    <w:p w14:paraId="36538F48">
      <w:pPr>
        <w:rPr>
          <w:lang w:val="en-US" w:eastAsia="zh-CN"/>
        </w:rPr>
      </w:pPr>
    </w:p>
    <w:p w14:paraId="2E728FC1">
      <w:pPr>
        <w:rPr>
          <w:lang w:val="en-US" w:eastAsia="zh-CN"/>
        </w:rPr>
      </w:pPr>
    </w:p>
    <w:p w14:paraId="38D0DD2D">
      <w:pPr>
        <w:rPr>
          <w:lang w:val="en-US" w:eastAsia="zh-CN"/>
        </w:rPr>
      </w:pPr>
    </w:p>
    <w:p w14:paraId="42239813">
      <w:pPr>
        <w:rPr>
          <w:lang w:val="en-US" w:eastAsia="zh-CN"/>
        </w:rPr>
      </w:pPr>
    </w:p>
    <w:p w14:paraId="473D0988">
      <w:pPr>
        <w:rPr>
          <w:lang w:val="en-US" w:eastAsia="zh-CN"/>
        </w:rPr>
      </w:pPr>
    </w:p>
    <w:p w14:paraId="168C250C">
      <w:pPr>
        <w:rPr>
          <w:lang w:val="en-US" w:eastAsia="zh-CN"/>
        </w:rPr>
      </w:pPr>
    </w:p>
    <w:p w14:paraId="27EC3A50">
      <w:pPr>
        <w:rPr>
          <w:lang w:val="en-US" w:eastAsia="zh-CN"/>
        </w:rPr>
      </w:pPr>
    </w:p>
    <w:p w14:paraId="6827E0ED">
      <w:pPr>
        <w:rPr>
          <w:lang w:val="en-US" w:eastAsia="zh-CN"/>
        </w:rPr>
      </w:pPr>
    </w:p>
    <w:p w14:paraId="294FCEB2">
      <w:pPr>
        <w:rPr>
          <w:lang w:val="en-US" w:eastAsia="zh-CN"/>
        </w:rPr>
      </w:pPr>
    </w:p>
    <w:p w14:paraId="1888FE75">
      <w:pPr>
        <w:rPr>
          <w:lang w:val="en-US" w:eastAsia="zh-CN"/>
        </w:rPr>
      </w:pPr>
    </w:p>
    <w:p w14:paraId="24CE1465">
      <w:pPr>
        <w:rPr>
          <w:lang w:val="en-US" w:eastAsia="zh-CN"/>
        </w:rPr>
      </w:pPr>
    </w:p>
    <w:p w14:paraId="79B29796">
      <w:pPr>
        <w:rPr>
          <w:lang w:val="en-US" w:eastAsia="zh-CN"/>
        </w:rPr>
      </w:pPr>
    </w:p>
    <w:p w14:paraId="54F6E2EB">
      <w:pPr>
        <w:rPr>
          <w:lang w:val="en-US" w:eastAsia="zh-CN"/>
        </w:rPr>
      </w:pPr>
    </w:p>
    <w:p w14:paraId="6353CEE2">
      <w:pPr>
        <w:rPr>
          <w:lang w:val="en-US" w:eastAsia="zh-CN"/>
        </w:rPr>
      </w:pPr>
    </w:p>
    <w:p w14:paraId="5BF65F2B">
      <w:pPr>
        <w:rPr>
          <w:lang w:val="en-US" w:eastAsia="zh-CN"/>
        </w:rPr>
      </w:pPr>
    </w:p>
    <w:p w14:paraId="0EE303B8">
      <w:pPr>
        <w:rPr>
          <w:lang w:val="en-US" w:eastAsia="zh-CN"/>
        </w:rPr>
      </w:pPr>
    </w:p>
    <w:p w14:paraId="1B2BA8E6">
      <w:pPr>
        <w:rPr>
          <w:lang w:val="en-US" w:eastAsia="zh-CN"/>
        </w:rPr>
      </w:pPr>
    </w:p>
    <w:p w14:paraId="24E9D0CF">
      <w:pPr>
        <w:rPr>
          <w:lang w:val="en-US" w:eastAsia="zh-CN"/>
        </w:rPr>
      </w:pPr>
    </w:p>
    <w:p w14:paraId="4EE9E4B6">
      <w:pPr>
        <w:rPr>
          <w:lang w:val="en-US" w:eastAsia="zh-CN"/>
        </w:rPr>
      </w:pPr>
    </w:p>
    <w:p w14:paraId="077E050A">
      <w:pPr>
        <w:rPr>
          <w:lang w:val="en-US" w:eastAsia="zh-CN"/>
        </w:rPr>
      </w:pPr>
      <w:r>
        <w:rPr>
          <w:lang w:val="en-US" w:eastAsia="zh-CN"/>
        </w:rPr>
        <w:br w:type="page"/>
      </w:r>
    </w:p>
    <w:p w14:paraId="17889802">
      <w:pPr>
        <w:rPr>
          <w:rFonts w:hint="eastAsia"/>
          <w:sz w:val="40"/>
          <w:szCs w:val="48"/>
          <w:lang w:val="en-US" w:eastAsia="zh-CN"/>
        </w:rPr>
      </w:pPr>
      <w:r>
        <w:rPr>
          <w:rFonts w:hint="eastAsia"/>
          <w:sz w:val="24"/>
          <w:szCs w:val="32"/>
          <w:lang w:val="en-US" w:eastAsia="zh-CN"/>
        </w:rPr>
        <w:t xml:space="preserve">                       </w:t>
      </w:r>
      <w:r>
        <w:rPr>
          <w:rFonts w:hint="eastAsia"/>
          <w:sz w:val="40"/>
          <w:szCs w:val="48"/>
          <w:lang w:val="en-US" w:eastAsia="zh-CN"/>
        </w:rPr>
        <w:t xml:space="preserve"> 收入支出决算总表</w:t>
      </w:r>
    </w:p>
    <w:p w14:paraId="309C11CA">
      <w:pPr>
        <w:rPr>
          <w:rFonts w:hint="eastAsia"/>
          <w:sz w:val="24"/>
          <w:szCs w:val="32"/>
          <w:lang w:val="en-US" w:eastAsia="zh-CN"/>
        </w:rPr>
      </w:pPr>
      <w:r>
        <w:rPr>
          <w:rFonts w:hint="eastAsia"/>
          <w:sz w:val="40"/>
          <w:szCs w:val="48"/>
          <w:lang w:val="en-US" w:eastAsia="zh-CN"/>
        </w:rPr>
        <w:t xml:space="preserve">                                       </w:t>
      </w:r>
      <w:r>
        <w:rPr>
          <w:rFonts w:hint="eastAsia"/>
          <w:sz w:val="21"/>
          <w:szCs w:val="24"/>
          <w:lang w:val="en-US" w:eastAsia="zh-CN"/>
        </w:rPr>
        <w:t>公开01表</w:t>
      </w:r>
    </w:p>
    <w:p w14:paraId="76FE3BDF">
      <w:pPr>
        <w:rPr>
          <w:rFonts w:hint="eastAsia"/>
          <w:sz w:val="24"/>
          <w:szCs w:val="32"/>
          <w:lang w:val="en-US" w:eastAsia="zh-CN"/>
        </w:rPr>
      </w:pPr>
    </w:p>
    <w:p w14:paraId="6404A202">
      <w:pPr>
        <w:rPr>
          <w:rFonts w:hint="eastAsia"/>
          <w:sz w:val="24"/>
          <w:szCs w:val="32"/>
          <w:lang w:val="en-US" w:eastAsia="zh-CN"/>
        </w:rPr>
      </w:pPr>
    </w:p>
    <w:p w14:paraId="1782702C">
      <w:pPr>
        <w:rPr>
          <w:sz w:val="24"/>
          <w:szCs w:val="32"/>
          <w:lang w:val="en-US" w:eastAsia="zh-CN"/>
        </w:rPr>
      </w:pPr>
      <w:r>
        <w:rPr>
          <w:rFonts w:hint="eastAsia"/>
          <w:sz w:val="24"/>
          <w:szCs w:val="32"/>
          <w:lang w:val="en-US" w:eastAsia="zh-CN"/>
        </w:rPr>
        <w:t>部门：石家庄市自然资源和规划局鹿泉分局                          金额：万元</w:t>
      </w:r>
    </w:p>
    <w:tbl>
      <w:tblPr>
        <w:tblStyle w:val="5"/>
        <w:tblW w:w="965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2129"/>
        <w:gridCol w:w="482"/>
        <w:gridCol w:w="2280"/>
        <w:gridCol w:w="2542"/>
        <w:gridCol w:w="482"/>
        <w:gridCol w:w="1742"/>
      </w:tblGrid>
      <w:tr w14:paraId="2B0FE4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4891" w:type="dxa"/>
            <w:gridSpan w:val="3"/>
            <w:tcBorders>
              <w:top w:val="single" w:color="000000" w:sz="4" w:space="0"/>
              <w:left w:val="single" w:color="000000" w:sz="4" w:space="0"/>
              <w:bottom w:val="single" w:color="000000" w:sz="4" w:space="0"/>
              <w:right w:val="single" w:color="000000" w:sz="4" w:space="0"/>
            </w:tcBorders>
            <w:vAlign w:val="center"/>
          </w:tcPr>
          <w:p w14:paraId="0CF5821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收入</w:t>
            </w:r>
          </w:p>
        </w:tc>
        <w:tc>
          <w:tcPr>
            <w:tcW w:w="4766" w:type="dxa"/>
            <w:gridSpan w:val="3"/>
            <w:tcBorders>
              <w:top w:val="single" w:color="000000" w:sz="4" w:space="0"/>
              <w:bottom w:val="single" w:color="000000" w:sz="4" w:space="0"/>
              <w:right w:val="single" w:color="000000" w:sz="4" w:space="0"/>
            </w:tcBorders>
            <w:vAlign w:val="center"/>
          </w:tcPr>
          <w:p w14:paraId="6213A69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支出</w:t>
            </w:r>
          </w:p>
        </w:tc>
      </w:tr>
      <w:tr w14:paraId="121EB7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129" w:type="dxa"/>
            <w:tcBorders>
              <w:left w:val="single" w:color="000000" w:sz="4" w:space="0"/>
              <w:bottom w:val="single" w:color="000000" w:sz="4" w:space="0"/>
              <w:right w:val="single" w:color="000000" w:sz="4" w:space="0"/>
            </w:tcBorders>
            <w:vAlign w:val="center"/>
          </w:tcPr>
          <w:p w14:paraId="046156F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项目</w:t>
            </w:r>
          </w:p>
        </w:tc>
        <w:tc>
          <w:tcPr>
            <w:tcW w:w="482" w:type="dxa"/>
            <w:tcBorders>
              <w:bottom w:val="single" w:color="000000" w:sz="4" w:space="0"/>
              <w:right w:val="single" w:color="000000" w:sz="4" w:space="0"/>
            </w:tcBorders>
            <w:vAlign w:val="center"/>
          </w:tcPr>
          <w:p w14:paraId="6453D43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行次</w:t>
            </w:r>
          </w:p>
        </w:tc>
        <w:tc>
          <w:tcPr>
            <w:tcW w:w="2280" w:type="dxa"/>
            <w:tcBorders>
              <w:bottom w:val="single" w:color="000000" w:sz="4" w:space="0"/>
              <w:right w:val="single" w:color="000000" w:sz="4" w:space="0"/>
            </w:tcBorders>
            <w:vAlign w:val="center"/>
          </w:tcPr>
          <w:p w14:paraId="4236D6A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金额</w:t>
            </w:r>
          </w:p>
        </w:tc>
        <w:tc>
          <w:tcPr>
            <w:tcW w:w="2542" w:type="dxa"/>
            <w:tcBorders>
              <w:bottom w:val="single" w:color="000000" w:sz="4" w:space="0"/>
              <w:right w:val="single" w:color="000000" w:sz="4" w:space="0"/>
            </w:tcBorders>
            <w:vAlign w:val="center"/>
          </w:tcPr>
          <w:p w14:paraId="238BD7D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项目</w:t>
            </w:r>
          </w:p>
        </w:tc>
        <w:tc>
          <w:tcPr>
            <w:tcW w:w="482" w:type="dxa"/>
            <w:tcBorders>
              <w:bottom w:val="single" w:color="000000" w:sz="4" w:space="0"/>
              <w:right w:val="single" w:color="000000" w:sz="4" w:space="0"/>
            </w:tcBorders>
            <w:vAlign w:val="center"/>
          </w:tcPr>
          <w:p w14:paraId="3F24618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行次</w:t>
            </w:r>
          </w:p>
        </w:tc>
        <w:tc>
          <w:tcPr>
            <w:tcW w:w="1742" w:type="dxa"/>
            <w:tcBorders>
              <w:bottom w:val="single" w:color="000000" w:sz="4" w:space="0"/>
              <w:right w:val="single" w:color="000000" w:sz="4" w:space="0"/>
            </w:tcBorders>
            <w:vAlign w:val="center"/>
          </w:tcPr>
          <w:p w14:paraId="498A2A8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金额</w:t>
            </w:r>
          </w:p>
        </w:tc>
      </w:tr>
      <w:tr w14:paraId="542E49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129" w:type="dxa"/>
            <w:tcBorders>
              <w:left w:val="single" w:color="000000" w:sz="4" w:space="0"/>
              <w:bottom w:val="single" w:color="000000" w:sz="4" w:space="0"/>
              <w:right w:val="single" w:color="000000" w:sz="4" w:space="0"/>
            </w:tcBorders>
            <w:vAlign w:val="center"/>
          </w:tcPr>
          <w:p w14:paraId="22C2426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栏次</w:t>
            </w:r>
          </w:p>
        </w:tc>
        <w:tc>
          <w:tcPr>
            <w:tcW w:w="482" w:type="dxa"/>
            <w:tcBorders>
              <w:bottom w:val="single" w:color="000000" w:sz="4" w:space="0"/>
              <w:right w:val="single" w:color="000000" w:sz="4" w:space="0"/>
            </w:tcBorders>
            <w:vAlign w:val="center"/>
          </w:tcPr>
          <w:p w14:paraId="03DBA30F">
            <w:pPr>
              <w:jc w:val="center"/>
              <w:rPr>
                <w:rFonts w:hint="eastAsia" w:ascii="宋体" w:hAnsi="宋体" w:eastAsia="宋体" w:cs="宋体"/>
                <w:i w:val="0"/>
                <w:color w:val="000000"/>
                <w:sz w:val="22"/>
                <w:szCs w:val="22"/>
              </w:rPr>
            </w:pPr>
          </w:p>
        </w:tc>
        <w:tc>
          <w:tcPr>
            <w:tcW w:w="2280" w:type="dxa"/>
            <w:tcBorders>
              <w:bottom w:val="single" w:color="000000" w:sz="4" w:space="0"/>
              <w:right w:val="single" w:color="000000" w:sz="4" w:space="0"/>
            </w:tcBorders>
            <w:vAlign w:val="center"/>
          </w:tcPr>
          <w:p w14:paraId="6692312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w:t>
            </w:r>
          </w:p>
        </w:tc>
        <w:tc>
          <w:tcPr>
            <w:tcW w:w="2542" w:type="dxa"/>
            <w:tcBorders>
              <w:bottom w:val="single" w:color="000000" w:sz="4" w:space="0"/>
              <w:right w:val="single" w:color="000000" w:sz="4" w:space="0"/>
            </w:tcBorders>
            <w:vAlign w:val="center"/>
          </w:tcPr>
          <w:p w14:paraId="19F5C9C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栏次</w:t>
            </w:r>
          </w:p>
        </w:tc>
        <w:tc>
          <w:tcPr>
            <w:tcW w:w="482" w:type="dxa"/>
            <w:tcBorders>
              <w:bottom w:val="single" w:color="000000" w:sz="4" w:space="0"/>
              <w:right w:val="single" w:color="000000" w:sz="4" w:space="0"/>
            </w:tcBorders>
            <w:vAlign w:val="center"/>
          </w:tcPr>
          <w:p w14:paraId="73FFFD23">
            <w:pPr>
              <w:jc w:val="center"/>
              <w:rPr>
                <w:rFonts w:hint="eastAsia" w:ascii="宋体" w:hAnsi="宋体" w:eastAsia="宋体" w:cs="宋体"/>
                <w:i w:val="0"/>
                <w:color w:val="000000"/>
                <w:sz w:val="22"/>
                <w:szCs w:val="22"/>
              </w:rPr>
            </w:pPr>
          </w:p>
        </w:tc>
        <w:tc>
          <w:tcPr>
            <w:tcW w:w="1742" w:type="dxa"/>
            <w:tcBorders>
              <w:bottom w:val="single" w:color="000000" w:sz="4" w:space="0"/>
              <w:right w:val="single" w:color="000000" w:sz="4" w:space="0"/>
            </w:tcBorders>
            <w:vAlign w:val="center"/>
          </w:tcPr>
          <w:p w14:paraId="0821639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w:t>
            </w:r>
          </w:p>
        </w:tc>
      </w:tr>
      <w:tr w14:paraId="60A8E7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129" w:type="dxa"/>
            <w:tcBorders>
              <w:left w:val="single" w:color="000000" w:sz="4" w:space="0"/>
              <w:bottom w:val="single" w:color="000000" w:sz="4" w:space="0"/>
              <w:right w:val="single" w:color="000000" w:sz="4" w:space="0"/>
            </w:tcBorders>
            <w:vAlign w:val="center"/>
          </w:tcPr>
          <w:p w14:paraId="698F9A8F">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一、一般公共预算财政拨款收入</w:t>
            </w:r>
          </w:p>
        </w:tc>
        <w:tc>
          <w:tcPr>
            <w:tcW w:w="482" w:type="dxa"/>
            <w:tcBorders>
              <w:bottom w:val="single" w:color="000000" w:sz="4" w:space="0"/>
              <w:right w:val="single" w:color="000000" w:sz="4" w:space="0"/>
            </w:tcBorders>
            <w:vAlign w:val="center"/>
          </w:tcPr>
          <w:p w14:paraId="62F1D13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w:t>
            </w:r>
          </w:p>
        </w:tc>
        <w:tc>
          <w:tcPr>
            <w:tcW w:w="2280" w:type="dxa"/>
            <w:tcBorders>
              <w:bottom w:val="single" w:color="000000" w:sz="4" w:space="0"/>
              <w:right w:val="single" w:color="000000" w:sz="4" w:space="0"/>
            </w:tcBorders>
            <w:vAlign w:val="center"/>
          </w:tcPr>
          <w:p w14:paraId="40C8AF76">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10,131.23</w:t>
            </w:r>
          </w:p>
        </w:tc>
        <w:tc>
          <w:tcPr>
            <w:tcW w:w="2542" w:type="dxa"/>
            <w:tcBorders>
              <w:bottom w:val="single" w:color="000000" w:sz="4" w:space="0"/>
              <w:right w:val="single" w:color="000000" w:sz="4" w:space="0"/>
            </w:tcBorders>
            <w:vAlign w:val="center"/>
          </w:tcPr>
          <w:p w14:paraId="6BE0130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一、一般公共服务支出</w:t>
            </w:r>
          </w:p>
        </w:tc>
        <w:tc>
          <w:tcPr>
            <w:tcW w:w="482" w:type="dxa"/>
            <w:tcBorders>
              <w:bottom w:val="single" w:color="000000" w:sz="4" w:space="0"/>
              <w:right w:val="single" w:color="000000" w:sz="4" w:space="0"/>
            </w:tcBorders>
            <w:vAlign w:val="center"/>
          </w:tcPr>
          <w:p w14:paraId="7B4CFDF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32</w:t>
            </w:r>
          </w:p>
        </w:tc>
        <w:tc>
          <w:tcPr>
            <w:tcW w:w="1742" w:type="dxa"/>
            <w:tcBorders>
              <w:bottom w:val="single" w:color="000000" w:sz="4" w:space="0"/>
              <w:right w:val="single" w:color="000000" w:sz="4" w:space="0"/>
            </w:tcBorders>
            <w:vAlign w:val="center"/>
          </w:tcPr>
          <w:p w14:paraId="2919EFBA">
            <w:pPr>
              <w:widowControl/>
              <w:jc w:val="right"/>
              <w:textAlignment w:val="center"/>
              <w:rPr>
                <w:rFonts w:hint="eastAsia" w:ascii="宋体" w:hAnsi="宋体" w:eastAsia="宋体" w:cs="宋体"/>
                <w:i w:val="0"/>
                <w:color w:val="000000"/>
                <w:sz w:val="22"/>
                <w:szCs w:val="22"/>
              </w:rPr>
            </w:pPr>
          </w:p>
        </w:tc>
      </w:tr>
      <w:tr w14:paraId="4ABD984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129" w:type="dxa"/>
            <w:tcBorders>
              <w:left w:val="single" w:color="000000" w:sz="4" w:space="0"/>
              <w:bottom w:val="single" w:color="000000" w:sz="4" w:space="0"/>
              <w:right w:val="single" w:color="000000" w:sz="4" w:space="0"/>
            </w:tcBorders>
            <w:vAlign w:val="center"/>
          </w:tcPr>
          <w:p w14:paraId="4EFBEF8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二、政府性基金预算财政拨款收入</w:t>
            </w:r>
          </w:p>
        </w:tc>
        <w:tc>
          <w:tcPr>
            <w:tcW w:w="482" w:type="dxa"/>
            <w:tcBorders>
              <w:bottom w:val="single" w:color="000000" w:sz="4" w:space="0"/>
              <w:right w:val="single" w:color="000000" w:sz="4" w:space="0"/>
            </w:tcBorders>
            <w:vAlign w:val="center"/>
          </w:tcPr>
          <w:p w14:paraId="6C71C1B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w:t>
            </w:r>
          </w:p>
        </w:tc>
        <w:tc>
          <w:tcPr>
            <w:tcW w:w="2280" w:type="dxa"/>
            <w:tcBorders>
              <w:bottom w:val="single" w:color="000000" w:sz="4" w:space="0"/>
              <w:right w:val="single" w:color="000000" w:sz="4" w:space="0"/>
            </w:tcBorders>
            <w:vAlign w:val="center"/>
          </w:tcPr>
          <w:p w14:paraId="2F75E302">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86,051.93</w:t>
            </w:r>
          </w:p>
        </w:tc>
        <w:tc>
          <w:tcPr>
            <w:tcW w:w="2542" w:type="dxa"/>
            <w:tcBorders>
              <w:bottom w:val="single" w:color="000000" w:sz="4" w:space="0"/>
              <w:right w:val="single" w:color="000000" w:sz="4" w:space="0"/>
            </w:tcBorders>
            <w:vAlign w:val="center"/>
          </w:tcPr>
          <w:p w14:paraId="641B54E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二、外交支出</w:t>
            </w:r>
          </w:p>
        </w:tc>
        <w:tc>
          <w:tcPr>
            <w:tcW w:w="482" w:type="dxa"/>
            <w:tcBorders>
              <w:bottom w:val="single" w:color="000000" w:sz="4" w:space="0"/>
              <w:right w:val="single" w:color="000000" w:sz="4" w:space="0"/>
            </w:tcBorders>
            <w:vAlign w:val="center"/>
          </w:tcPr>
          <w:p w14:paraId="6D35615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33</w:t>
            </w:r>
          </w:p>
        </w:tc>
        <w:tc>
          <w:tcPr>
            <w:tcW w:w="1742" w:type="dxa"/>
            <w:tcBorders>
              <w:bottom w:val="single" w:color="000000" w:sz="4" w:space="0"/>
              <w:right w:val="single" w:color="000000" w:sz="4" w:space="0"/>
            </w:tcBorders>
            <w:vAlign w:val="center"/>
          </w:tcPr>
          <w:p w14:paraId="7956F14E">
            <w:pPr>
              <w:widowControl/>
              <w:jc w:val="right"/>
              <w:textAlignment w:val="center"/>
              <w:rPr>
                <w:rFonts w:hint="eastAsia" w:ascii="宋体" w:hAnsi="宋体" w:eastAsia="宋体" w:cs="宋体"/>
                <w:i w:val="0"/>
                <w:color w:val="000000"/>
                <w:sz w:val="22"/>
                <w:szCs w:val="22"/>
              </w:rPr>
            </w:pPr>
          </w:p>
        </w:tc>
      </w:tr>
      <w:tr w14:paraId="17B21AB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129" w:type="dxa"/>
            <w:tcBorders>
              <w:left w:val="single" w:color="000000" w:sz="4" w:space="0"/>
              <w:bottom w:val="single" w:color="000000" w:sz="4" w:space="0"/>
              <w:right w:val="single" w:color="000000" w:sz="4" w:space="0"/>
            </w:tcBorders>
            <w:vAlign w:val="center"/>
          </w:tcPr>
          <w:p w14:paraId="4A336DE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三、国有资本经营预算财政拨款收入</w:t>
            </w:r>
          </w:p>
        </w:tc>
        <w:tc>
          <w:tcPr>
            <w:tcW w:w="482" w:type="dxa"/>
            <w:tcBorders>
              <w:bottom w:val="single" w:color="000000" w:sz="4" w:space="0"/>
              <w:right w:val="single" w:color="000000" w:sz="4" w:space="0"/>
            </w:tcBorders>
            <w:vAlign w:val="center"/>
          </w:tcPr>
          <w:p w14:paraId="6A309C3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w:t>
            </w:r>
          </w:p>
        </w:tc>
        <w:tc>
          <w:tcPr>
            <w:tcW w:w="2280" w:type="dxa"/>
            <w:tcBorders>
              <w:bottom w:val="single" w:color="000000" w:sz="4" w:space="0"/>
              <w:right w:val="single" w:color="000000" w:sz="4" w:space="0"/>
            </w:tcBorders>
            <w:vAlign w:val="center"/>
          </w:tcPr>
          <w:p w14:paraId="05F45793">
            <w:pPr>
              <w:widowControl/>
              <w:jc w:val="right"/>
              <w:textAlignment w:val="center"/>
              <w:rPr>
                <w:rFonts w:hint="eastAsia" w:ascii="宋体" w:hAnsi="宋体" w:eastAsia="宋体" w:cs="宋体"/>
                <w:i w:val="0"/>
                <w:color w:val="000000"/>
                <w:sz w:val="22"/>
                <w:szCs w:val="22"/>
              </w:rPr>
            </w:pPr>
          </w:p>
        </w:tc>
        <w:tc>
          <w:tcPr>
            <w:tcW w:w="2542" w:type="dxa"/>
            <w:tcBorders>
              <w:bottom w:val="single" w:color="000000" w:sz="4" w:space="0"/>
              <w:right w:val="single" w:color="000000" w:sz="4" w:space="0"/>
            </w:tcBorders>
            <w:vAlign w:val="center"/>
          </w:tcPr>
          <w:p w14:paraId="1ADC053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三、国防支出</w:t>
            </w:r>
          </w:p>
        </w:tc>
        <w:tc>
          <w:tcPr>
            <w:tcW w:w="482" w:type="dxa"/>
            <w:tcBorders>
              <w:bottom w:val="single" w:color="000000" w:sz="4" w:space="0"/>
              <w:right w:val="single" w:color="000000" w:sz="4" w:space="0"/>
            </w:tcBorders>
            <w:vAlign w:val="center"/>
          </w:tcPr>
          <w:p w14:paraId="33E302E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34</w:t>
            </w:r>
          </w:p>
        </w:tc>
        <w:tc>
          <w:tcPr>
            <w:tcW w:w="1742" w:type="dxa"/>
            <w:tcBorders>
              <w:bottom w:val="single" w:color="000000" w:sz="4" w:space="0"/>
              <w:right w:val="single" w:color="000000" w:sz="4" w:space="0"/>
            </w:tcBorders>
            <w:vAlign w:val="center"/>
          </w:tcPr>
          <w:p w14:paraId="2F5FE4BD">
            <w:pPr>
              <w:widowControl/>
              <w:jc w:val="right"/>
              <w:textAlignment w:val="center"/>
              <w:rPr>
                <w:rFonts w:hint="eastAsia" w:ascii="宋体" w:hAnsi="宋体" w:eastAsia="宋体" w:cs="宋体"/>
                <w:i w:val="0"/>
                <w:color w:val="000000"/>
                <w:sz w:val="22"/>
                <w:szCs w:val="22"/>
              </w:rPr>
            </w:pPr>
          </w:p>
        </w:tc>
      </w:tr>
      <w:tr w14:paraId="01BE64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129" w:type="dxa"/>
            <w:tcBorders>
              <w:left w:val="single" w:color="000000" w:sz="4" w:space="0"/>
              <w:bottom w:val="single" w:color="000000" w:sz="4" w:space="0"/>
              <w:right w:val="single" w:color="000000" w:sz="4" w:space="0"/>
            </w:tcBorders>
            <w:vAlign w:val="center"/>
          </w:tcPr>
          <w:p w14:paraId="63297DB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四、上级补助收入</w:t>
            </w:r>
          </w:p>
        </w:tc>
        <w:tc>
          <w:tcPr>
            <w:tcW w:w="482" w:type="dxa"/>
            <w:tcBorders>
              <w:bottom w:val="single" w:color="000000" w:sz="4" w:space="0"/>
              <w:right w:val="single" w:color="000000" w:sz="4" w:space="0"/>
            </w:tcBorders>
            <w:vAlign w:val="center"/>
          </w:tcPr>
          <w:p w14:paraId="1BE0C93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w:t>
            </w:r>
          </w:p>
        </w:tc>
        <w:tc>
          <w:tcPr>
            <w:tcW w:w="2280" w:type="dxa"/>
            <w:tcBorders>
              <w:bottom w:val="single" w:color="000000" w:sz="4" w:space="0"/>
              <w:right w:val="single" w:color="000000" w:sz="4" w:space="0"/>
            </w:tcBorders>
            <w:vAlign w:val="center"/>
          </w:tcPr>
          <w:p w14:paraId="23A9044C">
            <w:pPr>
              <w:widowControl/>
              <w:jc w:val="right"/>
              <w:textAlignment w:val="center"/>
              <w:rPr>
                <w:rFonts w:hint="eastAsia" w:ascii="宋体" w:hAnsi="宋体" w:eastAsia="宋体" w:cs="宋体"/>
                <w:i w:val="0"/>
                <w:color w:val="000000"/>
                <w:sz w:val="22"/>
                <w:szCs w:val="22"/>
              </w:rPr>
            </w:pPr>
          </w:p>
        </w:tc>
        <w:tc>
          <w:tcPr>
            <w:tcW w:w="2542" w:type="dxa"/>
            <w:tcBorders>
              <w:bottom w:val="single" w:color="000000" w:sz="4" w:space="0"/>
              <w:right w:val="single" w:color="000000" w:sz="4" w:space="0"/>
            </w:tcBorders>
            <w:vAlign w:val="center"/>
          </w:tcPr>
          <w:p w14:paraId="643090C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四、公共安全支出</w:t>
            </w:r>
          </w:p>
        </w:tc>
        <w:tc>
          <w:tcPr>
            <w:tcW w:w="482" w:type="dxa"/>
            <w:tcBorders>
              <w:bottom w:val="single" w:color="000000" w:sz="4" w:space="0"/>
              <w:right w:val="single" w:color="000000" w:sz="4" w:space="0"/>
            </w:tcBorders>
            <w:vAlign w:val="center"/>
          </w:tcPr>
          <w:p w14:paraId="1A5B0B9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35</w:t>
            </w:r>
          </w:p>
        </w:tc>
        <w:tc>
          <w:tcPr>
            <w:tcW w:w="1742" w:type="dxa"/>
            <w:tcBorders>
              <w:bottom w:val="single" w:color="000000" w:sz="4" w:space="0"/>
              <w:right w:val="single" w:color="000000" w:sz="4" w:space="0"/>
            </w:tcBorders>
            <w:vAlign w:val="center"/>
          </w:tcPr>
          <w:p w14:paraId="3E007390">
            <w:pPr>
              <w:widowControl/>
              <w:jc w:val="right"/>
              <w:textAlignment w:val="center"/>
              <w:rPr>
                <w:rFonts w:hint="eastAsia" w:ascii="宋体" w:hAnsi="宋体" w:eastAsia="宋体" w:cs="宋体"/>
                <w:i w:val="0"/>
                <w:color w:val="000000"/>
                <w:sz w:val="22"/>
                <w:szCs w:val="22"/>
              </w:rPr>
            </w:pPr>
          </w:p>
        </w:tc>
      </w:tr>
      <w:tr w14:paraId="1BC25B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129" w:type="dxa"/>
            <w:tcBorders>
              <w:left w:val="single" w:color="000000" w:sz="4" w:space="0"/>
              <w:bottom w:val="single" w:color="000000" w:sz="4" w:space="0"/>
              <w:right w:val="single" w:color="000000" w:sz="4" w:space="0"/>
            </w:tcBorders>
            <w:vAlign w:val="center"/>
          </w:tcPr>
          <w:p w14:paraId="06B2330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五、事业收入</w:t>
            </w:r>
          </w:p>
        </w:tc>
        <w:tc>
          <w:tcPr>
            <w:tcW w:w="482" w:type="dxa"/>
            <w:tcBorders>
              <w:bottom w:val="single" w:color="000000" w:sz="4" w:space="0"/>
              <w:right w:val="single" w:color="000000" w:sz="4" w:space="0"/>
            </w:tcBorders>
            <w:vAlign w:val="center"/>
          </w:tcPr>
          <w:p w14:paraId="51CE5E8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w:t>
            </w:r>
          </w:p>
        </w:tc>
        <w:tc>
          <w:tcPr>
            <w:tcW w:w="2280" w:type="dxa"/>
            <w:tcBorders>
              <w:bottom w:val="single" w:color="000000" w:sz="4" w:space="0"/>
              <w:right w:val="single" w:color="000000" w:sz="4" w:space="0"/>
            </w:tcBorders>
            <w:vAlign w:val="center"/>
          </w:tcPr>
          <w:p w14:paraId="1142A87B">
            <w:pPr>
              <w:widowControl/>
              <w:jc w:val="right"/>
              <w:textAlignment w:val="center"/>
              <w:rPr>
                <w:rFonts w:hint="eastAsia" w:ascii="宋体" w:hAnsi="宋体" w:eastAsia="宋体" w:cs="宋体"/>
                <w:i w:val="0"/>
                <w:color w:val="000000"/>
                <w:sz w:val="22"/>
                <w:szCs w:val="22"/>
              </w:rPr>
            </w:pPr>
          </w:p>
        </w:tc>
        <w:tc>
          <w:tcPr>
            <w:tcW w:w="2542" w:type="dxa"/>
            <w:tcBorders>
              <w:bottom w:val="single" w:color="000000" w:sz="4" w:space="0"/>
              <w:right w:val="single" w:color="000000" w:sz="4" w:space="0"/>
            </w:tcBorders>
            <w:vAlign w:val="center"/>
          </w:tcPr>
          <w:p w14:paraId="68D22D7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五、教育支出</w:t>
            </w:r>
          </w:p>
        </w:tc>
        <w:tc>
          <w:tcPr>
            <w:tcW w:w="482" w:type="dxa"/>
            <w:tcBorders>
              <w:bottom w:val="single" w:color="000000" w:sz="4" w:space="0"/>
              <w:right w:val="single" w:color="000000" w:sz="4" w:space="0"/>
            </w:tcBorders>
            <w:vAlign w:val="center"/>
          </w:tcPr>
          <w:p w14:paraId="1212723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36</w:t>
            </w:r>
          </w:p>
        </w:tc>
        <w:tc>
          <w:tcPr>
            <w:tcW w:w="1742" w:type="dxa"/>
            <w:tcBorders>
              <w:bottom w:val="single" w:color="000000" w:sz="4" w:space="0"/>
              <w:right w:val="single" w:color="000000" w:sz="4" w:space="0"/>
            </w:tcBorders>
            <w:vAlign w:val="center"/>
          </w:tcPr>
          <w:p w14:paraId="10214480">
            <w:pPr>
              <w:widowControl/>
              <w:jc w:val="right"/>
              <w:textAlignment w:val="center"/>
              <w:rPr>
                <w:rFonts w:hint="eastAsia" w:ascii="宋体" w:hAnsi="宋体" w:eastAsia="宋体" w:cs="宋体"/>
                <w:i w:val="0"/>
                <w:color w:val="000000"/>
                <w:sz w:val="22"/>
                <w:szCs w:val="22"/>
              </w:rPr>
            </w:pPr>
          </w:p>
        </w:tc>
      </w:tr>
      <w:tr w14:paraId="67B237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129" w:type="dxa"/>
            <w:tcBorders>
              <w:left w:val="single" w:color="000000" w:sz="4" w:space="0"/>
              <w:bottom w:val="single" w:color="000000" w:sz="4" w:space="0"/>
              <w:right w:val="single" w:color="000000" w:sz="4" w:space="0"/>
            </w:tcBorders>
            <w:vAlign w:val="center"/>
          </w:tcPr>
          <w:p w14:paraId="13356ABF">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六、经营收入</w:t>
            </w:r>
          </w:p>
        </w:tc>
        <w:tc>
          <w:tcPr>
            <w:tcW w:w="482" w:type="dxa"/>
            <w:tcBorders>
              <w:bottom w:val="single" w:color="000000" w:sz="4" w:space="0"/>
              <w:right w:val="single" w:color="000000" w:sz="4" w:space="0"/>
            </w:tcBorders>
            <w:vAlign w:val="center"/>
          </w:tcPr>
          <w:p w14:paraId="431033E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w:t>
            </w:r>
          </w:p>
        </w:tc>
        <w:tc>
          <w:tcPr>
            <w:tcW w:w="2280" w:type="dxa"/>
            <w:tcBorders>
              <w:bottom w:val="single" w:color="000000" w:sz="4" w:space="0"/>
              <w:right w:val="single" w:color="000000" w:sz="4" w:space="0"/>
            </w:tcBorders>
            <w:vAlign w:val="center"/>
          </w:tcPr>
          <w:p w14:paraId="597AD4D8">
            <w:pPr>
              <w:widowControl/>
              <w:jc w:val="right"/>
              <w:textAlignment w:val="center"/>
              <w:rPr>
                <w:rFonts w:hint="eastAsia" w:ascii="宋体" w:hAnsi="宋体" w:eastAsia="宋体" w:cs="宋体"/>
                <w:i w:val="0"/>
                <w:color w:val="000000"/>
                <w:sz w:val="22"/>
                <w:szCs w:val="22"/>
              </w:rPr>
            </w:pPr>
          </w:p>
        </w:tc>
        <w:tc>
          <w:tcPr>
            <w:tcW w:w="2542" w:type="dxa"/>
            <w:tcBorders>
              <w:bottom w:val="single" w:color="000000" w:sz="4" w:space="0"/>
              <w:right w:val="single" w:color="000000" w:sz="4" w:space="0"/>
            </w:tcBorders>
            <w:vAlign w:val="center"/>
          </w:tcPr>
          <w:p w14:paraId="5CBAA35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六、科学技术支出</w:t>
            </w:r>
          </w:p>
        </w:tc>
        <w:tc>
          <w:tcPr>
            <w:tcW w:w="482" w:type="dxa"/>
            <w:tcBorders>
              <w:bottom w:val="single" w:color="000000" w:sz="4" w:space="0"/>
              <w:right w:val="single" w:color="000000" w:sz="4" w:space="0"/>
            </w:tcBorders>
            <w:vAlign w:val="center"/>
          </w:tcPr>
          <w:p w14:paraId="6A3E6F1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37</w:t>
            </w:r>
          </w:p>
        </w:tc>
        <w:tc>
          <w:tcPr>
            <w:tcW w:w="1742" w:type="dxa"/>
            <w:tcBorders>
              <w:bottom w:val="single" w:color="000000" w:sz="4" w:space="0"/>
              <w:right w:val="single" w:color="000000" w:sz="4" w:space="0"/>
            </w:tcBorders>
            <w:vAlign w:val="center"/>
          </w:tcPr>
          <w:p w14:paraId="483D6CA0">
            <w:pPr>
              <w:widowControl/>
              <w:jc w:val="right"/>
              <w:textAlignment w:val="center"/>
              <w:rPr>
                <w:rFonts w:hint="eastAsia" w:ascii="宋体" w:hAnsi="宋体" w:eastAsia="宋体" w:cs="宋体"/>
                <w:i w:val="0"/>
                <w:color w:val="000000"/>
                <w:sz w:val="22"/>
                <w:szCs w:val="22"/>
              </w:rPr>
            </w:pPr>
          </w:p>
        </w:tc>
      </w:tr>
      <w:tr w14:paraId="352D60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129" w:type="dxa"/>
            <w:tcBorders>
              <w:left w:val="single" w:color="000000" w:sz="4" w:space="0"/>
              <w:bottom w:val="single" w:color="000000" w:sz="4" w:space="0"/>
              <w:right w:val="single" w:color="000000" w:sz="4" w:space="0"/>
            </w:tcBorders>
            <w:vAlign w:val="center"/>
          </w:tcPr>
          <w:p w14:paraId="4290174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七、附属单位上缴收入</w:t>
            </w:r>
          </w:p>
        </w:tc>
        <w:tc>
          <w:tcPr>
            <w:tcW w:w="482" w:type="dxa"/>
            <w:tcBorders>
              <w:bottom w:val="single" w:color="000000" w:sz="4" w:space="0"/>
              <w:right w:val="single" w:color="000000" w:sz="4" w:space="0"/>
            </w:tcBorders>
            <w:vAlign w:val="center"/>
          </w:tcPr>
          <w:p w14:paraId="5A492CC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w:t>
            </w:r>
          </w:p>
        </w:tc>
        <w:tc>
          <w:tcPr>
            <w:tcW w:w="2280" w:type="dxa"/>
            <w:tcBorders>
              <w:bottom w:val="single" w:color="000000" w:sz="4" w:space="0"/>
              <w:right w:val="single" w:color="000000" w:sz="4" w:space="0"/>
            </w:tcBorders>
            <w:vAlign w:val="center"/>
          </w:tcPr>
          <w:p w14:paraId="358723A3">
            <w:pPr>
              <w:widowControl/>
              <w:jc w:val="right"/>
              <w:textAlignment w:val="center"/>
              <w:rPr>
                <w:rFonts w:hint="eastAsia" w:ascii="宋体" w:hAnsi="宋体" w:eastAsia="宋体" w:cs="宋体"/>
                <w:i w:val="0"/>
                <w:color w:val="000000"/>
                <w:sz w:val="22"/>
                <w:szCs w:val="22"/>
              </w:rPr>
            </w:pPr>
          </w:p>
        </w:tc>
        <w:tc>
          <w:tcPr>
            <w:tcW w:w="2542" w:type="dxa"/>
            <w:tcBorders>
              <w:bottom w:val="single" w:color="000000" w:sz="4" w:space="0"/>
              <w:right w:val="single" w:color="000000" w:sz="4" w:space="0"/>
            </w:tcBorders>
            <w:vAlign w:val="center"/>
          </w:tcPr>
          <w:p w14:paraId="5F5CD93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七、文化旅游体育与传媒支出</w:t>
            </w:r>
          </w:p>
        </w:tc>
        <w:tc>
          <w:tcPr>
            <w:tcW w:w="482" w:type="dxa"/>
            <w:tcBorders>
              <w:bottom w:val="single" w:color="000000" w:sz="4" w:space="0"/>
              <w:right w:val="single" w:color="000000" w:sz="4" w:space="0"/>
            </w:tcBorders>
            <w:vAlign w:val="center"/>
          </w:tcPr>
          <w:p w14:paraId="0881FE9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38</w:t>
            </w:r>
          </w:p>
        </w:tc>
        <w:tc>
          <w:tcPr>
            <w:tcW w:w="1742" w:type="dxa"/>
            <w:tcBorders>
              <w:bottom w:val="single" w:color="000000" w:sz="4" w:space="0"/>
              <w:right w:val="single" w:color="000000" w:sz="4" w:space="0"/>
            </w:tcBorders>
            <w:vAlign w:val="center"/>
          </w:tcPr>
          <w:p w14:paraId="5B850DFB">
            <w:pPr>
              <w:widowControl/>
              <w:jc w:val="right"/>
              <w:textAlignment w:val="center"/>
              <w:rPr>
                <w:rFonts w:hint="eastAsia" w:ascii="宋体" w:hAnsi="宋体" w:eastAsia="宋体" w:cs="宋体"/>
                <w:i w:val="0"/>
                <w:color w:val="000000"/>
                <w:sz w:val="22"/>
                <w:szCs w:val="22"/>
              </w:rPr>
            </w:pPr>
          </w:p>
        </w:tc>
      </w:tr>
      <w:tr w14:paraId="0E296D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129" w:type="dxa"/>
            <w:tcBorders>
              <w:left w:val="single" w:color="000000" w:sz="4" w:space="0"/>
              <w:bottom w:val="single" w:color="000000" w:sz="4" w:space="0"/>
              <w:right w:val="single" w:color="000000" w:sz="4" w:space="0"/>
            </w:tcBorders>
            <w:vAlign w:val="center"/>
          </w:tcPr>
          <w:p w14:paraId="12DB5F2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八、其他收入</w:t>
            </w:r>
          </w:p>
        </w:tc>
        <w:tc>
          <w:tcPr>
            <w:tcW w:w="482" w:type="dxa"/>
            <w:tcBorders>
              <w:bottom w:val="single" w:color="000000" w:sz="4" w:space="0"/>
              <w:right w:val="single" w:color="000000" w:sz="4" w:space="0"/>
            </w:tcBorders>
            <w:vAlign w:val="center"/>
          </w:tcPr>
          <w:p w14:paraId="2DE1C98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w:t>
            </w:r>
          </w:p>
        </w:tc>
        <w:tc>
          <w:tcPr>
            <w:tcW w:w="2280" w:type="dxa"/>
            <w:tcBorders>
              <w:bottom w:val="single" w:color="000000" w:sz="4" w:space="0"/>
              <w:right w:val="single" w:color="000000" w:sz="4" w:space="0"/>
            </w:tcBorders>
            <w:vAlign w:val="center"/>
          </w:tcPr>
          <w:p w14:paraId="70640384">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150.95</w:t>
            </w:r>
          </w:p>
        </w:tc>
        <w:tc>
          <w:tcPr>
            <w:tcW w:w="2542" w:type="dxa"/>
            <w:tcBorders>
              <w:bottom w:val="single" w:color="000000" w:sz="4" w:space="0"/>
              <w:right w:val="single" w:color="000000" w:sz="4" w:space="0"/>
            </w:tcBorders>
            <w:vAlign w:val="center"/>
          </w:tcPr>
          <w:p w14:paraId="62390AF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八、社会保障和就业支出</w:t>
            </w:r>
          </w:p>
        </w:tc>
        <w:tc>
          <w:tcPr>
            <w:tcW w:w="482" w:type="dxa"/>
            <w:tcBorders>
              <w:bottom w:val="single" w:color="000000" w:sz="4" w:space="0"/>
              <w:right w:val="single" w:color="000000" w:sz="4" w:space="0"/>
            </w:tcBorders>
            <w:vAlign w:val="center"/>
          </w:tcPr>
          <w:p w14:paraId="154368D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39</w:t>
            </w:r>
          </w:p>
        </w:tc>
        <w:tc>
          <w:tcPr>
            <w:tcW w:w="1742" w:type="dxa"/>
            <w:tcBorders>
              <w:bottom w:val="single" w:color="000000" w:sz="4" w:space="0"/>
              <w:right w:val="single" w:color="000000" w:sz="4" w:space="0"/>
            </w:tcBorders>
            <w:vAlign w:val="center"/>
          </w:tcPr>
          <w:p w14:paraId="55CC718D">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231.44</w:t>
            </w:r>
          </w:p>
        </w:tc>
      </w:tr>
      <w:tr w14:paraId="23C8E2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129" w:type="dxa"/>
            <w:tcBorders>
              <w:left w:val="single" w:color="000000" w:sz="4" w:space="0"/>
              <w:bottom w:val="single" w:color="000000" w:sz="4" w:space="0"/>
              <w:right w:val="single" w:color="000000" w:sz="4" w:space="0"/>
            </w:tcBorders>
            <w:vAlign w:val="center"/>
          </w:tcPr>
          <w:p w14:paraId="577C79E4">
            <w:pPr>
              <w:jc w:val="left"/>
              <w:rPr>
                <w:rFonts w:hint="eastAsia" w:ascii="宋体" w:hAnsi="宋体" w:eastAsia="宋体" w:cs="宋体"/>
                <w:i w:val="0"/>
                <w:color w:val="000000"/>
                <w:sz w:val="22"/>
                <w:szCs w:val="22"/>
              </w:rPr>
            </w:pPr>
          </w:p>
        </w:tc>
        <w:tc>
          <w:tcPr>
            <w:tcW w:w="482" w:type="dxa"/>
            <w:tcBorders>
              <w:bottom w:val="single" w:color="000000" w:sz="4" w:space="0"/>
              <w:right w:val="single" w:color="000000" w:sz="4" w:space="0"/>
            </w:tcBorders>
            <w:vAlign w:val="center"/>
          </w:tcPr>
          <w:p w14:paraId="397280C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w:t>
            </w:r>
          </w:p>
        </w:tc>
        <w:tc>
          <w:tcPr>
            <w:tcW w:w="2280" w:type="dxa"/>
            <w:tcBorders>
              <w:bottom w:val="single" w:color="000000" w:sz="4" w:space="0"/>
              <w:right w:val="single" w:color="000000" w:sz="4" w:space="0"/>
            </w:tcBorders>
            <w:vAlign w:val="center"/>
          </w:tcPr>
          <w:p w14:paraId="04103A9D">
            <w:pPr>
              <w:jc w:val="right"/>
              <w:rPr>
                <w:rFonts w:hint="eastAsia" w:ascii="宋体" w:hAnsi="宋体" w:eastAsia="宋体" w:cs="宋体"/>
                <w:i w:val="0"/>
                <w:color w:val="000000"/>
                <w:sz w:val="22"/>
                <w:szCs w:val="22"/>
              </w:rPr>
            </w:pPr>
          </w:p>
        </w:tc>
        <w:tc>
          <w:tcPr>
            <w:tcW w:w="2542" w:type="dxa"/>
            <w:tcBorders>
              <w:bottom w:val="single" w:color="000000" w:sz="4" w:space="0"/>
              <w:right w:val="single" w:color="000000" w:sz="4" w:space="0"/>
            </w:tcBorders>
            <w:vAlign w:val="center"/>
          </w:tcPr>
          <w:p w14:paraId="4D5A692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九、卫生健康支出</w:t>
            </w:r>
          </w:p>
        </w:tc>
        <w:tc>
          <w:tcPr>
            <w:tcW w:w="482" w:type="dxa"/>
            <w:tcBorders>
              <w:bottom w:val="single" w:color="000000" w:sz="4" w:space="0"/>
              <w:right w:val="single" w:color="000000" w:sz="4" w:space="0"/>
            </w:tcBorders>
            <w:vAlign w:val="center"/>
          </w:tcPr>
          <w:p w14:paraId="3F3147E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40</w:t>
            </w:r>
          </w:p>
        </w:tc>
        <w:tc>
          <w:tcPr>
            <w:tcW w:w="1742" w:type="dxa"/>
            <w:tcBorders>
              <w:bottom w:val="single" w:color="000000" w:sz="4" w:space="0"/>
              <w:right w:val="single" w:color="000000" w:sz="4" w:space="0"/>
            </w:tcBorders>
            <w:vAlign w:val="center"/>
          </w:tcPr>
          <w:p w14:paraId="7D43D750">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176.26</w:t>
            </w:r>
          </w:p>
        </w:tc>
      </w:tr>
      <w:tr w14:paraId="57AA25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129" w:type="dxa"/>
            <w:tcBorders>
              <w:left w:val="single" w:color="000000" w:sz="4" w:space="0"/>
              <w:bottom w:val="single" w:color="000000" w:sz="4" w:space="0"/>
              <w:right w:val="single" w:color="000000" w:sz="4" w:space="0"/>
            </w:tcBorders>
            <w:vAlign w:val="center"/>
          </w:tcPr>
          <w:p w14:paraId="6B33986F">
            <w:pPr>
              <w:jc w:val="left"/>
              <w:rPr>
                <w:rFonts w:hint="eastAsia" w:ascii="宋体" w:hAnsi="宋体" w:eastAsia="宋体" w:cs="宋体"/>
                <w:i w:val="0"/>
                <w:color w:val="000000"/>
                <w:sz w:val="22"/>
                <w:szCs w:val="22"/>
              </w:rPr>
            </w:pPr>
          </w:p>
        </w:tc>
        <w:tc>
          <w:tcPr>
            <w:tcW w:w="482" w:type="dxa"/>
            <w:tcBorders>
              <w:bottom w:val="single" w:color="000000" w:sz="4" w:space="0"/>
              <w:right w:val="single" w:color="000000" w:sz="4" w:space="0"/>
            </w:tcBorders>
            <w:vAlign w:val="center"/>
          </w:tcPr>
          <w:p w14:paraId="5BB117D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w:t>
            </w:r>
          </w:p>
        </w:tc>
        <w:tc>
          <w:tcPr>
            <w:tcW w:w="2280" w:type="dxa"/>
            <w:tcBorders>
              <w:bottom w:val="single" w:color="000000" w:sz="4" w:space="0"/>
              <w:right w:val="single" w:color="000000" w:sz="4" w:space="0"/>
            </w:tcBorders>
            <w:vAlign w:val="center"/>
          </w:tcPr>
          <w:p w14:paraId="38E6E149">
            <w:pPr>
              <w:jc w:val="right"/>
              <w:rPr>
                <w:rFonts w:hint="eastAsia" w:ascii="宋体" w:hAnsi="宋体" w:eastAsia="宋体" w:cs="宋体"/>
                <w:i w:val="0"/>
                <w:color w:val="000000"/>
                <w:sz w:val="22"/>
                <w:szCs w:val="22"/>
              </w:rPr>
            </w:pPr>
          </w:p>
        </w:tc>
        <w:tc>
          <w:tcPr>
            <w:tcW w:w="2542" w:type="dxa"/>
            <w:tcBorders>
              <w:bottom w:val="single" w:color="000000" w:sz="4" w:space="0"/>
              <w:right w:val="single" w:color="000000" w:sz="4" w:space="0"/>
            </w:tcBorders>
            <w:vAlign w:val="center"/>
          </w:tcPr>
          <w:p w14:paraId="51D92F1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十、节能环保支出</w:t>
            </w:r>
          </w:p>
        </w:tc>
        <w:tc>
          <w:tcPr>
            <w:tcW w:w="482" w:type="dxa"/>
            <w:tcBorders>
              <w:bottom w:val="single" w:color="000000" w:sz="4" w:space="0"/>
              <w:right w:val="single" w:color="000000" w:sz="4" w:space="0"/>
            </w:tcBorders>
            <w:vAlign w:val="center"/>
          </w:tcPr>
          <w:p w14:paraId="4F85C43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41</w:t>
            </w:r>
          </w:p>
        </w:tc>
        <w:tc>
          <w:tcPr>
            <w:tcW w:w="1742" w:type="dxa"/>
            <w:tcBorders>
              <w:bottom w:val="single" w:color="000000" w:sz="4" w:space="0"/>
              <w:right w:val="single" w:color="000000" w:sz="4" w:space="0"/>
            </w:tcBorders>
            <w:vAlign w:val="center"/>
          </w:tcPr>
          <w:p w14:paraId="6F4D3F79">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158.30</w:t>
            </w:r>
          </w:p>
        </w:tc>
      </w:tr>
      <w:tr w14:paraId="4D1C11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129" w:type="dxa"/>
            <w:tcBorders>
              <w:left w:val="single" w:color="000000" w:sz="4" w:space="0"/>
              <w:bottom w:val="single" w:color="000000" w:sz="4" w:space="0"/>
              <w:right w:val="single" w:color="000000" w:sz="4" w:space="0"/>
            </w:tcBorders>
            <w:vAlign w:val="center"/>
          </w:tcPr>
          <w:p w14:paraId="21332095">
            <w:pPr>
              <w:jc w:val="left"/>
              <w:rPr>
                <w:rFonts w:hint="eastAsia" w:ascii="宋体" w:hAnsi="宋体" w:eastAsia="宋体" w:cs="宋体"/>
                <w:i w:val="0"/>
                <w:color w:val="000000"/>
                <w:sz w:val="22"/>
                <w:szCs w:val="22"/>
              </w:rPr>
            </w:pPr>
          </w:p>
        </w:tc>
        <w:tc>
          <w:tcPr>
            <w:tcW w:w="482" w:type="dxa"/>
            <w:tcBorders>
              <w:bottom w:val="single" w:color="000000" w:sz="4" w:space="0"/>
              <w:right w:val="single" w:color="000000" w:sz="4" w:space="0"/>
            </w:tcBorders>
            <w:vAlign w:val="center"/>
          </w:tcPr>
          <w:p w14:paraId="44E53AC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11</w:t>
            </w:r>
          </w:p>
        </w:tc>
        <w:tc>
          <w:tcPr>
            <w:tcW w:w="2280" w:type="dxa"/>
            <w:tcBorders>
              <w:bottom w:val="single" w:color="000000" w:sz="4" w:space="0"/>
              <w:right w:val="single" w:color="000000" w:sz="4" w:space="0"/>
            </w:tcBorders>
            <w:vAlign w:val="center"/>
          </w:tcPr>
          <w:p w14:paraId="663D3497">
            <w:pPr>
              <w:jc w:val="right"/>
              <w:rPr>
                <w:rFonts w:hint="eastAsia" w:ascii="宋体" w:hAnsi="宋体" w:eastAsia="宋体" w:cs="宋体"/>
                <w:i w:val="0"/>
                <w:color w:val="000000"/>
                <w:sz w:val="22"/>
                <w:szCs w:val="22"/>
              </w:rPr>
            </w:pPr>
          </w:p>
        </w:tc>
        <w:tc>
          <w:tcPr>
            <w:tcW w:w="2542" w:type="dxa"/>
            <w:tcBorders>
              <w:bottom w:val="single" w:color="000000" w:sz="4" w:space="0"/>
              <w:right w:val="single" w:color="000000" w:sz="4" w:space="0"/>
            </w:tcBorders>
            <w:vAlign w:val="center"/>
          </w:tcPr>
          <w:p w14:paraId="3BF4081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十一、城乡社区支出</w:t>
            </w:r>
          </w:p>
        </w:tc>
        <w:tc>
          <w:tcPr>
            <w:tcW w:w="482" w:type="dxa"/>
            <w:tcBorders>
              <w:bottom w:val="single" w:color="000000" w:sz="4" w:space="0"/>
              <w:right w:val="single" w:color="000000" w:sz="4" w:space="0"/>
            </w:tcBorders>
            <w:vAlign w:val="center"/>
          </w:tcPr>
          <w:p w14:paraId="72EF5ED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42</w:t>
            </w:r>
          </w:p>
        </w:tc>
        <w:tc>
          <w:tcPr>
            <w:tcW w:w="1742" w:type="dxa"/>
            <w:tcBorders>
              <w:bottom w:val="single" w:color="000000" w:sz="4" w:space="0"/>
              <w:right w:val="single" w:color="000000" w:sz="4" w:space="0"/>
            </w:tcBorders>
            <w:vAlign w:val="center"/>
          </w:tcPr>
          <w:p w14:paraId="742CC2B4">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84,064.85</w:t>
            </w:r>
          </w:p>
        </w:tc>
      </w:tr>
      <w:tr w14:paraId="307243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129" w:type="dxa"/>
            <w:tcBorders>
              <w:left w:val="single" w:color="000000" w:sz="4" w:space="0"/>
              <w:bottom w:val="single" w:color="000000" w:sz="4" w:space="0"/>
              <w:right w:val="single" w:color="000000" w:sz="4" w:space="0"/>
            </w:tcBorders>
            <w:vAlign w:val="center"/>
          </w:tcPr>
          <w:p w14:paraId="22428B19">
            <w:pPr>
              <w:jc w:val="left"/>
              <w:rPr>
                <w:rFonts w:hint="eastAsia" w:ascii="宋体" w:hAnsi="宋体" w:eastAsia="宋体" w:cs="宋体"/>
                <w:i w:val="0"/>
                <w:color w:val="000000"/>
                <w:sz w:val="22"/>
                <w:szCs w:val="22"/>
              </w:rPr>
            </w:pPr>
          </w:p>
        </w:tc>
        <w:tc>
          <w:tcPr>
            <w:tcW w:w="482" w:type="dxa"/>
            <w:tcBorders>
              <w:bottom w:val="single" w:color="000000" w:sz="4" w:space="0"/>
              <w:right w:val="single" w:color="000000" w:sz="4" w:space="0"/>
            </w:tcBorders>
            <w:vAlign w:val="center"/>
          </w:tcPr>
          <w:p w14:paraId="7F9CCB1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12</w:t>
            </w:r>
          </w:p>
        </w:tc>
        <w:tc>
          <w:tcPr>
            <w:tcW w:w="2280" w:type="dxa"/>
            <w:tcBorders>
              <w:bottom w:val="single" w:color="000000" w:sz="4" w:space="0"/>
              <w:right w:val="single" w:color="000000" w:sz="4" w:space="0"/>
            </w:tcBorders>
            <w:vAlign w:val="center"/>
          </w:tcPr>
          <w:p w14:paraId="7311C3F4">
            <w:pPr>
              <w:jc w:val="right"/>
              <w:rPr>
                <w:rFonts w:hint="eastAsia" w:ascii="宋体" w:hAnsi="宋体" w:eastAsia="宋体" w:cs="宋体"/>
                <w:i w:val="0"/>
                <w:color w:val="000000"/>
                <w:sz w:val="22"/>
                <w:szCs w:val="22"/>
              </w:rPr>
            </w:pPr>
          </w:p>
        </w:tc>
        <w:tc>
          <w:tcPr>
            <w:tcW w:w="2542" w:type="dxa"/>
            <w:tcBorders>
              <w:bottom w:val="single" w:color="000000" w:sz="4" w:space="0"/>
              <w:right w:val="single" w:color="000000" w:sz="4" w:space="0"/>
            </w:tcBorders>
            <w:vAlign w:val="center"/>
          </w:tcPr>
          <w:p w14:paraId="4A3CF2E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十二、农林水支出</w:t>
            </w:r>
          </w:p>
        </w:tc>
        <w:tc>
          <w:tcPr>
            <w:tcW w:w="482" w:type="dxa"/>
            <w:tcBorders>
              <w:bottom w:val="single" w:color="000000" w:sz="4" w:space="0"/>
              <w:right w:val="single" w:color="000000" w:sz="4" w:space="0"/>
            </w:tcBorders>
            <w:vAlign w:val="center"/>
          </w:tcPr>
          <w:p w14:paraId="70AFAFF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43</w:t>
            </w:r>
          </w:p>
        </w:tc>
        <w:tc>
          <w:tcPr>
            <w:tcW w:w="1742" w:type="dxa"/>
            <w:tcBorders>
              <w:bottom w:val="single" w:color="000000" w:sz="4" w:space="0"/>
              <w:right w:val="single" w:color="000000" w:sz="4" w:space="0"/>
            </w:tcBorders>
            <w:vAlign w:val="center"/>
          </w:tcPr>
          <w:p w14:paraId="4223C08B">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2,725.19</w:t>
            </w:r>
          </w:p>
        </w:tc>
      </w:tr>
      <w:tr w14:paraId="110FB6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129" w:type="dxa"/>
            <w:tcBorders>
              <w:left w:val="single" w:color="000000" w:sz="4" w:space="0"/>
              <w:bottom w:val="single" w:color="000000" w:sz="4" w:space="0"/>
              <w:right w:val="single" w:color="000000" w:sz="4" w:space="0"/>
            </w:tcBorders>
            <w:vAlign w:val="center"/>
          </w:tcPr>
          <w:p w14:paraId="2E6BA49E">
            <w:pPr>
              <w:jc w:val="left"/>
              <w:rPr>
                <w:rFonts w:hint="eastAsia" w:ascii="宋体" w:hAnsi="宋体" w:eastAsia="宋体" w:cs="宋体"/>
                <w:i w:val="0"/>
                <w:color w:val="000000"/>
                <w:sz w:val="22"/>
                <w:szCs w:val="22"/>
              </w:rPr>
            </w:pPr>
          </w:p>
        </w:tc>
        <w:tc>
          <w:tcPr>
            <w:tcW w:w="482" w:type="dxa"/>
            <w:tcBorders>
              <w:bottom w:val="single" w:color="000000" w:sz="4" w:space="0"/>
              <w:right w:val="single" w:color="000000" w:sz="4" w:space="0"/>
            </w:tcBorders>
            <w:vAlign w:val="center"/>
          </w:tcPr>
          <w:p w14:paraId="11D5DCC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13</w:t>
            </w:r>
          </w:p>
        </w:tc>
        <w:tc>
          <w:tcPr>
            <w:tcW w:w="2280" w:type="dxa"/>
            <w:tcBorders>
              <w:bottom w:val="single" w:color="000000" w:sz="4" w:space="0"/>
              <w:right w:val="single" w:color="000000" w:sz="4" w:space="0"/>
            </w:tcBorders>
            <w:vAlign w:val="center"/>
          </w:tcPr>
          <w:p w14:paraId="3C38971A">
            <w:pPr>
              <w:jc w:val="right"/>
              <w:rPr>
                <w:rFonts w:hint="eastAsia" w:ascii="宋体" w:hAnsi="宋体" w:eastAsia="宋体" w:cs="宋体"/>
                <w:i w:val="0"/>
                <w:color w:val="000000"/>
                <w:sz w:val="22"/>
                <w:szCs w:val="22"/>
              </w:rPr>
            </w:pPr>
          </w:p>
        </w:tc>
        <w:tc>
          <w:tcPr>
            <w:tcW w:w="2542" w:type="dxa"/>
            <w:tcBorders>
              <w:bottom w:val="single" w:color="000000" w:sz="4" w:space="0"/>
              <w:right w:val="single" w:color="000000" w:sz="4" w:space="0"/>
            </w:tcBorders>
            <w:vAlign w:val="center"/>
          </w:tcPr>
          <w:p w14:paraId="4CBBC6A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十三、交通运输支出</w:t>
            </w:r>
          </w:p>
        </w:tc>
        <w:tc>
          <w:tcPr>
            <w:tcW w:w="482" w:type="dxa"/>
            <w:tcBorders>
              <w:bottom w:val="single" w:color="000000" w:sz="4" w:space="0"/>
              <w:right w:val="single" w:color="000000" w:sz="4" w:space="0"/>
            </w:tcBorders>
            <w:vAlign w:val="center"/>
          </w:tcPr>
          <w:p w14:paraId="03B0EBD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44</w:t>
            </w:r>
          </w:p>
        </w:tc>
        <w:tc>
          <w:tcPr>
            <w:tcW w:w="1742" w:type="dxa"/>
            <w:tcBorders>
              <w:bottom w:val="single" w:color="000000" w:sz="4" w:space="0"/>
              <w:right w:val="single" w:color="000000" w:sz="4" w:space="0"/>
            </w:tcBorders>
            <w:vAlign w:val="center"/>
          </w:tcPr>
          <w:p w14:paraId="4B635D5B">
            <w:pPr>
              <w:widowControl/>
              <w:jc w:val="right"/>
              <w:textAlignment w:val="center"/>
              <w:rPr>
                <w:rFonts w:hint="eastAsia" w:ascii="宋体" w:hAnsi="宋体" w:eastAsia="宋体" w:cs="宋体"/>
                <w:i w:val="0"/>
                <w:color w:val="000000"/>
                <w:sz w:val="22"/>
                <w:szCs w:val="22"/>
              </w:rPr>
            </w:pPr>
          </w:p>
        </w:tc>
      </w:tr>
      <w:tr w14:paraId="3DB80AE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129" w:type="dxa"/>
            <w:tcBorders>
              <w:left w:val="single" w:color="000000" w:sz="4" w:space="0"/>
              <w:bottom w:val="single" w:color="000000" w:sz="4" w:space="0"/>
              <w:right w:val="single" w:color="000000" w:sz="4" w:space="0"/>
            </w:tcBorders>
            <w:vAlign w:val="center"/>
          </w:tcPr>
          <w:p w14:paraId="4C7CAF0D">
            <w:pPr>
              <w:jc w:val="left"/>
              <w:rPr>
                <w:rFonts w:hint="eastAsia" w:ascii="宋体" w:hAnsi="宋体" w:eastAsia="宋体" w:cs="宋体"/>
                <w:i w:val="0"/>
                <w:color w:val="000000"/>
                <w:sz w:val="22"/>
                <w:szCs w:val="22"/>
              </w:rPr>
            </w:pPr>
          </w:p>
        </w:tc>
        <w:tc>
          <w:tcPr>
            <w:tcW w:w="482" w:type="dxa"/>
            <w:tcBorders>
              <w:bottom w:val="single" w:color="000000" w:sz="4" w:space="0"/>
              <w:right w:val="single" w:color="000000" w:sz="4" w:space="0"/>
            </w:tcBorders>
            <w:vAlign w:val="center"/>
          </w:tcPr>
          <w:p w14:paraId="74538C7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14</w:t>
            </w:r>
          </w:p>
        </w:tc>
        <w:tc>
          <w:tcPr>
            <w:tcW w:w="2280" w:type="dxa"/>
            <w:tcBorders>
              <w:bottom w:val="single" w:color="000000" w:sz="4" w:space="0"/>
              <w:right w:val="single" w:color="000000" w:sz="4" w:space="0"/>
            </w:tcBorders>
            <w:vAlign w:val="center"/>
          </w:tcPr>
          <w:p w14:paraId="2BCB31A8">
            <w:pPr>
              <w:jc w:val="right"/>
              <w:rPr>
                <w:rFonts w:hint="eastAsia" w:ascii="宋体" w:hAnsi="宋体" w:eastAsia="宋体" w:cs="宋体"/>
                <w:i w:val="0"/>
                <w:color w:val="000000"/>
                <w:sz w:val="22"/>
                <w:szCs w:val="22"/>
              </w:rPr>
            </w:pPr>
          </w:p>
        </w:tc>
        <w:tc>
          <w:tcPr>
            <w:tcW w:w="2542" w:type="dxa"/>
            <w:tcBorders>
              <w:bottom w:val="single" w:color="000000" w:sz="4" w:space="0"/>
              <w:right w:val="single" w:color="000000" w:sz="4" w:space="0"/>
            </w:tcBorders>
            <w:vAlign w:val="center"/>
          </w:tcPr>
          <w:p w14:paraId="1F7C449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十四、资源勘探工业信息等支出</w:t>
            </w:r>
          </w:p>
        </w:tc>
        <w:tc>
          <w:tcPr>
            <w:tcW w:w="482" w:type="dxa"/>
            <w:tcBorders>
              <w:bottom w:val="single" w:color="000000" w:sz="4" w:space="0"/>
              <w:right w:val="single" w:color="000000" w:sz="4" w:space="0"/>
            </w:tcBorders>
            <w:vAlign w:val="center"/>
          </w:tcPr>
          <w:p w14:paraId="00FDA8A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45</w:t>
            </w:r>
          </w:p>
        </w:tc>
        <w:tc>
          <w:tcPr>
            <w:tcW w:w="1742" w:type="dxa"/>
            <w:tcBorders>
              <w:bottom w:val="single" w:color="000000" w:sz="4" w:space="0"/>
              <w:right w:val="single" w:color="000000" w:sz="4" w:space="0"/>
            </w:tcBorders>
            <w:vAlign w:val="center"/>
          </w:tcPr>
          <w:p w14:paraId="349F3CEC">
            <w:pPr>
              <w:widowControl/>
              <w:jc w:val="right"/>
              <w:textAlignment w:val="center"/>
              <w:rPr>
                <w:rFonts w:hint="eastAsia" w:ascii="宋体" w:hAnsi="宋体" w:eastAsia="宋体" w:cs="宋体"/>
                <w:i w:val="0"/>
                <w:color w:val="000000"/>
                <w:sz w:val="22"/>
                <w:szCs w:val="22"/>
              </w:rPr>
            </w:pPr>
          </w:p>
        </w:tc>
      </w:tr>
      <w:tr w14:paraId="58408B5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129" w:type="dxa"/>
            <w:tcBorders>
              <w:left w:val="single" w:color="000000" w:sz="4" w:space="0"/>
              <w:bottom w:val="single" w:color="000000" w:sz="4" w:space="0"/>
              <w:right w:val="single" w:color="000000" w:sz="4" w:space="0"/>
            </w:tcBorders>
            <w:vAlign w:val="center"/>
          </w:tcPr>
          <w:p w14:paraId="5AB7421D">
            <w:pPr>
              <w:jc w:val="left"/>
              <w:rPr>
                <w:rFonts w:hint="eastAsia" w:ascii="宋体" w:hAnsi="宋体" w:eastAsia="宋体" w:cs="宋体"/>
                <w:i w:val="0"/>
                <w:color w:val="000000"/>
                <w:sz w:val="22"/>
                <w:szCs w:val="22"/>
              </w:rPr>
            </w:pPr>
          </w:p>
        </w:tc>
        <w:tc>
          <w:tcPr>
            <w:tcW w:w="482" w:type="dxa"/>
            <w:tcBorders>
              <w:bottom w:val="single" w:color="000000" w:sz="4" w:space="0"/>
              <w:right w:val="single" w:color="000000" w:sz="4" w:space="0"/>
            </w:tcBorders>
            <w:vAlign w:val="center"/>
          </w:tcPr>
          <w:p w14:paraId="1405E13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w:t>
            </w:r>
          </w:p>
        </w:tc>
        <w:tc>
          <w:tcPr>
            <w:tcW w:w="2280" w:type="dxa"/>
            <w:tcBorders>
              <w:bottom w:val="single" w:color="000000" w:sz="4" w:space="0"/>
              <w:right w:val="single" w:color="000000" w:sz="4" w:space="0"/>
            </w:tcBorders>
            <w:vAlign w:val="center"/>
          </w:tcPr>
          <w:p w14:paraId="4869BF36">
            <w:pPr>
              <w:jc w:val="right"/>
              <w:rPr>
                <w:rFonts w:hint="eastAsia" w:ascii="宋体" w:hAnsi="宋体" w:eastAsia="宋体" w:cs="宋体"/>
                <w:i w:val="0"/>
                <w:color w:val="000000"/>
                <w:sz w:val="22"/>
                <w:szCs w:val="22"/>
              </w:rPr>
            </w:pPr>
          </w:p>
        </w:tc>
        <w:tc>
          <w:tcPr>
            <w:tcW w:w="2542" w:type="dxa"/>
            <w:tcBorders>
              <w:bottom w:val="single" w:color="000000" w:sz="4" w:space="0"/>
              <w:right w:val="single" w:color="000000" w:sz="4" w:space="0"/>
            </w:tcBorders>
            <w:vAlign w:val="center"/>
          </w:tcPr>
          <w:p w14:paraId="61354F5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十五、商业服务业等支出</w:t>
            </w:r>
          </w:p>
        </w:tc>
        <w:tc>
          <w:tcPr>
            <w:tcW w:w="482" w:type="dxa"/>
            <w:tcBorders>
              <w:bottom w:val="single" w:color="000000" w:sz="4" w:space="0"/>
              <w:right w:val="single" w:color="000000" w:sz="4" w:space="0"/>
            </w:tcBorders>
            <w:vAlign w:val="center"/>
          </w:tcPr>
          <w:p w14:paraId="7567B2C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46</w:t>
            </w:r>
          </w:p>
        </w:tc>
        <w:tc>
          <w:tcPr>
            <w:tcW w:w="1742" w:type="dxa"/>
            <w:tcBorders>
              <w:bottom w:val="single" w:color="000000" w:sz="4" w:space="0"/>
              <w:right w:val="single" w:color="000000" w:sz="4" w:space="0"/>
            </w:tcBorders>
            <w:vAlign w:val="center"/>
          </w:tcPr>
          <w:p w14:paraId="686EFC82">
            <w:pPr>
              <w:widowControl/>
              <w:jc w:val="right"/>
              <w:textAlignment w:val="center"/>
              <w:rPr>
                <w:rFonts w:hint="eastAsia" w:ascii="宋体" w:hAnsi="宋体" w:eastAsia="宋体" w:cs="宋体"/>
                <w:i w:val="0"/>
                <w:color w:val="000000"/>
                <w:sz w:val="22"/>
                <w:szCs w:val="22"/>
              </w:rPr>
            </w:pPr>
          </w:p>
        </w:tc>
      </w:tr>
      <w:tr w14:paraId="339A4B9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129" w:type="dxa"/>
            <w:tcBorders>
              <w:left w:val="single" w:color="000000" w:sz="4" w:space="0"/>
              <w:bottom w:val="single" w:color="000000" w:sz="4" w:space="0"/>
              <w:right w:val="single" w:color="000000" w:sz="4" w:space="0"/>
            </w:tcBorders>
            <w:vAlign w:val="center"/>
          </w:tcPr>
          <w:p w14:paraId="1E2CEA7F">
            <w:pPr>
              <w:jc w:val="left"/>
              <w:rPr>
                <w:rFonts w:hint="eastAsia" w:ascii="宋体" w:hAnsi="宋体" w:eastAsia="宋体" w:cs="宋体"/>
                <w:i w:val="0"/>
                <w:color w:val="000000"/>
                <w:sz w:val="22"/>
                <w:szCs w:val="22"/>
              </w:rPr>
            </w:pPr>
          </w:p>
        </w:tc>
        <w:tc>
          <w:tcPr>
            <w:tcW w:w="482" w:type="dxa"/>
            <w:tcBorders>
              <w:bottom w:val="single" w:color="000000" w:sz="4" w:space="0"/>
              <w:right w:val="single" w:color="000000" w:sz="4" w:space="0"/>
            </w:tcBorders>
            <w:vAlign w:val="center"/>
          </w:tcPr>
          <w:p w14:paraId="445BBB8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16</w:t>
            </w:r>
          </w:p>
        </w:tc>
        <w:tc>
          <w:tcPr>
            <w:tcW w:w="2280" w:type="dxa"/>
            <w:tcBorders>
              <w:bottom w:val="single" w:color="000000" w:sz="4" w:space="0"/>
              <w:right w:val="single" w:color="000000" w:sz="4" w:space="0"/>
            </w:tcBorders>
            <w:vAlign w:val="center"/>
          </w:tcPr>
          <w:p w14:paraId="3DCC43BA">
            <w:pPr>
              <w:jc w:val="right"/>
              <w:rPr>
                <w:rFonts w:hint="eastAsia" w:ascii="宋体" w:hAnsi="宋体" w:eastAsia="宋体" w:cs="宋体"/>
                <w:i w:val="0"/>
                <w:color w:val="000000"/>
                <w:sz w:val="22"/>
                <w:szCs w:val="22"/>
              </w:rPr>
            </w:pPr>
          </w:p>
        </w:tc>
        <w:tc>
          <w:tcPr>
            <w:tcW w:w="2542" w:type="dxa"/>
            <w:tcBorders>
              <w:bottom w:val="single" w:color="000000" w:sz="4" w:space="0"/>
              <w:right w:val="single" w:color="000000" w:sz="4" w:space="0"/>
            </w:tcBorders>
            <w:vAlign w:val="center"/>
          </w:tcPr>
          <w:p w14:paraId="1E03AC8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十六、金融支出</w:t>
            </w:r>
          </w:p>
        </w:tc>
        <w:tc>
          <w:tcPr>
            <w:tcW w:w="482" w:type="dxa"/>
            <w:tcBorders>
              <w:bottom w:val="single" w:color="000000" w:sz="4" w:space="0"/>
              <w:right w:val="single" w:color="000000" w:sz="4" w:space="0"/>
            </w:tcBorders>
            <w:vAlign w:val="center"/>
          </w:tcPr>
          <w:p w14:paraId="30C2A4B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47</w:t>
            </w:r>
          </w:p>
        </w:tc>
        <w:tc>
          <w:tcPr>
            <w:tcW w:w="1742" w:type="dxa"/>
            <w:tcBorders>
              <w:bottom w:val="single" w:color="000000" w:sz="4" w:space="0"/>
              <w:right w:val="single" w:color="000000" w:sz="4" w:space="0"/>
            </w:tcBorders>
            <w:vAlign w:val="center"/>
          </w:tcPr>
          <w:p w14:paraId="75A9E6B2">
            <w:pPr>
              <w:widowControl/>
              <w:jc w:val="right"/>
              <w:textAlignment w:val="center"/>
              <w:rPr>
                <w:rFonts w:hint="eastAsia" w:ascii="宋体" w:hAnsi="宋体" w:eastAsia="宋体" w:cs="宋体"/>
                <w:i w:val="0"/>
                <w:color w:val="000000"/>
                <w:sz w:val="22"/>
                <w:szCs w:val="22"/>
              </w:rPr>
            </w:pPr>
          </w:p>
        </w:tc>
      </w:tr>
      <w:tr w14:paraId="2C341C1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129" w:type="dxa"/>
            <w:tcBorders>
              <w:left w:val="single" w:color="000000" w:sz="4" w:space="0"/>
              <w:bottom w:val="single" w:color="000000" w:sz="4" w:space="0"/>
              <w:right w:val="single" w:color="000000" w:sz="4" w:space="0"/>
            </w:tcBorders>
            <w:vAlign w:val="center"/>
          </w:tcPr>
          <w:p w14:paraId="2040B615">
            <w:pPr>
              <w:jc w:val="left"/>
              <w:rPr>
                <w:rFonts w:hint="eastAsia" w:ascii="宋体" w:hAnsi="宋体" w:eastAsia="宋体" w:cs="宋体"/>
                <w:i w:val="0"/>
                <w:color w:val="000000"/>
                <w:sz w:val="22"/>
                <w:szCs w:val="22"/>
              </w:rPr>
            </w:pPr>
          </w:p>
        </w:tc>
        <w:tc>
          <w:tcPr>
            <w:tcW w:w="482" w:type="dxa"/>
            <w:tcBorders>
              <w:bottom w:val="single" w:color="000000" w:sz="4" w:space="0"/>
              <w:right w:val="single" w:color="000000" w:sz="4" w:space="0"/>
            </w:tcBorders>
            <w:vAlign w:val="center"/>
          </w:tcPr>
          <w:p w14:paraId="17C82F7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17</w:t>
            </w:r>
          </w:p>
        </w:tc>
        <w:tc>
          <w:tcPr>
            <w:tcW w:w="2280" w:type="dxa"/>
            <w:tcBorders>
              <w:bottom w:val="single" w:color="000000" w:sz="4" w:space="0"/>
              <w:right w:val="single" w:color="000000" w:sz="4" w:space="0"/>
            </w:tcBorders>
            <w:vAlign w:val="center"/>
          </w:tcPr>
          <w:p w14:paraId="5FB358A4">
            <w:pPr>
              <w:jc w:val="right"/>
              <w:rPr>
                <w:rFonts w:hint="eastAsia" w:ascii="宋体" w:hAnsi="宋体" w:eastAsia="宋体" w:cs="宋体"/>
                <w:i w:val="0"/>
                <w:color w:val="000000"/>
                <w:sz w:val="22"/>
                <w:szCs w:val="22"/>
              </w:rPr>
            </w:pPr>
          </w:p>
        </w:tc>
        <w:tc>
          <w:tcPr>
            <w:tcW w:w="2542" w:type="dxa"/>
            <w:tcBorders>
              <w:bottom w:val="single" w:color="000000" w:sz="4" w:space="0"/>
              <w:right w:val="single" w:color="000000" w:sz="4" w:space="0"/>
            </w:tcBorders>
            <w:vAlign w:val="center"/>
          </w:tcPr>
          <w:p w14:paraId="6F758AD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十七、援助其他地区支出</w:t>
            </w:r>
          </w:p>
        </w:tc>
        <w:tc>
          <w:tcPr>
            <w:tcW w:w="482" w:type="dxa"/>
            <w:tcBorders>
              <w:bottom w:val="single" w:color="000000" w:sz="4" w:space="0"/>
              <w:right w:val="single" w:color="000000" w:sz="4" w:space="0"/>
            </w:tcBorders>
            <w:vAlign w:val="center"/>
          </w:tcPr>
          <w:p w14:paraId="0307DC7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48</w:t>
            </w:r>
          </w:p>
        </w:tc>
        <w:tc>
          <w:tcPr>
            <w:tcW w:w="1742" w:type="dxa"/>
            <w:tcBorders>
              <w:bottom w:val="single" w:color="000000" w:sz="4" w:space="0"/>
              <w:right w:val="single" w:color="000000" w:sz="4" w:space="0"/>
            </w:tcBorders>
            <w:vAlign w:val="center"/>
          </w:tcPr>
          <w:p w14:paraId="0A78D485">
            <w:pPr>
              <w:widowControl/>
              <w:jc w:val="right"/>
              <w:textAlignment w:val="center"/>
              <w:rPr>
                <w:rFonts w:hint="eastAsia" w:ascii="宋体" w:hAnsi="宋体" w:eastAsia="宋体" w:cs="宋体"/>
                <w:i w:val="0"/>
                <w:color w:val="000000"/>
                <w:sz w:val="22"/>
                <w:szCs w:val="22"/>
              </w:rPr>
            </w:pPr>
          </w:p>
        </w:tc>
      </w:tr>
      <w:tr w14:paraId="1C233A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129" w:type="dxa"/>
            <w:tcBorders>
              <w:left w:val="single" w:color="000000" w:sz="4" w:space="0"/>
              <w:bottom w:val="single" w:color="000000" w:sz="4" w:space="0"/>
              <w:right w:val="single" w:color="000000" w:sz="4" w:space="0"/>
            </w:tcBorders>
            <w:vAlign w:val="center"/>
          </w:tcPr>
          <w:p w14:paraId="2B22173C">
            <w:pPr>
              <w:jc w:val="left"/>
              <w:rPr>
                <w:rFonts w:hint="eastAsia" w:ascii="宋体" w:hAnsi="宋体" w:eastAsia="宋体" w:cs="宋体"/>
                <w:i w:val="0"/>
                <w:color w:val="000000"/>
                <w:sz w:val="22"/>
                <w:szCs w:val="22"/>
              </w:rPr>
            </w:pPr>
          </w:p>
        </w:tc>
        <w:tc>
          <w:tcPr>
            <w:tcW w:w="482" w:type="dxa"/>
            <w:tcBorders>
              <w:bottom w:val="single" w:color="000000" w:sz="4" w:space="0"/>
              <w:right w:val="single" w:color="000000" w:sz="4" w:space="0"/>
            </w:tcBorders>
            <w:vAlign w:val="center"/>
          </w:tcPr>
          <w:p w14:paraId="32FFFB8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18</w:t>
            </w:r>
          </w:p>
        </w:tc>
        <w:tc>
          <w:tcPr>
            <w:tcW w:w="2280" w:type="dxa"/>
            <w:tcBorders>
              <w:bottom w:val="single" w:color="000000" w:sz="4" w:space="0"/>
              <w:right w:val="single" w:color="000000" w:sz="4" w:space="0"/>
            </w:tcBorders>
            <w:vAlign w:val="center"/>
          </w:tcPr>
          <w:p w14:paraId="2CCAE3FA">
            <w:pPr>
              <w:jc w:val="right"/>
              <w:rPr>
                <w:rFonts w:hint="eastAsia" w:ascii="宋体" w:hAnsi="宋体" w:eastAsia="宋体" w:cs="宋体"/>
                <w:i w:val="0"/>
                <w:color w:val="000000"/>
                <w:sz w:val="22"/>
                <w:szCs w:val="22"/>
              </w:rPr>
            </w:pPr>
          </w:p>
        </w:tc>
        <w:tc>
          <w:tcPr>
            <w:tcW w:w="2542" w:type="dxa"/>
            <w:tcBorders>
              <w:bottom w:val="single" w:color="000000" w:sz="4" w:space="0"/>
              <w:right w:val="single" w:color="000000" w:sz="4" w:space="0"/>
            </w:tcBorders>
            <w:vAlign w:val="center"/>
          </w:tcPr>
          <w:p w14:paraId="702A0AE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十八、自然资源海洋气象等支出</w:t>
            </w:r>
          </w:p>
        </w:tc>
        <w:tc>
          <w:tcPr>
            <w:tcW w:w="482" w:type="dxa"/>
            <w:tcBorders>
              <w:bottom w:val="single" w:color="000000" w:sz="4" w:space="0"/>
              <w:right w:val="single" w:color="000000" w:sz="4" w:space="0"/>
            </w:tcBorders>
            <w:vAlign w:val="center"/>
          </w:tcPr>
          <w:p w14:paraId="5450052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49</w:t>
            </w:r>
          </w:p>
        </w:tc>
        <w:tc>
          <w:tcPr>
            <w:tcW w:w="1742" w:type="dxa"/>
            <w:tcBorders>
              <w:bottom w:val="single" w:color="000000" w:sz="4" w:space="0"/>
              <w:right w:val="single" w:color="000000" w:sz="4" w:space="0"/>
            </w:tcBorders>
            <w:vAlign w:val="center"/>
          </w:tcPr>
          <w:p w14:paraId="2D48D26D">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6,807.58</w:t>
            </w:r>
          </w:p>
        </w:tc>
      </w:tr>
      <w:tr w14:paraId="17F328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129" w:type="dxa"/>
            <w:tcBorders>
              <w:left w:val="single" w:color="000000" w:sz="4" w:space="0"/>
              <w:bottom w:val="single" w:color="000000" w:sz="4" w:space="0"/>
              <w:right w:val="single" w:color="000000" w:sz="4" w:space="0"/>
            </w:tcBorders>
            <w:vAlign w:val="center"/>
          </w:tcPr>
          <w:p w14:paraId="1FC03D8C">
            <w:pPr>
              <w:jc w:val="left"/>
              <w:rPr>
                <w:rFonts w:hint="eastAsia" w:ascii="宋体" w:hAnsi="宋体" w:eastAsia="宋体" w:cs="宋体"/>
                <w:i w:val="0"/>
                <w:color w:val="000000"/>
                <w:sz w:val="22"/>
                <w:szCs w:val="22"/>
              </w:rPr>
            </w:pPr>
          </w:p>
        </w:tc>
        <w:tc>
          <w:tcPr>
            <w:tcW w:w="482" w:type="dxa"/>
            <w:tcBorders>
              <w:bottom w:val="single" w:color="000000" w:sz="4" w:space="0"/>
              <w:right w:val="single" w:color="000000" w:sz="4" w:space="0"/>
            </w:tcBorders>
            <w:vAlign w:val="center"/>
          </w:tcPr>
          <w:p w14:paraId="18F7C14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19</w:t>
            </w:r>
          </w:p>
        </w:tc>
        <w:tc>
          <w:tcPr>
            <w:tcW w:w="2280" w:type="dxa"/>
            <w:tcBorders>
              <w:bottom w:val="single" w:color="000000" w:sz="4" w:space="0"/>
              <w:right w:val="single" w:color="000000" w:sz="4" w:space="0"/>
            </w:tcBorders>
            <w:vAlign w:val="center"/>
          </w:tcPr>
          <w:p w14:paraId="6A92E953">
            <w:pPr>
              <w:jc w:val="right"/>
              <w:rPr>
                <w:rFonts w:hint="eastAsia" w:ascii="宋体" w:hAnsi="宋体" w:eastAsia="宋体" w:cs="宋体"/>
                <w:i w:val="0"/>
                <w:color w:val="000000"/>
                <w:sz w:val="22"/>
                <w:szCs w:val="22"/>
              </w:rPr>
            </w:pPr>
          </w:p>
        </w:tc>
        <w:tc>
          <w:tcPr>
            <w:tcW w:w="2542" w:type="dxa"/>
            <w:tcBorders>
              <w:bottom w:val="single" w:color="000000" w:sz="4" w:space="0"/>
              <w:right w:val="single" w:color="000000" w:sz="4" w:space="0"/>
            </w:tcBorders>
            <w:vAlign w:val="center"/>
          </w:tcPr>
          <w:p w14:paraId="6BE4C00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十九、住房保障支出</w:t>
            </w:r>
          </w:p>
        </w:tc>
        <w:tc>
          <w:tcPr>
            <w:tcW w:w="482" w:type="dxa"/>
            <w:tcBorders>
              <w:bottom w:val="single" w:color="000000" w:sz="4" w:space="0"/>
              <w:right w:val="single" w:color="000000" w:sz="4" w:space="0"/>
            </w:tcBorders>
            <w:vAlign w:val="center"/>
          </w:tcPr>
          <w:p w14:paraId="7724A85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50</w:t>
            </w:r>
          </w:p>
        </w:tc>
        <w:tc>
          <w:tcPr>
            <w:tcW w:w="1742" w:type="dxa"/>
            <w:tcBorders>
              <w:bottom w:val="single" w:color="000000" w:sz="4" w:space="0"/>
              <w:right w:val="single" w:color="000000" w:sz="4" w:space="0"/>
            </w:tcBorders>
            <w:vAlign w:val="center"/>
          </w:tcPr>
          <w:p w14:paraId="3E2E1C4A">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214.63</w:t>
            </w:r>
          </w:p>
        </w:tc>
      </w:tr>
      <w:tr w14:paraId="562CDF0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90" w:hRule="atLeast"/>
        </w:trPr>
        <w:tc>
          <w:tcPr>
            <w:tcW w:w="2129" w:type="dxa"/>
            <w:tcBorders>
              <w:left w:val="single" w:color="000000" w:sz="4" w:space="0"/>
              <w:bottom w:val="single" w:color="000000" w:sz="4" w:space="0"/>
              <w:right w:val="single" w:color="000000" w:sz="4" w:space="0"/>
            </w:tcBorders>
            <w:vAlign w:val="center"/>
          </w:tcPr>
          <w:p w14:paraId="1ECDEB62">
            <w:pPr>
              <w:jc w:val="left"/>
              <w:rPr>
                <w:rFonts w:hint="eastAsia" w:ascii="宋体" w:hAnsi="宋体" w:eastAsia="宋体" w:cs="宋体"/>
                <w:i w:val="0"/>
                <w:color w:val="000000"/>
                <w:sz w:val="22"/>
                <w:szCs w:val="22"/>
              </w:rPr>
            </w:pPr>
          </w:p>
        </w:tc>
        <w:tc>
          <w:tcPr>
            <w:tcW w:w="482" w:type="dxa"/>
            <w:tcBorders>
              <w:bottom w:val="single" w:color="000000" w:sz="4" w:space="0"/>
              <w:right w:val="single" w:color="000000" w:sz="4" w:space="0"/>
            </w:tcBorders>
            <w:vAlign w:val="center"/>
          </w:tcPr>
          <w:p w14:paraId="2AD036A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w:t>
            </w:r>
          </w:p>
        </w:tc>
        <w:tc>
          <w:tcPr>
            <w:tcW w:w="2280" w:type="dxa"/>
            <w:tcBorders>
              <w:bottom w:val="single" w:color="000000" w:sz="4" w:space="0"/>
              <w:right w:val="single" w:color="000000" w:sz="4" w:space="0"/>
            </w:tcBorders>
            <w:vAlign w:val="center"/>
          </w:tcPr>
          <w:p w14:paraId="20514F08">
            <w:pPr>
              <w:jc w:val="right"/>
              <w:rPr>
                <w:rFonts w:hint="eastAsia" w:ascii="宋体" w:hAnsi="宋体" w:eastAsia="宋体" w:cs="宋体"/>
                <w:i w:val="0"/>
                <w:color w:val="000000"/>
                <w:sz w:val="22"/>
                <w:szCs w:val="22"/>
              </w:rPr>
            </w:pPr>
          </w:p>
        </w:tc>
        <w:tc>
          <w:tcPr>
            <w:tcW w:w="2542" w:type="dxa"/>
            <w:tcBorders>
              <w:bottom w:val="single" w:color="000000" w:sz="4" w:space="0"/>
              <w:right w:val="single" w:color="000000" w:sz="4" w:space="0"/>
            </w:tcBorders>
            <w:vAlign w:val="center"/>
          </w:tcPr>
          <w:p w14:paraId="1D3D8DAF">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二十、粮油物资储备支出</w:t>
            </w:r>
          </w:p>
        </w:tc>
        <w:tc>
          <w:tcPr>
            <w:tcW w:w="482" w:type="dxa"/>
            <w:tcBorders>
              <w:bottom w:val="single" w:color="000000" w:sz="4" w:space="0"/>
              <w:right w:val="single" w:color="000000" w:sz="4" w:space="0"/>
            </w:tcBorders>
            <w:vAlign w:val="center"/>
          </w:tcPr>
          <w:p w14:paraId="20503CC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51</w:t>
            </w:r>
          </w:p>
        </w:tc>
        <w:tc>
          <w:tcPr>
            <w:tcW w:w="1742" w:type="dxa"/>
            <w:tcBorders>
              <w:bottom w:val="single" w:color="000000" w:sz="4" w:space="0"/>
              <w:right w:val="single" w:color="000000" w:sz="4" w:space="0"/>
            </w:tcBorders>
            <w:vAlign w:val="center"/>
          </w:tcPr>
          <w:p w14:paraId="6C6790AD">
            <w:pPr>
              <w:widowControl/>
              <w:jc w:val="right"/>
              <w:textAlignment w:val="center"/>
              <w:rPr>
                <w:rFonts w:hint="eastAsia" w:ascii="宋体" w:hAnsi="宋体" w:eastAsia="宋体" w:cs="宋体"/>
                <w:i w:val="0"/>
                <w:color w:val="000000"/>
                <w:sz w:val="22"/>
                <w:szCs w:val="22"/>
              </w:rPr>
            </w:pPr>
          </w:p>
        </w:tc>
      </w:tr>
      <w:tr w14:paraId="7839CB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129" w:type="dxa"/>
            <w:tcBorders>
              <w:left w:val="single" w:color="000000" w:sz="4" w:space="0"/>
              <w:bottom w:val="single" w:color="000000" w:sz="4" w:space="0"/>
              <w:right w:val="single" w:color="000000" w:sz="4" w:space="0"/>
            </w:tcBorders>
            <w:vAlign w:val="center"/>
          </w:tcPr>
          <w:p w14:paraId="3B519F1C">
            <w:pPr>
              <w:jc w:val="left"/>
              <w:rPr>
                <w:rFonts w:hint="eastAsia" w:ascii="宋体" w:hAnsi="宋体" w:eastAsia="宋体" w:cs="宋体"/>
                <w:i w:val="0"/>
                <w:color w:val="000000"/>
                <w:sz w:val="22"/>
                <w:szCs w:val="22"/>
              </w:rPr>
            </w:pPr>
          </w:p>
        </w:tc>
        <w:tc>
          <w:tcPr>
            <w:tcW w:w="482" w:type="dxa"/>
            <w:tcBorders>
              <w:bottom w:val="single" w:color="000000" w:sz="4" w:space="0"/>
              <w:right w:val="single" w:color="000000" w:sz="4" w:space="0"/>
            </w:tcBorders>
            <w:vAlign w:val="center"/>
          </w:tcPr>
          <w:p w14:paraId="032E39C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w:t>
            </w:r>
          </w:p>
        </w:tc>
        <w:tc>
          <w:tcPr>
            <w:tcW w:w="2280" w:type="dxa"/>
            <w:tcBorders>
              <w:bottom w:val="single" w:color="000000" w:sz="4" w:space="0"/>
              <w:right w:val="single" w:color="000000" w:sz="4" w:space="0"/>
            </w:tcBorders>
            <w:vAlign w:val="center"/>
          </w:tcPr>
          <w:p w14:paraId="032C15AB">
            <w:pPr>
              <w:jc w:val="right"/>
              <w:rPr>
                <w:rFonts w:hint="eastAsia" w:ascii="宋体" w:hAnsi="宋体" w:eastAsia="宋体" w:cs="宋体"/>
                <w:i w:val="0"/>
                <w:color w:val="000000"/>
                <w:sz w:val="22"/>
                <w:szCs w:val="22"/>
              </w:rPr>
            </w:pPr>
          </w:p>
        </w:tc>
        <w:tc>
          <w:tcPr>
            <w:tcW w:w="2542" w:type="dxa"/>
            <w:tcBorders>
              <w:bottom w:val="single" w:color="000000" w:sz="4" w:space="0"/>
              <w:right w:val="single" w:color="000000" w:sz="4" w:space="0"/>
            </w:tcBorders>
            <w:vAlign w:val="center"/>
          </w:tcPr>
          <w:p w14:paraId="01B6930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二十一、国有资本经营预算支出</w:t>
            </w:r>
          </w:p>
        </w:tc>
        <w:tc>
          <w:tcPr>
            <w:tcW w:w="482" w:type="dxa"/>
            <w:tcBorders>
              <w:bottom w:val="single" w:color="000000" w:sz="4" w:space="0"/>
              <w:right w:val="single" w:color="000000" w:sz="4" w:space="0"/>
            </w:tcBorders>
            <w:vAlign w:val="center"/>
          </w:tcPr>
          <w:p w14:paraId="10745DE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52</w:t>
            </w:r>
          </w:p>
        </w:tc>
        <w:tc>
          <w:tcPr>
            <w:tcW w:w="1742" w:type="dxa"/>
            <w:tcBorders>
              <w:bottom w:val="single" w:color="000000" w:sz="4" w:space="0"/>
              <w:right w:val="single" w:color="000000" w:sz="4" w:space="0"/>
            </w:tcBorders>
            <w:vAlign w:val="center"/>
          </w:tcPr>
          <w:p w14:paraId="7CE082C8">
            <w:pPr>
              <w:widowControl/>
              <w:jc w:val="right"/>
              <w:textAlignment w:val="center"/>
              <w:rPr>
                <w:rFonts w:hint="eastAsia" w:ascii="宋体" w:hAnsi="宋体" w:eastAsia="宋体" w:cs="宋体"/>
                <w:i w:val="0"/>
                <w:color w:val="000000"/>
                <w:sz w:val="22"/>
                <w:szCs w:val="22"/>
              </w:rPr>
            </w:pPr>
          </w:p>
        </w:tc>
      </w:tr>
      <w:tr w14:paraId="47472F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129" w:type="dxa"/>
            <w:tcBorders>
              <w:left w:val="single" w:color="000000" w:sz="4" w:space="0"/>
              <w:bottom w:val="single" w:color="000000" w:sz="4" w:space="0"/>
              <w:right w:val="single" w:color="000000" w:sz="4" w:space="0"/>
            </w:tcBorders>
            <w:vAlign w:val="center"/>
          </w:tcPr>
          <w:p w14:paraId="1E59F022">
            <w:pPr>
              <w:jc w:val="left"/>
              <w:rPr>
                <w:rFonts w:hint="eastAsia" w:ascii="宋体" w:hAnsi="宋体" w:eastAsia="宋体" w:cs="宋体"/>
                <w:i w:val="0"/>
                <w:color w:val="000000"/>
                <w:sz w:val="22"/>
                <w:szCs w:val="22"/>
              </w:rPr>
            </w:pPr>
          </w:p>
        </w:tc>
        <w:tc>
          <w:tcPr>
            <w:tcW w:w="482" w:type="dxa"/>
            <w:tcBorders>
              <w:bottom w:val="single" w:color="000000" w:sz="4" w:space="0"/>
              <w:right w:val="single" w:color="000000" w:sz="4" w:space="0"/>
            </w:tcBorders>
            <w:vAlign w:val="center"/>
          </w:tcPr>
          <w:p w14:paraId="181474C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w:t>
            </w:r>
          </w:p>
        </w:tc>
        <w:tc>
          <w:tcPr>
            <w:tcW w:w="2280" w:type="dxa"/>
            <w:tcBorders>
              <w:bottom w:val="single" w:color="000000" w:sz="4" w:space="0"/>
              <w:right w:val="single" w:color="000000" w:sz="4" w:space="0"/>
            </w:tcBorders>
            <w:vAlign w:val="center"/>
          </w:tcPr>
          <w:p w14:paraId="712B834D">
            <w:pPr>
              <w:jc w:val="right"/>
              <w:rPr>
                <w:rFonts w:hint="eastAsia" w:ascii="宋体" w:hAnsi="宋体" w:eastAsia="宋体" w:cs="宋体"/>
                <w:i w:val="0"/>
                <w:color w:val="000000"/>
                <w:sz w:val="22"/>
                <w:szCs w:val="22"/>
              </w:rPr>
            </w:pPr>
          </w:p>
        </w:tc>
        <w:tc>
          <w:tcPr>
            <w:tcW w:w="2542" w:type="dxa"/>
            <w:tcBorders>
              <w:bottom w:val="single" w:color="000000" w:sz="4" w:space="0"/>
              <w:right w:val="single" w:color="000000" w:sz="4" w:space="0"/>
            </w:tcBorders>
            <w:vAlign w:val="center"/>
          </w:tcPr>
          <w:p w14:paraId="57BC623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二十二、灾害防治及应急管理支出</w:t>
            </w:r>
          </w:p>
        </w:tc>
        <w:tc>
          <w:tcPr>
            <w:tcW w:w="482" w:type="dxa"/>
            <w:tcBorders>
              <w:bottom w:val="single" w:color="000000" w:sz="4" w:space="0"/>
              <w:right w:val="single" w:color="000000" w:sz="4" w:space="0"/>
            </w:tcBorders>
            <w:vAlign w:val="center"/>
          </w:tcPr>
          <w:p w14:paraId="1FF5DC4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53</w:t>
            </w:r>
          </w:p>
        </w:tc>
        <w:tc>
          <w:tcPr>
            <w:tcW w:w="1742" w:type="dxa"/>
            <w:tcBorders>
              <w:bottom w:val="single" w:color="000000" w:sz="4" w:space="0"/>
              <w:right w:val="single" w:color="000000" w:sz="4" w:space="0"/>
            </w:tcBorders>
            <w:vAlign w:val="center"/>
          </w:tcPr>
          <w:p w14:paraId="730DE763">
            <w:pPr>
              <w:widowControl/>
              <w:jc w:val="right"/>
              <w:textAlignment w:val="center"/>
              <w:rPr>
                <w:rFonts w:hint="eastAsia" w:ascii="宋体" w:hAnsi="宋体" w:eastAsia="宋体" w:cs="宋体"/>
                <w:i w:val="0"/>
                <w:color w:val="000000"/>
                <w:sz w:val="22"/>
                <w:szCs w:val="22"/>
              </w:rPr>
            </w:pPr>
          </w:p>
        </w:tc>
      </w:tr>
      <w:tr w14:paraId="319EB1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129" w:type="dxa"/>
            <w:tcBorders>
              <w:left w:val="single" w:color="000000" w:sz="4" w:space="0"/>
              <w:bottom w:val="single" w:color="000000" w:sz="4" w:space="0"/>
              <w:right w:val="single" w:color="000000" w:sz="4" w:space="0"/>
            </w:tcBorders>
            <w:vAlign w:val="center"/>
          </w:tcPr>
          <w:p w14:paraId="5035F230">
            <w:pPr>
              <w:jc w:val="left"/>
              <w:rPr>
                <w:rFonts w:hint="eastAsia" w:ascii="宋体" w:hAnsi="宋体" w:eastAsia="宋体" w:cs="宋体"/>
                <w:i w:val="0"/>
                <w:color w:val="000000"/>
                <w:sz w:val="22"/>
                <w:szCs w:val="22"/>
              </w:rPr>
            </w:pPr>
          </w:p>
        </w:tc>
        <w:tc>
          <w:tcPr>
            <w:tcW w:w="482" w:type="dxa"/>
            <w:tcBorders>
              <w:bottom w:val="single" w:color="000000" w:sz="4" w:space="0"/>
              <w:right w:val="single" w:color="000000" w:sz="4" w:space="0"/>
            </w:tcBorders>
            <w:vAlign w:val="center"/>
          </w:tcPr>
          <w:p w14:paraId="2956E61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23</w:t>
            </w:r>
          </w:p>
        </w:tc>
        <w:tc>
          <w:tcPr>
            <w:tcW w:w="2280" w:type="dxa"/>
            <w:tcBorders>
              <w:bottom w:val="single" w:color="000000" w:sz="4" w:space="0"/>
              <w:right w:val="single" w:color="000000" w:sz="4" w:space="0"/>
            </w:tcBorders>
            <w:vAlign w:val="center"/>
          </w:tcPr>
          <w:p w14:paraId="312A7E2D">
            <w:pPr>
              <w:jc w:val="right"/>
              <w:rPr>
                <w:rFonts w:hint="eastAsia" w:ascii="宋体" w:hAnsi="宋体" w:eastAsia="宋体" w:cs="宋体"/>
                <w:i w:val="0"/>
                <w:color w:val="000000"/>
                <w:sz w:val="22"/>
                <w:szCs w:val="22"/>
              </w:rPr>
            </w:pPr>
          </w:p>
        </w:tc>
        <w:tc>
          <w:tcPr>
            <w:tcW w:w="2542" w:type="dxa"/>
            <w:tcBorders>
              <w:bottom w:val="single" w:color="000000" w:sz="4" w:space="0"/>
              <w:right w:val="single" w:color="000000" w:sz="4" w:space="0"/>
            </w:tcBorders>
            <w:vAlign w:val="center"/>
          </w:tcPr>
          <w:p w14:paraId="01BDB49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二十三、其他支出</w:t>
            </w:r>
          </w:p>
        </w:tc>
        <w:tc>
          <w:tcPr>
            <w:tcW w:w="482" w:type="dxa"/>
            <w:tcBorders>
              <w:bottom w:val="single" w:color="000000" w:sz="4" w:space="0"/>
              <w:right w:val="single" w:color="000000" w:sz="4" w:space="0"/>
            </w:tcBorders>
            <w:vAlign w:val="center"/>
          </w:tcPr>
          <w:p w14:paraId="1CE7E0C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54</w:t>
            </w:r>
          </w:p>
        </w:tc>
        <w:tc>
          <w:tcPr>
            <w:tcW w:w="1742" w:type="dxa"/>
            <w:tcBorders>
              <w:bottom w:val="single" w:color="000000" w:sz="4" w:space="0"/>
              <w:right w:val="single" w:color="000000" w:sz="4" w:space="0"/>
            </w:tcBorders>
            <w:vAlign w:val="center"/>
          </w:tcPr>
          <w:p w14:paraId="769DEF27">
            <w:pPr>
              <w:widowControl/>
              <w:jc w:val="right"/>
              <w:textAlignment w:val="center"/>
              <w:rPr>
                <w:rFonts w:hint="eastAsia" w:ascii="宋体" w:hAnsi="宋体" w:eastAsia="宋体" w:cs="宋体"/>
                <w:i w:val="0"/>
                <w:color w:val="000000"/>
                <w:sz w:val="22"/>
                <w:szCs w:val="22"/>
              </w:rPr>
            </w:pPr>
          </w:p>
        </w:tc>
      </w:tr>
      <w:tr w14:paraId="35C0F5C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129" w:type="dxa"/>
            <w:tcBorders>
              <w:left w:val="single" w:color="000000" w:sz="4" w:space="0"/>
              <w:bottom w:val="single" w:color="000000" w:sz="4" w:space="0"/>
              <w:right w:val="single" w:color="000000" w:sz="4" w:space="0"/>
            </w:tcBorders>
            <w:vAlign w:val="center"/>
          </w:tcPr>
          <w:p w14:paraId="6DD0BF7B">
            <w:pPr>
              <w:jc w:val="center"/>
              <w:rPr>
                <w:rFonts w:hint="eastAsia" w:ascii="宋体" w:hAnsi="宋体" w:eastAsia="宋体" w:cs="宋体"/>
                <w:b/>
                <w:i w:val="0"/>
                <w:color w:val="000000"/>
                <w:sz w:val="20"/>
                <w:szCs w:val="20"/>
              </w:rPr>
            </w:pPr>
          </w:p>
        </w:tc>
        <w:tc>
          <w:tcPr>
            <w:tcW w:w="482" w:type="dxa"/>
            <w:tcBorders>
              <w:bottom w:val="single" w:color="000000" w:sz="4" w:space="0"/>
              <w:right w:val="single" w:color="000000" w:sz="4" w:space="0"/>
            </w:tcBorders>
            <w:vAlign w:val="center"/>
          </w:tcPr>
          <w:p w14:paraId="7B65F9E2">
            <w:pPr>
              <w:widowControl/>
              <w:jc w:val="center"/>
              <w:textAlignment w:val="center"/>
              <w:rPr>
                <w:rFonts w:hint="eastAsia" w:ascii="宋体" w:hAnsi="宋体" w:eastAsia="宋体" w:cs="宋体"/>
                <w:i w:val="0"/>
                <w:color w:val="000000"/>
                <w:sz w:val="20"/>
                <w:szCs w:val="20"/>
              </w:rPr>
            </w:pPr>
            <w:r>
              <w:rPr>
                <w:rFonts w:hint="eastAsia" w:ascii="宋体" w:hAnsi="宋体" w:eastAsia="宋体" w:cs="宋体"/>
                <w:i w:val="0"/>
                <w:color w:val="000000"/>
                <w:kern w:val="0"/>
                <w:sz w:val="20"/>
                <w:szCs w:val="20"/>
                <w:lang w:val="en-US" w:eastAsia="zh-CN" w:bidi="ar-SA"/>
              </w:rPr>
              <w:t>24</w:t>
            </w:r>
          </w:p>
        </w:tc>
        <w:tc>
          <w:tcPr>
            <w:tcW w:w="2280" w:type="dxa"/>
            <w:tcBorders>
              <w:bottom w:val="single" w:color="000000" w:sz="4" w:space="0"/>
              <w:right w:val="single" w:color="000000" w:sz="4" w:space="0"/>
            </w:tcBorders>
            <w:vAlign w:val="center"/>
          </w:tcPr>
          <w:p w14:paraId="4A123FF8">
            <w:pPr>
              <w:jc w:val="right"/>
              <w:rPr>
                <w:rFonts w:hint="eastAsia" w:ascii="宋体" w:hAnsi="宋体" w:eastAsia="宋体" w:cs="宋体"/>
                <w:i w:val="0"/>
                <w:color w:val="000000"/>
                <w:sz w:val="20"/>
                <w:szCs w:val="20"/>
              </w:rPr>
            </w:pPr>
          </w:p>
        </w:tc>
        <w:tc>
          <w:tcPr>
            <w:tcW w:w="2542" w:type="dxa"/>
            <w:tcBorders>
              <w:bottom w:val="single" w:color="000000" w:sz="4" w:space="0"/>
              <w:right w:val="single" w:color="000000" w:sz="4" w:space="0"/>
            </w:tcBorders>
            <w:vAlign w:val="center"/>
          </w:tcPr>
          <w:p w14:paraId="2269C83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二十四、债务还本支出</w:t>
            </w:r>
          </w:p>
        </w:tc>
        <w:tc>
          <w:tcPr>
            <w:tcW w:w="482" w:type="dxa"/>
            <w:tcBorders>
              <w:bottom w:val="single" w:color="000000" w:sz="4" w:space="0"/>
              <w:right w:val="single" w:color="000000" w:sz="4" w:space="0"/>
            </w:tcBorders>
            <w:vAlign w:val="center"/>
          </w:tcPr>
          <w:p w14:paraId="5CE5797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55</w:t>
            </w:r>
          </w:p>
        </w:tc>
        <w:tc>
          <w:tcPr>
            <w:tcW w:w="1742" w:type="dxa"/>
            <w:tcBorders>
              <w:bottom w:val="single" w:color="000000" w:sz="4" w:space="0"/>
              <w:right w:val="single" w:color="000000" w:sz="4" w:space="0"/>
            </w:tcBorders>
            <w:vAlign w:val="center"/>
          </w:tcPr>
          <w:p w14:paraId="1AA2351C">
            <w:pPr>
              <w:widowControl/>
              <w:jc w:val="right"/>
              <w:textAlignment w:val="center"/>
              <w:rPr>
                <w:rFonts w:hint="eastAsia" w:ascii="宋体" w:hAnsi="宋体" w:eastAsia="宋体" w:cs="宋体"/>
                <w:i w:val="0"/>
                <w:color w:val="000000"/>
                <w:sz w:val="22"/>
                <w:szCs w:val="22"/>
              </w:rPr>
            </w:pPr>
          </w:p>
        </w:tc>
      </w:tr>
      <w:tr w14:paraId="791A1E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129" w:type="dxa"/>
            <w:tcBorders>
              <w:left w:val="single" w:color="000000" w:sz="4" w:space="0"/>
              <w:bottom w:val="single" w:color="000000" w:sz="4" w:space="0"/>
              <w:right w:val="single" w:color="000000" w:sz="4" w:space="0"/>
            </w:tcBorders>
            <w:vAlign w:val="center"/>
          </w:tcPr>
          <w:p w14:paraId="13FAEFD7">
            <w:pPr>
              <w:jc w:val="left"/>
              <w:rPr>
                <w:rFonts w:hint="eastAsia" w:ascii="宋体" w:hAnsi="宋体" w:eastAsia="宋体" w:cs="宋体"/>
                <w:i w:val="0"/>
                <w:color w:val="000000"/>
                <w:sz w:val="20"/>
                <w:szCs w:val="20"/>
              </w:rPr>
            </w:pPr>
          </w:p>
        </w:tc>
        <w:tc>
          <w:tcPr>
            <w:tcW w:w="482" w:type="dxa"/>
            <w:tcBorders>
              <w:bottom w:val="single" w:color="000000" w:sz="4" w:space="0"/>
              <w:right w:val="single" w:color="000000" w:sz="4" w:space="0"/>
            </w:tcBorders>
            <w:vAlign w:val="center"/>
          </w:tcPr>
          <w:p w14:paraId="40782AA7">
            <w:pPr>
              <w:widowControl/>
              <w:jc w:val="center"/>
              <w:textAlignment w:val="center"/>
              <w:rPr>
                <w:rFonts w:hint="eastAsia" w:ascii="宋体" w:hAnsi="宋体" w:eastAsia="宋体" w:cs="宋体"/>
                <w:i w:val="0"/>
                <w:color w:val="000000"/>
                <w:sz w:val="20"/>
                <w:szCs w:val="20"/>
              </w:rPr>
            </w:pPr>
            <w:r>
              <w:rPr>
                <w:rFonts w:hint="eastAsia" w:ascii="宋体" w:hAnsi="宋体" w:eastAsia="宋体" w:cs="宋体"/>
                <w:i w:val="0"/>
                <w:color w:val="000000"/>
                <w:kern w:val="0"/>
                <w:sz w:val="20"/>
                <w:szCs w:val="20"/>
                <w:lang w:val="en-US" w:eastAsia="zh-CN" w:bidi="ar-SA"/>
              </w:rPr>
              <w:t>25</w:t>
            </w:r>
          </w:p>
        </w:tc>
        <w:tc>
          <w:tcPr>
            <w:tcW w:w="2280" w:type="dxa"/>
            <w:tcBorders>
              <w:bottom w:val="single" w:color="000000" w:sz="4" w:space="0"/>
              <w:right w:val="single" w:color="000000" w:sz="4" w:space="0"/>
            </w:tcBorders>
            <w:vAlign w:val="center"/>
          </w:tcPr>
          <w:p w14:paraId="56FBFC8B">
            <w:pPr>
              <w:jc w:val="right"/>
              <w:rPr>
                <w:rFonts w:hint="eastAsia" w:ascii="宋体" w:hAnsi="宋体" w:eastAsia="宋体" w:cs="宋体"/>
                <w:i w:val="0"/>
                <w:color w:val="000000"/>
                <w:sz w:val="20"/>
                <w:szCs w:val="20"/>
              </w:rPr>
            </w:pPr>
          </w:p>
        </w:tc>
        <w:tc>
          <w:tcPr>
            <w:tcW w:w="2542" w:type="dxa"/>
            <w:tcBorders>
              <w:bottom w:val="single" w:color="000000" w:sz="4" w:space="0"/>
              <w:right w:val="single" w:color="000000" w:sz="4" w:space="0"/>
            </w:tcBorders>
            <w:vAlign w:val="center"/>
          </w:tcPr>
          <w:p w14:paraId="685DFC9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二十五、债务付息支出</w:t>
            </w:r>
          </w:p>
        </w:tc>
        <w:tc>
          <w:tcPr>
            <w:tcW w:w="482" w:type="dxa"/>
            <w:tcBorders>
              <w:bottom w:val="single" w:color="000000" w:sz="4" w:space="0"/>
              <w:right w:val="single" w:color="000000" w:sz="4" w:space="0"/>
            </w:tcBorders>
            <w:vAlign w:val="center"/>
          </w:tcPr>
          <w:p w14:paraId="31EAA28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56</w:t>
            </w:r>
          </w:p>
        </w:tc>
        <w:tc>
          <w:tcPr>
            <w:tcW w:w="1742" w:type="dxa"/>
            <w:tcBorders>
              <w:bottom w:val="single" w:color="000000" w:sz="4" w:space="0"/>
              <w:right w:val="single" w:color="000000" w:sz="4" w:space="0"/>
            </w:tcBorders>
            <w:vAlign w:val="center"/>
          </w:tcPr>
          <w:p w14:paraId="7F83F72E">
            <w:pPr>
              <w:widowControl/>
              <w:jc w:val="right"/>
              <w:textAlignment w:val="center"/>
              <w:rPr>
                <w:rFonts w:hint="eastAsia" w:ascii="宋体" w:hAnsi="宋体" w:eastAsia="宋体" w:cs="宋体"/>
                <w:i w:val="0"/>
                <w:color w:val="000000"/>
                <w:sz w:val="22"/>
                <w:szCs w:val="22"/>
              </w:rPr>
            </w:pPr>
          </w:p>
        </w:tc>
      </w:tr>
      <w:tr w14:paraId="6429FF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129" w:type="dxa"/>
            <w:tcBorders>
              <w:left w:val="single" w:color="000000" w:sz="4" w:space="0"/>
              <w:bottom w:val="single" w:color="000000" w:sz="4" w:space="0"/>
              <w:right w:val="single" w:color="000000" w:sz="4" w:space="0"/>
            </w:tcBorders>
            <w:vAlign w:val="center"/>
          </w:tcPr>
          <w:p w14:paraId="123D51DF">
            <w:pPr>
              <w:jc w:val="left"/>
              <w:rPr>
                <w:rFonts w:hint="eastAsia" w:ascii="宋体" w:hAnsi="宋体" w:eastAsia="宋体" w:cs="宋体"/>
                <w:i w:val="0"/>
                <w:color w:val="000000"/>
                <w:sz w:val="20"/>
                <w:szCs w:val="20"/>
              </w:rPr>
            </w:pPr>
          </w:p>
        </w:tc>
        <w:tc>
          <w:tcPr>
            <w:tcW w:w="482" w:type="dxa"/>
            <w:tcBorders>
              <w:bottom w:val="single" w:color="000000" w:sz="4" w:space="0"/>
              <w:right w:val="single" w:color="000000" w:sz="4" w:space="0"/>
            </w:tcBorders>
            <w:vAlign w:val="center"/>
          </w:tcPr>
          <w:p w14:paraId="733DCDD1">
            <w:pPr>
              <w:widowControl/>
              <w:jc w:val="center"/>
              <w:textAlignment w:val="center"/>
              <w:rPr>
                <w:rFonts w:hint="eastAsia" w:ascii="宋体" w:hAnsi="宋体" w:eastAsia="宋体" w:cs="宋体"/>
                <w:i w:val="0"/>
                <w:color w:val="000000"/>
                <w:sz w:val="20"/>
                <w:szCs w:val="20"/>
              </w:rPr>
            </w:pPr>
            <w:r>
              <w:rPr>
                <w:rFonts w:hint="eastAsia" w:ascii="宋体" w:hAnsi="宋体" w:eastAsia="宋体" w:cs="宋体"/>
                <w:i w:val="0"/>
                <w:color w:val="000000"/>
                <w:kern w:val="0"/>
                <w:sz w:val="20"/>
                <w:szCs w:val="20"/>
                <w:lang w:val="en-US" w:eastAsia="zh-CN" w:bidi="ar-SA"/>
              </w:rPr>
              <w:t>26</w:t>
            </w:r>
          </w:p>
        </w:tc>
        <w:tc>
          <w:tcPr>
            <w:tcW w:w="2280" w:type="dxa"/>
            <w:tcBorders>
              <w:bottom w:val="single" w:color="000000" w:sz="4" w:space="0"/>
              <w:right w:val="single" w:color="000000" w:sz="4" w:space="0"/>
            </w:tcBorders>
            <w:vAlign w:val="center"/>
          </w:tcPr>
          <w:p w14:paraId="746F1E70">
            <w:pPr>
              <w:jc w:val="right"/>
              <w:rPr>
                <w:rFonts w:hint="eastAsia" w:ascii="宋体" w:hAnsi="宋体" w:eastAsia="宋体" w:cs="宋体"/>
                <w:i w:val="0"/>
                <w:color w:val="000000"/>
                <w:sz w:val="20"/>
                <w:szCs w:val="20"/>
              </w:rPr>
            </w:pPr>
          </w:p>
        </w:tc>
        <w:tc>
          <w:tcPr>
            <w:tcW w:w="2542" w:type="dxa"/>
            <w:tcBorders>
              <w:bottom w:val="single" w:color="000000" w:sz="4" w:space="0"/>
              <w:right w:val="single" w:color="000000" w:sz="4" w:space="0"/>
            </w:tcBorders>
            <w:vAlign w:val="center"/>
          </w:tcPr>
          <w:p w14:paraId="0379188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二十六、抗疫特别国债安排的支出</w:t>
            </w:r>
          </w:p>
        </w:tc>
        <w:tc>
          <w:tcPr>
            <w:tcW w:w="482" w:type="dxa"/>
            <w:tcBorders>
              <w:bottom w:val="single" w:color="000000" w:sz="4" w:space="0"/>
              <w:right w:val="single" w:color="000000" w:sz="4" w:space="0"/>
            </w:tcBorders>
            <w:vAlign w:val="center"/>
          </w:tcPr>
          <w:p w14:paraId="313C775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57</w:t>
            </w:r>
          </w:p>
        </w:tc>
        <w:tc>
          <w:tcPr>
            <w:tcW w:w="1742" w:type="dxa"/>
            <w:tcBorders>
              <w:bottom w:val="single" w:color="000000" w:sz="4" w:space="0"/>
              <w:right w:val="single" w:color="000000" w:sz="4" w:space="0"/>
            </w:tcBorders>
            <w:vAlign w:val="center"/>
          </w:tcPr>
          <w:p w14:paraId="33383FA1">
            <w:pPr>
              <w:widowControl/>
              <w:jc w:val="right"/>
              <w:textAlignment w:val="center"/>
              <w:rPr>
                <w:rFonts w:hint="eastAsia" w:ascii="宋体" w:hAnsi="宋体" w:eastAsia="宋体" w:cs="宋体"/>
                <w:i w:val="0"/>
                <w:color w:val="000000"/>
                <w:sz w:val="22"/>
                <w:szCs w:val="22"/>
              </w:rPr>
            </w:pPr>
          </w:p>
        </w:tc>
      </w:tr>
      <w:tr w14:paraId="4212165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129" w:type="dxa"/>
            <w:tcBorders>
              <w:left w:val="single" w:color="000000" w:sz="4" w:space="0"/>
              <w:bottom w:val="single" w:color="000000" w:sz="4" w:space="0"/>
              <w:right w:val="single" w:color="000000" w:sz="4" w:space="0"/>
            </w:tcBorders>
            <w:vAlign w:val="center"/>
          </w:tcPr>
          <w:p w14:paraId="76F1F2A2">
            <w:pPr>
              <w:widowControl/>
              <w:jc w:val="center"/>
              <w:textAlignment w:val="center"/>
              <w:rPr>
                <w:rFonts w:hint="eastAsia" w:ascii="宋体" w:hAnsi="宋体" w:eastAsia="宋体" w:cs="宋体"/>
                <w:b/>
                <w:i w:val="0"/>
                <w:color w:val="000000"/>
                <w:sz w:val="22"/>
                <w:szCs w:val="22"/>
              </w:rPr>
            </w:pPr>
            <w:r>
              <w:rPr>
                <w:rFonts w:hint="eastAsia" w:ascii="宋体" w:hAnsi="宋体" w:eastAsia="宋体" w:cs="宋体"/>
                <w:b/>
                <w:i w:val="0"/>
                <w:color w:val="000000"/>
                <w:kern w:val="0"/>
                <w:sz w:val="22"/>
                <w:szCs w:val="22"/>
                <w:lang w:val="en-US" w:eastAsia="zh-CN" w:bidi="ar-SA"/>
              </w:rPr>
              <w:t>本年收入合计</w:t>
            </w:r>
          </w:p>
        </w:tc>
        <w:tc>
          <w:tcPr>
            <w:tcW w:w="482" w:type="dxa"/>
            <w:tcBorders>
              <w:bottom w:val="single" w:color="000000" w:sz="4" w:space="0"/>
              <w:right w:val="single" w:color="000000" w:sz="4" w:space="0"/>
            </w:tcBorders>
            <w:vAlign w:val="center"/>
          </w:tcPr>
          <w:p w14:paraId="7705987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27</w:t>
            </w:r>
          </w:p>
        </w:tc>
        <w:tc>
          <w:tcPr>
            <w:tcW w:w="2280" w:type="dxa"/>
            <w:tcBorders>
              <w:bottom w:val="single" w:color="000000" w:sz="4" w:space="0"/>
              <w:right w:val="single" w:color="000000" w:sz="4" w:space="0"/>
            </w:tcBorders>
            <w:vAlign w:val="center"/>
          </w:tcPr>
          <w:p w14:paraId="137DB308">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96,334.11</w:t>
            </w:r>
          </w:p>
        </w:tc>
        <w:tc>
          <w:tcPr>
            <w:tcW w:w="2542" w:type="dxa"/>
            <w:tcBorders>
              <w:bottom w:val="single" w:color="000000" w:sz="4" w:space="0"/>
              <w:right w:val="single" w:color="000000" w:sz="4" w:space="0"/>
            </w:tcBorders>
            <w:vAlign w:val="center"/>
          </w:tcPr>
          <w:p w14:paraId="4AA9CA69">
            <w:pPr>
              <w:widowControl/>
              <w:jc w:val="center"/>
              <w:textAlignment w:val="center"/>
              <w:rPr>
                <w:rFonts w:hint="eastAsia" w:ascii="宋体" w:hAnsi="宋体" w:eastAsia="宋体" w:cs="宋体"/>
                <w:b/>
                <w:i w:val="0"/>
                <w:color w:val="000000"/>
                <w:sz w:val="22"/>
                <w:szCs w:val="22"/>
              </w:rPr>
            </w:pPr>
            <w:r>
              <w:rPr>
                <w:rFonts w:hint="eastAsia" w:ascii="宋体" w:hAnsi="宋体" w:eastAsia="宋体" w:cs="宋体"/>
                <w:b/>
                <w:i w:val="0"/>
                <w:color w:val="000000"/>
                <w:kern w:val="0"/>
                <w:sz w:val="22"/>
                <w:szCs w:val="22"/>
                <w:lang w:val="en-US" w:eastAsia="zh-CN" w:bidi="ar-SA"/>
              </w:rPr>
              <w:t>本年支出合计</w:t>
            </w:r>
          </w:p>
        </w:tc>
        <w:tc>
          <w:tcPr>
            <w:tcW w:w="482" w:type="dxa"/>
            <w:tcBorders>
              <w:bottom w:val="single" w:color="000000" w:sz="4" w:space="0"/>
              <w:right w:val="single" w:color="000000" w:sz="4" w:space="0"/>
            </w:tcBorders>
            <w:vAlign w:val="center"/>
          </w:tcPr>
          <w:p w14:paraId="132C95D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58</w:t>
            </w:r>
          </w:p>
        </w:tc>
        <w:tc>
          <w:tcPr>
            <w:tcW w:w="1742" w:type="dxa"/>
            <w:tcBorders>
              <w:bottom w:val="single" w:color="000000" w:sz="4" w:space="0"/>
              <w:right w:val="single" w:color="000000" w:sz="4" w:space="0"/>
            </w:tcBorders>
            <w:vAlign w:val="center"/>
          </w:tcPr>
          <w:p w14:paraId="5D640BBD">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94,378.24</w:t>
            </w:r>
          </w:p>
        </w:tc>
      </w:tr>
      <w:tr w14:paraId="519DC6F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129" w:type="dxa"/>
            <w:tcBorders>
              <w:left w:val="single" w:color="000000" w:sz="4" w:space="0"/>
              <w:bottom w:val="single" w:color="000000" w:sz="4" w:space="0"/>
              <w:right w:val="single" w:color="000000" w:sz="4" w:space="0"/>
            </w:tcBorders>
            <w:vAlign w:val="center"/>
          </w:tcPr>
          <w:p w14:paraId="26F536C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使用非财政拨款结余</w:t>
            </w:r>
          </w:p>
        </w:tc>
        <w:tc>
          <w:tcPr>
            <w:tcW w:w="482" w:type="dxa"/>
            <w:tcBorders>
              <w:bottom w:val="single" w:color="000000" w:sz="4" w:space="0"/>
              <w:right w:val="single" w:color="000000" w:sz="4" w:space="0"/>
            </w:tcBorders>
            <w:vAlign w:val="center"/>
          </w:tcPr>
          <w:p w14:paraId="01A9D0D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28</w:t>
            </w:r>
          </w:p>
        </w:tc>
        <w:tc>
          <w:tcPr>
            <w:tcW w:w="2280" w:type="dxa"/>
            <w:tcBorders>
              <w:bottom w:val="single" w:color="000000" w:sz="4" w:space="0"/>
              <w:right w:val="single" w:color="000000" w:sz="4" w:space="0"/>
            </w:tcBorders>
            <w:vAlign w:val="center"/>
          </w:tcPr>
          <w:p w14:paraId="29E90006">
            <w:pPr>
              <w:widowControl/>
              <w:jc w:val="right"/>
              <w:textAlignment w:val="center"/>
              <w:rPr>
                <w:rFonts w:hint="eastAsia" w:ascii="宋体" w:hAnsi="宋体" w:eastAsia="宋体" w:cs="宋体"/>
                <w:i w:val="0"/>
                <w:color w:val="000000"/>
                <w:sz w:val="22"/>
                <w:szCs w:val="22"/>
              </w:rPr>
            </w:pPr>
          </w:p>
        </w:tc>
        <w:tc>
          <w:tcPr>
            <w:tcW w:w="2542" w:type="dxa"/>
            <w:tcBorders>
              <w:bottom w:val="single" w:color="000000" w:sz="4" w:space="0"/>
              <w:right w:val="single" w:color="000000" w:sz="4" w:space="0"/>
            </w:tcBorders>
            <w:vAlign w:val="center"/>
          </w:tcPr>
          <w:p w14:paraId="3F9939A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结余分配</w:t>
            </w:r>
          </w:p>
        </w:tc>
        <w:tc>
          <w:tcPr>
            <w:tcW w:w="482" w:type="dxa"/>
            <w:tcBorders>
              <w:bottom w:val="single" w:color="000000" w:sz="4" w:space="0"/>
              <w:right w:val="single" w:color="000000" w:sz="4" w:space="0"/>
            </w:tcBorders>
            <w:vAlign w:val="center"/>
          </w:tcPr>
          <w:p w14:paraId="46AC260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59</w:t>
            </w:r>
          </w:p>
        </w:tc>
        <w:tc>
          <w:tcPr>
            <w:tcW w:w="1742" w:type="dxa"/>
            <w:tcBorders>
              <w:bottom w:val="single" w:color="000000" w:sz="4" w:space="0"/>
              <w:right w:val="single" w:color="000000" w:sz="4" w:space="0"/>
            </w:tcBorders>
            <w:vAlign w:val="center"/>
          </w:tcPr>
          <w:p w14:paraId="25A5FDE6">
            <w:pPr>
              <w:widowControl/>
              <w:jc w:val="right"/>
              <w:textAlignment w:val="center"/>
              <w:rPr>
                <w:rFonts w:hint="eastAsia" w:ascii="宋体" w:hAnsi="宋体" w:eastAsia="宋体" w:cs="宋体"/>
                <w:i w:val="0"/>
                <w:color w:val="000000"/>
                <w:sz w:val="22"/>
                <w:szCs w:val="22"/>
              </w:rPr>
            </w:pPr>
          </w:p>
        </w:tc>
      </w:tr>
      <w:tr w14:paraId="31290B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129" w:type="dxa"/>
            <w:tcBorders>
              <w:left w:val="single" w:color="000000" w:sz="4" w:space="0"/>
              <w:bottom w:val="single" w:color="000000" w:sz="4" w:space="0"/>
              <w:right w:val="single" w:color="000000" w:sz="4" w:space="0"/>
            </w:tcBorders>
            <w:vAlign w:val="center"/>
          </w:tcPr>
          <w:p w14:paraId="6B61E14F">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年初结转和结余</w:t>
            </w:r>
          </w:p>
        </w:tc>
        <w:tc>
          <w:tcPr>
            <w:tcW w:w="482" w:type="dxa"/>
            <w:tcBorders>
              <w:bottom w:val="single" w:color="000000" w:sz="4" w:space="0"/>
              <w:right w:val="single" w:color="000000" w:sz="4" w:space="0"/>
            </w:tcBorders>
            <w:vAlign w:val="center"/>
          </w:tcPr>
          <w:p w14:paraId="666208C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29</w:t>
            </w:r>
          </w:p>
        </w:tc>
        <w:tc>
          <w:tcPr>
            <w:tcW w:w="2280" w:type="dxa"/>
            <w:tcBorders>
              <w:bottom w:val="single" w:color="000000" w:sz="4" w:space="0"/>
              <w:right w:val="single" w:color="000000" w:sz="4" w:space="0"/>
            </w:tcBorders>
            <w:vAlign w:val="center"/>
          </w:tcPr>
          <w:p w14:paraId="1F04E698">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1,684.09</w:t>
            </w:r>
          </w:p>
        </w:tc>
        <w:tc>
          <w:tcPr>
            <w:tcW w:w="2542" w:type="dxa"/>
            <w:tcBorders>
              <w:bottom w:val="single" w:color="000000" w:sz="4" w:space="0"/>
              <w:right w:val="single" w:color="000000" w:sz="4" w:space="0"/>
            </w:tcBorders>
            <w:vAlign w:val="center"/>
          </w:tcPr>
          <w:p w14:paraId="7253366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年末结转和结余</w:t>
            </w:r>
          </w:p>
        </w:tc>
        <w:tc>
          <w:tcPr>
            <w:tcW w:w="482" w:type="dxa"/>
            <w:tcBorders>
              <w:bottom w:val="single" w:color="000000" w:sz="4" w:space="0"/>
              <w:right w:val="single" w:color="000000" w:sz="4" w:space="0"/>
            </w:tcBorders>
            <w:vAlign w:val="center"/>
          </w:tcPr>
          <w:p w14:paraId="1CA9A3F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60</w:t>
            </w:r>
          </w:p>
        </w:tc>
        <w:tc>
          <w:tcPr>
            <w:tcW w:w="1742" w:type="dxa"/>
            <w:tcBorders>
              <w:bottom w:val="single" w:color="000000" w:sz="4" w:space="0"/>
              <w:right w:val="single" w:color="000000" w:sz="4" w:space="0"/>
            </w:tcBorders>
            <w:vAlign w:val="center"/>
          </w:tcPr>
          <w:p w14:paraId="19777A63">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3,639.97</w:t>
            </w:r>
          </w:p>
        </w:tc>
      </w:tr>
      <w:tr w14:paraId="36EFDB0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129" w:type="dxa"/>
            <w:tcBorders>
              <w:left w:val="single" w:color="000000" w:sz="4" w:space="0"/>
              <w:bottom w:val="single" w:color="000000" w:sz="4" w:space="0"/>
              <w:right w:val="single" w:color="000000" w:sz="4" w:space="0"/>
            </w:tcBorders>
            <w:vAlign w:val="center"/>
          </w:tcPr>
          <w:p w14:paraId="70FBE533">
            <w:pPr>
              <w:jc w:val="left"/>
              <w:rPr>
                <w:rFonts w:hint="eastAsia" w:ascii="宋体" w:hAnsi="宋体" w:eastAsia="宋体" w:cs="宋体"/>
                <w:i w:val="0"/>
                <w:color w:val="000000"/>
                <w:sz w:val="22"/>
                <w:szCs w:val="22"/>
              </w:rPr>
            </w:pPr>
          </w:p>
        </w:tc>
        <w:tc>
          <w:tcPr>
            <w:tcW w:w="482" w:type="dxa"/>
            <w:tcBorders>
              <w:bottom w:val="single" w:color="000000" w:sz="4" w:space="0"/>
              <w:right w:val="single" w:color="000000" w:sz="4" w:space="0"/>
            </w:tcBorders>
            <w:vAlign w:val="center"/>
          </w:tcPr>
          <w:p w14:paraId="3A1161D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w:t>
            </w:r>
          </w:p>
        </w:tc>
        <w:tc>
          <w:tcPr>
            <w:tcW w:w="2280" w:type="dxa"/>
            <w:tcBorders>
              <w:bottom w:val="single" w:color="000000" w:sz="4" w:space="0"/>
              <w:right w:val="single" w:color="000000" w:sz="4" w:space="0"/>
            </w:tcBorders>
            <w:vAlign w:val="center"/>
          </w:tcPr>
          <w:p w14:paraId="202F8EBA">
            <w:pPr>
              <w:jc w:val="right"/>
              <w:rPr>
                <w:rFonts w:hint="eastAsia" w:ascii="宋体" w:hAnsi="宋体" w:eastAsia="宋体" w:cs="宋体"/>
                <w:i w:val="0"/>
                <w:color w:val="000000"/>
                <w:sz w:val="22"/>
                <w:szCs w:val="22"/>
              </w:rPr>
            </w:pPr>
          </w:p>
        </w:tc>
        <w:tc>
          <w:tcPr>
            <w:tcW w:w="2542" w:type="dxa"/>
            <w:tcBorders>
              <w:bottom w:val="single" w:color="000000" w:sz="4" w:space="0"/>
              <w:right w:val="single" w:color="000000" w:sz="4" w:space="0"/>
            </w:tcBorders>
            <w:vAlign w:val="center"/>
          </w:tcPr>
          <w:p w14:paraId="04406866">
            <w:pPr>
              <w:jc w:val="left"/>
              <w:rPr>
                <w:rFonts w:hint="eastAsia" w:ascii="宋体" w:hAnsi="宋体" w:eastAsia="宋体" w:cs="宋体"/>
                <w:i w:val="0"/>
                <w:color w:val="000000"/>
                <w:sz w:val="22"/>
                <w:szCs w:val="22"/>
              </w:rPr>
            </w:pPr>
          </w:p>
        </w:tc>
        <w:tc>
          <w:tcPr>
            <w:tcW w:w="482" w:type="dxa"/>
            <w:tcBorders>
              <w:bottom w:val="single" w:color="000000" w:sz="4" w:space="0"/>
              <w:right w:val="single" w:color="000000" w:sz="4" w:space="0"/>
            </w:tcBorders>
            <w:vAlign w:val="center"/>
          </w:tcPr>
          <w:p w14:paraId="77BCEAE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61</w:t>
            </w:r>
          </w:p>
        </w:tc>
        <w:tc>
          <w:tcPr>
            <w:tcW w:w="1742" w:type="dxa"/>
            <w:tcBorders>
              <w:bottom w:val="single" w:color="000000" w:sz="4" w:space="0"/>
              <w:right w:val="single" w:color="000000" w:sz="4" w:space="0"/>
            </w:tcBorders>
            <w:vAlign w:val="center"/>
          </w:tcPr>
          <w:p w14:paraId="4C0231E9">
            <w:pPr>
              <w:jc w:val="left"/>
              <w:rPr>
                <w:rFonts w:hint="eastAsia" w:ascii="宋体" w:hAnsi="宋体" w:eastAsia="宋体" w:cs="宋体"/>
                <w:i w:val="0"/>
                <w:color w:val="000000"/>
                <w:sz w:val="22"/>
                <w:szCs w:val="22"/>
              </w:rPr>
            </w:pPr>
          </w:p>
        </w:tc>
      </w:tr>
      <w:tr w14:paraId="0CE083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129" w:type="dxa"/>
            <w:tcBorders>
              <w:left w:val="single" w:color="000000" w:sz="4" w:space="0"/>
              <w:bottom w:val="single" w:color="000000" w:sz="4" w:space="0"/>
              <w:right w:val="single" w:color="000000" w:sz="4" w:space="0"/>
            </w:tcBorders>
            <w:vAlign w:val="center"/>
          </w:tcPr>
          <w:p w14:paraId="2A8836A6">
            <w:pPr>
              <w:widowControl/>
              <w:jc w:val="center"/>
              <w:textAlignment w:val="center"/>
              <w:rPr>
                <w:rFonts w:hint="eastAsia" w:ascii="宋体" w:hAnsi="宋体" w:eastAsia="宋体" w:cs="宋体"/>
                <w:b/>
                <w:i w:val="0"/>
                <w:color w:val="000000"/>
                <w:sz w:val="22"/>
                <w:szCs w:val="22"/>
              </w:rPr>
            </w:pPr>
            <w:r>
              <w:rPr>
                <w:rFonts w:hint="eastAsia" w:ascii="宋体" w:hAnsi="宋体" w:eastAsia="宋体" w:cs="宋体"/>
                <w:b/>
                <w:i w:val="0"/>
                <w:color w:val="000000"/>
                <w:kern w:val="0"/>
                <w:sz w:val="22"/>
                <w:szCs w:val="22"/>
                <w:lang w:val="en-US" w:eastAsia="zh-CN" w:bidi="ar-SA"/>
              </w:rPr>
              <w:t>总计</w:t>
            </w:r>
          </w:p>
        </w:tc>
        <w:tc>
          <w:tcPr>
            <w:tcW w:w="482" w:type="dxa"/>
            <w:tcBorders>
              <w:bottom w:val="single" w:color="000000" w:sz="12" w:space="0"/>
              <w:right w:val="single" w:color="000000" w:sz="4" w:space="0"/>
            </w:tcBorders>
            <w:vAlign w:val="center"/>
          </w:tcPr>
          <w:p w14:paraId="1673BBC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31</w:t>
            </w:r>
          </w:p>
        </w:tc>
        <w:tc>
          <w:tcPr>
            <w:tcW w:w="2280" w:type="dxa"/>
            <w:tcBorders>
              <w:bottom w:val="single" w:color="000000" w:sz="4" w:space="0"/>
              <w:right w:val="single" w:color="000000" w:sz="4" w:space="0"/>
            </w:tcBorders>
            <w:vAlign w:val="center"/>
          </w:tcPr>
          <w:p w14:paraId="61C2C2A0">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98,018.21</w:t>
            </w:r>
          </w:p>
        </w:tc>
        <w:tc>
          <w:tcPr>
            <w:tcW w:w="2542" w:type="dxa"/>
            <w:tcBorders>
              <w:bottom w:val="single" w:color="000000" w:sz="4" w:space="0"/>
              <w:right w:val="single" w:color="000000" w:sz="4" w:space="0"/>
            </w:tcBorders>
            <w:vAlign w:val="center"/>
          </w:tcPr>
          <w:p w14:paraId="66499D65">
            <w:pPr>
              <w:widowControl/>
              <w:jc w:val="center"/>
              <w:textAlignment w:val="center"/>
              <w:rPr>
                <w:rFonts w:hint="eastAsia" w:ascii="宋体" w:hAnsi="宋体" w:eastAsia="宋体" w:cs="宋体"/>
                <w:b/>
                <w:i w:val="0"/>
                <w:color w:val="000000"/>
                <w:sz w:val="22"/>
                <w:szCs w:val="22"/>
              </w:rPr>
            </w:pPr>
            <w:r>
              <w:rPr>
                <w:rFonts w:hint="eastAsia" w:ascii="宋体" w:hAnsi="宋体" w:eastAsia="宋体" w:cs="宋体"/>
                <w:b/>
                <w:i w:val="0"/>
                <w:color w:val="000000"/>
                <w:kern w:val="0"/>
                <w:sz w:val="22"/>
                <w:szCs w:val="22"/>
                <w:lang w:val="en-US" w:eastAsia="zh-CN" w:bidi="ar-SA"/>
              </w:rPr>
              <w:t>总计</w:t>
            </w:r>
          </w:p>
        </w:tc>
        <w:tc>
          <w:tcPr>
            <w:tcW w:w="482" w:type="dxa"/>
            <w:tcBorders>
              <w:bottom w:val="single" w:color="000000" w:sz="4" w:space="0"/>
              <w:right w:val="single" w:color="000000" w:sz="4" w:space="0"/>
            </w:tcBorders>
            <w:vAlign w:val="center"/>
          </w:tcPr>
          <w:p w14:paraId="61F41C0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62</w:t>
            </w:r>
          </w:p>
        </w:tc>
        <w:tc>
          <w:tcPr>
            <w:tcW w:w="1742" w:type="dxa"/>
            <w:tcBorders>
              <w:bottom w:val="single" w:color="000000" w:sz="4" w:space="0"/>
              <w:right w:val="single" w:color="000000" w:sz="4" w:space="0"/>
            </w:tcBorders>
            <w:vAlign w:val="center"/>
          </w:tcPr>
          <w:p w14:paraId="287C242A">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98,018.21</w:t>
            </w:r>
          </w:p>
        </w:tc>
      </w:tr>
      <w:tr w14:paraId="5F63BA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9657" w:type="dxa"/>
            <w:gridSpan w:val="6"/>
            <w:vAlign w:val="center"/>
          </w:tcPr>
          <w:p w14:paraId="5834606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注：本表反映部门本年度的总收支和年末结转结余情况。本套报表金额单位转换时可能存在尾数误差。</w:t>
            </w:r>
          </w:p>
        </w:tc>
      </w:tr>
    </w:tbl>
    <w:p w14:paraId="7D95363C">
      <w:pPr>
        <w:jc w:val="center"/>
        <w:rPr>
          <w:rFonts w:hint="eastAsia"/>
          <w:sz w:val="72"/>
          <w:szCs w:val="144"/>
          <w:lang w:val="en-US" w:eastAsia="zh-CN"/>
        </w:rPr>
      </w:pPr>
    </w:p>
    <w:p w14:paraId="2AB6CA9F">
      <w:pPr>
        <w:jc w:val="center"/>
        <w:rPr>
          <w:rFonts w:hint="eastAsia"/>
          <w:sz w:val="72"/>
          <w:szCs w:val="144"/>
          <w:lang w:val="en-US" w:eastAsia="zh-CN"/>
        </w:rPr>
      </w:pPr>
    </w:p>
    <w:p w14:paraId="2FAB0970">
      <w:pPr>
        <w:jc w:val="center"/>
        <w:rPr>
          <w:rFonts w:hint="eastAsia"/>
          <w:sz w:val="72"/>
          <w:szCs w:val="144"/>
          <w:lang w:val="en-US" w:eastAsia="zh-CN"/>
        </w:rPr>
      </w:pPr>
    </w:p>
    <w:p w14:paraId="4552C3BF">
      <w:pPr>
        <w:jc w:val="center"/>
        <w:rPr>
          <w:rFonts w:hint="eastAsia"/>
          <w:sz w:val="72"/>
          <w:szCs w:val="144"/>
          <w:lang w:val="en-US" w:eastAsia="zh-CN"/>
        </w:rPr>
      </w:pPr>
    </w:p>
    <w:p w14:paraId="433EF14E">
      <w:pPr>
        <w:jc w:val="center"/>
        <w:rPr>
          <w:rFonts w:hint="eastAsia"/>
          <w:sz w:val="72"/>
          <w:szCs w:val="144"/>
          <w:lang w:val="en-US" w:eastAsia="zh-CN"/>
        </w:rPr>
      </w:pPr>
    </w:p>
    <w:p w14:paraId="4AD3BCFB">
      <w:pPr>
        <w:jc w:val="center"/>
        <w:rPr>
          <w:rFonts w:hint="eastAsia"/>
          <w:sz w:val="72"/>
          <w:szCs w:val="144"/>
          <w:lang w:val="en-US" w:eastAsia="zh-CN"/>
        </w:rPr>
      </w:pPr>
    </w:p>
    <w:p w14:paraId="4069FBC3">
      <w:pPr>
        <w:jc w:val="center"/>
        <w:rPr>
          <w:rFonts w:hint="eastAsia"/>
          <w:sz w:val="72"/>
          <w:szCs w:val="144"/>
          <w:lang w:val="en-US" w:eastAsia="zh-CN"/>
        </w:rPr>
      </w:pPr>
    </w:p>
    <w:p w14:paraId="10748948">
      <w:pPr>
        <w:rPr>
          <w:lang w:val="en-US" w:eastAsia="zh-CN"/>
        </w:rPr>
      </w:pPr>
    </w:p>
    <w:p w14:paraId="226C58DB">
      <w:pPr>
        <w:rPr>
          <w:lang w:val="en-US" w:eastAsia="zh-CN"/>
        </w:rPr>
      </w:pPr>
    </w:p>
    <w:p w14:paraId="69761012">
      <w:pPr>
        <w:rPr>
          <w:lang w:val="en-US" w:eastAsia="zh-CN"/>
        </w:rPr>
      </w:pPr>
    </w:p>
    <w:p w14:paraId="3DD6260B">
      <w:pPr>
        <w:rPr>
          <w:lang w:val="en-US" w:eastAsia="zh-CN"/>
        </w:rPr>
      </w:pPr>
    </w:p>
    <w:p w14:paraId="7155E198">
      <w:pPr>
        <w:rPr>
          <w:lang w:val="en-US" w:eastAsia="zh-CN"/>
        </w:rPr>
      </w:pPr>
    </w:p>
    <w:p w14:paraId="1C138A12">
      <w:pPr>
        <w:rPr>
          <w:lang w:val="en-US" w:eastAsia="zh-CN"/>
        </w:rPr>
      </w:pPr>
    </w:p>
    <w:p w14:paraId="1F6DA32F">
      <w:pPr>
        <w:jc w:val="center"/>
        <w:rPr>
          <w:rFonts w:hint="eastAsia"/>
          <w:color w:val="auto"/>
          <w:sz w:val="40"/>
          <w:szCs w:val="48"/>
          <w:shd w:val="clear" w:color="auto" w:fill="auto"/>
          <w:lang w:val="en-US" w:eastAsia="zh-CN"/>
        </w:rPr>
      </w:pPr>
      <w:r>
        <w:rPr>
          <w:rFonts w:hint="eastAsia"/>
          <w:color w:val="auto"/>
          <w:sz w:val="40"/>
          <w:szCs w:val="48"/>
          <w:shd w:val="clear" w:color="auto" w:fill="auto"/>
          <w:lang w:val="en-US" w:eastAsia="zh-CN"/>
        </w:rPr>
        <w:t>收入决算表</w:t>
      </w:r>
    </w:p>
    <w:p w14:paraId="4FDB0686">
      <w:pPr>
        <w:rPr>
          <w:rFonts w:hint="eastAsia"/>
          <w:sz w:val="24"/>
          <w:szCs w:val="32"/>
          <w:lang w:val="en-US" w:eastAsia="zh-CN"/>
        </w:rPr>
      </w:pPr>
      <w:r>
        <w:rPr>
          <w:rFonts w:hint="eastAsia"/>
          <w:sz w:val="40"/>
          <w:szCs w:val="48"/>
          <w:lang w:val="en-US" w:eastAsia="zh-CN"/>
        </w:rPr>
        <w:t xml:space="preserve">                                       </w:t>
      </w:r>
      <w:r>
        <w:rPr>
          <w:rFonts w:hint="eastAsia"/>
          <w:sz w:val="21"/>
          <w:szCs w:val="24"/>
          <w:lang w:val="en-US" w:eastAsia="zh-CN"/>
        </w:rPr>
        <w:t>公开02表</w:t>
      </w:r>
    </w:p>
    <w:p w14:paraId="2D08DEF6">
      <w:pPr>
        <w:rPr>
          <w:rFonts w:hint="eastAsia"/>
          <w:sz w:val="24"/>
          <w:szCs w:val="32"/>
          <w:lang w:val="en-US" w:eastAsia="zh-CN"/>
        </w:rPr>
      </w:pPr>
    </w:p>
    <w:p w14:paraId="6ECB192C">
      <w:pPr>
        <w:rPr>
          <w:rFonts w:hint="eastAsia"/>
          <w:sz w:val="24"/>
          <w:szCs w:val="32"/>
          <w:lang w:val="en-US" w:eastAsia="zh-CN"/>
        </w:rPr>
      </w:pPr>
    </w:p>
    <w:p w14:paraId="27D2ECFF">
      <w:pPr>
        <w:rPr>
          <w:lang w:val="en-US" w:eastAsia="zh-CN"/>
        </w:rPr>
      </w:pPr>
      <w:r>
        <w:rPr>
          <w:rFonts w:hint="eastAsia"/>
          <w:sz w:val="24"/>
          <w:szCs w:val="32"/>
          <w:lang w:val="en-US" w:eastAsia="zh-CN"/>
        </w:rPr>
        <w:t>部门：石家庄市自然资源和规划局鹿泉分局                          金额：万元</w:t>
      </w:r>
    </w:p>
    <w:tbl>
      <w:tblPr>
        <w:tblStyle w:val="5"/>
        <w:tblW w:w="1072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1230"/>
        <w:gridCol w:w="2105"/>
        <w:gridCol w:w="1245"/>
        <w:gridCol w:w="1140"/>
        <w:gridCol w:w="465"/>
        <w:gridCol w:w="435"/>
        <w:gridCol w:w="600"/>
        <w:gridCol w:w="690"/>
        <w:gridCol w:w="870"/>
        <w:gridCol w:w="1945"/>
      </w:tblGrid>
      <w:tr w14:paraId="3CDAB92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3335" w:type="dxa"/>
            <w:gridSpan w:val="2"/>
            <w:tcBorders>
              <w:top w:val="single" w:color="000000" w:sz="4" w:space="0"/>
              <w:left w:val="single" w:color="000000" w:sz="4" w:space="0"/>
              <w:bottom w:val="single" w:color="000000" w:sz="4" w:space="0"/>
              <w:right w:val="single" w:color="000000" w:sz="4" w:space="0"/>
            </w:tcBorders>
            <w:vAlign w:val="center"/>
          </w:tcPr>
          <w:p w14:paraId="005C50A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项目</w:t>
            </w:r>
          </w:p>
        </w:tc>
        <w:tc>
          <w:tcPr>
            <w:tcW w:w="1245" w:type="dxa"/>
            <w:vMerge w:val="restart"/>
            <w:tcBorders>
              <w:top w:val="single" w:color="000000" w:sz="4" w:space="0"/>
              <w:bottom w:val="single" w:color="000000" w:sz="4" w:space="0"/>
              <w:right w:val="single" w:color="000000" w:sz="4" w:space="0"/>
            </w:tcBorders>
            <w:vAlign w:val="center"/>
          </w:tcPr>
          <w:p w14:paraId="2536366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本年收入合计</w:t>
            </w:r>
          </w:p>
        </w:tc>
        <w:tc>
          <w:tcPr>
            <w:tcW w:w="1140" w:type="dxa"/>
            <w:vMerge w:val="restart"/>
            <w:tcBorders>
              <w:top w:val="single" w:color="000000" w:sz="4" w:space="0"/>
              <w:bottom w:val="single" w:color="000000" w:sz="4" w:space="0"/>
              <w:right w:val="single" w:color="000000" w:sz="4" w:space="0"/>
            </w:tcBorders>
            <w:vAlign w:val="center"/>
          </w:tcPr>
          <w:p w14:paraId="2C368E2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财政拨款收入</w:t>
            </w:r>
          </w:p>
        </w:tc>
        <w:tc>
          <w:tcPr>
            <w:tcW w:w="465" w:type="dxa"/>
            <w:vMerge w:val="restart"/>
            <w:tcBorders>
              <w:top w:val="single" w:color="000000" w:sz="4" w:space="0"/>
              <w:bottom w:val="single" w:color="000000" w:sz="4" w:space="0"/>
              <w:right w:val="single" w:color="000000" w:sz="4" w:space="0"/>
            </w:tcBorders>
            <w:vAlign w:val="center"/>
          </w:tcPr>
          <w:p w14:paraId="06E2C74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上级补助收入</w:t>
            </w:r>
          </w:p>
        </w:tc>
        <w:tc>
          <w:tcPr>
            <w:tcW w:w="435" w:type="dxa"/>
            <w:vMerge w:val="restart"/>
            <w:tcBorders>
              <w:top w:val="single" w:color="000000" w:sz="4" w:space="0"/>
              <w:bottom w:val="single" w:color="000000" w:sz="4" w:space="0"/>
              <w:right w:val="single" w:color="000000" w:sz="4" w:space="0"/>
            </w:tcBorders>
            <w:vAlign w:val="center"/>
          </w:tcPr>
          <w:p w14:paraId="1655B1F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事业收入</w:t>
            </w:r>
          </w:p>
        </w:tc>
        <w:tc>
          <w:tcPr>
            <w:tcW w:w="600" w:type="dxa"/>
            <w:vMerge w:val="restart"/>
            <w:tcBorders>
              <w:top w:val="single" w:color="000000" w:sz="4" w:space="0"/>
              <w:bottom w:val="single" w:color="000000" w:sz="4" w:space="0"/>
              <w:right w:val="single" w:color="000000" w:sz="4" w:space="0"/>
            </w:tcBorders>
            <w:vAlign w:val="center"/>
          </w:tcPr>
          <w:p w14:paraId="066F8D3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经营收入</w:t>
            </w:r>
          </w:p>
        </w:tc>
        <w:tc>
          <w:tcPr>
            <w:tcW w:w="690" w:type="dxa"/>
            <w:vMerge w:val="restart"/>
            <w:tcBorders>
              <w:top w:val="single" w:color="000000" w:sz="4" w:space="0"/>
              <w:bottom w:val="single" w:color="000000" w:sz="4" w:space="0"/>
              <w:right w:val="single" w:color="000000" w:sz="4" w:space="0"/>
            </w:tcBorders>
            <w:vAlign w:val="center"/>
          </w:tcPr>
          <w:p w14:paraId="6F4F502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附属单位上缴收入</w:t>
            </w:r>
          </w:p>
        </w:tc>
        <w:tc>
          <w:tcPr>
            <w:tcW w:w="870" w:type="dxa"/>
            <w:vMerge w:val="restart"/>
            <w:tcBorders>
              <w:top w:val="single" w:color="000000" w:sz="4" w:space="0"/>
              <w:bottom w:val="single" w:color="000000" w:sz="4" w:space="0"/>
              <w:right w:val="single" w:color="000000" w:sz="4" w:space="0"/>
            </w:tcBorders>
            <w:vAlign w:val="center"/>
          </w:tcPr>
          <w:p w14:paraId="118096E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其他收入</w:t>
            </w:r>
          </w:p>
        </w:tc>
      </w:tr>
      <w:tr w14:paraId="3E4674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12" w:hRule="atLeast"/>
        </w:trPr>
        <w:tc>
          <w:tcPr>
            <w:tcW w:w="1230" w:type="dxa"/>
            <w:vMerge w:val="restart"/>
            <w:tcBorders>
              <w:left w:val="single" w:color="000000" w:sz="4" w:space="0"/>
              <w:bottom w:val="single" w:color="000000" w:sz="4" w:space="0"/>
              <w:right w:val="single" w:color="000000" w:sz="4" w:space="0"/>
            </w:tcBorders>
            <w:vAlign w:val="center"/>
          </w:tcPr>
          <w:p w14:paraId="08C48C5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功能分类科目编码</w:t>
            </w:r>
          </w:p>
        </w:tc>
        <w:tc>
          <w:tcPr>
            <w:tcW w:w="2105" w:type="dxa"/>
            <w:vMerge w:val="restart"/>
            <w:tcBorders>
              <w:bottom w:val="single" w:color="000000" w:sz="4" w:space="0"/>
              <w:right w:val="single" w:color="000000" w:sz="4" w:space="0"/>
            </w:tcBorders>
            <w:vAlign w:val="center"/>
          </w:tcPr>
          <w:p w14:paraId="3CF1AFD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科目名称</w:t>
            </w:r>
          </w:p>
        </w:tc>
        <w:tc>
          <w:tcPr>
            <w:tcW w:w="1245" w:type="dxa"/>
            <w:vMerge w:val="continue"/>
            <w:tcBorders>
              <w:top w:val="single" w:color="000000" w:sz="4" w:space="0"/>
              <w:bottom w:val="single" w:color="000000" w:sz="4" w:space="0"/>
              <w:right w:val="single" w:color="000000" w:sz="4" w:space="0"/>
            </w:tcBorders>
            <w:vAlign w:val="center"/>
          </w:tcPr>
          <w:p w14:paraId="18C08A86">
            <w:pPr>
              <w:jc w:val="center"/>
              <w:rPr>
                <w:rFonts w:hint="eastAsia" w:ascii="宋体" w:hAnsi="宋体" w:eastAsia="宋体" w:cs="宋体"/>
                <w:i w:val="0"/>
                <w:color w:val="000000"/>
                <w:sz w:val="22"/>
                <w:szCs w:val="22"/>
              </w:rPr>
            </w:pPr>
          </w:p>
        </w:tc>
        <w:tc>
          <w:tcPr>
            <w:tcW w:w="1140" w:type="dxa"/>
            <w:vMerge w:val="continue"/>
            <w:tcBorders>
              <w:top w:val="single" w:color="000000" w:sz="4" w:space="0"/>
              <w:bottom w:val="single" w:color="000000" w:sz="4" w:space="0"/>
              <w:right w:val="single" w:color="000000" w:sz="4" w:space="0"/>
            </w:tcBorders>
            <w:vAlign w:val="center"/>
          </w:tcPr>
          <w:p w14:paraId="7747B5DE">
            <w:pPr>
              <w:jc w:val="center"/>
              <w:rPr>
                <w:rFonts w:hint="eastAsia" w:ascii="宋体" w:hAnsi="宋体" w:eastAsia="宋体" w:cs="宋体"/>
                <w:i w:val="0"/>
                <w:color w:val="000000"/>
                <w:sz w:val="22"/>
                <w:szCs w:val="22"/>
              </w:rPr>
            </w:pPr>
          </w:p>
        </w:tc>
        <w:tc>
          <w:tcPr>
            <w:tcW w:w="465" w:type="dxa"/>
            <w:vMerge w:val="continue"/>
            <w:tcBorders>
              <w:top w:val="single" w:color="000000" w:sz="4" w:space="0"/>
              <w:bottom w:val="single" w:color="000000" w:sz="4" w:space="0"/>
              <w:right w:val="single" w:color="000000" w:sz="4" w:space="0"/>
            </w:tcBorders>
            <w:vAlign w:val="center"/>
          </w:tcPr>
          <w:p w14:paraId="5A6CDA0B">
            <w:pPr>
              <w:jc w:val="center"/>
              <w:rPr>
                <w:rFonts w:hint="eastAsia" w:ascii="宋体" w:hAnsi="宋体" w:eastAsia="宋体" w:cs="宋体"/>
                <w:i w:val="0"/>
                <w:color w:val="000000"/>
                <w:sz w:val="22"/>
                <w:szCs w:val="22"/>
              </w:rPr>
            </w:pPr>
          </w:p>
        </w:tc>
        <w:tc>
          <w:tcPr>
            <w:tcW w:w="435" w:type="dxa"/>
            <w:vMerge w:val="continue"/>
            <w:tcBorders>
              <w:top w:val="single" w:color="000000" w:sz="4" w:space="0"/>
              <w:bottom w:val="single" w:color="000000" w:sz="4" w:space="0"/>
              <w:right w:val="single" w:color="000000" w:sz="4" w:space="0"/>
            </w:tcBorders>
            <w:vAlign w:val="center"/>
          </w:tcPr>
          <w:p w14:paraId="24F33F1D">
            <w:pPr>
              <w:jc w:val="center"/>
              <w:rPr>
                <w:rFonts w:hint="eastAsia" w:ascii="宋体" w:hAnsi="宋体" w:eastAsia="宋体" w:cs="宋体"/>
                <w:i w:val="0"/>
                <w:color w:val="000000"/>
                <w:sz w:val="22"/>
                <w:szCs w:val="22"/>
              </w:rPr>
            </w:pPr>
          </w:p>
        </w:tc>
        <w:tc>
          <w:tcPr>
            <w:tcW w:w="600" w:type="dxa"/>
            <w:vMerge w:val="continue"/>
            <w:tcBorders>
              <w:top w:val="single" w:color="000000" w:sz="4" w:space="0"/>
              <w:bottom w:val="single" w:color="000000" w:sz="4" w:space="0"/>
              <w:right w:val="single" w:color="000000" w:sz="4" w:space="0"/>
            </w:tcBorders>
            <w:vAlign w:val="center"/>
          </w:tcPr>
          <w:p w14:paraId="65FAF831">
            <w:pPr>
              <w:jc w:val="center"/>
              <w:rPr>
                <w:rFonts w:hint="eastAsia" w:ascii="宋体" w:hAnsi="宋体" w:eastAsia="宋体" w:cs="宋体"/>
                <w:i w:val="0"/>
                <w:color w:val="000000"/>
                <w:sz w:val="22"/>
                <w:szCs w:val="22"/>
              </w:rPr>
            </w:pPr>
          </w:p>
        </w:tc>
        <w:tc>
          <w:tcPr>
            <w:tcW w:w="690" w:type="dxa"/>
            <w:vMerge w:val="continue"/>
            <w:tcBorders>
              <w:top w:val="single" w:color="000000" w:sz="4" w:space="0"/>
              <w:bottom w:val="single" w:color="000000" w:sz="4" w:space="0"/>
              <w:right w:val="single" w:color="000000" w:sz="4" w:space="0"/>
            </w:tcBorders>
            <w:vAlign w:val="center"/>
          </w:tcPr>
          <w:p w14:paraId="513B1B7C">
            <w:pPr>
              <w:jc w:val="center"/>
              <w:rPr>
                <w:rFonts w:hint="eastAsia" w:ascii="宋体" w:hAnsi="宋体" w:eastAsia="宋体" w:cs="宋体"/>
                <w:i w:val="0"/>
                <w:color w:val="000000"/>
                <w:sz w:val="22"/>
                <w:szCs w:val="22"/>
              </w:rPr>
            </w:pPr>
          </w:p>
        </w:tc>
        <w:tc>
          <w:tcPr>
            <w:tcW w:w="870" w:type="dxa"/>
            <w:vMerge w:val="continue"/>
            <w:tcBorders>
              <w:top w:val="single" w:color="000000" w:sz="4" w:space="0"/>
              <w:bottom w:val="single" w:color="000000" w:sz="4" w:space="0"/>
              <w:right w:val="single" w:color="000000" w:sz="4" w:space="0"/>
            </w:tcBorders>
            <w:vAlign w:val="center"/>
          </w:tcPr>
          <w:p w14:paraId="152E3AC1">
            <w:pPr>
              <w:jc w:val="center"/>
              <w:rPr>
                <w:rFonts w:hint="eastAsia" w:ascii="宋体" w:hAnsi="宋体" w:eastAsia="宋体" w:cs="宋体"/>
                <w:i w:val="0"/>
                <w:color w:val="000000"/>
                <w:sz w:val="22"/>
                <w:szCs w:val="22"/>
              </w:rPr>
            </w:pPr>
          </w:p>
        </w:tc>
      </w:tr>
      <w:tr w14:paraId="5377657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12" w:hRule="atLeast"/>
        </w:trPr>
        <w:tc>
          <w:tcPr>
            <w:tcW w:w="1230" w:type="dxa"/>
            <w:vMerge w:val="continue"/>
            <w:tcBorders>
              <w:left w:val="single" w:color="000000" w:sz="4" w:space="0"/>
              <w:bottom w:val="single" w:color="000000" w:sz="4" w:space="0"/>
              <w:right w:val="single" w:color="000000" w:sz="4" w:space="0"/>
            </w:tcBorders>
            <w:vAlign w:val="center"/>
          </w:tcPr>
          <w:p w14:paraId="368FF509">
            <w:pPr>
              <w:jc w:val="center"/>
              <w:rPr>
                <w:rFonts w:hint="eastAsia" w:ascii="宋体" w:hAnsi="宋体" w:eastAsia="宋体" w:cs="宋体"/>
                <w:i w:val="0"/>
                <w:color w:val="000000"/>
                <w:sz w:val="22"/>
                <w:szCs w:val="22"/>
              </w:rPr>
            </w:pPr>
          </w:p>
        </w:tc>
        <w:tc>
          <w:tcPr>
            <w:tcW w:w="2105" w:type="dxa"/>
            <w:vMerge w:val="continue"/>
            <w:tcBorders>
              <w:bottom w:val="single" w:color="000000" w:sz="4" w:space="0"/>
              <w:right w:val="single" w:color="000000" w:sz="4" w:space="0"/>
            </w:tcBorders>
            <w:vAlign w:val="center"/>
          </w:tcPr>
          <w:p w14:paraId="7AE83ADF">
            <w:pPr>
              <w:jc w:val="center"/>
              <w:rPr>
                <w:rFonts w:hint="eastAsia" w:ascii="宋体" w:hAnsi="宋体" w:eastAsia="宋体" w:cs="宋体"/>
                <w:i w:val="0"/>
                <w:color w:val="000000"/>
                <w:sz w:val="22"/>
                <w:szCs w:val="22"/>
              </w:rPr>
            </w:pPr>
          </w:p>
        </w:tc>
        <w:tc>
          <w:tcPr>
            <w:tcW w:w="1245" w:type="dxa"/>
            <w:vMerge w:val="continue"/>
            <w:tcBorders>
              <w:top w:val="single" w:color="000000" w:sz="4" w:space="0"/>
              <w:bottom w:val="single" w:color="000000" w:sz="4" w:space="0"/>
              <w:right w:val="single" w:color="000000" w:sz="4" w:space="0"/>
            </w:tcBorders>
            <w:vAlign w:val="center"/>
          </w:tcPr>
          <w:p w14:paraId="24858622">
            <w:pPr>
              <w:jc w:val="center"/>
              <w:rPr>
                <w:rFonts w:hint="eastAsia" w:ascii="宋体" w:hAnsi="宋体" w:eastAsia="宋体" w:cs="宋体"/>
                <w:i w:val="0"/>
                <w:color w:val="000000"/>
                <w:sz w:val="22"/>
                <w:szCs w:val="22"/>
              </w:rPr>
            </w:pPr>
          </w:p>
        </w:tc>
        <w:tc>
          <w:tcPr>
            <w:tcW w:w="1140" w:type="dxa"/>
            <w:vMerge w:val="continue"/>
            <w:tcBorders>
              <w:top w:val="single" w:color="000000" w:sz="4" w:space="0"/>
              <w:bottom w:val="single" w:color="000000" w:sz="4" w:space="0"/>
              <w:right w:val="single" w:color="000000" w:sz="4" w:space="0"/>
            </w:tcBorders>
            <w:vAlign w:val="center"/>
          </w:tcPr>
          <w:p w14:paraId="78EA080F">
            <w:pPr>
              <w:jc w:val="center"/>
              <w:rPr>
                <w:rFonts w:hint="eastAsia" w:ascii="宋体" w:hAnsi="宋体" w:eastAsia="宋体" w:cs="宋体"/>
                <w:i w:val="0"/>
                <w:color w:val="000000"/>
                <w:sz w:val="22"/>
                <w:szCs w:val="22"/>
              </w:rPr>
            </w:pPr>
          </w:p>
        </w:tc>
        <w:tc>
          <w:tcPr>
            <w:tcW w:w="465" w:type="dxa"/>
            <w:vMerge w:val="continue"/>
            <w:tcBorders>
              <w:top w:val="single" w:color="000000" w:sz="4" w:space="0"/>
              <w:bottom w:val="single" w:color="000000" w:sz="4" w:space="0"/>
              <w:right w:val="single" w:color="000000" w:sz="4" w:space="0"/>
            </w:tcBorders>
            <w:vAlign w:val="center"/>
          </w:tcPr>
          <w:p w14:paraId="58BEEB86">
            <w:pPr>
              <w:jc w:val="center"/>
              <w:rPr>
                <w:rFonts w:hint="eastAsia" w:ascii="宋体" w:hAnsi="宋体" w:eastAsia="宋体" w:cs="宋体"/>
                <w:i w:val="0"/>
                <w:color w:val="000000"/>
                <w:sz w:val="22"/>
                <w:szCs w:val="22"/>
              </w:rPr>
            </w:pPr>
          </w:p>
        </w:tc>
        <w:tc>
          <w:tcPr>
            <w:tcW w:w="435" w:type="dxa"/>
            <w:vMerge w:val="continue"/>
            <w:tcBorders>
              <w:top w:val="single" w:color="000000" w:sz="4" w:space="0"/>
              <w:bottom w:val="single" w:color="000000" w:sz="4" w:space="0"/>
              <w:right w:val="single" w:color="000000" w:sz="4" w:space="0"/>
            </w:tcBorders>
            <w:vAlign w:val="center"/>
          </w:tcPr>
          <w:p w14:paraId="203E2396">
            <w:pPr>
              <w:jc w:val="center"/>
              <w:rPr>
                <w:rFonts w:hint="eastAsia" w:ascii="宋体" w:hAnsi="宋体" w:eastAsia="宋体" w:cs="宋体"/>
                <w:i w:val="0"/>
                <w:color w:val="000000"/>
                <w:sz w:val="22"/>
                <w:szCs w:val="22"/>
              </w:rPr>
            </w:pPr>
          </w:p>
        </w:tc>
        <w:tc>
          <w:tcPr>
            <w:tcW w:w="600" w:type="dxa"/>
            <w:vMerge w:val="continue"/>
            <w:tcBorders>
              <w:top w:val="single" w:color="000000" w:sz="4" w:space="0"/>
              <w:bottom w:val="single" w:color="000000" w:sz="4" w:space="0"/>
              <w:right w:val="single" w:color="000000" w:sz="4" w:space="0"/>
            </w:tcBorders>
            <w:vAlign w:val="center"/>
          </w:tcPr>
          <w:p w14:paraId="1D10463D">
            <w:pPr>
              <w:jc w:val="center"/>
              <w:rPr>
                <w:rFonts w:hint="eastAsia" w:ascii="宋体" w:hAnsi="宋体" w:eastAsia="宋体" w:cs="宋体"/>
                <w:i w:val="0"/>
                <w:color w:val="000000"/>
                <w:sz w:val="22"/>
                <w:szCs w:val="22"/>
              </w:rPr>
            </w:pPr>
          </w:p>
        </w:tc>
        <w:tc>
          <w:tcPr>
            <w:tcW w:w="690" w:type="dxa"/>
            <w:vMerge w:val="continue"/>
            <w:tcBorders>
              <w:top w:val="single" w:color="000000" w:sz="4" w:space="0"/>
              <w:bottom w:val="single" w:color="000000" w:sz="4" w:space="0"/>
              <w:right w:val="single" w:color="000000" w:sz="4" w:space="0"/>
            </w:tcBorders>
            <w:vAlign w:val="center"/>
          </w:tcPr>
          <w:p w14:paraId="49C017E2">
            <w:pPr>
              <w:jc w:val="center"/>
              <w:rPr>
                <w:rFonts w:hint="eastAsia" w:ascii="宋体" w:hAnsi="宋体" w:eastAsia="宋体" w:cs="宋体"/>
                <w:i w:val="0"/>
                <w:color w:val="000000"/>
                <w:sz w:val="22"/>
                <w:szCs w:val="22"/>
              </w:rPr>
            </w:pPr>
          </w:p>
        </w:tc>
        <w:tc>
          <w:tcPr>
            <w:tcW w:w="870" w:type="dxa"/>
            <w:vMerge w:val="continue"/>
            <w:tcBorders>
              <w:top w:val="single" w:color="000000" w:sz="4" w:space="0"/>
              <w:bottom w:val="single" w:color="000000" w:sz="4" w:space="0"/>
              <w:right w:val="single" w:color="000000" w:sz="4" w:space="0"/>
            </w:tcBorders>
            <w:vAlign w:val="center"/>
          </w:tcPr>
          <w:p w14:paraId="64133E28">
            <w:pPr>
              <w:jc w:val="center"/>
              <w:rPr>
                <w:rFonts w:hint="eastAsia" w:ascii="宋体" w:hAnsi="宋体" w:eastAsia="宋体" w:cs="宋体"/>
                <w:i w:val="0"/>
                <w:color w:val="000000"/>
                <w:sz w:val="22"/>
                <w:szCs w:val="22"/>
              </w:rPr>
            </w:pPr>
          </w:p>
        </w:tc>
      </w:tr>
      <w:tr w14:paraId="49F03E1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12" w:hRule="atLeast"/>
        </w:trPr>
        <w:tc>
          <w:tcPr>
            <w:tcW w:w="1230" w:type="dxa"/>
            <w:vMerge w:val="continue"/>
            <w:tcBorders>
              <w:left w:val="single" w:color="000000" w:sz="4" w:space="0"/>
              <w:bottom w:val="single" w:color="000000" w:sz="4" w:space="0"/>
              <w:right w:val="single" w:color="000000" w:sz="4" w:space="0"/>
            </w:tcBorders>
            <w:vAlign w:val="center"/>
          </w:tcPr>
          <w:p w14:paraId="11649E38">
            <w:pPr>
              <w:jc w:val="center"/>
              <w:rPr>
                <w:rFonts w:hint="eastAsia" w:ascii="宋体" w:hAnsi="宋体" w:eastAsia="宋体" w:cs="宋体"/>
                <w:i w:val="0"/>
                <w:color w:val="000000"/>
                <w:sz w:val="22"/>
                <w:szCs w:val="22"/>
              </w:rPr>
            </w:pPr>
          </w:p>
        </w:tc>
        <w:tc>
          <w:tcPr>
            <w:tcW w:w="2105" w:type="dxa"/>
            <w:vMerge w:val="continue"/>
            <w:tcBorders>
              <w:bottom w:val="single" w:color="000000" w:sz="4" w:space="0"/>
              <w:right w:val="single" w:color="000000" w:sz="4" w:space="0"/>
            </w:tcBorders>
            <w:vAlign w:val="center"/>
          </w:tcPr>
          <w:p w14:paraId="7A050301">
            <w:pPr>
              <w:jc w:val="center"/>
              <w:rPr>
                <w:rFonts w:hint="eastAsia" w:ascii="宋体" w:hAnsi="宋体" w:eastAsia="宋体" w:cs="宋体"/>
                <w:i w:val="0"/>
                <w:color w:val="000000"/>
                <w:sz w:val="22"/>
                <w:szCs w:val="22"/>
              </w:rPr>
            </w:pPr>
          </w:p>
        </w:tc>
        <w:tc>
          <w:tcPr>
            <w:tcW w:w="1245" w:type="dxa"/>
            <w:vMerge w:val="continue"/>
            <w:tcBorders>
              <w:top w:val="single" w:color="000000" w:sz="4" w:space="0"/>
              <w:bottom w:val="single" w:color="000000" w:sz="4" w:space="0"/>
              <w:right w:val="single" w:color="000000" w:sz="4" w:space="0"/>
            </w:tcBorders>
            <w:vAlign w:val="center"/>
          </w:tcPr>
          <w:p w14:paraId="5D8F9E75">
            <w:pPr>
              <w:jc w:val="center"/>
              <w:rPr>
                <w:rFonts w:hint="eastAsia" w:ascii="宋体" w:hAnsi="宋体" w:eastAsia="宋体" w:cs="宋体"/>
                <w:i w:val="0"/>
                <w:color w:val="000000"/>
                <w:sz w:val="22"/>
                <w:szCs w:val="22"/>
              </w:rPr>
            </w:pPr>
          </w:p>
        </w:tc>
        <w:tc>
          <w:tcPr>
            <w:tcW w:w="1140" w:type="dxa"/>
            <w:vMerge w:val="continue"/>
            <w:tcBorders>
              <w:top w:val="single" w:color="000000" w:sz="4" w:space="0"/>
              <w:bottom w:val="single" w:color="000000" w:sz="4" w:space="0"/>
              <w:right w:val="single" w:color="000000" w:sz="4" w:space="0"/>
            </w:tcBorders>
            <w:vAlign w:val="center"/>
          </w:tcPr>
          <w:p w14:paraId="4EA61BB1">
            <w:pPr>
              <w:jc w:val="center"/>
              <w:rPr>
                <w:rFonts w:hint="eastAsia" w:ascii="宋体" w:hAnsi="宋体" w:eastAsia="宋体" w:cs="宋体"/>
                <w:i w:val="0"/>
                <w:color w:val="000000"/>
                <w:sz w:val="22"/>
                <w:szCs w:val="22"/>
              </w:rPr>
            </w:pPr>
          </w:p>
        </w:tc>
        <w:tc>
          <w:tcPr>
            <w:tcW w:w="465" w:type="dxa"/>
            <w:vMerge w:val="continue"/>
            <w:tcBorders>
              <w:top w:val="single" w:color="000000" w:sz="4" w:space="0"/>
              <w:bottom w:val="single" w:color="000000" w:sz="4" w:space="0"/>
              <w:right w:val="single" w:color="000000" w:sz="4" w:space="0"/>
            </w:tcBorders>
            <w:vAlign w:val="center"/>
          </w:tcPr>
          <w:p w14:paraId="0B0E29F1">
            <w:pPr>
              <w:jc w:val="center"/>
              <w:rPr>
                <w:rFonts w:hint="eastAsia" w:ascii="宋体" w:hAnsi="宋体" w:eastAsia="宋体" w:cs="宋体"/>
                <w:i w:val="0"/>
                <w:color w:val="000000"/>
                <w:sz w:val="22"/>
                <w:szCs w:val="22"/>
              </w:rPr>
            </w:pPr>
          </w:p>
        </w:tc>
        <w:tc>
          <w:tcPr>
            <w:tcW w:w="435" w:type="dxa"/>
            <w:vMerge w:val="continue"/>
            <w:tcBorders>
              <w:top w:val="single" w:color="000000" w:sz="4" w:space="0"/>
              <w:bottom w:val="single" w:color="000000" w:sz="4" w:space="0"/>
              <w:right w:val="single" w:color="000000" w:sz="4" w:space="0"/>
            </w:tcBorders>
            <w:vAlign w:val="center"/>
          </w:tcPr>
          <w:p w14:paraId="7185F298">
            <w:pPr>
              <w:jc w:val="center"/>
              <w:rPr>
                <w:rFonts w:hint="eastAsia" w:ascii="宋体" w:hAnsi="宋体" w:eastAsia="宋体" w:cs="宋体"/>
                <w:i w:val="0"/>
                <w:color w:val="000000"/>
                <w:sz w:val="22"/>
                <w:szCs w:val="22"/>
              </w:rPr>
            </w:pPr>
          </w:p>
        </w:tc>
        <w:tc>
          <w:tcPr>
            <w:tcW w:w="600" w:type="dxa"/>
            <w:vMerge w:val="continue"/>
            <w:tcBorders>
              <w:top w:val="single" w:color="000000" w:sz="4" w:space="0"/>
              <w:bottom w:val="single" w:color="000000" w:sz="4" w:space="0"/>
              <w:right w:val="single" w:color="000000" w:sz="4" w:space="0"/>
            </w:tcBorders>
            <w:vAlign w:val="center"/>
          </w:tcPr>
          <w:p w14:paraId="1076A619">
            <w:pPr>
              <w:jc w:val="center"/>
              <w:rPr>
                <w:rFonts w:hint="eastAsia" w:ascii="宋体" w:hAnsi="宋体" w:eastAsia="宋体" w:cs="宋体"/>
                <w:i w:val="0"/>
                <w:color w:val="000000"/>
                <w:sz w:val="22"/>
                <w:szCs w:val="22"/>
              </w:rPr>
            </w:pPr>
          </w:p>
        </w:tc>
        <w:tc>
          <w:tcPr>
            <w:tcW w:w="690" w:type="dxa"/>
            <w:vMerge w:val="continue"/>
            <w:tcBorders>
              <w:top w:val="single" w:color="000000" w:sz="4" w:space="0"/>
              <w:bottom w:val="single" w:color="000000" w:sz="4" w:space="0"/>
              <w:right w:val="single" w:color="000000" w:sz="4" w:space="0"/>
            </w:tcBorders>
            <w:vAlign w:val="center"/>
          </w:tcPr>
          <w:p w14:paraId="07384714">
            <w:pPr>
              <w:jc w:val="center"/>
              <w:rPr>
                <w:rFonts w:hint="eastAsia" w:ascii="宋体" w:hAnsi="宋体" w:eastAsia="宋体" w:cs="宋体"/>
                <w:i w:val="0"/>
                <w:color w:val="000000"/>
                <w:sz w:val="22"/>
                <w:szCs w:val="22"/>
              </w:rPr>
            </w:pPr>
          </w:p>
        </w:tc>
        <w:tc>
          <w:tcPr>
            <w:tcW w:w="870" w:type="dxa"/>
            <w:vMerge w:val="continue"/>
            <w:tcBorders>
              <w:top w:val="single" w:color="000000" w:sz="4" w:space="0"/>
              <w:bottom w:val="single" w:color="000000" w:sz="4" w:space="0"/>
              <w:right w:val="single" w:color="000000" w:sz="4" w:space="0"/>
            </w:tcBorders>
            <w:vAlign w:val="center"/>
          </w:tcPr>
          <w:p w14:paraId="0232652D">
            <w:pPr>
              <w:jc w:val="center"/>
              <w:rPr>
                <w:rFonts w:hint="eastAsia" w:ascii="宋体" w:hAnsi="宋体" w:eastAsia="宋体" w:cs="宋体"/>
                <w:i w:val="0"/>
                <w:color w:val="000000"/>
                <w:sz w:val="22"/>
                <w:szCs w:val="22"/>
              </w:rPr>
            </w:pPr>
          </w:p>
        </w:tc>
      </w:tr>
      <w:tr w14:paraId="6747BE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3335" w:type="dxa"/>
            <w:gridSpan w:val="2"/>
            <w:tcBorders>
              <w:left w:val="single" w:color="000000" w:sz="4" w:space="0"/>
              <w:bottom w:val="single" w:color="000000" w:sz="4" w:space="0"/>
              <w:right w:val="single" w:color="000000" w:sz="4" w:space="0"/>
            </w:tcBorders>
            <w:vAlign w:val="center"/>
          </w:tcPr>
          <w:p w14:paraId="38A4EFC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栏次</w:t>
            </w:r>
          </w:p>
        </w:tc>
        <w:tc>
          <w:tcPr>
            <w:tcW w:w="1245" w:type="dxa"/>
            <w:tcBorders>
              <w:bottom w:val="single" w:color="000000" w:sz="4" w:space="0"/>
              <w:right w:val="single" w:color="000000" w:sz="4" w:space="0"/>
            </w:tcBorders>
            <w:vAlign w:val="center"/>
          </w:tcPr>
          <w:p w14:paraId="5893ED8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w:t>
            </w:r>
          </w:p>
        </w:tc>
        <w:tc>
          <w:tcPr>
            <w:tcW w:w="1140" w:type="dxa"/>
            <w:tcBorders>
              <w:bottom w:val="single" w:color="000000" w:sz="4" w:space="0"/>
              <w:right w:val="single" w:color="000000" w:sz="4" w:space="0"/>
            </w:tcBorders>
            <w:vAlign w:val="center"/>
          </w:tcPr>
          <w:p w14:paraId="3F2D056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w:t>
            </w:r>
          </w:p>
        </w:tc>
        <w:tc>
          <w:tcPr>
            <w:tcW w:w="465" w:type="dxa"/>
            <w:tcBorders>
              <w:bottom w:val="single" w:color="000000" w:sz="4" w:space="0"/>
              <w:right w:val="single" w:color="000000" w:sz="4" w:space="0"/>
            </w:tcBorders>
            <w:vAlign w:val="center"/>
          </w:tcPr>
          <w:p w14:paraId="59998D6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w:t>
            </w:r>
          </w:p>
        </w:tc>
        <w:tc>
          <w:tcPr>
            <w:tcW w:w="435" w:type="dxa"/>
            <w:tcBorders>
              <w:bottom w:val="single" w:color="000000" w:sz="4" w:space="0"/>
              <w:right w:val="single" w:color="000000" w:sz="4" w:space="0"/>
            </w:tcBorders>
            <w:vAlign w:val="center"/>
          </w:tcPr>
          <w:p w14:paraId="698B2C6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w:t>
            </w:r>
          </w:p>
        </w:tc>
        <w:tc>
          <w:tcPr>
            <w:tcW w:w="600" w:type="dxa"/>
            <w:tcBorders>
              <w:bottom w:val="single" w:color="000000" w:sz="4" w:space="0"/>
              <w:right w:val="single" w:color="000000" w:sz="4" w:space="0"/>
            </w:tcBorders>
            <w:vAlign w:val="center"/>
          </w:tcPr>
          <w:p w14:paraId="7CCAC69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w:t>
            </w:r>
          </w:p>
        </w:tc>
        <w:tc>
          <w:tcPr>
            <w:tcW w:w="690" w:type="dxa"/>
            <w:tcBorders>
              <w:bottom w:val="single" w:color="000000" w:sz="4" w:space="0"/>
              <w:right w:val="single" w:color="000000" w:sz="4" w:space="0"/>
            </w:tcBorders>
            <w:vAlign w:val="center"/>
          </w:tcPr>
          <w:p w14:paraId="509C747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w:t>
            </w:r>
          </w:p>
        </w:tc>
        <w:tc>
          <w:tcPr>
            <w:tcW w:w="870" w:type="dxa"/>
            <w:tcBorders>
              <w:bottom w:val="single" w:color="000000" w:sz="4" w:space="0"/>
              <w:right w:val="single" w:color="000000" w:sz="4" w:space="0"/>
            </w:tcBorders>
            <w:vAlign w:val="center"/>
          </w:tcPr>
          <w:p w14:paraId="5AC84FB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w:t>
            </w:r>
          </w:p>
        </w:tc>
      </w:tr>
      <w:tr w14:paraId="12212F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3335" w:type="dxa"/>
            <w:gridSpan w:val="2"/>
            <w:tcBorders>
              <w:left w:val="single" w:color="000000" w:sz="4" w:space="0"/>
              <w:bottom w:val="single" w:color="000000" w:sz="4" w:space="0"/>
              <w:right w:val="single" w:color="000000" w:sz="4" w:space="0"/>
            </w:tcBorders>
            <w:vAlign w:val="center"/>
          </w:tcPr>
          <w:p w14:paraId="7D47567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合计</w:t>
            </w:r>
          </w:p>
        </w:tc>
        <w:tc>
          <w:tcPr>
            <w:tcW w:w="1245" w:type="dxa"/>
            <w:tcBorders>
              <w:bottom w:val="single" w:color="000000" w:sz="4" w:space="0"/>
              <w:right w:val="single" w:color="000000" w:sz="4" w:space="0"/>
            </w:tcBorders>
            <w:vAlign w:val="center"/>
          </w:tcPr>
          <w:p w14:paraId="6701C13E">
            <w:pPr>
              <w:widowControl/>
              <w:jc w:val="right"/>
              <w:textAlignment w:val="center"/>
              <w:rPr>
                <w:rFonts w:hint="eastAsia" w:ascii="宋体" w:hAnsi="宋体" w:eastAsia="宋体" w:cs="宋体"/>
                <w:b/>
                <w:i w:val="0"/>
                <w:color w:val="000000"/>
                <w:sz w:val="22"/>
                <w:szCs w:val="22"/>
              </w:rPr>
            </w:pPr>
            <w:r>
              <w:rPr>
                <w:rFonts w:hint="eastAsia" w:ascii="宋体" w:hAnsi="宋体" w:eastAsia="宋体" w:cs="宋体"/>
                <w:b/>
                <w:i w:val="0"/>
                <w:color w:val="000000"/>
                <w:kern w:val="0"/>
                <w:sz w:val="22"/>
                <w:szCs w:val="22"/>
                <w:lang w:val="en-US" w:eastAsia="zh-CN" w:bidi="ar-SA"/>
              </w:rPr>
              <w:t>96,334.11</w:t>
            </w:r>
          </w:p>
        </w:tc>
        <w:tc>
          <w:tcPr>
            <w:tcW w:w="1140" w:type="dxa"/>
            <w:tcBorders>
              <w:bottom w:val="single" w:color="000000" w:sz="4" w:space="0"/>
              <w:right w:val="single" w:color="000000" w:sz="4" w:space="0"/>
            </w:tcBorders>
            <w:vAlign w:val="center"/>
          </w:tcPr>
          <w:p w14:paraId="4E67112A">
            <w:pPr>
              <w:widowControl/>
              <w:jc w:val="right"/>
              <w:textAlignment w:val="center"/>
              <w:rPr>
                <w:rFonts w:hint="eastAsia" w:ascii="宋体" w:hAnsi="宋体" w:eastAsia="宋体" w:cs="宋体"/>
                <w:b/>
                <w:i w:val="0"/>
                <w:color w:val="000000"/>
                <w:sz w:val="22"/>
                <w:szCs w:val="22"/>
              </w:rPr>
            </w:pPr>
            <w:r>
              <w:rPr>
                <w:rFonts w:hint="eastAsia" w:ascii="宋体" w:hAnsi="宋体" w:eastAsia="宋体" w:cs="宋体"/>
                <w:b/>
                <w:i w:val="0"/>
                <w:color w:val="000000"/>
                <w:kern w:val="0"/>
                <w:sz w:val="22"/>
                <w:szCs w:val="22"/>
                <w:lang w:val="en-US" w:eastAsia="zh-CN" w:bidi="ar-SA"/>
              </w:rPr>
              <w:t>96,183.16</w:t>
            </w:r>
          </w:p>
        </w:tc>
        <w:tc>
          <w:tcPr>
            <w:tcW w:w="465" w:type="dxa"/>
            <w:tcBorders>
              <w:bottom w:val="single" w:color="000000" w:sz="4" w:space="0"/>
              <w:right w:val="single" w:color="000000" w:sz="4" w:space="0"/>
            </w:tcBorders>
            <w:vAlign w:val="center"/>
          </w:tcPr>
          <w:p w14:paraId="50F8F812">
            <w:pPr>
              <w:jc w:val="right"/>
              <w:rPr>
                <w:rFonts w:hint="eastAsia" w:ascii="宋体" w:hAnsi="宋体" w:eastAsia="宋体" w:cs="宋体"/>
                <w:b/>
                <w:i w:val="0"/>
                <w:color w:val="000000"/>
                <w:sz w:val="22"/>
                <w:szCs w:val="22"/>
              </w:rPr>
            </w:pPr>
          </w:p>
        </w:tc>
        <w:tc>
          <w:tcPr>
            <w:tcW w:w="435" w:type="dxa"/>
            <w:tcBorders>
              <w:bottom w:val="single" w:color="000000" w:sz="4" w:space="0"/>
              <w:right w:val="single" w:color="000000" w:sz="4" w:space="0"/>
            </w:tcBorders>
            <w:vAlign w:val="center"/>
          </w:tcPr>
          <w:p w14:paraId="1CC1D649">
            <w:pPr>
              <w:jc w:val="right"/>
              <w:rPr>
                <w:rFonts w:hint="eastAsia" w:ascii="宋体" w:hAnsi="宋体" w:eastAsia="宋体" w:cs="宋体"/>
                <w:b/>
                <w:i w:val="0"/>
                <w:color w:val="000000"/>
                <w:sz w:val="22"/>
                <w:szCs w:val="22"/>
              </w:rPr>
            </w:pPr>
          </w:p>
        </w:tc>
        <w:tc>
          <w:tcPr>
            <w:tcW w:w="600" w:type="dxa"/>
            <w:tcBorders>
              <w:bottom w:val="single" w:color="000000" w:sz="4" w:space="0"/>
              <w:right w:val="single" w:color="000000" w:sz="4" w:space="0"/>
            </w:tcBorders>
            <w:vAlign w:val="center"/>
          </w:tcPr>
          <w:p w14:paraId="672D7D6C">
            <w:pPr>
              <w:jc w:val="right"/>
              <w:rPr>
                <w:rFonts w:hint="eastAsia" w:ascii="宋体" w:hAnsi="宋体" w:eastAsia="宋体" w:cs="宋体"/>
                <w:b/>
                <w:i w:val="0"/>
                <w:color w:val="000000"/>
                <w:sz w:val="22"/>
                <w:szCs w:val="22"/>
              </w:rPr>
            </w:pPr>
          </w:p>
        </w:tc>
        <w:tc>
          <w:tcPr>
            <w:tcW w:w="690" w:type="dxa"/>
            <w:tcBorders>
              <w:bottom w:val="single" w:color="000000" w:sz="4" w:space="0"/>
              <w:right w:val="single" w:color="000000" w:sz="4" w:space="0"/>
            </w:tcBorders>
            <w:vAlign w:val="center"/>
          </w:tcPr>
          <w:p w14:paraId="2899930C">
            <w:pPr>
              <w:jc w:val="right"/>
              <w:rPr>
                <w:rFonts w:hint="eastAsia" w:ascii="宋体" w:hAnsi="宋体" w:eastAsia="宋体" w:cs="宋体"/>
                <w:b/>
                <w:i w:val="0"/>
                <w:color w:val="000000"/>
                <w:sz w:val="22"/>
                <w:szCs w:val="22"/>
              </w:rPr>
            </w:pPr>
          </w:p>
        </w:tc>
        <w:tc>
          <w:tcPr>
            <w:tcW w:w="870" w:type="dxa"/>
            <w:tcBorders>
              <w:bottom w:val="single" w:color="000000" w:sz="4" w:space="0"/>
              <w:right w:val="single" w:color="000000" w:sz="4" w:space="0"/>
            </w:tcBorders>
            <w:vAlign w:val="center"/>
          </w:tcPr>
          <w:p w14:paraId="7AC229A7">
            <w:pPr>
              <w:widowControl/>
              <w:jc w:val="right"/>
              <w:textAlignment w:val="center"/>
              <w:rPr>
                <w:rFonts w:hint="eastAsia" w:ascii="宋体" w:hAnsi="宋体" w:eastAsia="宋体" w:cs="宋体"/>
                <w:b/>
                <w:i w:val="0"/>
                <w:color w:val="000000"/>
                <w:sz w:val="22"/>
                <w:szCs w:val="22"/>
              </w:rPr>
            </w:pPr>
            <w:r>
              <w:rPr>
                <w:rFonts w:hint="eastAsia" w:ascii="宋体" w:hAnsi="宋体" w:eastAsia="宋体" w:cs="宋体"/>
                <w:b/>
                <w:i w:val="0"/>
                <w:color w:val="000000"/>
                <w:kern w:val="0"/>
                <w:sz w:val="22"/>
                <w:szCs w:val="22"/>
                <w:lang w:val="en-US" w:eastAsia="zh-CN" w:bidi="ar-SA"/>
              </w:rPr>
              <w:t>150.95</w:t>
            </w:r>
          </w:p>
        </w:tc>
      </w:tr>
      <w:tr w14:paraId="0A4819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7F9ED04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204</w:t>
            </w:r>
          </w:p>
        </w:tc>
        <w:tc>
          <w:tcPr>
            <w:tcW w:w="2105" w:type="dxa"/>
            <w:tcBorders>
              <w:bottom w:val="single" w:color="000000" w:sz="4" w:space="0"/>
              <w:right w:val="single" w:color="000000" w:sz="4" w:space="0"/>
            </w:tcBorders>
            <w:vAlign w:val="center"/>
          </w:tcPr>
          <w:p w14:paraId="6478139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公共安全支出</w:t>
            </w:r>
          </w:p>
        </w:tc>
        <w:tc>
          <w:tcPr>
            <w:tcW w:w="1245" w:type="dxa"/>
            <w:tcBorders>
              <w:bottom w:val="single" w:color="000000" w:sz="4" w:space="0"/>
              <w:right w:val="single" w:color="000000" w:sz="4" w:space="0"/>
            </w:tcBorders>
            <w:vAlign w:val="center"/>
          </w:tcPr>
          <w:p w14:paraId="4E87656B">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7.00</w:t>
            </w:r>
          </w:p>
        </w:tc>
        <w:tc>
          <w:tcPr>
            <w:tcW w:w="1140" w:type="dxa"/>
            <w:tcBorders>
              <w:bottom w:val="single" w:color="000000" w:sz="4" w:space="0"/>
              <w:right w:val="single" w:color="000000" w:sz="4" w:space="0"/>
            </w:tcBorders>
            <w:vAlign w:val="center"/>
          </w:tcPr>
          <w:p w14:paraId="0B975EBC">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7.00</w:t>
            </w:r>
          </w:p>
        </w:tc>
        <w:tc>
          <w:tcPr>
            <w:tcW w:w="465" w:type="dxa"/>
            <w:tcBorders>
              <w:bottom w:val="single" w:color="000000" w:sz="4" w:space="0"/>
              <w:right w:val="single" w:color="000000" w:sz="4" w:space="0"/>
            </w:tcBorders>
            <w:vAlign w:val="center"/>
          </w:tcPr>
          <w:p w14:paraId="759829E7">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691748C8">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235121E9">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6074BBF9">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0843418B">
            <w:pPr>
              <w:widowControl/>
              <w:jc w:val="right"/>
              <w:textAlignment w:val="center"/>
              <w:rPr>
                <w:rFonts w:hint="eastAsia" w:ascii="宋体" w:hAnsi="宋体" w:eastAsia="宋体" w:cs="宋体"/>
                <w:i w:val="0"/>
                <w:color w:val="000000"/>
                <w:sz w:val="22"/>
                <w:szCs w:val="22"/>
              </w:rPr>
            </w:pPr>
          </w:p>
        </w:tc>
      </w:tr>
      <w:tr w14:paraId="5B15DF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4E6F3F6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20402</w:t>
            </w:r>
          </w:p>
        </w:tc>
        <w:tc>
          <w:tcPr>
            <w:tcW w:w="2105" w:type="dxa"/>
            <w:tcBorders>
              <w:bottom w:val="single" w:color="000000" w:sz="4" w:space="0"/>
              <w:right w:val="single" w:color="000000" w:sz="4" w:space="0"/>
            </w:tcBorders>
            <w:vAlign w:val="center"/>
          </w:tcPr>
          <w:p w14:paraId="1E424DFF">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公安</w:t>
            </w:r>
          </w:p>
        </w:tc>
        <w:tc>
          <w:tcPr>
            <w:tcW w:w="1245" w:type="dxa"/>
            <w:tcBorders>
              <w:bottom w:val="single" w:color="000000" w:sz="4" w:space="0"/>
              <w:right w:val="single" w:color="000000" w:sz="4" w:space="0"/>
            </w:tcBorders>
            <w:vAlign w:val="center"/>
          </w:tcPr>
          <w:p w14:paraId="37C82454">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7.00</w:t>
            </w:r>
          </w:p>
        </w:tc>
        <w:tc>
          <w:tcPr>
            <w:tcW w:w="1140" w:type="dxa"/>
            <w:tcBorders>
              <w:bottom w:val="single" w:color="000000" w:sz="4" w:space="0"/>
              <w:right w:val="single" w:color="000000" w:sz="4" w:space="0"/>
            </w:tcBorders>
            <w:vAlign w:val="center"/>
          </w:tcPr>
          <w:p w14:paraId="04F90E9F">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7.00</w:t>
            </w:r>
          </w:p>
        </w:tc>
        <w:tc>
          <w:tcPr>
            <w:tcW w:w="465" w:type="dxa"/>
            <w:tcBorders>
              <w:bottom w:val="single" w:color="000000" w:sz="4" w:space="0"/>
              <w:right w:val="single" w:color="000000" w:sz="4" w:space="0"/>
            </w:tcBorders>
            <w:vAlign w:val="center"/>
          </w:tcPr>
          <w:p w14:paraId="046803F7">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2F44F9B8">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64CA68EF">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52B5F291">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5D314E8E">
            <w:pPr>
              <w:widowControl/>
              <w:jc w:val="right"/>
              <w:textAlignment w:val="center"/>
              <w:rPr>
                <w:rFonts w:hint="eastAsia" w:ascii="宋体" w:hAnsi="宋体" w:eastAsia="宋体" w:cs="宋体"/>
                <w:i w:val="0"/>
                <w:color w:val="000000"/>
                <w:sz w:val="22"/>
                <w:szCs w:val="22"/>
              </w:rPr>
            </w:pPr>
          </w:p>
        </w:tc>
      </w:tr>
      <w:tr w14:paraId="3D585E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72EF56F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2040299</w:t>
            </w:r>
          </w:p>
        </w:tc>
        <w:tc>
          <w:tcPr>
            <w:tcW w:w="2105" w:type="dxa"/>
            <w:tcBorders>
              <w:bottom w:val="single" w:color="000000" w:sz="4" w:space="0"/>
              <w:right w:val="single" w:color="000000" w:sz="4" w:space="0"/>
            </w:tcBorders>
            <w:vAlign w:val="center"/>
          </w:tcPr>
          <w:p w14:paraId="777388B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其他公安支出</w:t>
            </w:r>
          </w:p>
        </w:tc>
        <w:tc>
          <w:tcPr>
            <w:tcW w:w="1245" w:type="dxa"/>
            <w:tcBorders>
              <w:bottom w:val="single" w:color="000000" w:sz="4" w:space="0"/>
              <w:right w:val="single" w:color="000000" w:sz="4" w:space="0"/>
            </w:tcBorders>
            <w:vAlign w:val="center"/>
          </w:tcPr>
          <w:p w14:paraId="7B11763B">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7.00</w:t>
            </w:r>
          </w:p>
        </w:tc>
        <w:tc>
          <w:tcPr>
            <w:tcW w:w="1140" w:type="dxa"/>
            <w:tcBorders>
              <w:bottom w:val="single" w:color="000000" w:sz="4" w:space="0"/>
              <w:right w:val="single" w:color="000000" w:sz="4" w:space="0"/>
            </w:tcBorders>
            <w:vAlign w:val="center"/>
          </w:tcPr>
          <w:p w14:paraId="663C0D7C">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7.00</w:t>
            </w:r>
          </w:p>
        </w:tc>
        <w:tc>
          <w:tcPr>
            <w:tcW w:w="465" w:type="dxa"/>
            <w:tcBorders>
              <w:bottom w:val="single" w:color="000000" w:sz="4" w:space="0"/>
              <w:right w:val="single" w:color="000000" w:sz="4" w:space="0"/>
            </w:tcBorders>
            <w:vAlign w:val="center"/>
          </w:tcPr>
          <w:p w14:paraId="06C70DA5">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6634B5E5">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38A3BAA6">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6D1CDDCE">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3A1858B6">
            <w:pPr>
              <w:widowControl/>
              <w:jc w:val="right"/>
              <w:textAlignment w:val="center"/>
              <w:rPr>
                <w:rFonts w:hint="eastAsia" w:ascii="宋体" w:hAnsi="宋体" w:eastAsia="宋体" w:cs="宋体"/>
                <w:i w:val="0"/>
                <w:color w:val="000000"/>
                <w:sz w:val="22"/>
                <w:szCs w:val="22"/>
              </w:rPr>
            </w:pPr>
          </w:p>
        </w:tc>
      </w:tr>
      <w:tr w14:paraId="4F8C73E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1D12A8D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208</w:t>
            </w:r>
          </w:p>
        </w:tc>
        <w:tc>
          <w:tcPr>
            <w:tcW w:w="2105" w:type="dxa"/>
            <w:tcBorders>
              <w:bottom w:val="single" w:color="000000" w:sz="4" w:space="0"/>
              <w:right w:val="single" w:color="000000" w:sz="4" w:space="0"/>
            </w:tcBorders>
            <w:vAlign w:val="center"/>
          </w:tcPr>
          <w:p w14:paraId="3121EDF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社会保障和就业支出</w:t>
            </w:r>
          </w:p>
        </w:tc>
        <w:tc>
          <w:tcPr>
            <w:tcW w:w="1245" w:type="dxa"/>
            <w:tcBorders>
              <w:bottom w:val="single" w:color="000000" w:sz="4" w:space="0"/>
              <w:right w:val="single" w:color="000000" w:sz="4" w:space="0"/>
            </w:tcBorders>
            <w:vAlign w:val="center"/>
          </w:tcPr>
          <w:p w14:paraId="7A0742EB">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231.92</w:t>
            </w:r>
          </w:p>
        </w:tc>
        <w:tc>
          <w:tcPr>
            <w:tcW w:w="1140" w:type="dxa"/>
            <w:tcBorders>
              <w:bottom w:val="single" w:color="000000" w:sz="4" w:space="0"/>
              <w:right w:val="single" w:color="000000" w:sz="4" w:space="0"/>
            </w:tcBorders>
            <w:vAlign w:val="center"/>
          </w:tcPr>
          <w:p w14:paraId="4AA03543">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229.87</w:t>
            </w:r>
          </w:p>
        </w:tc>
        <w:tc>
          <w:tcPr>
            <w:tcW w:w="465" w:type="dxa"/>
            <w:tcBorders>
              <w:bottom w:val="single" w:color="000000" w:sz="4" w:space="0"/>
              <w:right w:val="single" w:color="000000" w:sz="4" w:space="0"/>
            </w:tcBorders>
            <w:vAlign w:val="center"/>
          </w:tcPr>
          <w:p w14:paraId="21EEFEB2">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3EFEFAB9">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0CF684CB">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42086082">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5BA29A23">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2.05</w:t>
            </w:r>
          </w:p>
        </w:tc>
      </w:tr>
      <w:tr w14:paraId="106AE20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63098A6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20805</w:t>
            </w:r>
          </w:p>
        </w:tc>
        <w:tc>
          <w:tcPr>
            <w:tcW w:w="2105" w:type="dxa"/>
            <w:tcBorders>
              <w:bottom w:val="single" w:color="000000" w:sz="4" w:space="0"/>
              <w:right w:val="single" w:color="000000" w:sz="4" w:space="0"/>
            </w:tcBorders>
            <w:vAlign w:val="center"/>
          </w:tcPr>
          <w:p w14:paraId="41AF73A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行政事业单位养老支出</w:t>
            </w:r>
          </w:p>
        </w:tc>
        <w:tc>
          <w:tcPr>
            <w:tcW w:w="1245" w:type="dxa"/>
            <w:tcBorders>
              <w:bottom w:val="single" w:color="000000" w:sz="4" w:space="0"/>
              <w:right w:val="single" w:color="000000" w:sz="4" w:space="0"/>
            </w:tcBorders>
            <w:vAlign w:val="center"/>
          </w:tcPr>
          <w:p w14:paraId="47623B89">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221.65</w:t>
            </w:r>
          </w:p>
        </w:tc>
        <w:tc>
          <w:tcPr>
            <w:tcW w:w="1140" w:type="dxa"/>
            <w:tcBorders>
              <w:bottom w:val="single" w:color="000000" w:sz="4" w:space="0"/>
              <w:right w:val="single" w:color="000000" w:sz="4" w:space="0"/>
            </w:tcBorders>
            <w:vAlign w:val="center"/>
          </w:tcPr>
          <w:p w14:paraId="2B731298">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221.65</w:t>
            </w:r>
          </w:p>
        </w:tc>
        <w:tc>
          <w:tcPr>
            <w:tcW w:w="465" w:type="dxa"/>
            <w:tcBorders>
              <w:bottom w:val="single" w:color="000000" w:sz="4" w:space="0"/>
              <w:right w:val="single" w:color="000000" w:sz="4" w:space="0"/>
            </w:tcBorders>
            <w:vAlign w:val="center"/>
          </w:tcPr>
          <w:p w14:paraId="1FD10182">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01CCACC2">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3E6C835F">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69A44CF6">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2F4A2794">
            <w:pPr>
              <w:widowControl/>
              <w:jc w:val="right"/>
              <w:textAlignment w:val="center"/>
              <w:rPr>
                <w:rFonts w:hint="eastAsia" w:ascii="宋体" w:hAnsi="宋体" w:eastAsia="宋体" w:cs="宋体"/>
                <w:i w:val="0"/>
                <w:color w:val="000000"/>
                <w:sz w:val="22"/>
                <w:szCs w:val="22"/>
              </w:rPr>
            </w:pPr>
          </w:p>
        </w:tc>
      </w:tr>
      <w:tr w14:paraId="6C7978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5150148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2080505</w:t>
            </w:r>
          </w:p>
        </w:tc>
        <w:tc>
          <w:tcPr>
            <w:tcW w:w="2105" w:type="dxa"/>
            <w:tcBorders>
              <w:bottom w:val="single" w:color="000000" w:sz="4" w:space="0"/>
              <w:right w:val="single" w:color="000000" w:sz="4" w:space="0"/>
            </w:tcBorders>
            <w:vAlign w:val="center"/>
          </w:tcPr>
          <w:p w14:paraId="373AE33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机关事业单位基本养老保险缴费支出</w:t>
            </w:r>
          </w:p>
        </w:tc>
        <w:tc>
          <w:tcPr>
            <w:tcW w:w="1245" w:type="dxa"/>
            <w:tcBorders>
              <w:bottom w:val="single" w:color="000000" w:sz="4" w:space="0"/>
              <w:right w:val="single" w:color="000000" w:sz="4" w:space="0"/>
            </w:tcBorders>
            <w:vAlign w:val="center"/>
          </w:tcPr>
          <w:p w14:paraId="10E182A9">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177.15</w:t>
            </w:r>
          </w:p>
        </w:tc>
        <w:tc>
          <w:tcPr>
            <w:tcW w:w="1140" w:type="dxa"/>
            <w:tcBorders>
              <w:bottom w:val="single" w:color="000000" w:sz="4" w:space="0"/>
              <w:right w:val="single" w:color="000000" w:sz="4" w:space="0"/>
            </w:tcBorders>
            <w:vAlign w:val="center"/>
          </w:tcPr>
          <w:p w14:paraId="10749AA9">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177.15</w:t>
            </w:r>
          </w:p>
        </w:tc>
        <w:tc>
          <w:tcPr>
            <w:tcW w:w="465" w:type="dxa"/>
            <w:tcBorders>
              <w:bottom w:val="single" w:color="000000" w:sz="4" w:space="0"/>
              <w:right w:val="single" w:color="000000" w:sz="4" w:space="0"/>
            </w:tcBorders>
            <w:vAlign w:val="center"/>
          </w:tcPr>
          <w:p w14:paraId="62AA8ECB">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636B00E9">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43BBDD5B">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51832FC9">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5AF8E42E">
            <w:pPr>
              <w:widowControl/>
              <w:jc w:val="right"/>
              <w:textAlignment w:val="center"/>
              <w:rPr>
                <w:rFonts w:hint="eastAsia" w:ascii="宋体" w:hAnsi="宋体" w:eastAsia="宋体" w:cs="宋体"/>
                <w:i w:val="0"/>
                <w:color w:val="000000"/>
                <w:sz w:val="22"/>
                <w:szCs w:val="22"/>
              </w:rPr>
            </w:pPr>
          </w:p>
        </w:tc>
      </w:tr>
      <w:tr w14:paraId="76D0B3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37A7B86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2080506</w:t>
            </w:r>
          </w:p>
        </w:tc>
        <w:tc>
          <w:tcPr>
            <w:tcW w:w="2105" w:type="dxa"/>
            <w:tcBorders>
              <w:bottom w:val="single" w:color="000000" w:sz="4" w:space="0"/>
              <w:right w:val="single" w:color="000000" w:sz="4" w:space="0"/>
            </w:tcBorders>
            <w:vAlign w:val="center"/>
          </w:tcPr>
          <w:p w14:paraId="13710D7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机关事业单位职业年金缴费支出</w:t>
            </w:r>
          </w:p>
        </w:tc>
        <w:tc>
          <w:tcPr>
            <w:tcW w:w="1245" w:type="dxa"/>
            <w:tcBorders>
              <w:bottom w:val="single" w:color="000000" w:sz="4" w:space="0"/>
              <w:right w:val="single" w:color="000000" w:sz="4" w:space="0"/>
            </w:tcBorders>
            <w:vAlign w:val="center"/>
          </w:tcPr>
          <w:p w14:paraId="383532FB">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44.50</w:t>
            </w:r>
          </w:p>
        </w:tc>
        <w:tc>
          <w:tcPr>
            <w:tcW w:w="1140" w:type="dxa"/>
            <w:tcBorders>
              <w:bottom w:val="single" w:color="000000" w:sz="4" w:space="0"/>
              <w:right w:val="single" w:color="000000" w:sz="4" w:space="0"/>
            </w:tcBorders>
            <w:vAlign w:val="center"/>
          </w:tcPr>
          <w:p w14:paraId="40FBAF33">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44.50</w:t>
            </w:r>
          </w:p>
        </w:tc>
        <w:tc>
          <w:tcPr>
            <w:tcW w:w="465" w:type="dxa"/>
            <w:tcBorders>
              <w:bottom w:val="single" w:color="000000" w:sz="4" w:space="0"/>
              <w:right w:val="single" w:color="000000" w:sz="4" w:space="0"/>
            </w:tcBorders>
            <w:vAlign w:val="center"/>
          </w:tcPr>
          <w:p w14:paraId="6F87BF34">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6AD51330">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6D4AB1CE">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69FC0246">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27EF6402">
            <w:pPr>
              <w:widowControl/>
              <w:jc w:val="right"/>
              <w:textAlignment w:val="center"/>
              <w:rPr>
                <w:rFonts w:hint="eastAsia" w:ascii="宋体" w:hAnsi="宋体" w:eastAsia="宋体" w:cs="宋体"/>
                <w:i w:val="0"/>
                <w:color w:val="000000"/>
                <w:sz w:val="22"/>
                <w:szCs w:val="22"/>
              </w:rPr>
            </w:pPr>
          </w:p>
        </w:tc>
      </w:tr>
      <w:tr w14:paraId="3781EA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18AEA93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20809</w:t>
            </w:r>
          </w:p>
        </w:tc>
        <w:tc>
          <w:tcPr>
            <w:tcW w:w="2105" w:type="dxa"/>
            <w:tcBorders>
              <w:bottom w:val="single" w:color="000000" w:sz="4" w:space="0"/>
              <w:right w:val="single" w:color="000000" w:sz="4" w:space="0"/>
            </w:tcBorders>
            <w:vAlign w:val="center"/>
          </w:tcPr>
          <w:p w14:paraId="7AD5998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退役安置</w:t>
            </w:r>
          </w:p>
        </w:tc>
        <w:tc>
          <w:tcPr>
            <w:tcW w:w="1245" w:type="dxa"/>
            <w:tcBorders>
              <w:bottom w:val="single" w:color="000000" w:sz="4" w:space="0"/>
              <w:right w:val="single" w:color="000000" w:sz="4" w:space="0"/>
            </w:tcBorders>
            <w:vAlign w:val="center"/>
          </w:tcPr>
          <w:p w14:paraId="73523814">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10.27</w:t>
            </w:r>
          </w:p>
        </w:tc>
        <w:tc>
          <w:tcPr>
            <w:tcW w:w="1140" w:type="dxa"/>
            <w:tcBorders>
              <w:bottom w:val="single" w:color="000000" w:sz="4" w:space="0"/>
              <w:right w:val="single" w:color="000000" w:sz="4" w:space="0"/>
            </w:tcBorders>
            <w:vAlign w:val="center"/>
          </w:tcPr>
          <w:p w14:paraId="2B25E4F1">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8.22</w:t>
            </w:r>
          </w:p>
        </w:tc>
        <w:tc>
          <w:tcPr>
            <w:tcW w:w="465" w:type="dxa"/>
            <w:tcBorders>
              <w:bottom w:val="single" w:color="000000" w:sz="4" w:space="0"/>
              <w:right w:val="single" w:color="000000" w:sz="4" w:space="0"/>
            </w:tcBorders>
            <w:vAlign w:val="center"/>
          </w:tcPr>
          <w:p w14:paraId="3CFCB59B">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6C9B2F6E">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583EFD63">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3C028D71">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716E34D2">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2.05</w:t>
            </w:r>
          </w:p>
        </w:tc>
      </w:tr>
      <w:tr w14:paraId="345DFB8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45DB476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2080901</w:t>
            </w:r>
          </w:p>
        </w:tc>
        <w:tc>
          <w:tcPr>
            <w:tcW w:w="2105" w:type="dxa"/>
            <w:tcBorders>
              <w:bottom w:val="single" w:color="000000" w:sz="4" w:space="0"/>
              <w:right w:val="single" w:color="000000" w:sz="4" w:space="0"/>
            </w:tcBorders>
            <w:vAlign w:val="center"/>
          </w:tcPr>
          <w:p w14:paraId="4C830D2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退役士兵安置</w:t>
            </w:r>
          </w:p>
        </w:tc>
        <w:tc>
          <w:tcPr>
            <w:tcW w:w="1245" w:type="dxa"/>
            <w:tcBorders>
              <w:bottom w:val="single" w:color="000000" w:sz="4" w:space="0"/>
              <w:right w:val="single" w:color="000000" w:sz="4" w:space="0"/>
            </w:tcBorders>
            <w:vAlign w:val="center"/>
          </w:tcPr>
          <w:p w14:paraId="290F8169">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10.27</w:t>
            </w:r>
          </w:p>
        </w:tc>
        <w:tc>
          <w:tcPr>
            <w:tcW w:w="1140" w:type="dxa"/>
            <w:tcBorders>
              <w:bottom w:val="single" w:color="000000" w:sz="4" w:space="0"/>
              <w:right w:val="single" w:color="000000" w:sz="4" w:space="0"/>
            </w:tcBorders>
            <w:vAlign w:val="center"/>
          </w:tcPr>
          <w:p w14:paraId="42F52801">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8.22</w:t>
            </w:r>
          </w:p>
        </w:tc>
        <w:tc>
          <w:tcPr>
            <w:tcW w:w="465" w:type="dxa"/>
            <w:tcBorders>
              <w:bottom w:val="single" w:color="000000" w:sz="4" w:space="0"/>
              <w:right w:val="single" w:color="000000" w:sz="4" w:space="0"/>
            </w:tcBorders>
            <w:vAlign w:val="center"/>
          </w:tcPr>
          <w:p w14:paraId="52678CCB">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14D04539">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3E42EA44">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0142A9F8">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4EF50C7A">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2.05</w:t>
            </w:r>
          </w:p>
        </w:tc>
      </w:tr>
      <w:tr w14:paraId="279461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3AE1C56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210</w:t>
            </w:r>
          </w:p>
        </w:tc>
        <w:tc>
          <w:tcPr>
            <w:tcW w:w="2105" w:type="dxa"/>
            <w:tcBorders>
              <w:bottom w:val="single" w:color="000000" w:sz="4" w:space="0"/>
              <w:right w:val="single" w:color="000000" w:sz="4" w:space="0"/>
            </w:tcBorders>
            <w:vAlign w:val="center"/>
          </w:tcPr>
          <w:p w14:paraId="1DFD87F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卫生健康支出</w:t>
            </w:r>
          </w:p>
        </w:tc>
        <w:tc>
          <w:tcPr>
            <w:tcW w:w="1245" w:type="dxa"/>
            <w:tcBorders>
              <w:bottom w:val="single" w:color="000000" w:sz="4" w:space="0"/>
              <w:right w:val="single" w:color="000000" w:sz="4" w:space="0"/>
            </w:tcBorders>
            <w:vAlign w:val="center"/>
          </w:tcPr>
          <w:p w14:paraId="74B8DB6D">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176.26</w:t>
            </w:r>
          </w:p>
        </w:tc>
        <w:tc>
          <w:tcPr>
            <w:tcW w:w="1140" w:type="dxa"/>
            <w:tcBorders>
              <w:bottom w:val="single" w:color="000000" w:sz="4" w:space="0"/>
              <w:right w:val="single" w:color="000000" w:sz="4" w:space="0"/>
            </w:tcBorders>
            <w:vAlign w:val="center"/>
          </w:tcPr>
          <w:p w14:paraId="6FEE6422">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176.26</w:t>
            </w:r>
          </w:p>
        </w:tc>
        <w:tc>
          <w:tcPr>
            <w:tcW w:w="465" w:type="dxa"/>
            <w:tcBorders>
              <w:bottom w:val="single" w:color="000000" w:sz="4" w:space="0"/>
              <w:right w:val="single" w:color="000000" w:sz="4" w:space="0"/>
            </w:tcBorders>
            <w:vAlign w:val="center"/>
          </w:tcPr>
          <w:p w14:paraId="273C65F2">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4196B4DE">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3013E211">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51FD2BEE">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1723F98C">
            <w:pPr>
              <w:widowControl/>
              <w:jc w:val="right"/>
              <w:textAlignment w:val="center"/>
              <w:rPr>
                <w:rFonts w:hint="eastAsia" w:ascii="宋体" w:hAnsi="宋体" w:eastAsia="宋体" w:cs="宋体"/>
                <w:i w:val="0"/>
                <w:color w:val="000000"/>
                <w:sz w:val="22"/>
                <w:szCs w:val="22"/>
              </w:rPr>
            </w:pPr>
          </w:p>
        </w:tc>
      </w:tr>
      <w:tr w14:paraId="225CD17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568ECDB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21011</w:t>
            </w:r>
          </w:p>
        </w:tc>
        <w:tc>
          <w:tcPr>
            <w:tcW w:w="2105" w:type="dxa"/>
            <w:tcBorders>
              <w:bottom w:val="single" w:color="000000" w:sz="4" w:space="0"/>
              <w:right w:val="single" w:color="000000" w:sz="4" w:space="0"/>
            </w:tcBorders>
            <w:vAlign w:val="center"/>
          </w:tcPr>
          <w:p w14:paraId="5B31A23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行政事业单位医疗</w:t>
            </w:r>
          </w:p>
        </w:tc>
        <w:tc>
          <w:tcPr>
            <w:tcW w:w="1245" w:type="dxa"/>
            <w:tcBorders>
              <w:bottom w:val="single" w:color="000000" w:sz="4" w:space="0"/>
              <w:right w:val="single" w:color="000000" w:sz="4" w:space="0"/>
            </w:tcBorders>
            <w:vAlign w:val="center"/>
          </w:tcPr>
          <w:p w14:paraId="5CEEAF3A">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176.26</w:t>
            </w:r>
          </w:p>
        </w:tc>
        <w:tc>
          <w:tcPr>
            <w:tcW w:w="1140" w:type="dxa"/>
            <w:tcBorders>
              <w:bottom w:val="single" w:color="000000" w:sz="4" w:space="0"/>
              <w:right w:val="single" w:color="000000" w:sz="4" w:space="0"/>
            </w:tcBorders>
            <w:vAlign w:val="center"/>
          </w:tcPr>
          <w:p w14:paraId="33708455">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176.26</w:t>
            </w:r>
          </w:p>
        </w:tc>
        <w:tc>
          <w:tcPr>
            <w:tcW w:w="465" w:type="dxa"/>
            <w:tcBorders>
              <w:bottom w:val="single" w:color="000000" w:sz="4" w:space="0"/>
              <w:right w:val="single" w:color="000000" w:sz="4" w:space="0"/>
            </w:tcBorders>
            <w:vAlign w:val="center"/>
          </w:tcPr>
          <w:p w14:paraId="1F0164BF">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50B7A86D">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18354172">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0EE13F93">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6331FBD3">
            <w:pPr>
              <w:widowControl/>
              <w:jc w:val="right"/>
              <w:textAlignment w:val="center"/>
              <w:rPr>
                <w:rFonts w:hint="eastAsia" w:ascii="宋体" w:hAnsi="宋体" w:eastAsia="宋体" w:cs="宋体"/>
                <w:i w:val="0"/>
                <w:color w:val="000000"/>
                <w:sz w:val="22"/>
                <w:szCs w:val="22"/>
              </w:rPr>
            </w:pPr>
          </w:p>
        </w:tc>
      </w:tr>
      <w:tr w14:paraId="1F6260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1F610B4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2101101</w:t>
            </w:r>
          </w:p>
        </w:tc>
        <w:tc>
          <w:tcPr>
            <w:tcW w:w="2105" w:type="dxa"/>
            <w:tcBorders>
              <w:bottom w:val="single" w:color="000000" w:sz="4" w:space="0"/>
              <w:right w:val="single" w:color="000000" w:sz="4" w:space="0"/>
            </w:tcBorders>
            <w:vAlign w:val="center"/>
          </w:tcPr>
          <w:p w14:paraId="2645A2C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行政单位医疗</w:t>
            </w:r>
          </w:p>
        </w:tc>
        <w:tc>
          <w:tcPr>
            <w:tcW w:w="1245" w:type="dxa"/>
            <w:tcBorders>
              <w:bottom w:val="single" w:color="000000" w:sz="4" w:space="0"/>
              <w:right w:val="single" w:color="000000" w:sz="4" w:space="0"/>
            </w:tcBorders>
            <w:vAlign w:val="center"/>
          </w:tcPr>
          <w:p w14:paraId="3FA86645">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176.26</w:t>
            </w:r>
          </w:p>
        </w:tc>
        <w:tc>
          <w:tcPr>
            <w:tcW w:w="1140" w:type="dxa"/>
            <w:tcBorders>
              <w:bottom w:val="single" w:color="000000" w:sz="4" w:space="0"/>
              <w:right w:val="single" w:color="000000" w:sz="4" w:space="0"/>
            </w:tcBorders>
            <w:vAlign w:val="center"/>
          </w:tcPr>
          <w:p w14:paraId="5F70BE48">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176.26</w:t>
            </w:r>
          </w:p>
        </w:tc>
        <w:tc>
          <w:tcPr>
            <w:tcW w:w="465" w:type="dxa"/>
            <w:tcBorders>
              <w:bottom w:val="single" w:color="000000" w:sz="4" w:space="0"/>
              <w:right w:val="single" w:color="000000" w:sz="4" w:space="0"/>
            </w:tcBorders>
            <w:vAlign w:val="center"/>
          </w:tcPr>
          <w:p w14:paraId="45A66B14">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2341F5F0">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4929C1DA">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782E75FD">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31211341">
            <w:pPr>
              <w:widowControl/>
              <w:jc w:val="right"/>
              <w:textAlignment w:val="center"/>
              <w:rPr>
                <w:rFonts w:hint="eastAsia" w:ascii="宋体" w:hAnsi="宋体" w:eastAsia="宋体" w:cs="宋体"/>
                <w:i w:val="0"/>
                <w:color w:val="000000"/>
                <w:sz w:val="22"/>
                <w:szCs w:val="22"/>
              </w:rPr>
            </w:pPr>
          </w:p>
        </w:tc>
      </w:tr>
      <w:tr w14:paraId="73E78D6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1287CF5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212</w:t>
            </w:r>
          </w:p>
        </w:tc>
        <w:tc>
          <w:tcPr>
            <w:tcW w:w="2105" w:type="dxa"/>
            <w:tcBorders>
              <w:bottom w:val="single" w:color="000000" w:sz="4" w:space="0"/>
              <w:right w:val="single" w:color="000000" w:sz="4" w:space="0"/>
            </w:tcBorders>
            <w:vAlign w:val="center"/>
          </w:tcPr>
          <w:p w14:paraId="2E17F75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城乡社区支出</w:t>
            </w:r>
          </w:p>
        </w:tc>
        <w:tc>
          <w:tcPr>
            <w:tcW w:w="1245" w:type="dxa"/>
            <w:tcBorders>
              <w:bottom w:val="single" w:color="000000" w:sz="4" w:space="0"/>
              <w:right w:val="single" w:color="000000" w:sz="4" w:space="0"/>
            </w:tcBorders>
            <w:vAlign w:val="center"/>
          </w:tcPr>
          <w:p w14:paraId="32F2B81A">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86,482.80</w:t>
            </w:r>
          </w:p>
        </w:tc>
        <w:tc>
          <w:tcPr>
            <w:tcW w:w="1140" w:type="dxa"/>
            <w:tcBorders>
              <w:bottom w:val="single" w:color="000000" w:sz="4" w:space="0"/>
              <w:right w:val="single" w:color="000000" w:sz="4" w:space="0"/>
            </w:tcBorders>
            <w:vAlign w:val="center"/>
          </w:tcPr>
          <w:p w14:paraId="7BBB7D9E">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86,482.80</w:t>
            </w:r>
          </w:p>
        </w:tc>
        <w:tc>
          <w:tcPr>
            <w:tcW w:w="465" w:type="dxa"/>
            <w:tcBorders>
              <w:bottom w:val="single" w:color="000000" w:sz="4" w:space="0"/>
              <w:right w:val="single" w:color="000000" w:sz="4" w:space="0"/>
            </w:tcBorders>
            <w:vAlign w:val="center"/>
          </w:tcPr>
          <w:p w14:paraId="6A2930BF">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089BCA2B">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63FE570E">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202426AD">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5E2BEF6B">
            <w:pPr>
              <w:widowControl/>
              <w:jc w:val="right"/>
              <w:textAlignment w:val="center"/>
              <w:rPr>
                <w:rFonts w:hint="eastAsia" w:ascii="宋体" w:hAnsi="宋体" w:eastAsia="宋体" w:cs="宋体"/>
                <w:i w:val="0"/>
                <w:color w:val="000000"/>
                <w:sz w:val="22"/>
                <w:szCs w:val="22"/>
              </w:rPr>
            </w:pPr>
          </w:p>
        </w:tc>
      </w:tr>
      <w:tr w14:paraId="324FB7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0986188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21202</w:t>
            </w:r>
          </w:p>
        </w:tc>
        <w:tc>
          <w:tcPr>
            <w:tcW w:w="2105" w:type="dxa"/>
            <w:tcBorders>
              <w:bottom w:val="single" w:color="000000" w:sz="4" w:space="0"/>
              <w:right w:val="single" w:color="000000" w:sz="4" w:space="0"/>
            </w:tcBorders>
            <w:vAlign w:val="center"/>
          </w:tcPr>
          <w:p w14:paraId="0084E9A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城乡社区规划与管理</w:t>
            </w:r>
          </w:p>
        </w:tc>
        <w:tc>
          <w:tcPr>
            <w:tcW w:w="1245" w:type="dxa"/>
            <w:tcBorders>
              <w:bottom w:val="single" w:color="000000" w:sz="4" w:space="0"/>
              <w:right w:val="single" w:color="000000" w:sz="4" w:space="0"/>
            </w:tcBorders>
            <w:vAlign w:val="center"/>
          </w:tcPr>
          <w:p w14:paraId="6AF315BD">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430.87</w:t>
            </w:r>
          </w:p>
        </w:tc>
        <w:tc>
          <w:tcPr>
            <w:tcW w:w="1140" w:type="dxa"/>
            <w:tcBorders>
              <w:bottom w:val="single" w:color="000000" w:sz="4" w:space="0"/>
              <w:right w:val="single" w:color="000000" w:sz="4" w:space="0"/>
            </w:tcBorders>
            <w:vAlign w:val="center"/>
          </w:tcPr>
          <w:p w14:paraId="51F6F12E">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430.87</w:t>
            </w:r>
          </w:p>
        </w:tc>
        <w:tc>
          <w:tcPr>
            <w:tcW w:w="465" w:type="dxa"/>
            <w:tcBorders>
              <w:bottom w:val="single" w:color="000000" w:sz="4" w:space="0"/>
              <w:right w:val="single" w:color="000000" w:sz="4" w:space="0"/>
            </w:tcBorders>
            <w:vAlign w:val="center"/>
          </w:tcPr>
          <w:p w14:paraId="0CA72ECD">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5CD5030B">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54CB22DE">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03FCEA02">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6FC78FC9">
            <w:pPr>
              <w:widowControl/>
              <w:jc w:val="right"/>
              <w:textAlignment w:val="center"/>
              <w:rPr>
                <w:rFonts w:hint="eastAsia" w:ascii="宋体" w:hAnsi="宋体" w:eastAsia="宋体" w:cs="宋体"/>
                <w:i w:val="0"/>
                <w:color w:val="000000"/>
                <w:sz w:val="22"/>
                <w:szCs w:val="22"/>
              </w:rPr>
            </w:pPr>
          </w:p>
        </w:tc>
      </w:tr>
      <w:tr w14:paraId="5C1CF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28C2710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2120201</w:t>
            </w:r>
          </w:p>
        </w:tc>
        <w:tc>
          <w:tcPr>
            <w:tcW w:w="2105" w:type="dxa"/>
            <w:tcBorders>
              <w:bottom w:val="single" w:color="000000" w:sz="4" w:space="0"/>
              <w:right w:val="single" w:color="000000" w:sz="4" w:space="0"/>
            </w:tcBorders>
            <w:vAlign w:val="center"/>
          </w:tcPr>
          <w:p w14:paraId="53970E0F">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城乡社区规划与管理</w:t>
            </w:r>
          </w:p>
        </w:tc>
        <w:tc>
          <w:tcPr>
            <w:tcW w:w="1245" w:type="dxa"/>
            <w:tcBorders>
              <w:bottom w:val="single" w:color="000000" w:sz="4" w:space="0"/>
              <w:right w:val="single" w:color="000000" w:sz="4" w:space="0"/>
            </w:tcBorders>
            <w:vAlign w:val="center"/>
          </w:tcPr>
          <w:p w14:paraId="7316382F">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430.87</w:t>
            </w:r>
          </w:p>
        </w:tc>
        <w:tc>
          <w:tcPr>
            <w:tcW w:w="1140" w:type="dxa"/>
            <w:tcBorders>
              <w:bottom w:val="single" w:color="000000" w:sz="4" w:space="0"/>
              <w:right w:val="single" w:color="000000" w:sz="4" w:space="0"/>
            </w:tcBorders>
            <w:vAlign w:val="center"/>
          </w:tcPr>
          <w:p w14:paraId="2AF09667">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430.87</w:t>
            </w:r>
          </w:p>
        </w:tc>
        <w:tc>
          <w:tcPr>
            <w:tcW w:w="465" w:type="dxa"/>
            <w:tcBorders>
              <w:bottom w:val="single" w:color="000000" w:sz="4" w:space="0"/>
              <w:right w:val="single" w:color="000000" w:sz="4" w:space="0"/>
            </w:tcBorders>
            <w:vAlign w:val="center"/>
          </w:tcPr>
          <w:p w14:paraId="4EB6A464">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59293569">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347E45F3">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064B9897">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430C19E9">
            <w:pPr>
              <w:widowControl/>
              <w:jc w:val="right"/>
              <w:textAlignment w:val="center"/>
              <w:rPr>
                <w:rFonts w:hint="eastAsia" w:ascii="宋体" w:hAnsi="宋体" w:eastAsia="宋体" w:cs="宋体"/>
                <w:i w:val="0"/>
                <w:color w:val="000000"/>
                <w:sz w:val="22"/>
                <w:szCs w:val="22"/>
              </w:rPr>
            </w:pPr>
          </w:p>
        </w:tc>
      </w:tr>
      <w:tr w14:paraId="6BCF9C6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647A37F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21208</w:t>
            </w:r>
          </w:p>
        </w:tc>
        <w:tc>
          <w:tcPr>
            <w:tcW w:w="2105" w:type="dxa"/>
            <w:tcBorders>
              <w:bottom w:val="single" w:color="000000" w:sz="4" w:space="0"/>
              <w:right w:val="single" w:color="000000" w:sz="4" w:space="0"/>
            </w:tcBorders>
            <w:vAlign w:val="center"/>
          </w:tcPr>
          <w:p w14:paraId="5D87F2E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国有土地使用权出让收入安排的支出</w:t>
            </w:r>
          </w:p>
        </w:tc>
        <w:tc>
          <w:tcPr>
            <w:tcW w:w="1245" w:type="dxa"/>
            <w:tcBorders>
              <w:bottom w:val="single" w:color="000000" w:sz="4" w:space="0"/>
              <w:right w:val="single" w:color="000000" w:sz="4" w:space="0"/>
            </w:tcBorders>
            <w:vAlign w:val="center"/>
          </w:tcPr>
          <w:p w14:paraId="1DC59C47">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79,215.14</w:t>
            </w:r>
          </w:p>
        </w:tc>
        <w:tc>
          <w:tcPr>
            <w:tcW w:w="1140" w:type="dxa"/>
            <w:tcBorders>
              <w:bottom w:val="single" w:color="000000" w:sz="4" w:space="0"/>
              <w:right w:val="single" w:color="000000" w:sz="4" w:space="0"/>
            </w:tcBorders>
            <w:vAlign w:val="center"/>
          </w:tcPr>
          <w:p w14:paraId="4EF3EB1D">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79,215.14</w:t>
            </w:r>
          </w:p>
        </w:tc>
        <w:tc>
          <w:tcPr>
            <w:tcW w:w="465" w:type="dxa"/>
            <w:tcBorders>
              <w:bottom w:val="single" w:color="000000" w:sz="4" w:space="0"/>
              <w:right w:val="single" w:color="000000" w:sz="4" w:space="0"/>
            </w:tcBorders>
            <w:vAlign w:val="center"/>
          </w:tcPr>
          <w:p w14:paraId="48C5A60C">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5440A895">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5DCBC51C">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7D8FB86D">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27BE2C74">
            <w:pPr>
              <w:widowControl/>
              <w:jc w:val="right"/>
              <w:textAlignment w:val="center"/>
              <w:rPr>
                <w:rFonts w:hint="eastAsia" w:ascii="宋体" w:hAnsi="宋体" w:eastAsia="宋体" w:cs="宋体"/>
                <w:i w:val="0"/>
                <w:color w:val="000000"/>
                <w:sz w:val="22"/>
                <w:szCs w:val="22"/>
              </w:rPr>
            </w:pPr>
          </w:p>
        </w:tc>
      </w:tr>
      <w:tr w14:paraId="7FAA5C7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017DFED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2120801</w:t>
            </w:r>
          </w:p>
        </w:tc>
        <w:tc>
          <w:tcPr>
            <w:tcW w:w="2105" w:type="dxa"/>
            <w:tcBorders>
              <w:bottom w:val="single" w:color="000000" w:sz="4" w:space="0"/>
              <w:right w:val="single" w:color="000000" w:sz="4" w:space="0"/>
            </w:tcBorders>
            <w:vAlign w:val="center"/>
          </w:tcPr>
          <w:p w14:paraId="77D2E69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征地和拆迁补偿支出</w:t>
            </w:r>
          </w:p>
        </w:tc>
        <w:tc>
          <w:tcPr>
            <w:tcW w:w="1245" w:type="dxa"/>
            <w:tcBorders>
              <w:bottom w:val="single" w:color="000000" w:sz="4" w:space="0"/>
              <w:right w:val="single" w:color="000000" w:sz="4" w:space="0"/>
            </w:tcBorders>
            <w:vAlign w:val="center"/>
          </w:tcPr>
          <w:p w14:paraId="1F0A23AF">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70,928.72</w:t>
            </w:r>
          </w:p>
        </w:tc>
        <w:tc>
          <w:tcPr>
            <w:tcW w:w="1140" w:type="dxa"/>
            <w:tcBorders>
              <w:bottom w:val="single" w:color="000000" w:sz="4" w:space="0"/>
              <w:right w:val="single" w:color="000000" w:sz="4" w:space="0"/>
            </w:tcBorders>
            <w:vAlign w:val="center"/>
          </w:tcPr>
          <w:p w14:paraId="1E141928">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70,928.72</w:t>
            </w:r>
          </w:p>
        </w:tc>
        <w:tc>
          <w:tcPr>
            <w:tcW w:w="465" w:type="dxa"/>
            <w:tcBorders>
              <w:bottom w:val="single" w:color="000000" w:sz="4" w:space="0"/>
              <w:right w:val="single" w:color="000000" w:sz="4" w:space="0"/>
            </w:tcBorders>
            <w:vAlign w:val="center"/>
          </w:tcPr>
          <w:p w14:paraId="6349D057">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25ED86DF">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112B8CE6">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4A4F909D">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1E6B372A">
            <w:pPr>
              <w:widowControl/>
              <w:jc w:val="right"/>
              <w:textAlignment w:val="center"/>
              <w:rPr>
                <w:rFonts w:hint="eastAsia" w:ascii="宋体" w:hAnsi="宋体" w:eastAsia="宋体" w:cs="宋体"/>
                <w:i w:val="0"/>
                <w:color w:val="000000"/>
                <w:sz w:val="22"/>
                <w:szCs w:val="22"/>
              </w:rPr>
            </w:pPr>
          </w:p>
        </w:tc>
      </w:tr>
      <w:tr w14:paraId="1106BB9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343DB9C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2120803</w:t>
            </w:r>
          </w:p>
        </w:tc>
        <w:tc>
          <w:tcPr>
            <w:tcW w:w="2105" w:type="dxa"/>
            <w:tcBorders>
              <w:bottom w:val="single" w:color="000000" w:sz="4" w:space="0"/>
              <w:right w:val="single" w:color="000000" w:sz="4" w:space="0"/>
            </w:tcBorders>
            <w:vAlign w:val="center"/>
          </w:tcPr>
          <w:p w14:paraId="2D165EF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城市建设支出</w:t>
            </w:r>
          </w:p>
        </w:tc>
        <w:tc>
          <w:tcPr>
            <w:tcW w:w="1245" w:type="dxa"/>
            <w:tcBorders>
              <w:bottom w:val="single" w:color="000000" w:sz="4" w:space="0"/>
              <w:right w:val="single" w:color="000000" w:sz="4" w:space="0"/>
            </w:tcBorders>
            <w:vAlign w:val="center"/>
          </w:tcPr>
          <w:p w14:paraId="26FD6C27">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8,286.41</w:t>
            </w:r>
          </w:p>
        </w:tc>
        <w:tc>
          <w:tcPr>
            <w:tcW w:w="1140" w:type="dxa"/>
            <w:tcBorders>
              <w:bottom w:val="single" w:color="000000" w:sz="4" w:space="0"/>
              <w:right w:val="single" w:color="000000" w:sz="4" w:space="0"/>
            </w:tcBorders>
            <w:vAlign w:val="center"/>
          </w:tcPr>
          <w:p w14:paraId="11659004">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8,286.41</w:t>
            </w:r>
          </w:p>
        </w:tc>
        <w:tc>
          <w:tcPr>
            <w:tcW w:w="465" w:type="dxa"/>
            <w:tcBorders>
              <w:bottom w:val="single" w:color="000000" w:sz="4" w:space="0"/>
              <w:right w:val="single" w:color="000000" w:sz="4" w:space="0"/>
            </w:tcBorders>
            <w:vAlign w:val="center"/>
          </w:tcPr>
          <w:p w14:paraId="18A554BF">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0973F6F8">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5FD5C298">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3982757D">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5A7AB8F9">
            <w:pPr>
              <w:widowControl/>
              <w:jc w:val="right"/>
              <w:textAlignment w:val="center"/>
              <w:rPr>
                <w:rFonts w:hint="eastAsia" w:ascii="宋体" w:hAnsi="宋体" w:eastAsia="宋体" w:cs="宋体"/>
                <w:i w:val="0"/>
                <w:color w:val="000000"/>
                <w:sz w:val="22"/>
                <w:szCs w:val="22"/>
              </w:rPr>
            </w:pPr>
          </w:p>
        </w:tc>
      </w:tr>
      <w:tr w14:paraId="12BA0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38214F2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21210</w:t>
            </w:r>
          </w:p>
        </w:tc>
        <w:tc>
          <w:tcPr>
            <w:tcW w:w="2105" w:type="dxa"/>
            <w:tcBorders>
              <w:bottom w:val="single" w:color="000000" w:sz="4" w:space="0"/>
              <w:right w:val="single" w:color="000000" w:sz="4" w:space="0"/>
            </w:tcBorders>
            <w:vAlign w:val="center"/>
          </w:tcPr>
          <w:p w14:paraId="310A621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国有土地收益基金安排的支出</w:t>
            </w:r>
          </w:p>
        </w:tc>
        <w:tc>
          <w:tcPr>
            <w:tcW w:w="1245" w:type="dxa"/>
            <w:tcBorders>
              <w:bottom w:val="single" w:color="000000" w:sz="4" w:space="0"/>
              <w:right w:val="single" w:color="000000" w:sz="4" w:space="0"/>
            </w:tcBorders>
            <w:vAlign w:val="center"/>
          </w:tcPr>
          <w:p w14:paraId="7AF2E475">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6,769.43</w:t>
            </w:r>
          </w:p>
        </w:tc>
        <w:tc>
          <w:tcPr>
            <w:tcW w:w="1140" w:type="dxa"/>
            <w:tcBorders>
              <w:bottom w:val="single" w:color="000000" w:sz="4" w:space="0"/>
              <w:right w:val="single" w:color="000000" w:sz="4" w:space="0"/>
            </w:tcBorders>
            <w:vAlign w:val="center"/>
          </w:tcPr>
          <w:p w14:paraId="4D130783">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6,769.43</w:t>
            </w:r>
          </w:p>
        </w:tc>
        <w:tc>
          <w:tcPr>
            <w:tcW w:w="465" w:type="dxa"/>
            <w:tcBorders>
              <w:bottom w:val="single" w:color="000000" w:sz="4" w:space="0"/>
              <w:right w:val="single" w:color="000000" w:sz="4" w:space="0"/>
            </w:tcBorders>
            <w:vAlign w:val="center"/>
          </w:tcPr>
          <w:p w14:paraId="1363660F">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7B617E31">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290A01E7">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1D120AAD">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59DE9BD7">
            <w:pPr>
              <w:widowControl/>
              <w:jc w:val="right"/>
              <w:textAlignment w:val="center"/>
              <w:rPr>
                <w:rFonts w:hint="eastAsia" w:ascii="宋体" w:hAnsi="宋体" w:eastAsia="宋体" w:cs="宋体"/>
                <w:i w:val="0"/>
                <w:color w:val="000000"/>
                <w:sz w:val="22"/>
                <w:szCs w:val="22"/>
              </w:rPr>
            </w:pPr>
          </w:p>
        </w:tc>
      </w:tr>
      <w:tr w14:paraId="1FFD71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4ED975E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2121001</w:t>
            </w:r>
          </w:p>
        </w:tc>
        <w:tc>
          <w:tcPr>
            <w:tcW w:w="2105" w:type="dxa"/>
            <w:tcBorders>
              <w:bottom w:val="single" w:color="000000" w:sz="4" w:space="0"/>
              <w:right w:val="single" w:color="000000" w:sz="4" w:space="0"/>
            </w:tcBorders>
            <w:vAlign w:val="center"/>
          </w:tcPr>
          <w:p w14:paraId="3C3ADA1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征地和拆迁补偿支出</w:t>
            </w:r>
          </w:p>
        </w:tc>
        <w:tc>
          <w:tcPr>
            <w:tcW w:w="1245" w:type="dxa"/>
            <w:tcBorders>
              <w:bottom w:val="single" w:color="000000" w:sz="4" w:space="0"/>
              <w:right w:val="single" w:color="000000" w:sz="4" w:space="0"/>
            </w:tcBorders>
            <w:vAlign w:val="center"/>
          </w:tcPr>
          <w:p w14:paraId="4691C4D6">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6,769.43</w:t>
            </w:r>
          </w:p>
        </w:tc>
        <w:tc>
          <w:tcPr>
            <w:tcW w:w="1140" w:type="dxa"/>
            <w:tcBorders>
              <w:bottom w:val="single" w:color="000000" w:sz="4" w:space="0"/>
              <w:right w:val="single" w:color="000000" w:sz="4" w:space="0"/>
            </w:tcBorders>
            <w:vAlign w:val="center"/>
          </w:tcPr>
          <w:p w14:paraId="34421BFB">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6,769.43</w:t>
            </w:r>
          </w:p>
        </w:tc>
        <w:tc>
          <w:tcPr>
            <w:tcW w:w="465" w:type="dxa"/>
            <w:tcBorders>
              <w:bottom w:val="single" w:color="000000" w:sz="4" w:space="0"/>
              <w:right w:val="single" w:color="000000" w:sz="4" w:space="0"/>
            </w:tcBorders>
            <w:vAlign w:val="center"/>
          </w:tcPr>
          <w:p w14:paraId="5073EA17">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0255170A">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73F03245">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274390B6">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2EB55222">
            <w:pPr>
              <w:widowControl/>
              <w:jc w:val="right"/>
              <w:textAlignment w:val="center"/>
              <w:rPr>
                <w:rFonts w:hint="eastAsia" w:ascii="宋体" w:hAnsi="宋体" w:eastAsia="宋体" w:cs="宋体"/>
                <w:i w:val="0"/>
                <w:color w:val="000000"/>
                <w:sz w:val="22"/>
                <w:szCs w:val="22"/>
              </w:rPr>
            </w:pPr>
          </w:p>
        </w:tc>
      </w:tr>
      <w:tr w14:paraId="24FEAA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12F8B91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21213</w:t>
            </w:r>
          </w:p>
        </w:tc>
        <w:tc>
          <w:tcPr>
            <w:tcW w:w="2105" w:type="dxa"/>
            <w:tcBorders>
              <w:bottom w:val="single" w:color="000000" w:sz="4" w:space="0"/>
              <w:right w:val="single" w:color="000000" w:sz="4" w:space="0"/>
            </w:tcBorders>
            <w:vAlign w:val="center"/>
          </w:tcPr>
          <w:p w14:paraId="3B7800A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城市基础设施配套费安排的支出</w:t>
            </w:r>
          </w:p>
        </w:tc>
        <w:tc>
          <w:tcPr>
            <w:tcW w:w="1245" w:type="dxa"/>
            <w:tcBorders>
              <w:bottom w:val="single" w:color="000000" w:sz="4" w:space="0"/>
              <w:right w:val="single" w:color="000000" w:sz="4" w:space="0"/>
            </w:tcBorders>
            <w:vAlign w:val="center"/>
          </w:tcPr>
          <w:p w14:paraId="1687F633">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67.36</w:t>
            </w:r>
          </w:p>
        </w:tc>
        <w:tc>
          <w:tcPr>
            <w:tcW w:w="1140" w:type="dxa"/>
            <w:tcBorders>
              <w:bottom w:val="single" w:color="000000" w:sz="4" w:space="0"/>
              <w:right w:val="single" w:color="000000" w:sz="4" w:space="0"/>
            </w:tcBorders>
            <w:vAlign w:val="center"/>
          </w:tcPr>
          <w:p w14:paraId="1CB434E9">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67.36</w:t>
            </w:r>
          </w:p>
        </w:tc>
        <w:tc>
          <w:tcPr>
            <w:tcW w:w="465" w:type="dxa"/>
            <w:tcBorders>
              <w:bottom w:val="single" w:color="000000" w:sz="4" w:space="0"/>
              <w:right w:val="single" w:color="000000" w:sz="4" w:space="0"/>
            </w:tcBorders>
            <w:vAlign w:val="center"/>
          </w:tcPr>
          <w:p w14:paraId="498554D4">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563F51C1">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100A0668">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272617D5">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42396F1F">
            <w:pPr>
              <w:widowControl/>
              <w:jc w:val="right"/>
              <w:textAlignment w:val="center"/>
              <w:rPr>
                <w:rFonts w:hint="eastAsia" w:ascii="宋体" w:hAnsi="宋体" w:eastAsia="宋体" w:cs="宋体"/>
                <w:i w:val="0"/>
                <w:color w:val="000000"/>
                <w:sz w:val="22"/>
                <w:szCs w:val="22"/>
              </w:rPr>
            </w:pPr>
          </w:p>
        </w:tc>
      </w:tr>
      <w:tr w14:paraId="3210195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39FFBAF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2121399</w:t>
            </w:r>
          </w:p>
        </w:tc>
        <w:tc>
          <w:tcPr>
            <w:tcW w:w="2105" w:type="dxa"/>
            <w:tcBorders>
              <w:bottom w:val="single" w:color="000000" w:sz="4" w:space="0"/>
              <w:right w:val="single" w:color="000000" w:sz="4" w:space="0"/>
            </w:tcBorders>
            <w:vAlign w:val="center"/>
          </w:tcPr>
          <w:p w14:paraId="474351A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其他城市基础设施配套费安排的支出</w:t>
            </w:r>
          </w:p>
        </w:tc>
        <w:tc>
          <w:tcPr>
            <w:tcW w:w="1245" w:type="dxa"/>
            <w:tcBorders>
              <w:bottom w:val="single" w:color="000000" w:sz="4" w:space="0"/>
              <w:right w:val="single" w:color="000000" w:sz="4" w:space="0"/>
            </w:tcBorders>
            <w:vAlign w:val="center"/>
          </w:tcPr>
          <w:p w14:paraId="06DB8821">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67.36</w:t>
            </w:r>
          </w:p>
        </w:tc>
        <w:tc>
          <w:tcPr>
            <w:tcW w:w="1140" w:type="dxa"/>
            <w:tcBorders>
              <w:bottom w:val="single" w:color="000000" w:sz="4" w:space="0"/>
              <w:right w:val="single" w:color="000000" w:sz="4" w:space="0"/>
            </w:tcBorders>
            <w:vAlign w:val="center"/>
          </w:tcPr>
          <w:p w14:paraId="0B81299A">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67.36</w:t>
            </w:r>
          </w:p>
        </w:tc>
        <w:tc>
          <w:tcPr>
            <w:tcW w:w="465" w:type="dxa"/>
            <w:tcBorders>
              <w:bottom w:val="single" w:color="000000" w:sz="4" w:space="0"/>
              <w:right w:val="single" w:color="000000" w:sz="4" w:space="0"/>
            </w:tcBorders>
            <w:vAlign w:val="center"/>
          </w:tcPr>
          <w:p w14:paraId="382FBDA2">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4A3FA6C9">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4FA9F94A">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04DED8C7">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17309207">
            <w:pPr>
              <w:widowControl/>
              <w:jc w:val="right"/>
              <w:textAlignment w:val="center"/>
              <w:rPr>
                <w:rFonts w:hint="eastAsia" w:ascii="宋体" w:hAnsi="宋体" w:eastAsia="宋体" w:cs="宋体"/>
                <w:i w:val="0"/>
                <w:color w:val="000000"/>
                <w:sz w:val="22"/>
                <w:szCs w:val="22"/>
              </w:rPr>
            </w:pPr>
          </w:p>
        </w:tc>
      </w:tr>
      <w:tr w14:paraId="3EFEB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4DC9DBA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213</w:t>
            </w:r>
          </w:p>
        </w:tc>
        <w:tc>
          <w:tcPr>
            <w:tcW w:w="2105" w:type="dxa"/>
            <w:tcBorders>
              <w:bottom w:val="single" w:color="000000" w:sz="4" w:space="0"/>
              <w:right w:val="single" w:color="000000" w:sz="4" w:space="0"/>
            </w:tcBorders>
            <w:vAlign w:val="center"/>
          </w:tcPr>
          <w:p w14:paraId="72D7EA0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农林水支出</w:t>
            </w:r>
          </w:p>
        </w:tc>
        <w:tc>
          <w:tcPr>
            <w:tcW w:w="1245" w:type="dxa"/>
            <w:tcBorders>
              <w:bottom w:val="single" w:color="000000" w:sz="4" w:space="0"/>
              <w:right w:val="single" w:color="000000" w:sz="4" w:space="0"/>
            </w:tcBorders>
            <w:vAlign w:val="center"/>
          </w:tcPr>
          <w:p w14:paraId="43D9BE1B">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3,119.07</w:t>
            </w:r>
          </w:p>
        </w:tc>
        <w:tc>
          <w:tcPr>
            <w:tcW w:w="1140" w:type="dxa"/>
            <w:tcBorders>
              <w:bottom w:val="single" w:color="000000" w:sz="4" w:space="0"/>
              <w:right w:val="single" w:color="000000" w:sz="4" w:space="0"/>
            </w:tcBorders>
            <w:vAlign w:val="center"/>
          </w:tcPr>
          <w:p w14:paraId="6126F2E5">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3,017.80</w:t>
            </w:r>
          </w:p>
        </w:tc>
        <w:tc>
          <w:tcPr>
            <w:tcW w:w="465" w:type="dxa"/>
            <w:tcBorders>
              <w:bottom w:val="single" w:color="000000" w:sz="4" w:space="0"/>
              <w:right w:val="single" w:color="000000" w:sz="4" w:space="0"/>
            </w:tcBorders>
            <w:vAlign w:val="center"/>
          </w:tcPr>
          <w:p w14:paraId="13D70E0D">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6E89E3BD">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3BCA913F">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18B87538">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7F8BD40D">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101.27</w:t>
            </w:r>
          </w:p>
        </w:tc>
      </w:tr>
      <w:tr w14:paraId="0FBA61E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745B88F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21302</w:t>
            </w:r>
          </w:p>
        </w:tc>
        <w:tc>
          <w:tcPr>
            <w:tcW w:w="2105" w:type="dxa"/>
            <w:tcBorders>
              <w:bottom w:val="single" w:color="000000" w:sz="4" w:space="0"/>
              <w:right w:val="single" w:color="000000" w:sz="4" w:space="0"/>
            </w:tcBorders>
            <w:vAlign w:val="center"/>
          </w:tcPr>
          <w:p w14:paraId="042B685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林业和草原</w:t>
            </w:r>
          </w:p>
        </w:tc>
        <w:tc>
          <w:tcPr>
            <w:tcW w:w="1245" w:type="dxa"/>
            <w:tcBorders>
              <w:bottom w:val="single" w:color="000000" w:sz="4" w:space="0"/>
              <w:right w:val="single" w:color="000000" w:sz="4" w:space="0"/>
            </w:tcBorders>
            <w:vAlign w:val="center"/>
          </w:tcPr>
          <w:p w14:paraId="03655048">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3,119.07</w:t>
            </w:r>
          </w:p>
        </w:tc>
        <w:tc>
          <w:tcPr>
            <w:tcW w:w="1140" w:type="dxa"/>
            <w:tcBorders>
              <w:bottom w:val="single" w:color="000000" w:sz="4" w:space="0"/>
              <w:right w:val="single" w:color="000000" w:sz="4" w:space="0"/>
            </w:tcBorders>
            <w:vAlign w:val="center"/>
          </w:tcPr>
          <w:p w14:paraId="5CDB0A59">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3,017.80</w:t>
            </w:r>
          </w:p>
        </w:tc>
        <w:tc>
          <w:tcPr>
            <w:tcW w:w="465" w:type="dxa"/>
            <w:tcBorders>
              <w:bottom w:val="single" w:color="000000" w:sz="4" w:space="0"/>
              <w:right w:val="single" w:color="000000" w:sz="4" w:space="0"/>
            </w:tcBorders>
            <w:vAlign w:val="center"/>
          </w:tcPr>
          <w:p w14:paraId="621E5B88">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5AF9AB43">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18E9BD2B">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0E721E47">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37719B7E">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101.27</w:t>
            </w:r>
          </w:p>
        </w:tc>
      </w:tr>
      <w:tr w14:paraId="5FF1500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115A4D6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2130205</w:t>
            </w:r>
          </w:p>
        </w:tc>
        <w:tc>
          <w:tcPr>
            <w:tcW w:w="2105" w:type="dxa"/>
            <w:tcBorders>
              <w:bottom w:val="single" w:color="000000" w:sz="4" w:space="0"/>
              <w:right w:val="single" w:color="000000" w:sz="4" w:space="0"/>
            </w:tcBorders>
            <w:vAlign w:val="center"/>
          </w:tcPr>
          <w:p w14:paraId="18721E1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森林资源培育</w:t>
            </w:r>
          </w:p>
        </w:tc>
        <w:tc>
          <w:tcPr>
            <w:tcW w:w="1245" w:type="dxa"/>
            <w:tcBorders>
              <w:bottom w:val="single" w:color="000000" w:sz="4" w:space="0"/>
              <w:right w:val="single" w:color="000000" w:sz="4" w:space="0"/>
            </w:tcBorders>
            <w:vAlign w:val="center"/>
          </w:tcPr>
          <w:p w14:paraId="2C2FF87D">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2,220.92</w:t>
            </w:r>
          </w:p>
        </w:tc>
        <w:tc>
          <w:tcPr>
            <w:tcW w:w="1140" w:type="dxa"/>
            <w:tcBorders>
              <w:bottom w:val="single" w:color="000000" w:sz="4" w:space="0"/>
              <w:right w:val="single" w:color="000000" w:sz="4" w:space="0"/>
            </w:tcBorders>
            <w:vAlign w:val="center"/>
          </w:tcPr>
          <w:p w14:paraId="7EE5D5D1">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2,214.84</w:t>
            </w:r>
          </w:p>
        </w:tc>
        <w:tc>
          <w:tcPr>
            <w:tcW w:w="465" w:type="dxa"/>
            <w:tcBorders>
              <w:bottom w:val="single" w:color="000000" w:sz="4" w:space="0"/>
              <w:right w:val="single" w:color="000000" w:sz="4" w:space="0"/>
            </w:tcBorders>
            <w:vAlign w:val="center"/>
          </w:tcPr>
          <w:p w14:paraId="383FA302">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5DECC963">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073A0AB6">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59EB2E94">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693B9288">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6.08</w:t>
            </w:r>
          </w:p>
        </w:tc>
      </w:tr>
      <w:tr w14:paraId="180D8C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15F2B7C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2130206</w:t>
            </w:r>
          </w:p>
        </w:tc>
        <w:tc>
          <w:tcPr>
            <w:tcW w:w="2105" w:type="dxa"/>
            <w:tcBorders>
              <w:bottom w:val="single" w:color="000000" w:sz="4" w:space="0"/>
              <w:right w:val="single" w:color="000000" w:sz="4" w:space="0"/>
            </w:tcBorders>
            <w:vAlign w:val="center"/>
          </w:tcPr>
          <w:p w14:paraId="4DBDE86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技术推广与转化</w:t>
            </w:r>
          </w:p>
        </w:tc>
        <w:tc>
          <w:tcPr>
            <w:tcW w:w="1245" w:type="dxa"/>
            <w:tcBorders>
              <w:bottom w:val="single" w:color="000000" w:sz="4" w:space="0"/>
              <w:right w:val="single" w:color="000000" w:sz="4" w:space="0"/>
            </w:tcBorders>
            <w:vAlign w:val="center"/>
          </w:tcPr>
          <w:p w14:paraId="39C0A561">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15.00</w:t>
            </w:r>
          </w:p>
        </w:tc>
        <w:tc>
          <w:tcPr>
            <w:tcW w:w="1140" w:type="dxa"/>
            <w:tcBorders>
              <w:bottom w:val="single" w:color="000000" w:sz="4" w:space="0"/>
              <w:right w:val="single" w:color="000000" w:sz="4" w:space="0"/>
            </w:tcBorders>
            <w:vAlign w:val="center"/>
          </w:tcPr>
          <w:p w14:paraId="0A987B23">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15.00</w:t>
            </w:r>
          </w:p>
        </w:tc>
        <w:tc>
          <w:tcPr>
            <w:tcW w:w="465" w:type="dxa"/>
            <w:tcBorders>
              <w:bottom w:val="single" w:color="000000" w:sz="4" w:space="0"/>
              <w:right w:val="single" w:color="000000" w:sz="4" w:space="0"/>
            </w:tcBorders>
            <w:vAlign w:val="center"/>
          </w:tcPr>
          <w:p w14:paraId="75AC45E9">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100096F8">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1D3C1312">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33748070">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4C4A7716">
            <w:pPr>
              <w:widowControl/>
              <w:jc w:val="right"/>
              <w:textAlignment w:val="center"/>
              <w:rPr>
                <w:rFonts w:hint="eastAsia" w:ascii="宋体" w:hAnsi="宋体" w:eastAsia="宋体" w:cs="宋体"/>
                <w:i w:val="0"/>
                <w:color w:val="000000"/>
                <w:sz w:val="22"/>
                <w:szCs w:val="22"/>
              </w:rPr>
            </w:pPr>
          </w:p>
        </w:tc>
      </w:tr>
      <w:tr w14:paraId="0AE595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4DD4CE3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2130207</w:t>
            </w:r>
          </w:p>
        </w:tc>
        <w:tc>
          <w:tcPr>
            <w:tcW w:w="2105" w:type="dxa"/>
            <w:tcBorders>
              <w:bottom w:val="single" w:color="000000" w:sz="4" w:space="0"/>
              <w:right w:val="single" w:color="000000" w:sz="4" w:space="0"/>
            </w:tcBorders>
            <w:vAlign w:val="center"/>
          </w:tcPr>
          <w:p w14:paraId="2F70501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森林资源管理</w:t>
            </w:r>
          </w:p>
        </w:tc>
        <w:tc>
          <w:tcPr>
            <w:tcW w:w="1245" w:type="dxa"/>
            <w:tcBorders>
              <w:bottom w:val="single" w:color="000000" w:sz="4" w:space="0"/>
              <w:right w:val="single" w:color="000000" w:sz="4" w:space="0"/>
            </w:tcBorders>
            <w:vAlign w:val="center"/>
          </w:tcPr>
          <w:p w14:paraId="2864B22D">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832.77</w:t>
            </w:r>
          </w:p>
        </w:tc>
        <w:tc>
          <w:tcPr>
            <w:tcW w:w="1140" w:type="dxa"/>
            <w:tcBorders>
              <w:bottom w:val="single" w:color="000000" w:sz="4" w:space="0"/>
              <w:right w:val="single" w:color="000000" w:sz="4" w:space="0"/>
            </w:tcBorders>
            <w:vAlign w:val="center"/>
          </w:tcPr>
          <w:p w14:paraId="5A3CCF5D">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737.77</w:t>
            </w:r>
          </w:p>
        </w:tc>
        <w:tc>
          <w:tcPr>
            <w:tcW w:w="465" w:type="dxa"/>
            <w:tcBorders>
              <w:bottom w:val="single" w:color="000000" w:sz="4" w:space="0"/>
              <w:right w:val="single" w:color="000000" w:sz="4" w:space="0"/>
            </w:tcBorders>
            <w:vAlign w:val="center"/>
          </w:tcPr>
          <w:p w14:paraId="4C89A018">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70C686D6">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5A876383">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18E59FB3">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1206265B">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95.00</w:t>
            </w:r>
          </w:p>
        </w:tc>
      </w:tr>
      <w:tr w14:paraId="31F85A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3EE31CD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2130211</w:t>
            </w:r>
          </w:p>
        </w:tc>
        <w:tc>
          <w:tcPr>
            <w:tcW w:w="2105" w:type="dxa"/>
            <w:tcBorders>
              <w:bottom w:val="single" w:color="000000" w:sz="4" w:space="0"/>
              <w:right w:val="single" w:color="000000" w:sz="4" w:space="0"/>
            </w:tcBorders>
            <w:vAlign w:val="center"/>
          </w:tcPr>
          <w:p w14:paraId="09D6A1B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动植物保护</w:t>
            </w:r>
          </w:p>
        </w:tc>
        <w:tc>
          <w:tcPr>
            <w:tcW w:w="1245" w:type="dxa"/>
            <w:tcBorders>
              <w:bottom w:val="single" w:color="000000" w:sz="4" w:space="0"/>
              <w:right w:val="single" w:color="000000" w:sz="4" w:space="0"/>
            </w:tcBorders>
            <w:vAlign w:val="center"/>
          </w:tcPr>
          <w:p w14:paraId="41EB8D47">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30.00</w:t>
            </w:r>
          </w:p>
        </w:tc>
        <w:tc>
          <w:tcPr>
            <w:tcW w:w="1140" w:type="dxa"/>
            <w:tcBorders>
              <w:bottom w:val="single" w:color="000000" w:sz="4" w:space="0"/>
              <w:right w:val="single" w:color="000000" w:sz="4" w:space="0"/>
            </w:tcBorders>
            <w:vAlign w:val="center"/>
          </w:tcPr>
          <w:p w14:paraId="2FC515C0">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30.00</w:t>
            </w:r>
          </w:p>
        </w:tc>
        <w:tc>
          <w:tcPr>
            <w:tcW w:w="465" w:type="dxa"/>
            <w:tcBorders>
              <w:bottom w:val="single" w:color="000000" w:sz="4" w:space="0"/>
              <w:right w:val="single" w:color="000000" w:sz="4" w:space="0"/>
            </w:tcBorders>
            <w:vAlign w:val="center"/>
          </w:tcPr>
          <w:p w14:paraId="494310A0">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4EEA69F3">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6C85683C">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68080816">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78124CBF">
            <w:pPr>
              <w:widowControl/>
              <w:jc w:val="right"/>
              <w:textAlignment w:val="center"/>
              <w:rPr>
                <w:rFonts w:hint="eastAsia" w:ascii="宋体" w:hAnsi="宋体" w:eastAsia="宋体" w:cs="宋体"/>
                <w:i w:val="0"/>
                <w:color w:val="000000"/>
                <w:sz w:val="22"/>
                <w:szCs w:val="22"/>
              </w:rPr>
            </w:pPr>
          </w:p>
        </w:tc>
      </w:tr>
      <w:tr w14:paraId="537185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77E7C07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2130234</w:t>
            </w:r>
          </w:p>
        </w:tc>
        <w:tc>
          <w:tcPr>
            <w:tcW w:w="2105" w:type="dxa"/>
            <w:tcBorders>
              <w:bottom w:val="single" w:color="000000" w:sz="4" w:space="0"/>
              <w:right w:val="single" w:color="000000" w:sz="4" w:space="0"/>
            </w:tcBorders>
            <w:vAlign w:val="center"/>
          </w:tcPr>
          <w:p w14:paraId="2025A8A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林业草原防灾减灾</w:t>
            </w:r>
          </w:p>
        </w:tc>
        <w:tc>
          <w:tcPr>
            <w:tcW w:w="1245" w:type="dxa"/>
            <w:tcBorders>
              <w:bottom w:val="single" w:color="000000" w:sz="4" w:space="0"/>
              <w:right w:val="single" w:color="000000" w:sz="4" w:space="0"/>
            </w:tcBorders>
            <w:vAlign w:val="center"/>
          </w:tcPr>
          <w:p w14:paraId="068D4E44">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5.00</w:t>
            </w:r>
          </w:p>
        </w:tc>
        <w:tc>
          <w:tcPr>
            <w:tcW w:w="1140" w:type="dxa"/>
            <w:tcBorders>
              <w:bottom w:val="single" w:color="000000" w:sz="4" w:space="0"/>
              <w:right w:val="single" w:color="000000" w:sz="4" w:space="0"/>
            </w:tcBorders>
            <w:vAlign w:val="center"/>
          </w:tcPr>
          <w:p w14:paraId="6E923208">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5.00</w:t>
            </w:r>
          </w:p>
        </w:tc>
        <w:tc>
          <w:tcPr>
            <w:tcW w:w="465" w:type="dxa"/>
            <w:tcBorders>
              <w:bottom w:val="single" w:color="000000" w:sz="4" w:space="0"/>
              <w:right w:val="single" w:color="000000" w:sz="4" w:space="0"/>
            </w:tcBorders>
            <w:vAlign w:val="center"/>
          </w:tcPr>
          <w:p w14:paraId="776E8D19">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500BF150">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0D3601D4">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01D5DDE4">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0FBEE710">
            <w:pPr>
              <w:widowControl/>
              <w:jc w:val="right"/>
              <w:textAlignment w:val="center"/>
              <w:rPr>
                <w:rFonts w:hint="eastAsia" w:ascii="宋体" w:hAnsi="宋体" w:eastAsia="宋体" w:cs="宋体"/>
                <w:i w:val="0"/>
                <w:color w:val="000000"/>
                <w:sz w:val="22"/>
                <w:szCs w:val="22"/>
              </w:rPr>
            </w:pPr>
          </w:p>
        </w:tc>
      </w:tr>
      <w:tr w14:paraId="7B8B0A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1D8FF74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2130299</w:t>
            </w:r>
          </w:p>
        </w:tc>
        <w:tc>
          <w:tcPr>
            <w:tcW w:w="2105" w:type="dxa"/>
            <w:tcBorders>
              <w:bottom w:val="single" w:color="000000" w:sz="4" w:space="0"/>
              <w:right w:val="single" w:color="000000" w:sz="4" w:space="0"/>
            </w:tcBorders>
            <w:vAlign w:val="center"/>
          </w:tcPr>
          <w:p w14:paraId="19010E8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其他林业和草原支出</w:t>
            </w:r>
          </w:p>
        </w:tc>
        <w:tc>
          <w:tcPr>
            <w:tcW w:w="1245" w:type="dxa"/>
            <w:tcBorders>
              <w:bottom w:val="single" w:color="000000" w:sz="4" w:space="0"/>
              <w:right w:val="single" w:color="000000" w:sz="4" w:space="0"/>
            </w:tcBorders>
            <w:vAlign w:val="center"/>
          </w:tcPr>
          <w:p w14:paraId="5048100B">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15.38</w:t>
            </w:r>
          </w:p>
        </w:tc>
        <w:tc>
          <w:tcPr>
            <w:tcW w:w="1140" w:type="dxa"/>
            <w:tcBorders>
              <w:bottom w:val="single" w:color="000000" w:sz="4" w:space="0"/>
              <w:right w:val="single" w:color="000000" w:sz="4" w:space="0"/>
            </w:tcBorders>
            <w:vAlign w:val="center"/>
          </w:tcPr>
          <w:p w14:paraId="2B5B3FDC">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15.19</w:t>
            </w:r>
          </w:p>
        </w:tc>
        <w:tc>
          <w:tcPr>
            <w:tcW w:w="465" w:type="dxa"/>
            <w:tcBorders>
              <w:bottom w:val="single" w:color="000000" w:sz="4" w:space="0"/>
              <w:right w:val="single" w:color="000000" w:sz="4" w:space="0"/>
            </w:tcBorders>
            <w:vAlign w:val="center"/>
          </w:tcPr>
          <w:p w14:paraId="56DC0117">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0F1DB206">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26D16878">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5C23014F">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72ED77D6">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0.19</w:t>
            </w:r>
          </w:p>
        </w:tc>
      </w:tr>
      <w:tr w14:paraId="74C058D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15ACCFA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220</w:t>
            </w:r>
          </w:p>
        </w:tc>
        <w:tc>
          <w:tcPr>
            <w:tcW w:w="2105" w:type="dxa"/>
            <w:tcBorders>
              <w:bottom w:val="single" w:color="000000" w:sz="4" w:space="0"/>
              <w:right w:val="single" w:color="000000" w:sz="4" w:space="0"/>
            </w:tcBorders>
            <w:vAlign w:val="center"/>
          </w:tcPr>
          <w:p w14:paraId="732A5A9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自然资源海洋气象等支出</w:t>
            </w:r>
          </w:p>
        </w:tc>
        <w:tc>
          <w:tcPr>
            <w:tcW w:w="1245" w:type="dxa"/>
            <w:tcBorders>
              <w:bottom w:val="single" w:color="000000" w:sz="4" w:space="0"/>
              <w:right w:val="single" w:color="000000" w:sz="4" w:space="0"/>
            </w:tcBorders>
            <w:vAlign w:val="center"/>
          </w:tcPr>
          <w:p w14:paraId="47831CBE">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6,102.42</w:t>
            </w:r>
          </w:p>
        </w:tc>
        <w:tc>
          <w:tcPr>
            <w:tcW w:w="1140" w:type="dxa"/>
            <w:tcBorders>
              <w:bottom w:val="single" w:color="000000" w:sz="4" w:space="0"/>
              <w:right w:val="single" w:color="000000" w:sz="4" w:space="0"/>
            </w:tcBorders>
            <w:vAlign w:val="center"/>
          </w:tcPr>
          <w:p w14:paraId="427097E6">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6,054.80</w:t>
            </w:r>
          </w:p>
        </w:tc>
        <w:tc>
          <w:tcPr>
            <w:tcW w:w="465" w:type="dxa"/>
            <w:tcBorders>
              <w:bottom w:val="single" w:color="000000" w:sz="4" w:space="0"/>
              <w:right w:val="single" w:color="000000" w:sz="4" w:space="0"/>
            </w:tcBorders>
            <w:vAlign w:val="center"/>
          </w:tcPr>
          <w:p w14:paraId="4B3459D0">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15327C92">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4A6D55C2">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3D1A92D9">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62A2CED6">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47.62</w:t>
            </w:r>
          </w:p>
        </w:tc>
      </w:tr>
      <w:tr w14:paraId="0277B0A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222E6C9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22001</w:t>
            </w:r>
          </w:p>
        </w:tc>
        <w:tc>
          <w:tcPr>
            <w:tcW w:w="2105" w:type="dxa"/>
            <w:tcBorders>
              <w:bottom w:val="single" w:color="000000" w:sz="4" w:space="0"/>
              <w:right w:val="single" w:color="000000" w:sz="4" w:space="0"/>
            </w:tcBorders>
            <w:vAlign w:val="center"/>
          </w:tcPr>
          <w:p w14:paraId="2289D54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自然资源事务</w:t>
            </w:r>
          </w:p>
        </w:tc>
        <w:tc>
          <w:tcPr>
            <w:tcW w:w="1245" w:type="dxa"/>
            <w:tcBorders>
              <w:bottom w:val="single" w:color="000000" w:sz="4" w:space="0"/>
              <w:right w:val="single" w:color="000000" w:sz="4" w:space="0"/>
            </w:tcBorders>
            <w:vAlign w:val="center"/>
          </w:tcPr>
          <w:p w14:paraId="40E7F456">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6,102.42</w:t>
            </w:r>
          </w:p>
        </w:tc>
        <w:tc>
          <w:tcPr>
            <w:tcW w:w="1140" w:type="dxa"/>
            <w:tcBorders>
              <w:bottom w:val="single" w:color="000000" w:sz="4" w:space="0"/>
              <w:right w:val="single" w:color="000000" w:sz="4" w:space="0"/>
            </w:tcBorders>
            <w:vAlign w:val="center"/>
          </w:tcPr>
          <w:p w14:paraId="3AA97C76">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6,054.80</w:t>
            </w:r>
          </w:p>
        </w:tc>
        <w:tc>
          <w:tcPr>
            <w:tcW w:w="465" w:type="dxa"/>
            <w:tcBorders>
              <w:bottom w:val="single" w:color="000000" w:sz="4" w:space="0"/>
              <w:right w:val="single" w:color="000000" w:sz="4" w:space="0"/>
            </w:tcBorders>
            <w:vAlign w:val="center"/>
          </w:tcPr>
          <w:p w14:paraId="0C1FC1C6">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1225CD6F">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6EA2A5BA">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71FEAEB8">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208B40FE">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47.62</w:t>
            </w:r>
          </w:p>
        </w:tc>
      </w:tr>
      <w:tr w14:paraId="68F17A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56E39D1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2200101</w:t>
            </w:r>
          </w:p>
        </w:tc>
        <w:tc>
          <w:tcPr>
            <w:tcW w:w="2105" w:type="dxa"/>
            <w:tcBorders>
              <w:bottom w:val="single" w:color="000000" w:sz="4" w:space="0"/>
              <w:right w:val="single" w:color="000000" w:sz="4" w:space="0"/>
            </w:tcBorders>
            <w:vAlign w:val="center"/>
          </w:tcPr>
          <w:p w14:paraId="3E81750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行政运行</w:t>
            </w:r>
          </w:p>
        </w:tc>
        <w:tc>
          <w:tcPr>
            <w:tcW w:w="1245" w:type="dxa"/>
            <w:tcBorders>
              <w:bottom w:val="single" w:color="000000" w:sz="4" w:space="0"/>
              <w:right w:val="single" w:color="000000" w:sz="4" w:space="0"/>
            </w:tcBorders>
            <w:vAlign w:val="center"/>
          </w:tcPr>
          <w:p w14:paraId="21BA14A6">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3,072.45</w:t>
            </w:r>
          </w:p>
        </w:tc>
        <w:tc>
          <w:tcPr>
            <w:tcW w:w="1140" w:type="dxa"/>
            <w:tcBorders>
              <w:bottom w:val="single" w:color="000000" w:sz="4" w:space="0"/>
              <w:right w:val="single" w:color="000000" w:sz="4" w:space="0"/>
            </w:tcBorders>
            <w:vAlign w:val="center"/>
          </w:tcPr>
          <w:p w14:paraId="56BF3D77">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3,072.45</w:t>
            </w:r>
          </w:p>
        </w:tc>
        <w:tc>
          <w:tcPr>
            <w:tcW w:w="465" w:type="dxa"/>
            <w:tcBorders>
              <w:bottom w:val="single" w:color="000000" w:sz="4" w:space="0"/>
              <w:right w:val="single" w:color="000000" w:sz="4" w:space="0"/>
            </w:tcBorders>
            <w:vAlign w:val="center"/>
          </w:tcPr>
          <w:p w14:paraId="79DDB81C">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653E7F8C">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5FC8B2AA">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6A500A06">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1510E1E6">
            <w:pPr>
              <w:widowControl/>
              <w:jc w:val="right"/>
              <w:textAlignment w:val="center"/>
              <w:rPr>
                <w:rFonts w:hint="eastAsia" w:ascii="宋体" w:hAnsi="宋体" w:eastAsia="宋体" w:cs="宋体"/>
                <w:i w:val="0"/>
                <w:color w:val="000000"/>
                <w:sz w:val="22"/>
                <w:szCs w:val="22"/>
              </w:rPr>
            </w:pPr>
          </w:p>
        </w:tc>
      </w:tr>
      <w:tr w14:paraId="6C8DBE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38FA2B3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2200102</w:t>
            </w:r>
          </w:p>
        </w:tc>
        <w:tc>
          <w:tcPr>
            <w:tcW w:w="2105" w:type="dxa"/>
            <w:tcBorders>
              <w:bottom w:val="single" w:color="000000" w:sz="4" w:space="0"/>
              <w:right w:val="single" w:color="000000" w:sz="4" w:space="0"/>
            </w:tcBorders>
            <w:vAlign w:val="center"/>
          </w:tcPr>
          <w:p w14:paraId="4DCA71E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一般行政管理事务</w:t>
            </w:r>
          </w:p>
        </w:tc>
        <w:tc>
          <w:tcPr>
            <w:tcW w:w="1245" w:type="dxa"/>
            <w:tcBorders>
              <w:bottom w:val="single" w:color="000000" w:sz="4" w:space="0"/>
              <w:right w:val="single" w:color="000000" w:sz="4" w:space="0"/>
            </w:tcBorders>
            <w:vAlign w:val="center"/>
          </w:tcPr>
          <w:p w14:paraId="13ABE7C4">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462.01</w:t>
            </w:r>
          </w:p>
        </w:tc>
        <w:tc>
          <w:tcPr>
            <w:tcW w:w="1140" w:type="dxa"/>
            <w:tcBorders>
              <w:bottom w:val="single" w:color="000000" w:sz="4" w:space="0"/>
              <w:right w:val="single" w:color="000000" w:sz="4" w:space="0"/>
            </w:tcBorders>
            <w:vAlign w:val="center"/>
          </w:tcPr>
          <w:p w14:paraId="28CB645D">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462.01</w:t>
            </w:r>
          </w:p>
        </w:tc>
        <w:tc>
          <w:tcPr>
            <w:tcW w:w="465" w:type="dxa"/>
            <w:tcBorders>
              <w:bottom w:val="single" w:color="000000" w:sz="4" w:space="0"/>
              <w:right w:val="single" w:color="000000" w:sz="4" w:space="0"/>
            </w:tcBorders>
            <w:vAlign w:val="center"/>
          </w:tcPr>
          <w:p w14:paraId="0000D6E9">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4683E06E">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4F3B39C3">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0B9D8D53">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124159A9">
            <w:pPr>
              <w:widowControl/>
              <w:jc w:val="right"/>
              <w:textAlignment w:val="center"/>
              <w:rPr>
                <w:rFonts w:hint="eastAsia" w:ascii="宋体" w:hAnsi="宋体" w:eastAsia="宋体" w:cs="宋体"/>
                <w:i w:val="0"/>
                <w:color w:val="000000"/>
                <w:sz w:val="22"/>
                <w:szCs w:val="22"/>
              </w:rPr>
            </w:pPr>
          </w:p>
        </w:tc>
      </w:tr>
      <w:tr w14:paraId="2C4D59D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27F813B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2200104</w:t>
            </w:r>
          </w:p>
        </w:tc>
        <w:tc>
          <w:tcPr>
            <w:tcW w:w="2105" w:type="dxa"/>
            <w:tcBorders>
              <w:bottom w:val="single" w:color="000000" w:sz="4" w:space="0"/>
              <w:right w:val="single" w:color="000000" w:sz="4" w:space="0"/>
            </w:tcBorders>
            <w:vAlign w:val="center"/>
          </w:tcPr>
          <w:p w14:paraId="60B19FD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自然资源规划及管理</w:t>
            </w:r>
          </w:p>
        </w:tc>
        <w:tc>
          <w:tcPr>
            <w:tcW w:w="1245" w:type="dxa"/>
            <w:tcBorders>
              <w:bottom w:val="single" w:color="000000" w:sz="4" w:space="0"/>
              <w:right w:val="single" w:color="000000" w:sz="4" w:space="0"/>
            </w:tcBorders>
            <w:vAlign w:val="center"/>
          </w:tcPr>
          <w:p w14:paraId="2D75D6A3">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18.45</w:t>
            </w:r>
          </w:p>
        </w:tc>
        <w:tc>
          <w:tcPr>
            <w:tcW w:w="1140" w:type="dxa"/>
            <w:tcBorders>
              <w:bottom w:val="single" w:color="000000" w:sz="4" w:space="0"/>
              <w:right w:val="single" w:color="000000" w:sz="4" w:space="0"/>
            </w:tcBorders>
            <w:vAlign w:val="center"/>
          </w:tcPr>
          <w:p w14:paraId="0BC97364">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18.45</w:t>
            </w:r>
          </w:p>
        </w:tc>
        <w:tc>
          <w:tcPr>
            <w:tcW w:w="465" w:type="dxa"/>
            <w:tcBorders>
              <w:bottom w:val="single" w:color="000000" w:sz="4" w:space="0"/>
              <w:right w:val="single" w:color="000000" w:sz="4" w:space="0"/>
            </w:tcBorders>
            <w:vAlign w:val="center"/>
          </w:tcPr>
          <w:p w14:paraId="104B435C">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4AA96CEB">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7809CAEA">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60406650">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21BA9E18">
            <w:pPr>
              <w:widowControl/>
              <w:jc w:val="right"/>
              <w:textAlignment w:val="center"/>
              <w:rPr>
                <w:rFonts w:hint="eastAsia" w:ascii="宋体" w:hAnsi="宋体" w:eastAsia="宋体" w:cs="宋体"/>
                <w:i w:val="0"/>
                <w:color w:val="000000"/>
                <w:sz w:val="22"/>
                <w:szCs w:val="22"/>
              </w:rPr>
            </w:pPr>
          </w:p>
        </w:tc>
      </w:tr>
      <w:tr w14:paraId="7C4662B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55C4F9A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2200106</w:t>
            </w:r>
          </w:p>
        </w:tc>
        <w:tc>
          <w:tcPr>
            <w:tcW w:w="2105" w:type="dxa"/>
            <w:tcBorders>
              <w:bottom w:val="single" w:color="000000" w:sz="4" w:space="0"/>
              <w:right w:val="single" w:color="000000" w:sz="4" w:space="0"/>
            </w:tcBorders>
            <w:vAlign w:val="center"/>
          </w:tcPr>
          <w:p w14:paraId="013E435F">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自然资源利用与保护</w:t>
            </w:r>
          </w:p>
        </w:tc>
        <w:tc>
          <w:tcPr>
            <w:tcW w:w="1245" w:type="dxa"/>
            <w:tcBorders>
              <w:bottom w:val="single" w:color="000000" w:sz="4" w:space="0"/>
              <w:right w:val="single" w:color="000000" w:sz="4" w:space="0"/>
            </w:tcBorders>
            <w:vAlign w:val="center"/>
          </w:tcPr>
          <w:p w14:paraId="48AD48EE">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678.45</w:t>
            </w:r>
          </w:p>
        </w:tc>
        <w:tc>
          <w:tcPr>
            <w:tcW w:w="1140" w:type="dxa"/>
            <w:tcBorders>
              <w:bottom w:val="single" w:color="000000" w:sz="4" w:space="0"/>
              <w:right w:val="single" w:color="000000" w:sz="4" w:space="0"/>
            </w:tcBorders>
            <w:vAlign w:val="center"/>
          </w:tcPr>
          <w:p w14:paraId="2D2E5A15">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678.45</w:t>
            </w:r>
          </w:p>
        </w:tc>
        <w:tc>
          <w:tcPr>
            <w:tcW w:w="465" w:type="dxa"/>
            <w:tcBorders>
              <w:bottom w:val="single" w:color="000000" w:sz="4" w:space="0"/>
              <w:right w:val="single" w:color="000000" w:sz="4" w:space="0"/>
            </w:tcBorders>
            <w:vAlign w:val="center"/>
          </w:tcPr>
          <w:p w14:paraId="1670837E">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6E4CF20C">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16789D99">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12D5DBF9">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136DB333">
            <w:pPr>
              <w:widowControl/>
              <w:jc w:val="right"/>
              <w:textAlignment w:val="center"/>
              <w:rPr>
                <w:rFonts w:hint="eastAsia" w:ascii="宋体" w:hAnsi="宋体" w:eastAsia="宋体" w:cs="宋体"/>
                <w:i w:val="0"/>
                <w:color w:val="000000"/>
                <w:sz w:val="22"/>
                <w:szCs w:val="22"/>
              </w:rPr>
            </w:pPr>
          </w:p>
        </w:tc>
      </w:tr>
      <w:tr w14:paraId="090ABBE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40E3EFC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2200109</w:t>
            </w:r>
          </w:p>
        </w:tc>
        <w:tc>
          <w:tcPr>
            <w:tcW w:w="2105" w:type="dxa"/>
            <w:tcBorders>
              <w:bottom w:val="single" w:color="000000" w:sz="4" w:space="0"/>
              <w:right w:val="single" w:color="000000" w:sz="4" w:space="0"/>
            </w:tcBorders>
            <w:vAlign w:val="center"/>
          </w:tcPr>
          <w:p w14:paraId="4FF5127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自然资源调查与确权登记</w:t>
            </w:r>
          </w:p>
        </w:tc>
        <w:tc>
          <w:tcPr>
            <w:tcW w:w="1245" w:type="dxa"/>
            <w:tcBorders>
              <w:bottom w:val="single" w:color="000000" w:sz="4" w:space="0"/>
              <w:right w:val="single" w:color="000000" w:sz="4" w:space="0"/>
            </w:tcBorders>
            <w:vAlign w:val="center"/>
          </w:tcPr>
          <w:p w14:paraId="40554397">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197.47</w:t>
            </w:r>
          </w:p>
        </w:tc>
        <w:tc>
          <w:tcPr>
            <w:tcW w:w="1140" w:type="dxa"/>
            <w:tcBorders>
              <w:bottom w:val="single" w:color="000000" w:sz="4" w:space="0"/>
              <w:right w:val="single" w:color="000000" w:sz="4" w:space="0"/>
            </w:tcBorders>
            <w:vAlign w:val="center"/>
          </w:tcPr>
          <w:p w14:paraId="12B04370">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197.47</w:t>
            </w:r>
          </w:p>
        </w:tc>
        <w:tc>
          <w:tcPr>
            <w:tcW w:w="465" w:type="dxa"/>
            <w:tcBorders>
              <w:bottom w:val="single" w:color="000000" w:sz="4" w:space="0"/>
              <w:right w:val="single" w:color="000000" w:sz="4" w:space="0"/>
            </w:tcBorders>
            <w:vAlign w:val="center"/>
          </w:tcPr>
          <w:p w14:paraId="4743C583">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26E18B80">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2739274F">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680FEF34">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2D83C508">
            <w:pPr>
              <w:widowControl/>
              <w:jc w:val="right"/>
              <w:textAlignment w:val="center"/>
              <w:rPr>
                <w:rFonts w:hint="eastAsia" w:ascii="宋体" w:hAnsi="宋体" w:eastAsia="宋体" w:cs="宋体"/>
                <w:i w:val="0"/>
                <w:color w:val="000000"/>
                <w:sz w:val="22"/>
                <w:szCs w:val="22"/>
              </w:rPr>
            </w:pPr>
          </w:p>
        </w:tc>
      </w:tr>
      <w:tr w14:paraId="47455C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6C693D8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2200114</w:t>
            </w:r>
          </w:p>
        </w:tc>
        <w:tc>
          <w:tcPr>
            <w:tcW w:w="2105" w:type="dxa"/>
            <w:tcBorders>
              <w:bottom w:val="single" w:color="000000" w:sz="4" w:space="0"/>
              <w:right w:val="single" w:color="000000" w:sz="4" w:space="0"/>
            </w:tcBorders>
            <w:vAlign w:val="center"/>
          </w:tcPr>
          <w:p w14:paraId="231AE4A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地质勘查与矿产资源管理</w:t>
            </w:r>
          </w:p>
        </w:tc>
        <w:tc>
          <w:tcPr>
            <w:tcW w:w="1245" w:type="dxa"/>
            <w:tcBorders>
              <w:bottom w:val="single" w:color="000000" w:sz="4" w:space="0"/>
              <w:right w:val="single" w:color="000000" w:sz="4" w:space="0"/>
            </w:tcBorders>
            <w:vAlign w:val="center"/>
          </w:tcPr>
          <w:p w14:paraId="7F42BDBF">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1,223.16</w:t>
            </w:r>
          </w:p>
        </w:tc>
        <w:tc>
          <w:tcPr>
            <w:tcW w:w="1140" w:type="dxa"/>
            <w:tcBorders>
              <w:bottom w:val="single" w:color="000000" w:sz="4" w:space="0"/>
              <w:right w:val="single" w:color="000000" w:sz="4" w:space="0"/>
            </w:tcBorders>
            <w:vAlign w:val="center"/>
          </w:tcPr>
          <w:p w14:paraId="42BCCD13">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1,223.16</w:t>
            </w:r>
          </w:p>
        </w:tc>
        <w:tc>
          <w:tcPr>
            <w:tcW w:w="465" w:type="dxa"/>
            <w:tcBorders>
              <w:bottom w:val="single" w:color="000000" w:sz="4" w:space="0"/>
              <w:right w:val="single" w:color="000000" w:sz="4" w:space="0"/>
            </w:tcBorders>
            <w:vAlign w:val="center"/>
          </w:tcPr>
          <w:p w14:paraId="1098DBF9">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1E700E1D">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67F39C66">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2BC2EBDA">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7BEB8577">
            <w:pPr>
              <w:widowControl/>
              <w:jc w:val="right"/>
              <w:textAlignment w:val="center"/>
              <w:rPr>
                <w:rFonts w:hint="eastAsia" w:ascii="宋体" w:hAnsi="宋体" w:eastAsia="宋体" w:cs="宋体"/>
                <w:i w:val="0"/>
                <w:color w:val="000000"/>
                <w:sz w:val="22"/>
                <w:szCs w:val="22"/>
              </w:rPr>
            </w:pPr>
          </w:p>
        </w:tc>
      </w:tr>
      <w:tr w14:paraId="2D20B37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00DF834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2200199</w:t>
            </w:r>
          </w:p>
        </w:tc>
        <w:tc>
          <w:tcPr>
            <w:tcW w:w="2105" w:type="dxa"/>
            <w:tcBorders>
              <w:bottom w:val="single" w:color="000000" w:sz="4" w:space="0"/>
              <w:right w:val="single" w:color="000000" w:sz="4" w:space="0"/>
            </w:tcBorders>
            <w:vAlign w:val="center"/>
          </w:tcPr>
          <w:p w14:paraId="1B89601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其他自然资源事务支出</w:t>
            </w:r>
          </w:p>
        </w:tc>
        <w:tc>
          <w:tcPr>
            <w:tcW w:w="1245" w:type="dxa"/>
            <w:tcBorders>
              <w:bottom w:val="single" w:color="000000" w:sz="4" w:space="0"/>
              <w:right w:val="single" w:color="000000" w:sz="4" w:space="0"/>
            </w:tcBorders>
            <w:vAlign w:val="center"/>
          </w:tcPr>
          <w:p w14:paraId="0E669E3D">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450.44</w:t>
            </w:r>
          </w:p>
        </w:tc>
        <w:tc>
          <w:tcPr>
            <w:tcW w:w="1140" w:type="dxa"/>
            <w:tcBorders>
              <w:bottom w:val="single" w:color="000000" w:sz="4" w:space="0"/>
              <w:right w:val="single" w:color="000000" w:sz="4" w:space="0"/>
            </w:tcBorders>
            <w:vAlign w:val="center"/>
          </w:tcPr>
          <w:p w14:paraId="22E21D14">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402.82</w:t>
            </w:r>
          </w:p>
        </w:tc>
        <w:tc>
          <w:tcPr>
            <w:tcW w:w="465" w:type="dxa"/>
            <w:tcBorders>
              <w:bottom w:val="single" w:color="000000" w:sz="4" w:space="0"/>
              <w:right w:val="single" w:color="000000" w:sz="4" w:space="0"/>
            </w:tcBorders>
            <w:vAlign w:val="center"/>
          </w:tcPr>
          <w:p w14:paraId="1BB8401C">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25D44C47">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0AF8E65F">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4FDA0C81">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04FD9924">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47.62</w:t>
            </w:r>
          </w:p>
        </w:tc>
      </w:tr>
      <w:tr w14:paraId="024A37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13F9C9D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221</w:t>
            </w:r>
          </w:p>
        </w:tc>
        <w:tc>
          <w:tcPr>
            <w:tcW w:w="2105" w:type="dxa"/>
            <w:tcBorders>
              <w:bottom w:val="single" w:color="000000" w:sz="4" w:space="0"/>
              <w:right w:val="single" w:color="000000" w:sz="4" w:space="0"/>
            </w:tcBorders>
            <w:vAlign w:val="center"/>
          </w:tcPr>
          <w:p w14:paraId="5EBC0CC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住房保障支出</w:t>
            </w:r>
          </w:p>
        </w:tc>
        <w:tc>
          <w:tcPr>
            <w:tcW w:w="1245" w:type="dxa"/>
            <w:tcBorders>
              <w:bottom w:val="single" w:color="000000" w:sz="4" w:space="0"/>
              <w:right w:val="single" w:color="000000" w:sz="4" w:space="0"/>
            </w:tcBorders>
            <w:vAlign w:val="center"/>
          </w:tcPr>
          <w:p w14:paraId="5E9BC43E">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214.63</w:t>
            </w:r>
          </w:p>
        </w:tc>
        <w:tc>
          <w:tcPr>
            <w:tcW w:w="1140" w:type="dxa"/>
            <w:tcBorders>
              <w:bottom w:val="single" w:color="000000" w:sz="4" w:space="0"/>
              <w:right w:val="single" w:color="000000" w:sz="4" w:space="0"/>
            </w:tcBorders>
            <w:vAlign w:val="center"/>
          </w:tcPr>
          <w:p w14:paraId="5F17D4BB">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214.63</w:t>
            </w:r>
          </w:p>
        </w:tc>
        <w:tc>
          <w:tcPr>
            <w:tcW w:w="465" w:type="dxa"/>
            <w:tcBorders>
              <w:bottom w:val="single" w:color="000000" w:sz="4" w:space="0"/>
              <w:right w:val="single" w:color="000000" w:sz="4" w:space="0"/>
            </w:tcBorders>
            <w:vAlign w:val="center"/>
          </w:tcPr>
          <w:p w14:paraId="61FE36A1">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54E0F695">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7B03D08A">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42698410">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2456DAE9">
            <w:pPr>
              <w:widowControl/>
              <w:jc w:val="right"/>
              <w:textAlignment w:val="center"/>
              <w:rPr>
                <w:rFonts w:hint="eastAsia" w:ascii="宋体" w:hAnsi="宋体" w:eastAsia="宋体" w:cs="宋体"/>
                <w:i w:val="0"/>
                <w:color w:val="000000"/>
                <w:sz w:val="22"/>
                <w:szCs w:val="22"/>
              </w:rPr>
            </w:pPr>
          </w:p>
        </w:tc>
      </w:tr>
      <w:tr w14:paraId="7687A4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55CD51E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22102</w:t>
            </w:r>
          </w:p>
        </w:tc>
        <w:tc>
          <w:tcPr>
            <w:tcW w:w="2105" w:type="dxa"/>
            <w:tcBorders>
              <w:bottom w:val="single" w:color="000000" w:sz="4" w:space="0"/>
              <w:right w:val="single" w:color="000000" w:sz="4" w:space="0"/>
            </w:tcBorders>
            <w:vAlign w:val="center"/>
          </w:tcPr>
          <w:p w14:paraId="4686B16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住房改革支出</w:t>
            </w:r>
          </w:p>
        </w:tc>
        <w:tc>
          <w:tcPr>
            <w:tcW w:w="1245" w:type="dxa"/>
            <w:tcBorders>
              <w:bottom w:val="single" w:color="000000" w:sz="4" w:space="0"/>
              <w:right w:val="single" w:color="000000" w:sz="4" w:space="0"/>
            </w:tcBorders>
            <w:vAlign w:val="center"/>
          </w:tcPr>
          <w:p w14:paraId="499AF902">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214.63</w:t>
            </w:r>
          </w:p>
        </w:tc>
        <w:tc>
          <w:tcPr>
            <w:tcW w:w="1140" w:type="dxa"/>
            <w:tcBorders>
              <w:bottom w:val="single" w:color="000000" w:sz="4" w:space="0"/>
              <w:right w:val="single" w:color="000000" w:sz="4" w:space="0"/>
            </w:tcBorders>
            <w:vAlign w:val="center"/>
          </w:tcPr>
          <w:p w14:paraId="684B385B">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214.63</w:t>
            </w:r>
          </w:p>
        </w:tc>
        <w:tc>
          <w:tcPr>
            <w:tcW w:w="465" w:type="dxa"/>
            <w:tcBorders>
              <w:bottom w:val="single" w:color="000000" w:sz="4" w:space="0"/>
              <w:right w:val="single" w:color="000000" w:sz="4" w:space="0"/>
            </w:tcBorders>
            <w:vAlign w:val="center"/>
          </w:tcPr>
          <w:p w14:paraId="16CFE2C3">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1785D419">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0DE6E05A">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7EB737C9">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1D86BD2A">
            <w:pPr>
              <w:widowControl/>
              <w:jc w:val="right"/>
              <w:textAlignment w:val="center"/>
              <w:rPr>
                <w:rFonts w:hint="eastAsia" w:ascii="宋体" w:hAnsi="宋体" w:eastAsia="宋体" w:cs="宋体"/>
                <w:i w:val="0"/>
                <w:color w:val="000000"/>
                <w:sz w:val="22"/>
                <w:szCs w:val="22"/>
              </w:rPr>
            </w:pPr>
          </w:p>
        </w:tc>
      </w:tr>
      <w:tr w14:paraId="170D97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1945" w:type="dxa"/>
          <w:trHeight w:val="300" w:hRule="atLeast"/>
        </w:trPr>
        <w:tc>
          <w:tcPr>
            <w:tcW w:w="1230" w:type="dxa"/>
            <w:tcBorders>
              <w:left w:val="single" w:color="000000" w:sz="4" w:space="0"/>
              <w:bottom w:val="single" w:color="000000" w:sz="4" w:space="0"/>
              <w:right w:val="single" w:color="000000" w:sz="4" w:space="0"/>
            </w:tcBorders>
            <w:vAlign w:val="center"/>
          </w:tcPr>
          <w:p w14:paraId="463BC67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2210201</w:t>
            </w:r>
          </w:p>
        </w:tc>
        <w:tc>
          <w:tcPr>
            <w:tcW w:w="2105" w:type="dxa"/>
            <w:tcBorders>
              <w:bottom w:val="single" w:color="000000" w:sz="4" w:space="0"/>
              <w:right w:val="single" w:color="000000" w:sz="4" w:space="0"/>
            </w:tcBorders>
            <w:vAlign w:val="center"/>
          </w:tcPr>
          <w:p w14:paraId="51C2F41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住房公积金</w:t>
            </w:r>
          </w:p>
        </w:tc>
        <w:tc>
          <w:tcPr>
            <w:tcW w:w="1245" w:type="dxa"/>
            <w:tcBorders>
              <w:bottom w:val="single" w:color="000000" w:sz="4" w:space="0"/>
              <w:right w:val="single" w:color="000000" w:sz="4" w:space="0"/>
            </w:tcBorders>
            <w:vAlign w:val="center"/>
          </w:tcPr>
          <w:p w14:paraId="032E2FC0">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214.63</w:t>
            </w:r>
          </w:p>
        </w:tc>
        <w:tc>
          <w:tcPr>
            <w:tcW w:w="1140" w:type="dxa"/>
            <w:tcBorders>
              <w:bottom w:val="single" w:color="000000" w:sz="4" w:space="0"/>
              <w:right w:val="single" w:color="000000" w:sz="4" w:space="0"/>
            </w:tcBorders>
            <w:vAlign w:val="center"/>
          </w:tcPr>
          <w:p w14:paraId="36910C73">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214.63</w:t>
            </w:r>
          </w:p>
        </w:tc>
        <w:tc>
          <w:tcPr>
            <w:tcW w:w="465" w:type="dxa"/>
            <w:tcBorders>
              <w:bottom w:val="single" w:color="000000" w:sz="4" w:space="0"/>
              <w:right w:val="single" w:color="000000" w:sz="4" w:space="0"/>
            </w:tcBorders>
            <w:vAlign w:val="center"/>
          </w:tcPr>
          <w:p w14:paraId="0DFFF46C">
            <w:pPr>
              <w:jc w:val="right"/>
              <w:rPr>
                <w:rFonts w:hint="eastAsia" w:ascii="宋体" w:hAnsi="宋体" w:eastAsia="宋体" w:cs="宋体"/>
                <w:i w:val="0"/>
                <w:color w:val="000000"/>
                <w:sz w:val="22"/>
                <w:szCs w:val="22"/>
              </w:rPr>
            </w:pPr>
          </w:p>
        </w:tc>
        <w:tc>
          <w:tcPr>
            <w:tcW w:w="435" w:type="dxa"/>
            <w:tcBorders>
              <w:bottom w:val="single" w:color="000000" w:sz="4" w:space="0"/>
              <w:right w:val="single" w:color="000000" w:sz="4" w:space="0"/>
            </w:tcBorders>
            <w:vAlign w:val="center"/>
          </w:tcPr>
          <w:p w14:paraId="4195BA45">
            <w:pPr>
              <w:jc w:val="right"/>
              <w:rPr>
                <w:rFonts w:hint="eastAsia" w:ascii="宋体" w:hAnsi="宋体" w:eastAsia="宋体" w:cs="宋体"/>
                <w:i w:val="0"/>
                <w:color w:val="000000"/>
                <w:sz w:val="22"/>
                <w:szCs w:val="22"/>
              </w:rPr>
            </w:pPr>
          </w:p>
        </w:tc>
        <w:tc>
          <w:tcPr>
            <w:tcW w:w="600" w:type="dxa"/>
            <w:tcBorders>
              <w:bottom w:val="single" w:color="000000" w:sz="4" w:space="0"/>
              <w:right w:val="single" w:color="000000" w:sz="4" w:space="0"/>
            </w:tcBorders>
            <w:vAlign w:val="center"/>
          </w:tcPr>
          <w:p w14:paraId="12990273">
            <w:pPr>
              <w:jc w:val="right"/>
              <w:rPr>
                <w:rFonts w:hint="eastAsia" w:ascii="宋体" w:hAnsi="宋体" w:eastAsia="宋体" w:cs="宋体"/>
                <w:i w:val="0"/>
                <w:color w:val="000000"/>
                <w:sz w:val="22"/>
                <w:szCs w:val="22"/>
              </w:rPr>
            </w:pPr>
          </w:p>
        </w:tc>
        <w:tc>
          <w:tcPr>
            <w:tcW w:w="690" w:type="dxa"/>
            <w:tcBorders>
              <w:bottom w:val="single" w:color="000000" w:sz="4" w:space="0"/>
              <w:right w:val="single" w:color="000000" w:sz="4" w:space="0"/>
            </w:tcBorders>
            <w:vAlign w:val="center"/>
          </w:tcPr>
          <w:p w14:paraId="07E3226C">
            <w:pPr>
              <w:jc w:val="right"/>
              <w:rPr>
                <w:rFonts w:hint="eastAsia" w:ascii="宋体" w:hAnsi="宋体" w:eastAsia="宋体" w:cs="宋体"/>
                <w:i w:val="0"/>
                <w:color w:val="000000"/>
                <w:sz w:val="22"/>
                <w:szCs w:val="22"/>
              </w:rPr>
            </w:pPr>
          </w:p>
        </w:tc>
        <w:tc>
          <w:tcPr>
            <w:tcW w:w="870" w:type="dxa"/>
            <w:tcBorders>
              <w:bottom w:val="single" w:color="000000" w:sz="4" w:space="0"/>
              <w:right w:val="single" w:color="000000" w:sz="4" w:space="0"/>
            </w:tcBorders>
            <w:vAlign w:val="center"/>
          </w:tcPr>
          <w:p w14:paraId="6C6A7672">
            <w:pPr>
              <w:widowControl/>
              <w:jc w:val="right"/>
              <w:textAlignment w:val="center"/>
              <w:rPr>
                <w:rFonts w:hint="eastAsia" w:ascii="宋体" w:hAnsi="宋体" w:eastAsia="宋体" w:cs="宋体"/>
                <w:i w:val="0"/>
                <w:color w:val="000000"/>
                <w:sz w:val="22"/>
                <w:szCs w:val="22"/>
              </w:rPr>
            </w:pPr>
          </w:p>
        </w:tc>
      </w:tr>
      <w:tr w14:paraId="6DE072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0725" w:type="dxa"/>
            <w:gridSpan w:val="10"/>
            <w:vAlign w:val="center"/>
          </w:tcPr>
          <w:p w14:paraId="2CEDB13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注：本表反映部门本年度取得的各项收入情况。</w:t>
            </w:r>
          </w:p>
        </w:tc>
      </w:tr>
    </w:tbl>
    <w:p w14:paraId="332CB8F3">
      <w:pPr>
        <w:jc w:val="center"/>
        <w:rPr>
          <w:rFonts w:hint="eastAsia"/>
          <w:color w:val="auto"/>
          <w:sz w:val="40"/>
          <w:szCs w:val="48"/>
          <w:shd w:val="clear" w:color="auto" w:fill="auto"/>
          <w:lang w:val="en-US" w:eastAsia="zh-CN"/>
        </w:rPr>
      </w:pPr>
      <w:r>
        <w:rPr>
          <w:rFonts w:hint="eastAsia"/>
          <w:color w:val="auto"/>
          <w:sz w:val="40"/>
          <w:szCs w:val="48"/>
          <w:shd w:val="clear" w:color="auto" w:fill="auto"/>
          <w:lang w:val="en-US" w:eastAsia="zh-CN"/>
        </w:rPr>
        <w:t>支出决算表</w:t>
      </w:r>
    </w:p>
    <w:p w14:paraId="2C1F5EAC">
      <w:pPr>
        <w:rPr>
          <w:rFonts w:hint="eastAsia"/>
          <w:sz w:val="24"/>
          <w:szCs w:val="32"/>
          <w:lang w:val="en-US" w:eastAsia="zh-CN"/>
        </w:rPr>
      </w:pPr>
      <w:r>
        <w:rPr>
          <w:rFonts w:hint="eastAsia"/>
          <w:sz w:val="40"/>
          <w:szCs w:val="48"/>
          <w:lang w:val="en-US" w:eastAsia="zh-CN"/>
        </w:rPr>
        <w:t xml:space="preserve">                                       </w:t>
      </w:r>
      <w:r>
        <w:rPr>
          <w:rFonts w:hint="eastAsia"/>
          <w:sz w:val="21"/>
          <w:szCs w:val="24"/>
          <w:lang w:val="en-US" w:eastAsia="zh-CN"/>
        </w:rPr>
        <w:t>公开03表</w:t>
      </w:r>
    </w:p>
    <w:p w14:paraId="58BC3B3F">
      <w:pPr>
        <w:rPr>
          <w:rFonts w:hint="eastAsia"/>
          <w:sz w:val="24"/>
          <w:szCs w:val="32"/>
          <w:lang w:val="en-US" w:eastAsia="zh-CN"/>
        </w:rPr>
      </w:pPr>
    </w:p>
    <w:p w14:paraId="3C756ED8">
      <w:pPr>
        <w:rPr>
          <w:rFonts w:hint="eastAsia"/>
          <w:sz w:val="24"/>
          <w:szCs w:val="32"/>
          <w:lang w:val="en-US" w:eastAsia="zh-CN"/>
        </w:rPr>
      </w:pPr>
    </w:p>
    <w:p w14:paraId="3DB7278A">
      <w:pPr>
        <w:rPr>
          <w:lang w:val="en-US" w:eastAsia="zh-CN"/>
        </w:rPr>
      </w:pPr>
      <w:r>
        <w:rPr>
          <w:rFonts w:hint="eastAsia"/>
          <w:sz w:val="24"/>
          <w:szCs w:val="32"/>
          <w:lang w:val="en-US" w:eastAsia="zh-CN"/>
        </w:rPr>
        <w:t>部门：石家庄市自然资源和规划局鹿泉分局                          金额：万元</w:t>
      </w:r>
    </w:p>
    <w:tbl>
      <w:tblPr>
        <w:tblStyle w:val="5"/>
        <w:tblW w:w="1006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1284"/>
        <w:gridCol w:w="2321"/>
        <w:gridCol w:w="1245"/>
        <w:gridCol w:w="1050"/>
        <w:gridCol w:w="1260"/>
        <w:gridCol w:w="540"/>
        <w:gridCol w:w="675"/>
        <w:gridCol w:w="735"/>
        <w:gridCol w:w="955"/>
      </w:tblGrid>
      <w:tr w14:paraId="3ACB369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3605" w:type="dxa"/>
            <w:gridSpan w:val="2"/>
            <w:tcBorders>
              <w:top w:val="single" w:color="000000" w:sz="4" w:space="0"/>
              <w:left w:val="single" w:color="000000" w:sz="4" w:space="0"/>
              <w:bottom w:val="single" w:color="000000" w:sz="4" w:space="0"/>
              <w:right w:val="single" w:color="000000" w:sz="4" w:space="0"/>
            </w:tcBorders>
            <w:vAlign w:val="center"/>
          </w:tcPr>
          <w:p w14:paraId="3411B14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项目</w:t>
            </w:r>
          </w:p>
        </w:tc>
        <w:tc>
          <w:tcPr>
            <w:tcW w:w="1245" w:type="dxa"/>
            <w:vMerge w:val="restart"/>
            <w:tcBorders>
              <w:top w:val="single" w:color="000000" w:sz="4" w:space="0"/>
              <w:bottom w:val="single" w:color="000000" w:sz="4" w:space="0"/>
              <w:right w:val="single" w:color="000000" w:sz="4" w:space="0"/>
            </w:tcBorders>
            <w:vAlign w:val="center"/>
          </w:tcPr>
          <w:p w14:paraId="4C9D838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本年支出合计</w:t>
            </w:r>
          </w:p>
        </w:tc>
        <w:tc>
          <w:tcPr>
            <w:tcW w:w="1050" w:type="dxa"/>
            <w:vMerge w:val="restart"/>
            <w:tcBorders>
              <w:top w:val="single" w:color="000000" w:sz="4" w:space="0"/>
              <w:bottom w:val="single" w:color="000000" w:sz="4" w:space="0"/>
              <w:right w:val="single" w:color="000000" w:sz="4" w:space="0"/>
            </w:tcBorders>
            <w:vAlign w:val="center"/>
          </w:tcPr>
          <w:p w14:paraId="407892B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基本支出</w:t>
            </w:r>
          </w:p>
        </w:tc>
        <w:tc>
          <w:tcPr>
            <w:tcW w:w="1260" w:type="dxa"/>
            <w:vMerge w:val="restart"/>
            <w:tcBorders>
              <w:top w:val="single" w:color="000000" w:sz="4" w:space="0"/>
              <w:bottom w:val="single" w:color="000000" w:sz="4" w:space="0"/>
              <w:right w:val="single" w:color="000000" w:sz="4" w:space="0"/>
            </w:tcBorders>
            <w:vAlign w:val="center"/>
          </w:tcPr>
          <w:p w14:paraId="57497AE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项目支出</w:t>
            </w:r>
          </w:p>
        </w:tc>
        <w:tc>
          <w:tcPr>
            <w:tcW w:w="540" w:type="dxa"/>
            <w:vMerge w:val="restart"/>
            <w:tcBorders>
              <w:top w:val="single" w:color="000000" w:sz="4" w:space="0"/>
              <w:bottom w:val="single" w:color="000000" w:sz="4" w:space="0"/>
              <w:right w:val="single" w:color="000000" w:sz="4" w:space="0"/>
            </w:tcBorders>
            <w:vAlign w:val="center"/>
          </w:tcPr>
          <w:p w14:paraId="4F01D21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上缴上级支出</w:t>
            </w:r>
          </w:p>
        </w:tc>
        <w:tc>
          <w:tcPr>
            <w:tcW w:w="675" w:type="dxa"/>
            <w:vMerge w:val="restart"/>
            <w:tcBorders>
              <w:top w:val="single" w:color="000000" w:sz="4" w:space="0"/>
              <w:bottom w:val="single" w:color="000000" w:sz="4" w:space="0"/>
              <w:right w:val="single" w:color="000000" w:sz="4" w:space="0"/>
            </w:tcBorders>
            <w:vAlign w:val="center"/>
          </w:tcPr>
          <w:p w14:paraId="1E1B8E5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经营支出</w:t>
            </w:r>
          </w:p>
        </w:tc>
        <w:tc>
          <w:tcPr>
            <w:tcW w:w="735" w:type="dxa"/>
            <w:vMerge w:val="restart"/>
            <w:tcBorders>
              <w:top w:val="single" w:color="000000" w:sz="4" w:space="0"/>
              <w:bottom w:val="single" w:color="000000" w:sz="4" w:space="0"/>
              <w:right w:val="single" w:color="000000" w:sz="4" w:space="0"/>
            </w:tcBorders>
            <w:vAlign w:val="center"/>
          </w:tcPr>
          <w:p w14:paraId="6B16A92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对附属单位补助支出</w:t>
            </w:r>
          </w:p>
        </w:tc>
      </w:tr>
      <w:tr w14:paraId="11E78B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12" w:hRule="atLeast"/>
        </w:trPr>
        <w:tc>
          <w:tcPr>
            <w:tcW w:w="1284" w:type="dxa"/>
            <w:vMerge w:val="restart"/>
            <w:tcBorders>
              <w:left w:val="single" w:color="000000" w:sz="4" w:space="0"/>
              <w:bottom w:val="single" w:color="000000" w:sz="4" w:space="0"/>
              <w:right w:val="single" w:color="000000" w:sz="4" w:space="0"/>
            </w:tcBorders>
            <w:vAlign w:val="center"/>
          </w:tcPr>
          <w:p w14:paraId="1D2C380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功能分类科目编码</w:t>
            </w:r>
          </w:p>
        </w:tc>
        <w:tc>
          <w:tcPr>
            <w:tcW w:w="2321" w:type="dxa"/>
            <w:vMerge w:val="restart"/>
            <w:tcBorders>
              <w:bottom w:val="single" w:color="000000" w:sz="4" w:space="0"/>
              <w:right w:val="single" w:color="000000" w:sz="4" w:space="0"/>
            </w:tcBorders>
            <w:vAlign w:val="center"/>
          </w:tcPr>
          <w:p w14:paraId="4240F6A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科目名称</w:t>
            </w:r>
          </w:p>
        </w:tc>
        <w:tc>
          <w:tcPr>
            <w:tcW w:w="1245" w:type="dxa"/>
            <w:vMerge w:val="continue"/>
            <w:tcBorders>
              <w:top w:val="single" w:color="000000" w:sz="4" w:space="0"/>
              <w:bottom w:val="single" w:color="000000" w:sz="4" w:space="0"/>
              <w:right w:val="single" w:color="000000" w:sz="4" w:space="0"/>
            </w:tcBorders>
            <w:vAlign w:val="center"/>
          </w:tcPr>
          <w:p w14:paraId="54C5227D">
            <w:pPr>
              <w:jc w:val="center"/>
              <w:rPr>
                <w:rFonts w:hint="eastAsia" w:ascii="宋体" w:hAnsi="宋体" w:eastAsia="宋体" w:cs="宋体"/>
                <w:i w:val="0"/>
                <w:color w:val="000000"/>
                <w:sz w:val="22"/>
                <w:szCs w:val="22"/>
              </w:rPr>
            </w:pPr>
          </w:p>
        </w:tc>
        <w:tc>
          <w:tcPr>
            <w:tcW w:w="1050" w:type="dxa"/>
            <w:vMerge w:val="continue"/>
            <w:tcBorders>
              <w:top w:val="single" w:color="000000" w:sz="4" w:space="0"/>
              <w:bottom w:val="single" w:color="000000" w:sz="4" w:space="0"/>
              <w:right w:val="single" w:color="000000" w:sz="4" w:space="0"/>
            </w:tcBorders>
            <w:vAlign w:val="center"/>
          </w:tcPr>
          <w:p w14:paraId="5B62EDAF">
            <w:pPr>
              <w:jc w:val="center"/>
              <w:rPr>
                <w:rFonts w:hint="eastAsia" w:ascii="宋体" w:hAnsi="宋体" w:eastAsia="宋体" w:cs="宋体"/>
                <w:i w:val="0"/>
                <w:color w:val="000000"/>
                <w:sz w:val="22"/>
                <w:szCs w:val="22"/>
              </w:rPr>
            </w:pPr>
          </w:p>
        </w:tc>
        <w:tc>
          <w:tcPr>
            <w:tcW w:w="1260" w:type="dxa"/>
            <w:vMerge w:val="continue"/>
            <w:tcBorders>
              <w:top w:val="single" w:color="000000" w:sz="4" w:space="0"/>
              <w:bottom w:val="single" w:color="000000" w:sz="4" w:space="0"/>
              <w:right w:val="single" w:color="000000" w:sz="4" w:space="0"/>
            </w:tcBorders>
            <w:vAlign w:val="center"/>
          </w:tcPr>
          <w:p w14:paraId="396EDBAE">
            <w:pPr>
              <w:jc w:val="center"/>
              <w:rPr>
                <w:rFonts w:hint="eastAsia" w:ascii="宋体" w:hAnsi="宋体" w:eastAsia="宋体" w:cs="宋体"/>
                <w:i w:val="0"/>
                <w:color w:val="000000"/>
                <w:sz w:val="22"/>
                <w:szCs w:val="22"/>
              </w:rPr>
            </w:pPr>
          </w:p>
        </w:tc>
        <w:tc>
          <w:tcPr>
            <w:tcW w:w="540" w:type="dxa"/>
            <w:vMerge w:val="continue"/>
            <w:tcBorders>
              <w:top w:val="single" w:color="000000" w:sz="4" w:space="0"/>
              <w:bottom w:val="single" w:color="000000" w:sz="4" w:space="0"/>
              <w:right w:val="single" w:color="000000" w:sz="4" w:space="0"/>
            </w:tcBorders>
            <w:vAlign w:val="center"/>
          </w:tcPr>
          <w:p w14:paraId="54356B86">
            <w:pPr>
              <w:jc w:val="center"/>
              <w:rPr>
                <w:rFonts w:hint="eastAsia" w:ascii="宋体" w:hAnsi="宋体" w:eastAsia="宋体" w:cs="宋体"/>
                <w:i w:val="0"/>
                <w:color w:val="000000"/>
                <w:sz w:val="22"/>
                <w:szCs w:val="22"/>
              </w:rPr>
            </w:pPr>
          </w:p>
        </w:tc>
        <w:tc>
          <w:tcPr>
            <w:tcW w:w="675" w:type="dxa"/>
            <w:vMerge w:val="continue"/>
            <w:tcBorders>
              <w:top w:val="single" w:color="000000" w:sz="4" w:space="0"/>
              <w:bottom w:val="single" w:color="000000" w:sz="4" w:space="0"/>
              <w:right w:val="single" w:color="000000" w:sz="4" w:space="0"/>
            </w:tcBorders>
            <w:vAlign w:val="center"/>
          </w:tcPr>
          <w:p w14:paraId="0891121E">
            <w:pPr>
              <w:jc w:val="center"/>
              <w:rPr>
                <w:rFonts w:hint="eastAsia" w:ascii="宋体" w:hAnsi="宋体" w:eastAsia="宋体" w:cs="宋体"/>
                <w:i w:val="0"/>
                <w:color w:val="000000"/>
                <w:sz w:val="22"/>
                <w:szCs w:val="22"/>
              </w:rPr>
            </w:pPr>
          </w:p>
        </w:tc>
        <w:tc>
          <w:tcPr>
            <w:tcW w:w="735" w:type="dxa"/>
            <w:vMerge w:val="continue"/>
            <w:tcBorders>
              <w:top w:val="single" w:color="000000" w:sz="4" w:space="0"/>
              <w:bottom w:val="single" w:color="000000" w:sz="4" w:space="0"/>
              <w:right w:val="single" w:color="000000" w:sz="4" w:space="0"/>
            </w:tcBorders>
            <w:vAlign w:val="center"/>
          </w:tcPr>
          <w:p w14:paraId="65B591B1">
            <w:pPr>
              <w:jc w:val="center"/>
              <w:rPr>
                <w:rFonts w:hint="eastAsia" w:ascii="宋体" w:hAnsi="宋体" w:eastAsia="宋体" w:cs="宋体"/>
                <w:i w:val="0"/>
                <w:color w:val="000000"/>
                <w:sz w:val="22"/>
                <w:szCs w:val="22"/>
              </w:rPr>
            </w:pPr>
          </w:p>
        </w:tc>
      </w:tr>
      <w:tr w14:paraId="27943B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12" w:hRule="atLeast"/>
        </w:trPr>
        <w:tc>
          <w:tcPr>
            <w:tcW w:w="1284" w:type="dxa"/>
            <w:vMerge w:val="continue"/>
            <w:tcBorders>
              <w:left w:val="single" w:color="000000" w:sz="4" w:space="0"/>
              <w:bottom w:val="single" w:color="000000" w:sz="4" w:space="0"/>
              <w:right w:val="single" w:color="000000" w:sz="4" w:space="0"/>
            </w:tcBorders>
            <w:vAlign w:val="center"/>
          </w:tcPr>
          <w:p w14:paraId="672B1D4F">
            <w:pPr>
              <w:jc w:val="center"/>
              <w:rPr>
                <w:rFonts w:hint="eastAsia" w:ascii="宋体" w:hAnsi="宋体" w:eastAsia="宋体" w:cs="宋体"/>
                <w:i w:val="0"/>
                <w:color w:val="000000"/>
                <w:sz w:val="22"/>
                <w:szCs w:val="22"/>
              </w:rPr>
            </w:pPr>
          </w:p>
        </w:tc>
        <w:tc>
          <w:tcPr>
            <w:tcW w:w="2321" w:type="dxa"/>
            <w:vMerge w:val="continue"/>
            <w:tcBorders>
              <w:bottom w:val="single" w:color="000000" w:sz="4" w:space="0"/>
              <w:right w:val="single" w:color="000000" w:sz="4" w:space="0"/>
            </w:tcBorders>
            <w:vAlign w:val="center"/>
          </w:tcPr>
          <w:p w14:paraId="655164B7">
            <w:pPr>
              <w:jc w:val="center"/>
              <w:rPr>
                <w:rFonts w:hint="eastAsia" w:ascii="宋体" w:hAnsi="宋体" w:eastAsia="宋体" w:cs="宋体"/>
                <w:i w:val="0"/>
                <w:color w:val="000000"/>
                <w:sz w:val="22"/>
                <w:szCs w:val="22"/>
              </w:rPr>
            </w:pPr>
          </w:p>
        </w:tc>
        <w:tc>
          <w:tcPr>
            <w:tcW w:w="1245" w:type="dxa"/>
            <w:vMerge w:val="continue"/>
            <w:tcBorders>
              <w:top w:val="single" w:color="000000" w:sz="4" w:space="0"/>
              <w:bottom w:val="single" w:color="000000" w:sz="4" w:space="0"/>
              <w:right w:val="single" w:color="000000" w:sz="4" w:space="0"/>
            </w:tcBorders>
            <w:vAlign w:val="center"/>
          </w:tcPr>
          <w:p w14:paraId="7DA1ACAC">
            <w:pPr>
              <w:jc w:val="center"/>
              <w:rPr>
                <w:rFonts w:hint="eastAsia" w:ascii="宋体" w:hAnsi="宋体" w:eastAsia="宋体" w:cs="宋体"/>
                <w:i w:val="0"/>
                <w:color w:val="000000"/>
                <w:sz w:val="22"/>
                <w:szCs w:val="22"/>
              </w:rPr>
            </w:pPr>
          </w:p>
        </w:tc>
        <w:tc>
          <w:tcPr>
            <w:tcW w:w="1050" w:type="dxa"/>
            <w:vMerge w:val="continue"/>
            <w:tcBorders>
              <w:top w:val="single" w:color="000000" w:sz="4" w:space="0"/>
              <w:bottom w:val="single" w:color="000000" w:sz="4" w:space="0"/>
              <w:right w:val="single" w:color="000000" w:sz="4" w:space="0"/>
            </w:tcBorders>
            <w:vAlign w:val="center"/>
          </w:tcPr>
          <w:p w14:paraId="08B78A85">
            <w:pPr>
              <w:jc w:val="center"/>
              <w:rPr>
                <w:rFonts w:hint="eastAsia" w:ascii="宋体" w:hAnsi="宋体" w:eastAsia="宋体" w:cs="宋体"/>
                <w:i w:val="0"/>
                <w:color w:val="000000"/>
                <w:sz w:val="22"/>
                <w:szCs w:val="22"/>
              </w:rPr>
            </w:pPr>
          </w:p>
        </w:tc>
        <w:tc>
          <w:tcPr>
            <w:tcW w:w="1260" w:type="dxa"/>
            <w:vMerge w:val="continue"/>
            <w:tcBorders>
              <w:top w:val="single" w:color="000000" w:sz="4" w:space="0"/>
              <w:bottom w:val="single" w:color="000000" w:sz="4" w:space="0"/>
              <w:right w:val="single" w:color="000000" w:sz="4" w:space="0"/>
            </w:tcBorders>
            <w:vAlign w:val="center"/>
          </w:tcPr>
          <w:p w14:paraId="190F8D34">
            <w:pPr>
              <w:jc w:val="center"/>
              <w:rPr>
                <w:rFonts w:hint="eastAsia" w:ascii="宋体" w:hAnsi="宋体" w:eastAsia="宋体" w:cs="宋体"/>
                <w:i w:val="0"/>
                <w:color w:val="000000"/>
                <w:sz w:val="22"/>
                <w:szCs w:val="22"/>
              </w:rPr>
            </w:pPr>
          </w:p>
        </w:tc>
        <w:tc>
          <w:tcPr>
            <w:tcW w:w="540" w:type="dxa"/>
            <w:vMerge w:val="continue"/>
            <w:tcBorders>
              <w:top w:val="single" w:color="000000" w:sz="4" w:space="0"/>
              <w:bottom w:val="single" w:color="000000" w:sz="4" w:space="0"/>
              <w:right w:val="single" w:color="000000" w:sz="4" w:space="0"/>
            </w:tcBorders>
            <w:vAlign w:val="center"/>
          </w:tcPr>
          <w:p w14:paraId="5C79B7E3">
            <w:pPr>
              <w:jc w:val="center"/>
              <w:rPr>
                <w:rFonts w:hint="eastAsia" w:ascii="宋体" w:hAnsi="宋体" w:eastAsia="宋体" w:cs="宋体"/>
                <w:i w:val="0"/>
                <w:color w:val="000000"/>
                <w:sz w:val="22"/>
                <w:szCs w:val="22"/>
              </w:rPr>
            </w:pPr>
          </w:p>
        </w:tc>
        <w:tc>
          <w:tcPr>
            <w:tcW w:w="675" w:type="dxa"/>
            <w:vMerge w:val="continue"/>
            <w:tcBorders>
              <w:top w:val="single" w:color="000000" w:sz="4" w:space="0"/>
              <w:bottom w:val="single" w:color="000000" w:sz="4" w:space="0"/>
              <w:right w:val="single" w:color="000000" w:sz="4" w:space="0"/>
            </w:tcBorders>
            <w:vAlign w:val="center"/>
          </w:tcPr>
          <w:p w14:paraId="00BE1C65">
            <w:pPr>
              <w:jc w:val="center"/>
              <w:rPr>
                <w:rFonts w:hint="eastAsia" w:ascii="宋体" w:hAnsi="宋体" w:eastAsia="宋体" w:cs="宋体"/>
                <w:i w:val="0"/>
                <w:color w:val="000000"/>
                <w:sz w:val="22"/>
                <w:szCs w:val="22"/>
              </w:rPr>
            </w:pPr>
          </w:p>
        </w:tc>
        <w:tc>
          <w:tcPr>
            <w:tcW w:w="735" w:type="dxa"/>
            <w:vMerge w:val="continue"/>
            <w:tcBorders>
              <w:top w:val="single" w:color="000000" w:sz="4" w:space="0"/>
              <w:bottom w:val="single" w:color="000000" w:sz="4" w:space="0"/>
              <w:right w:val="single" w:color="000000" w:sz="4" w:space="0"/>
            </w:tcBorders>
            <w:vAlign w:val="center"/>
          </w:tcPr>
          <w:p w14:paraId="18F9021D">
            <w:pPr>
              <w:jc w:val="center"/>
              <w:rPr>
                <w:rFonts w:hint="eastAsia" w:ascii="宋体" w:hAnsi="宋体" w:eastAsia="宋体" w:cs="宋体"/>
                <w:i w:val="0"/>
                <w:color w:val="000000"/>
                <w:sz w:val="22"/>
                <w:szCs w:val="22"/>
              </w:rPr>
            </w:pPr>
          </w:p>
        </w:tc>
      </w:tr>
      <w:tr w14:paraId="5B6122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12" w:hRule="atLeast"/>
        </w:trPr>
        <w:tc>
          <w:tcPr>
            <w:tcW w:w="1284" w:type="dxa"/>
            <w:vMerge w:val="continue"/>
            <w:tcBorders>
              <w:left w:val="single" w:color="000000" w:sz="4" w:space="0"/>
              <w:bottom w:val="single" w:color="000000" w:sz="4" w:space="0"/>
              <w:right w:val="single" w:color="000000" w:sz="4" w:space="0"/>
            </w:tcBorders>
            <w:vAlign w:val="center"/>
          </w:tcPr>
          <w:p w14:paraId="7B1B1C61">
            <w:pPr>
              <w:jc w:val="center"/>
              <w:rPr>
                <w:rFonts w:hint="eastAsia" w:ascii="宋体" w:hAnsi="宋体" w:eastAsia="宋体" w:cs="宋体"/>
                <w:i w:val="0"/>
                <w:color w:val="000000"/>
                <w:sz w:val="22"/>
                <w:szCs w:val="22"/>
              </w:rPr>
            </w:pPr>
          </w:p>
        </w:tc>
        <w:tc>
          <w:tcPr>
            <w:tcW w:w="2321" w:type="dxa"/>
            <w:vMerge w:val="continue"/>
            <w:tcBorders>
              <w:bottom w:val="single" w:color="000000" w:sz="4" w:space="0"/>
              <w:right w:val="single" w:color="000000" w:sz="4" w:space="0"/>
            </w:tcBorders>
            <w:vAlign w:val="center"/>
          </w:tcPr>
          <w:p w14:paraId="04ED2C7D">
            <w:pPr>
              <w:jc w:val="center"/>
              <w:rPr>
                <w:rFonts w:hint="eastAsia" w:ascii="宋体" w:hAnsi="宋体" w:eastAsia="宋体" w:cs="宋体"/>
                <w:i w:val="0"/>
                <w:color w:val="000000"/>
                <w:sz w:val="22"/>
                <w:szCs w:val="22"/>
              </w:rPr>
            </w:pPr>
          </w:p>
        </w:tc>
        <w:tc>
          <w:tcPr>
            <w:tcW w:w="1245" w:type="dxa"/>
            <w:vMerge w:val="continue"/>
            <w:tcBorders>
              <w:top w:val="single" w:color="000000" w:sz="4" w:space="0"/>
              <w:bottom w:val="single" w:color="000000" w:sz="4" w:space="0"/>
              <w:right w:val="single" w:color="000000" w:sz="4" w:space="0"/>
            </w:tcBorders>
            <w:vAlign w:val="center"/>
          </w:tcPr>
          <w:p w14:paraId="6853BD3B">
            <w:pPr>
              <w:jc w:val="center"/>
              <w:rPr>
                <w:rFonts w:hint="eastAsia" w:ascii="宋体" w:hAnsi="宋体" w:eastAsia="宋体" w:cs="宋体"/>
                <w:i w:val="0"/>
                <w:color w:val="000000"/>
                <w:sz w:val="22"/>
                <w:szCs w:val="22"/>
              </w:rPr>
            </w:pPr>
          </w:p>
        </w:tc>
        <w:tc>
          <w:tcPr>
            <w:tcW w:w="1050" w:type="dxa"/>
            <w:vMerge w:val="continue"/>
            <w:tcBorders>
              <w:top w:val="single" w:color="000000" w:sz="4" w:space="0"/>
              <w:bottom w:val="single" w:color="000000" w:sz="4" w:space="0"/>
              <w:right w:val="single" w:color="000000" w:sz="4" w:space="0"/>
            </w:tcBorders>
            <w:vAlign w:val="center"/>
          </w:tcPr>
          <w:p w14:paraId="0E2A1878">
            <w:pPr>
              <w:jc w:val="center"/>
              <w:rPr>
                <w:rFonts w:hint="eastAsia" w:ascii="宋体" w:hAnsi="宋体" w:eastAsia="宋体" w:cs="宋体"/>
                <w:i w:val="0"/>
                <w:color w:val="000000"/>
                <w:sz w:val="22"/>
                <w:szCs w:val="22"/>
              </w:rPr>
            </w:pPr>
          </w:p>
        </w:tc>
        <w:tc>
          <w:tcPr>
            <w:tcW w:w="1260" w:type="dxa"/>
            <w:vMerge w:val="continue"/>
            <w:tcBorders>
              <w:top w:val="single" w:color="000000" w:sz="4" w:space="0"/>
              <w:bottom w:val="single" w:color="000000" w:sz="4" w:space="0"/>
              <w:right w:val="single" w:color="000000" w:sz="4" w:space="0"/>
            </w:tcBorders>
            <w:vAlign w:val="center"/>
          </w:tcPr>
          <w:p w14:paraId="23B3DF9F">
            <w:pPr>
              <w:jc w:val="center"/>
              <w:rPr>
                <w:rFonts w:hint="eastAsia" w:ascii="宋体" w:hAnsi="宋体" w:eastAsia="宋体" w:cs="宋体"/>
                <w:i w:val="0"/>
                <w:color w:val="000000"/>
                <w:sz w:val="22"/>
                <w:szCs w:val="22"/>
              </w:rPr>
            </w:pPr>
          </w:p>
        </w:tc>
        <w:tc>
          <w:tcPr>
            <w:tcW w:w="540" w:type="dxa"/>
            <w:vMerge w:val="continue"/>
            <w:tcBorders>
              <w:top w:val="single" w:color="000000" w:sz="4" w:space="0"/>
              <w:bottom w:val="single" w:color="000000" w:sz="4" w:space="0"/>
              <w:right w:val="single" w:color="000000" w:sz="4" w:space="0"/>
            </w:tcBorders>
            <w:vAlign w:val="center"/>
          </w:tcPr>
          <w:p w14:paraId="53315D5A">
            <w:pPr>
              <w:jc w:val="center"/>
              <w:rPr>
                <w:rFonts w:hint="eastAsia" w:ascii="宋体" w:hAnsi="宋体" w:eastAsia="宋体" w:cs="宋体"/>
                <w:i w:val="0"/>
                <w:color w:val="000000"/>
                <w:sz w:val="22"/>
                <w:szCs w:val="22"/>
              </w:rPr>
            </w:pPr>
          </w:p>
        </w:tc>
        <w:tc>
          <w:tcPr>
            <w:tcW w:w="675" w:type="dxa"/>
            <w:vMerge w:val="continue"/>
            <w:tcBorders>
              <w:top w:val="single" w:color="000000" w:sz="4" w:space="0"/>
              <w:bottom w:val="single" w:color="000000" w:sz="4" w:space="0"/>
              <w:right w:val="single" w:color="000000" w:sz="4" w:space="0"/>
            </w:tcBorders>
            <w:vAlign w:val="center"/>
          </w:tcPr>
          <w:p w14:paraId="3E197364">
            <w:pPr>
              <w:jc w:val="center"/>
              <w:rPr>
                <w:rFonts w:hint="eastAsia" w:ascii="宋体" w:hAnsi="宋体" w:eastAsia="宋体" w:cs="宋体"/>
                <w:i w:val="0"/>
                <w:color w:val="000000"/>
                <w:sz w:val="22"/>
                <w:szCs w:val="22"/>
              </w:rPr>
            </w:pPr>
          </w:p>
        </w:tc>
        <w:tc>
          <w:tcPr>
            <w:tcW w:w="735" w:type="dxa"/>
            <w:vMerge w:val="continue"/>
            <w:tcBorders>
              <w:top w:val="single" w:color="000000" w:sz="4" w:space="0"/>
              <w:bottom w:val="single" w:color="000000" w:sz="4" w:space="0"/>
              <w:right w:val="single" w:color="000000" w:sz="4" w:space="0"/>
            </w:tcBorders>
            <w:vAlign w:val="center"/>
          </w:tcPr>
          <w:p w14:paraId="01B4FEFE">
            <w:pPr>
              <w:jc w:val="center"/>
              <w:rPr>
                <w:rFonts w:hint="eastAsia" w:ascii="宋体" w:hAnsi="宋体" w:eastAsia="宋体" w:cs="宋体"/>
                <w:i w:val="0"/>
                <w:color w:val="000000"/>
                <w:sz w:val="22"/>
                <w:szCs w:val="22"/>
              </w:rPr>
            </w:pPr>
          </w:p>
        </w:tc>
      </w:tr>
      <w:tr w14:paraId="1B515B1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3605" w:type="dxa"/>
            <w:gridSpan w:val="2"/>
            <w:tcBorders>
              <w:left w:val="single" w:color="000000" w:sz="4" w:space="0"/>
              <w:bottom w:val="single" w:color="000000" w:sz="4" w:space="0"/>
              <w:right w:val="single" w:color="000000" w:sz="4" w:space="0"/>
            </w:tcBorders>
            <w:vAlign w:val="center"/>
          </w:tcPr>
          <w:p w14:paraId="5436176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栏次</w:t>
            </w:r>
          </w:p>
        </w:tc>
        <w:tc>
          <w:tcPr>
            <w:tcW w:w="1245" w:type="dxa"/>
            <w:tcBorders>
              <w:bottom w:val="single" w:color="000000" w:sz="4" w:space="0"/>
              <w:right w:val="single" w:color="000000" w:sz="4" w:space="0"/>
            </w:tcBorders>
            <w:vAlign w:val="center"/>
          </w:tcPr>
          <w:p w14:paraId="1EF9465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w:t>
            </w:r>
          </w:p>
        </w:tc>
        <w:tc>
          <w:tcPr>
            <w:tcW w:w="1050" w:type="dxa"/>
            <w:tcBorders>
              <w:bottom w:val="single" w:color="000000" w:sz="4" w:space="0"/>
              <w:right w:val="single" w:color="000000" w:sz="4" w:space="0"/>
            </w:tcBorders>
            <w:vAlign w:val="center"/>
          </w:tcPr>
          <w:p w14:paraId="4AACD15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w:t>
            </w:r>
          </w:p>
        </w:tc>
        <w:tc>
          <w:tcPr>
            <w:tcW w:w="1260" w:type="dxa"/>
            <w:tcBorders>
              <w:bottom w:val="single" w:color="000000" w:sz="4" w:space="0"/>
              <w:right w:val="single" w:color="000000" w:sz="4" w:space="0"/>
            </w:tcBorders>
            <w:vAlign w:val="center"/>
          </w:tcPr>
          <w:p w14:paraId="4A491FF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w:t>
            </w:r>
          </w:p>
        </w:tc>
        <w:tc>
          <w:tcPr>
            <w:tcW w:w="540" w:type="dxa"/>
            <w:tcBorders>
              <w:bottom w:val="single" w:color="000000" w:sz="4" w:space="0"/>
              <w:right w:val="single" w:color="000000" w:sz="4" w:space="0"/>
            </w:tcBorders>
            <w:vAlign w:val="center"/>
          </w:tcPr>
          <w:p w14:paraId="490379C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w:t>
            </w:r>
          </w:p>
        </w:tc>
        <w:tc>
          <w:tcPr>
            <w:tcW w:w="675" w:type="dxa"/>
            <w:tcBorders>
              <w:bottom w:val="single" w:color="000000" w:sz="4" w:space="0"/>
              <w:right w:val="single" w:color="000000" w:sz="4" w:space="0"/>
            </w:tcBorders>
            <w:vAlign w:val="center"/>
          </w:tcPr>
          <w:p w14:paraId="71A206F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w:t>
            </w:r>
          </w:p>
        </w:tc>
        <w:tc>
          <w:tcPr>
            <w:tcW w:w="735" w:type="dxa"/>
            <w:tcBorders>
              <w:bottom w:val="single" w:color="000000" w:sz="4" w:space="0"/>
              <w:right w:val="single" w:color="000000" w:sz="4" w:space="0"/>
            </w:tcBorders>
            <w:vAlign w:val="center"/>
          </w:tcPr>
          <w:p w14:paraId="24AD38C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w:t>
            </w:r>
          </w:p>
        </w:tc>
      </w:tr>
      <w:tr w14:paraId="0B80C1F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3605" w:type="dxa"/>
            <w:gridSpan w:val="2"/>
            <w:tcBorders>
              <w:left w:val="single" w:color="000000" w:sz="4" w:space="0"/>
              <w:bottom w:val="single" w:color="000000" w:sz="4" w:space="0"/>
              <w:right w:val="single" w:color="000000" w:sz="4" w:space="0"/>
            </w:tcBorders>
            <w:vAlign w:val="center"/>
          </w:tcPr>
          <w:p w14:paraId="2428109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合计</w:t>
            </w:r>
          </w:p>
        </w:tc>
        <w:tc>
          <w:tcPr>
            <w:tcW w:w="1245" w:type="dxa"/>
            <w:tcBorders>
              <w:bottom w:val="single" w:color="000000" w:sz="4" w:space="0"/>
              <w:right w:val="single" w:color="000000" w:sz="4" w:space="0"/>
            </w:tcBorders>
            <w:vAlign w:val="center"/>
          </w:tcPr>
          <w:p w14:paraId="306897AA">
            <w:pPr>
              <w:widowControl/>
              <w:jc w:val="right"/>
              <w:textAlignment w:val="center"/>
              <w:rPr>
                <w:rFonts w:hint="eastAsia" w:ascii="宋体" w:hAnsi="宋体" w:eastAsia="宋体" w:cs="宋体"/>
                <w:b/>
                <w:i w:val="0"/>
                <w:color w:val="000000"/>
                <w:sz w:val="22"/>
                <w:szCs w:val="22"/>
              </w:rPr>
            </w:pPr>
            <w:r>
              <w:rPr>
                <w:rFonts w:hint="eastAsia" w:ascii="宋体" w:hAnsi="宋体" w:eastAsia="宋体" w:cs="宋体"/>
                <w:b/>
                <w:i w:val="0"/>
                <w:color w:val="000000"/>
                <w:kern w:val="0"/>
                <w:sz w:val="22"/>
                <w:szCs w:val="22"/>
                <w:lang w:val="en-US" w:eastAsia="zh-CN" w:bidi="ar-SA"/>
              </w:rPr>
              <w:t>94,378.24</w:t>
            </w:r>
          </w:p>
        </w:tc>
        <w:tc>
          <w:tcPr>
            <w:tcW w:w="1050" w:type="dxa"/>
            <w:tcBorders>
              <w:bottom w:val="single" w:color="000000" w:sz="4" w:space="0"/>
              <w:right w:val="single" w:color="000000" w:sz="4" w:space="0"/>
            </w:tcBorders>
            <w:vAlign w:val="center"/>
          </w:tcPr>
          <w:p w14:paraId="339B637A">
            <w:pPr>
              <w:widowControl/>
              <w:jc w:val="right"/>
              <w:textAlignment w:val="center"/>
              <w:rPr>
                <w:rFonts w:hint="eastAsia" w:ascii="宋体" w:hAnsi="宋体" w:eastAsia="宋体" w:cs="宋体"/>
                <w:b/>
                <w:i w:val="0"/>
                <w:color w:val="000000"/>
                <w:sz w:val="22"/>
                <w:szCs w:val="22"/>
              </w:rPr>
            </w:pPr>
            <w:r>
              <w:rPr>
                <w:rFonts w:hint="eastAsia" w:ascii="宋体" w:hAnsi="宋体" w:eastAsia="宋体" w:cs="宋体"/>
                <w:b/>
                <w:i w:val="0"/>
                <w:color w:val="000000"/>
                <w:kern w:val="0"/>
                <w:sz w:val="22"/>
                <w:szCs w:val="22"/>
                <w:lang w:val="en-US" w:eastAsia="zh-CN" w:bidi="ar-SA"/>
              </w:rPr>
              <w:t>3,685.00</w:t>
            </w:r>
          </w:p>
        </w:tc>
        <w:tc>
          <w:tcPr>
            <w:tcW w:w="1260" w:type="dxa"/>
            <w:tcBorders>
              <w:bottom w:val="single" w:color="000000" w:sz="4" w:space="0"/>
              <w:right w:val="single" w:color="000000" w:sz="4" w:space="0"/>
            </w:tcBorders>
            <w:vAlign w:val="center"/>
          </w:tcPr>
          <w:p w14:paraId="5323B27E">
            <w:pPr>
              <w:widowControl/>
              <w:jc w:val="right"/>
              <w:textAlignment w:val="center"/>
              <w:rPr>
                <w:rFonts w:hint="eastAsia" w:ascii="宋体" w:hAnsi="宋体" w:eastAsia="宋体" w:cs="宋体"/>
                <w:b/>
                <w:i w:val="0"/>
                <w:color w:val="000000"/>
                <w:sz w:val="22"/>
                <w:szCs w:val="22"/>
              </w:rPr>
            </w:pPr>
            <w:r>
              <w:rPr>
                <w:rFonts w:hint="eastAsia" w:ascii="宋体" w:hAnsi="宋体" w:eastAsia="宋体" w:cs="宋体"/>
                <w:b/>
                <w:i w:val="0"/>
                <w:color w:val="000000"/>
                <w:kern w:val="0"/>
                <w:sz w:val="22"/>
                <w:szCs w:val="22"/>
                <w:lang w:val="en-US" w:eastAsia="zh-CN" w:bidi="ar-SA"/>
              </w:rPr>
              <w:t>90,693.24</w:t>
            </w:r>
          </w:p>
        </w:tc>
        <w:tc>
          <w:tcPr>
            <w:tcW w:w="540" w:type="dxa"/>
            <w:tcBorders>
              <w:bottom w:val="single" w:color="000000" w:sz="4" w:space="0"/>
              <w:right w:val="single" w:color="000000" w:sz="4" w:space="0"/>
            </w:tcBorders>
            <w:vAlign w:val="center"/>
          </w:tcPr>
          <w:p w14:paraId="6D023FA0">
            <w:pPr>
              <w:jc w:val="right"/>
              <w:rPr>
                <w:rFonts w:hint="eastAsia" w:ascii="宋体" w:hAnsi="宋体" w:eastAsia="宋体" w:cs="宋体"/>
                <w:b/>
                <w:i w:val="0"/>
                <w:color w:val="000000"/>
                <w:sz w:val="22"/>
                <w:szCs w:val="22"/>
              </w:rPr>
            </w:pPr>
          </w:p>
        </w:tc>
        <w:tc>
          <w:tcPr>
            <w:tcW w:w="675" w:type="dxa"/>
            <w:tcBorders>
              <w:bottom w:val="single" w:color="000000" w:sz="4" w:space="0"/>
              <w:right w:val="single" w:color="000000" w:sz="4" w:space="0"/>
            </w:tcBorders>
            <w:vAlign w:val="center"/>
          </w:tcPr>
          <w:p w14:paraId="072FF9F8">
            <w:pPr>
              <w:jc w:val="right"/>
              <w:rPr>
                <w:rFonts w:hint="eastAsia" w:ascii="宋体" w:hAnsi="宋体" w:eastAsia="宋体" w:cs="宋体"/>
                <w:b/>
                <w:i w:val="0"/>
                <w:color w:val="000000"/>
                <w:sz w:val="22"/>
                <w:szCs w:val="22"/>
              </w:rPr>
            </w:pPr>
          </w:p>
        </w:tc>
        <w:tc>
          <w:tcPr>
            <w:tcW w:w="735" w:type="dxa"/>
            <w:tcBorders>
              <w:bottom w:val="single" w:color="000000" w:sz="4" w:space="0"/>
              <w:right w:val="single" w:color="000000" w:sz="4" w:space="0"/>
            </w:tcBorders>
            <w:vAlign w:val="center"/>
          </w:tcPr>
          <w:p w14:paraId="63E06A18">
            <w:pPr>
              <w:jc w:val="right"/>
              <w:rPr>
                <w:rFonts w:hint="eastAsia" w:ascii="宋体" w:hAnsi="宋体" w:eastAsia="宋体" w:cs="宋体"/>
                <w:b/>
                <w:i w:val="0"/>
                <w:color w:val="000000"/>
                <w:sz w:val="22"/>
                <w:szCs w:val="22"/>
              </w:rPr>
            </w:pPr>
          </w:p>
        </w:tc>
      </w:tr>
      <w:tr w14:paraId="73996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31B2668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208</w:t>
            </w:r>
          </w:p>
        </w:tc>
        <w:tc>
          <w:tcPr>
            <w:tcW w:w="2321" w:type="dxa"/>
            <w:tcBorders>
              <w:bottom w:val="single" w:color="000000" w:sz="4" w:space="0"/>
              <w:right w:val="single" w:color="000000" w:sz="4" w:space="0"/>
            </w:tcBorders>
            <w:vAlign w:val="center"/>
          </w:tcPr>
          <w:p w14:paraId="469E4E3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社会保障和就业支出</w:t>
            </w:r>
          </w:p>
        </w:tc>
        <w:tc>
          <w:tcPr>
            <w:tcW w:w="1245" w:type="dxa"/>
            <w:tcBorders>
              <w:bottom w:val="single" w:color="000000" w:sz="4" w:space="0"/>
              <w:right w:val="single" w:color="000000" w:sz="4" w:space="0"/>
            </w:tcBorders>
            <w:vAlign w:val="center"/>
          </w:tcPr>
          <w:p w14:paraId="127FDC94">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231.44</w:t>
            </w:r>
          </w:p>
        </w:tc>
        <w:tc>
          <w:tcPr>
            <w:tcW w:w="1050" w:type="dxa"/>
            <w:tcBorders>
              <w:bottom w:val="single" w:color="000000" w:sz="4" w:space="0"/>
              <w:right w:val="single" w:color="000000" w:sz="4" w:space="0"/>
            </w:tcBorders>
            <w:vAlign w:val="center"/>
          </w:tcPr>
          <w:p w14:paraId="58203B10">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221.65</w:t>
            </w:r>
          </w:p>
        </w:tc>
        <w:tc>
          <w:tcPr>
            <w:tcW w:w="1260" w:type="dxa"/>
            <w:tcBorders>
              <w:bottom w:val="single" w:color="000000" w:sz="4" w:space="0"/>
              <w:right w:val="single" w:color="000000" w:sz="4" w:space="0"/>
            </w:tcBorders>
            <w:vAlign w:val="center"/>
          </w:tcPr>
          <w:p w14:paraId="0C396B67">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9.78</w:t>
            </w:r>
          </w:p>
        </w:tc>
        <w:tc>
          <w:tcPr>
            <w:tcW w:w="540" w:type="dxa"/>
            <w:tcBorders>
              <w:bottom w:val="single" w:color="000000" w:sz="4" w:space="0"/>
              <w:right w:val="single" w:color="000000" w:sz="4" w:space="0"/>
            </w:tcBorders>
            <w:vAlign w:val="center"/>
          </w:tcPr>
          <w:p w14:paraId="0C7660A1">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726A47BC">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5F9E642B">
            <w:pPr>
              <w:jc w:val="right"/>
              <w:rPr>
                <w:rFonts w:hint="eastAsia" w:ascii="宋体" w:hAnsi="宋体" w:eastAsia="宋体" w:cs="宋体"/>
                <w:i w:val="0"/>
                <w:color w:val="000000"/>
                <w:sz w:val="22"/>
                <w:szCs w:val="22"/>
              </w:rPr>
            </w:pPr>
          </w:p>
        </w:tc>
      </w:tr>
      <w:tr w14:paraId="187EE9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2AF136B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20805</w:t>
            </w:r>
          </w:p>
        </w:tc>
        <w:tc>
          <w:tcPr>
            <w:tcW w:w="2321" w:type="dxa"/>
            <w:tcBorders>
              <w:bottom w:val="single" w:color="000000" w:sz="4" w:space="0"/>
              <w:right w:val="single" w:color="000000" w:sz="4" w:space="0"/>
            </w:tcBorders>
            <w:vAlign w:val="center"/>
          </w:tcPr>
          <w:p w14:paraId="05A38A8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行政事业单位养老支出</w:t>
            </w:r>
          </w:p>
        </w:tc>
        <w:tc>
          <w:tcPr>
            <w:tcW w:w="1245" w:type="dxa"/>
            <w:tcBorders>
              <w:bottom w:val="single" w:color="000000" w:sz="4" w:space="0"/>
              <w:right w:val="single" w:color="000000" w:sz="4" w:space="0"/>
            </w:tcBorders>
            <w:vAlign w:val="center"/>
          </w:tcPr>
          <w:p w14:paraId="0070326B">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221.65</w:t>
            </w:r>
          </w:p>
        </w:tc>
        <w:tc>
          <w:tcPr>
            <w:tcW w:w="1050" w:type="dxa"/>
            <w:tcBorders>
              <w:bottom w:val="single" w:color="000000" w:sz="4" w:space="0"/>
              <w:right w:val="single" w:color="000000" w:sz="4" w:space="0"/>
            </w:tcBorders>
            <w:vAlign w:val="center"/>
          </w:tcPr>
          <w:p w14:paraId="2A80827B">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221.65</w:t>
            </w:r>
          </w:p>
        </w:tc>
        <w:tc>
          <w:tcPr>
            <w:tcW w:w="1260" w:type="dxa"/>
            <w:tcBorders>
              <w:bottom w:val="single" w:color="000000" w:sz="4" w:space="0"/>
              <w:right w:val="single" w:color="000000" w:sz="4" w:space="0"/>
            </w:tcBorders>
            <w:vAlign w:val="center"/>
          </w:tcPr>
          <w:p w14:paraId="64DD1FA8">
            <w:pPr>
              <w:widowControl/>
              <w:jc w:val="right"/>
              <w:textAlignment w:val="center"/>
              <w:rPr>
                <w:rFonts w:hint="eastAsia" w:ascii="宋体" w:hAnsi="宋体" w:eastAsia="宋体" w:cs="宋体"/>
                <w:i w:val="0"/>
                <w:color w:val="000000"/>
                <w:sz w:val="22"/>
                <w:szCs w:val="22"/>
              </w:rPr>
            </w:pPr>
          </w:p>
        </w:tc>
        <w:tc>
          <w:tcPr>
            <w:tcW w:w="540" w:type="dxa"/>
            <w:tcBorders>
              <w:bottom w:val="single" w:color="000000" w:sz="4" w:space="0"/>
              <w:right w:val="single" w:color="000000" w:sz="4" w:space="0"/>
            </w:tcBorders>
            <w:vAlign w:val="center"/>
          </w:tcPr>
          <w:p w14:paraId="71C070F0">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6B5DB06D">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7E462C62">
            <w:pPr>
              <w:jc w:val="right"/>
              <w:rPr>
                <w:rFonts w:hint="eastAsia" w:ascii="宋体" w:hAnsi="宋体" w:eastAsia="宋体" w:cs="宋体"/>
                <w:i w:val="0"/>
                <w:color w:val="000000"/>
                <w:sz w:val="22"/>
                <w:szCs w:val="22"/>
              </w:rPr>
            </w:pPr>
          </w:p>
        </w:tc>
      </w:tr>
      <w:tr w14:paraId="235143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4EEB969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2080505</w:t>
            </w:r>
          </w:p>
        </w:tc>
        <w:tc>
          <w:tcPr>
            <w:tcW w:w="2321" w:type="dxa"/>
            <w:tcBorders>
              <w:bottom w:val="single" w:color="000000" w:sz="4" w:space="0"/>
              <w:right w:val="single" w:color="000000" w:sz="4" w:space="0"/>
            </w:tcBorders>
            <w:vAlign w:val="center"/>
          </w:tcPr>
          <w:p w14:paraId="7B10059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机关事业单位基本养老保险缴费支出</w:t>
            </w:r>
          </w:p>
        </w:tc>
        <w:tc>
          <w:tcPr>
            <w:tcW w:w="1245" w:type="dxa"/>
            <w:tcBorders>
              <w:bottom w:val="single" w:color="000000" w:sz="4" w:space="0"/>
              <w:right w:val="single" w:color="000000" w:sz="4" w:space="0"/>
            </w:tcBorders>
            <w:vAlign w:val="center"/>
          </w:tcPr>
          <w:p w14:paraId="0DAAF9EE">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177.15</w:t>
            </w:r>
          </w:p>
        </w:tc>
        <w:tc>
          <w:tcPr>
            <w:tcW w:w="1050" w:type="dxa"/>
            <w:tcBorders>
              <w:bottom w:val="single" w:color="000000" w:sz="4" w:space="0"/>
              <w:right w:val="single" w:color="000000" w:sz="4" w:space="0"/>
            </w:tcBorders>
            <w:vAlign w:val="center"/>
          </w:tcPr>
          <w:p w14:paraId="4B801140">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177.15</w:t>
            </w:r>
          </w:p>
        </w:tc>
        <w:tc>
          <w:tcPr>
            <w:tcW w:w="1260" w:type="dxa"/>
            <w:tcBorders>
              <w:bottom w:val="single" w:color="000000" w:sz="4" w:space="0"/>
              <w:right w:val="single" w:color="000000" w:sz="4" w:space="0"/>
            </w:tcBorders>
            <w:vAlign w:val="center"/>
          </w:tcPr>
          <w:p w14:paraId="13378957">
            <w:pPr>
              <w:widowControl/>
              <w:jc w:val="right"/>
              <w:textAlignment w:val="center"/>
              <w:rPr>
                <w:rFonts w:hint="eastAsia" w:ascii="宋体" w:hAnsi="宋体" w:eastAsia="宋体" w:cs="宋体"/>
                <w:i w:val="0"/>
                <w:color w:val="000000"/>
                <w:sz w:val="22"/>
                <w:szCs w:val="22"/>
              </w:rPr>
            </w:pPr>
          </w:p>
        </w:tc>
        <w:tc>
          <w:tcPr>
            <w:tcW w:w="540" w:type="dxa"/>
            <w:tcBorders>
              <w:bottom w:val="single" w:color="000000" w:sz="4" w:space="0"/>
              <w:right w:val="single" w:color="000000" w:sz="4" w:space="0"/>
            </w:tcBorders>
            <w:vAlign w:val="center"/>
          </w:tcPr>
          <w:p w14:paraId="0F9D538B">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4C990FCF">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5FCD9D66">
            <w:pPr>
              <w:jc w:val="right"/>
              <w:rPr>
                <w:rFonts w:hint="eastAsia" w:ascii="宋体" w:hAnsi="宋体" w:eastAsia="宋体" w:cs="宋体"/>
                <w:i w:val="0"/>
                <w:color w:val="000000"/>
                <w:sz w:val="22"/>
                <w:szCs w:val="22"/>
              </w:rPr>
            </w:pPr>
          </w:p>
        </w:tc>
      </w:tr>
      <w:tr w14:paraId="31244F2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72E5E69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2080506</w:t>
            </w:r>
          </w:p>
        </w:tc>
        <w:tc>
          <w:tcPr>
            <w:tcW w:w="2321" w:type="dxa"/>
            <w:tcBorders>
              <w:bottom w:val="single" w:color="000000" w:sz="4" w:space="0"/>
              <w:right w:val="single" w:color="000000" w:sz="4" w:space="0"/>
            </w:tcBorders>
            <w:vAlign w:val="center"/>
          </w:tcPr>
          <w:p w14:paraId="3795E42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机关事业单位职业年金缴费支出</w:t>
            </w:r>
          </w:p>
        </w:tc>
        <w:tc>
          <w:tcPr>
            <w:tcW w:w="1245" w:type="dxa"/>
            <w:tcBorders>
              <w:bottom w:val="single" w:color="000000" w:sz="4" w:space="0"/>
              <w:right w:val="single" w:color="000000" w:sz="4" w:space="0"/>
            </w:tcBorders>
            <w:vAlign w:val="center"/>
          </w:tcPr>
          <w:p w14:paraId="2F88A99C">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44.50</w:t>
            </w:r>
          </w:p>
        </w:tc>
        <w:tc>
          <w:tcPr>
            <w:tcW w:w="1050" w:type="dxa"/>
            <w:tcBorders>
              <w:bottom w:val="single" w:color="000000" w:sz="4" w:space="0"/>
              <w:right w:val="single" w:color="000000" w:sz="4" w:space="0"/>
            </w:tcBorders>
            <w:vAlign w:val="center"/>
          </w:tcPr>
          <w:p w14:paraId="6F9249BB">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44.50</w:t>
            </w:r>
          </w:p>
        </w:tc>
        <w:tc>
          <w:tcPr>
            <w:tcW w:w="1260" w:type="dxa"/>
            <w:tcBorders>
              <w:bottom w:val="single" w:color="000000" w:sz="4" w:space="0"/>
              <w:right w:val="single" w:color="000000" w:sz="4" w:space="0"/>
            </w:tcBorders>
            <w:vAlign w:val="center"/>
          </w:tcPr>
          <w:p w14:paraId="6B8C77D6">
            <w:pPr>
              <w:widowControl/>
              <w:jc w:val="right"/>
              <w:textAlignment w:val="center"/>
              <w:rPr>
                <w:rFonts w:hint="eastAsia" w:ascii="宋体" w:hAnsi="宋体" w:eastAsia="宋体" w:cs="宋体"/>
                <w:i w:val="0"/>
                <w:color w:val="000000"/>
                <w:sz w:val="22"/>
                <w:szCs w:val="22"/>
              </w:rPr>
            </w:pPr>
          </w:p>
        </w:tc>
        <w:tc>
          <w:tcPr>
            <w:tcW w:w="540" w:type="dxa"/>
            <w:tcBorders>
              <w:bottom w:val="single" w:color="000000" w:sz="4" w:space="0"/>
              <w:right w:val="single" w:color="000000" w:sz="4" w:space="0"/>
            </w:tcBorders>
            <w:vAlign w:val="center"/>
          </w:tcPr>
          <w:p w14:paraId="6D294F80">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5016F321">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4F8913CD">
            <w:pPr>
              <w:jc w:val="right"/>
              <w:rPr>
                <w:rFonts w:hint="eastAsia" w:ascii="宋体" w:hAnsi="宋体" w:eastAsia="宋体" w:cs="宋体"/>
                <w:i w:val="0"/>
                <w:color w:val="000000"/>
                <w:sz w:val="22"/>
                <w:szCs w:val="22"/>
              </w:rPr>
            </w:pPr>
          </w:p>
        </w:tc>
      </w:tr>
      <w:tr w14:paraId="1FC2589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00E9FB4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20809</w:t>
            </w:r>
          </w:p>
        </w:tc>
        <w:tc>
          <w:tcPr>
            <w:tcW w:w="2321" w:type="dxa"/>
            <w:tcBorders>
              <w:bottom w:val="single" w:color="000000" w:sz="4" w:space="0"/>
              <w:right w:val="single" w:color="000000" w:sz="4" w:space="0"/>
            </w:tcBorders>
            <w:vAlign w:val="center"/>
          </w:tcPr>
          <w:p w14:paraId="60AC10F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退役安置</w:t>
            </w:r>
          </w:p>
        </w:tc>
        <w:tc>
          <w:tcPr>
            <w:tcW w:w="1245" w:type="dxa"/>
            <w:tcBorders>
              <w:bottom w:val="single" w:color="000000" w:sz="4" w:space="0"/>
              <w:right w:val="single" w:color="000000" w:sz="4" w:space="0"/>
            </w:tcBorders>
            <w:vAlign w:val="center"/>
          </w:tcPr>
          <w:p w14:paraId="6FDE7CCC">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9.78</w:t>
            </w:r>
          </w:p>
        </w:tc>
        <w:tc>
          <w:tcPr>
            <w:tcW w:w="1050" w:type="dxa"/>
            <w:tcBorders>
              <w:bottom w:val="single" w:color="000000" w:sz="4" w:space="0"/>
              <w:right w:val="single" w:color="000000" w:sz="4" w:space="0"/>
            </w:tcBorders>
            <w:vAlign w:val="center"/>
          </w:tcPr>
          <w:p w14:paraId="39CF7B6F">
            <w:pPr>
              <w:widowControl/>
              <w:jc w:val="right"/>
              <w:textAlignment w:val="center"/>
              <w:rPr>
                <w:rFonts w:hint="eastAsia" w:ascii="宋体" w:hAnsi="宋体" w:eastAsia="宋体" w:cs="宋体"/>
                <w:i w:val="0"/>
                <w:color w:val="000000"/>
                <w:sz w:val="22"/>
                <w:szCs w:val="22"/>
              </w:rPr>
            </w:pPr>
          </w:p>
        </w:tc>
        <w:tc>
          <w:tcPr>
            <w:tcW w:w="1260" w:type="dxa"/>
            <w:tcBorders>
              <w:bottom w:val="single" w:color="000000" w:sz="4" w:space="0"/>
              <w:right w:val="single" w:color="000000" w:sz="4" w:space="0"/>
            </w:tcBorders>
            <w:vAlign w:val="center"/>
          </w:tcPr>
          <w:p w14:paraId="28CB6E14">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9.78</w:t>
            </w:r>
          </w:p>
        </w:tc>
        <w:tc>
          <w:tcPr>
            <w:tcW w:w="540" w:type="dxa"/>
            <w:tcBorders>
              <w:bottom w:val="single" w:color="000000" w:sz="4" w:space="0"/>
              <w:right w:val="single" w:color="000000" w:sz="4" w:space="0"/>
            </w:tcBorders>
            <w:vAlign w:val="center"/>
          </w:tcPr>
          <w:p w14:paraId="7586C7E5">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18023070">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763822B6">
            <w:pPr>
              <w:jc w:val="right"/>
              <w:rPr>
                <w:rFonts w:hint="eastAsia" w:ascii="宋体" w:hAnsi="宋体" w:eastAsia="宋体" w:cs="宋体"/>
                <w:i w:val="0"/>
                <w:color w:val="000000"/>
                <w:sz w:val="22"/>
                <w:szCs w:val="22"/>
              </w:rPr>
            </w:pPr>
          </w:p>
        </w:tc>
      </w:tr>
      <w:tr w14:paraId="254932D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6FAF9CE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2080901</w:t>
            </w:r>
          </w:p>
        </w:tc>
        <w:tc>
          <w:tcPr>
            <w:tcW w:w="2321" w:type="dxa"/>
            <w:tcBorders>
              <w:bottom w:val="single" w:color="000000" w:sz="4" w:space="0"/>
              <w:right w:val="single" w:color="000000" w:sz="4" w:space="0"/>
            </w:tcBorders>
            <w:vAlign w:val="center"/>
          </w:tcPr>
          <w:p w14:paraId="5B2FD58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退役士兵安置</w:t>
            </w:r>
          </w:p>
        </w:tc>
        <w:tc>
          <w:tcPr>
            <w:tcW w:w="1245" w:type="dxa"/>
            <w:tcBorders>
              <w:bottom w:val="single" w:color="000000" w:sz="4" w:space="0"/>
              <w:right w:val="single" w:color="000000" w:sz="4" w:space="0"/>
            </w:tcBorders>
            <w:vAlign w:val="center"/>
          </w:tcPr>
          <w:p w14:paraId="30EADD67">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9.78</w:t>
            </w:r>
          </w:p>
        </w:tc>
        <w:tc>
          <w:tcPr>
            <w:tcW w:w="1050" w:type="dxa"/>
            <w:tcBorders>
              <w:bottom w:val="single" w:color="000000" w:sz="4" w:space="0"/>
              <w:right w:val="single" w:color="000000" w:sz="4" w:space="0"/>
            </w:tcBorders>
            <w:vAlign w:val="center"/>
          </w:tcPr>
          <w:p w14:paraId="1774122D">
            <w:pPr>
              <w:widowControl/>
              <w:jc w:val="right"/>
              <w:textAlignment w:val="center"/>
              <w:rPr>
                <w:rFonts w:hint="eastAsia" w:ascii="宋体" w:hAnsi="宋体" w:eastAsia="宋体" w:cs="宋体"/>
                <w:i w:val="0"/>
                <w:color w:val="000000"/>
                <w:sz w:val="22"/>
                <w:szCs w:val="22"/>
              </w:rPr>
            </w:pPr>
          </w:p>
        </w:tc>
        <w:tc>
          <w:tcPr>
            <w:tcW w:w="1260" w:type="dxa"/>
            <w:tcBorders>
              <w:bottom w:val="single" w:color="000000" w:sz="4" w:space="0"/>
              <w:right w:val="single" w:color="000000" w:sz="4" w:space="0"/>
            </w:tcBorders>
            <w:vAlign w:val="center"/>
          </w:tcPr>
          <w:p w14:paraId="441AC053">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9.78</w:t>
            </w:r>
          </w:p>
        </w:tc>
        <w:tc>
          <w:tcPr>
            <w:tcW w:w="540" w:type="dxa"/>
            <w:tcBorders>
              <w:bottom w:val="single" w:color="000000" w:sz="4" w:space="0"/>
              <w:right w:val="single" w:color="000000" w:sz="4" w:space="0"/>
            </w:tcBorders>
            <w:vAlign w:val="center"/>
          </w:tcPr>
          <w:p w14:paraId="546DF1B6">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5A5947B6">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2792B34F">
            <w:pPr>
              <w:jc w:val="right"/>
              <w:rPr>
                <w:rFonts w:hint="eastAsia" w:ascii="宋体" w:hAnsi="宋体" w:eastAsia="宋体" w:cs="宋体"/>
                <w:i w:val="0"/>
                <w:color w:val="000000"/>
                <w:sz w:val="22"/>
                <w:szCs w:val="22"/>
              </w:rPr>
            </w:pPr>
          </w:p>
        </w:tc>
      </w:tr>
      <w:tr w14:paraId="761A939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5109AAC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210</w:t>
            </w:r>
          </w:p>
        </w:tc>
        <w:tc>
          <w:tcPr>
            <w:tcW w:w="2321" w:type="dxa"/>
            <w:tcBorders>
              <w:bottom w:val="single" w:color="000000" w:sz="4" w:space="0"/>
              <w:right w:val="single" w:color="000000" w:sz="4" w:space="0"/>
            </w:tcBorders>
            <w:vAlign w:val="center"/>
          </w:tcPr>
          <w:p w14:paraId="4A9ADD6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卫生健康支出</w:t>
            </w:r>
          </w:p>
        </w:tc>
        <w:tc>
          <w:tcPr>
            <w:tcW w:w="1245" w:type="dxa"/>
            <w:tcBorders>
              <w:bottom w:val="single" w:color="000000" w:sz="4" w:space="0"/>
              <w:right w:val="single" w:color="000000" w:sz="4" w:space="0"/>
            </w:tcBorders>
            <w:vAlign w:val="center"/>
          </w:tcPr>
          <w:p w14:paraId="4644F830">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176.26</w:t>
            </w:r>
          </w:p>
        </w:tc>
        <w:tc>
          <w:tcPr>
            <w:tcW w:w="1050" w:type="dxa"/>
            <w:tcBorders>
              <w:bottom w:val="single" w:color="000000" w:sz="4" w:space="0"/>
              <w:right w:val="single" w:color="000000" w:sz="4" w:space="0"/>
            </w:tcBorders>
            <w:vAlign w:val="center"/>
          </w:tcPr>
          <w:p w14:paraId="673FEC6F">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176.26</w:t>
            </w:r>
          </w:p>
        </w:tc>
        <w:tc>
          <w:tcPr>
            <w:tcW w:w="1260" w:type="dxa"/>
            <w:tcBorders>
              <w:bottom w:val="single" w:color="000000" w:sz="4" w:space="0"/>
              <w:right w:val="single" w:color="000000" w:sz="4" w:space="0"/>
            </w:tcBorders>
            <w:vAlign w:val="center"/>
          </w:tcPr>
          <w:p w14:paraId="1644982E">
            <w:pPr>
              <w:widowControl/>
              <w:jc w:val="right"/>
              <w:textAlignment w:val="center"/>
              <w:rPr>
                <w:rFonts w:hint="eastAsia" w:ascii="宋体" w:hAnsi="宋体" w:eastAsia="宋体" w:cs="宋体"/>
                <w:i w:val="0"/>
                <w:color w:val="000000"/>
                <w:sz w:val="22"/>
                <w:szCs w:val="22"/>
              </w:rPr>
            </w:pPr>
          </w:p>
        </w:tc>
        <w:tc>
          <w:tcPr>
            <w:tcW w:w="540" w:type="dxa"/>
            <w:tcBorders>
              <w:bottom w:val="single" w:color="000000" w:sz="4" w:space="0"/>
              <w:right w:val="single" w:color="000000" w:sz="4" w:space="0"/>
            </w:tcBorders>
            <w:vAlign w:val="center"/>
          </w:tcPr>
          <w:p w14:paraId="32CF1356">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66339DC9">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2B748060">
            <w:pPr>
              <w:jc w:val="right"/>
              <w:rPr>
                <w:rFonts w:hint="eastAsia" w:ascii="宋体" w:hAnsi="宋体" w:eastAsia="宋体" w:cs="宋体"/>
                <w:i w:val="0"/>
                <w:color w:val="000000"/>
                <w:sz w:val="22"/>
                <w:szCs w:val="22"/>
              </w:rPr>
            </w:pPr>
          </w:p>
        </w:tc>
      </w:tr>
      <w:tr w14:paraId="5E8C38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0E0D221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21011</w:t>
            </w:r>
          </w:p>
        </w:tc>
        <w:tc>
          <w:tcPr>
            <w:tcW w:w="2321" w:type="dxa"/>
            <w:tcBorders>
              <w:bottom w:val="single" w:color="000000" w:sz="4" w:space="0"/>
              <w:right w:val="single" w:color="000000" w:sz="4" w:space="0"/>
            </w:tcBorders>
            <w:vAlign w:val="center"/>
          </w:tcPr>
          <w:p w14:paraId="58DE526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行政事业单位医疗</w:t>
            </w:r>
          </w:p>
        </w:tc>
        <w:tc>
          <w:tcPr>
            <w:tcW w:w="1245" w:type="dxa"/>
            <w:tcBorders>
              <w:bottom w:val="single" w:color="000000" w:sz="4" w:space="0"/>
              <w:right w:val="single" w:color="000000" w:sz="4" w:space="0"/>
            </w:tcBorders>
            <w:vAlign w:val="center"/>
          </w:tcPr>
          <w:p w14:paraId="586EB352">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176.26</w:t>
            </w:r>
          </w:p>
        </w:tc>
        <w:tc>
          <w:tcPr>
            <w:tcW w:w="1050" w:type="dxa"/>
            <w:tcBorders>
              <w:bottom w:val="single" w:color="000000" w:sz="4" w:space="0"/>
              <w:right w:val="single" w:color="000000" w:sz="4" w:space="0"/>
            </w:tcBorders>
            <w:vAlign w:val="center"/>
          </w:tcPr>
          <w:p w14:paraId="68088D23">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176.26</w:t>
            </w:r>
          </w:p>
        </w:tc>
        <w:tc>
          <w:tcPr>
            <w:tcW w:w="1260" w:type="dxa"/>
            <w:tcBorders>
              <w:bottom w:val="single" w:color="000000" w:sz="4" w:space="0"/>
              <w:right w:val="single" w:color="000000" w:sz="4" w:space="0"/>
            </w:tcBorders>
            <w:vAlign w:val="center"/>
          </w:tcPr>
          <w:p w14:paraId="74EFF1CA">
            <w:pPr>
              <w:widowControl/>
              <w:jc w:val="right"/>
              <w:textAlignment w:val="center"/>
              <w:rPr>
                <w:rFonts w:hint="eastAsia" w:ascii="宋体" w:hAnsi="宋体" w:eastAsia="宋体" w:cs="宋体"/>
                <w:i w:val="0"/>
                <w:color w:val="000000"/>
                <w:sz w:val="22"/>
                <w:szCs w:val="22"/>
              </w:rPr>
            </w:pPr>
          </w:p>
        </w:tc>
        <w:tc>
          <w:tcPr>
            <w:tcW w:w="540" w:type="dxa"/>
            <w:tcBorders>
              <w:bottom w:val="single" w:color="000000" w:sz="4" w:space="0"/>
              <w:right w:val="single" w:color="000000" w:sz="4" w:space="0"/>
            </w:tcBorders>
            <w:vAlign w:val="center"/>
          </w:tcPr>
          <w:p w14:paraId="52E041CA">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5D335974">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51647B31">
            <w:pPr>
              <w:jc w:val="right"/>
              <w:rPr>
                <w:rFonts w:hint="eastAsia" w:ascii="宋体" w:hAnsi="宋体" w:eastAsia="宋体" w:cs="宋体"/>
                <w:i w:val="0"/>
                <w:color w:val="000000"/>
                <w:sz w:val="22"/>
                <w:szCs w:val="22"/>
              </w:rPr>
            </w:pPr>
          </w:p>
        </w:tc>
      </w:tr>
      <w:tr w14:paraId="34A0FF5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5C0E158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2101101</w:t>
            </w:r>
          </w:p>
        </w:tc>
        <w:tc>
          <w:tcPr>
            <w:tcW w:w="2321" w:type="dxa"/>
            <w:tcBorders>
              <w:bottom w:val="single" w:color="000000" w:sz="4" w:space="0"/>
              <w:right w:val="single" w:color="000000" w:sz="4" w:space="0"/>
            </w:tcBorders>
            <w:vAlign w:val="center"/>
          </w:tcPr>
          <w:p w14:paraId="22C6F3D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行政单位医疗</w:t>
            </w:r>
          </w:p>
        </w:tc>
        <w:tc>
          <w:tcPr>
            <w:tcW w:w="1245" w:type="dxa"/>
            <w:tcBorders>
              <w:bottom w:val="single" w:color="000000" w:sz="4" w:space="0"/>
              <w:right w:val="single" w:color="000000" w:sz="4" w:space="0"/>
            </w:tcBorders>
            <w:vAlign w:val="center"/>
          </w:tcPr>
          <w:p w14:paraId="13A5963B">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176.26</w:t>
            </w:r>
          </w:p>
        </w:tc>
        <w:tc>
          <w:tcPr>
            <w:tcW w:w="1050" w:type="dxa"/>
            <w:tcBorders>
              <w:bottom w:val="single" w:color="000000" w:sz="4" w:space="0"/>
              <w:right w:val="single" w:color="000000" w:sz="4" w:space="0"/>
            </w:tcBorders>
            <w:vAlign w:val="center"/>
          </w:tcPr>
          <w:p w14:paraId="5B477584">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176.26</w:t>
            </w:r>
          </w:p>
        </w:tc>
        <w:tc>
          <w:tcPr>
            <w:tcW w:w="1260" w:type="dxa"/>
            <w:tcBorders>
              <w:bottom w:val="single" w:color="000000" w:sz="4" w:space="0"/>
              <w:right w:val="single" w:color="000000" w:sz="4" w:space="0"/>
            </w:tcBorders>
            <w:vAlign w:val="center"/>
          </w:tcPr>
          <w:p w14:paraId="11B33626">
            <w:pPr>
              <w:widowControl/>
              <w:jc w:val="right"/>
              <w:textAlignment w:val="center"/>
              <w:rPr>
                <w:rFonts w:hint="eastAsia" w:ascii="宋体" w:hAnsi="宋体" w:eastAsia="宋体" w:cs="宋体"/>
                <w:i w:val="0"/>
                <w:color w:val="000000"/>
                <w:sz w:val="22"/>
                <w:szCs w:val="22"/>
              </w:rPr>
            </w:pPr>
          </w:p>
        </w:tc>
        <w:tc>
          <w:tcPr>
            <w:tcW w:w="540" w:type="dxa"/>
            <w:tcBorders>
              <w:bottom w:val="single" w:color="000000" w:sz="4" w:space="0"/>
              <w:right w:val="single" w:color="000000" w:sz="4" w:space="0"/>
            </w:tcBorders>
            <w:vAlign w:val="center"/>
          </w:tcPr>
          <w:p w14:paraId="46F0D254">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5EB09063">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0AA7A8A0">
            <w:pPr>
              <w:jc w:val="right"/>
              <w:rPr>
                <w:rFonts w:hint="eastAsia" w:ascii="宋体" w:hAnsi="宋体" w:eastAsia="宋体" w:cs="宋体"/>
                <w:i w:val="0"/>
                <w:color w:val="000000"/>
                <w:sz w:val="22"/>
                <w:szCs w:val="22"/>
              </w:rPr>
            </w:pPr>
          </w:p>
        </w:tc>
      </w:tr>
      <w:tr w14:paraId="6EE5256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3A2B9F0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211</w:t>
            </w:r>
          </w:p>
        </w:tc>
        <w:tc>
          <w:tcPr>
            <w:tcW w:w="2321" w:type="dxa"/>
            <w:tcBorders>
              <w:bottom w:val="single" w:color="000000" w:sz="4" w:space="0"/>
              <w:right w:val="single" w:color="000000" w:sz="4" w:space="0"/>
            </w:tcBorders>
            <w:vAlign w:val="center"/>
          </w:tcPr>
          <w:p w14:paraId="05F3D34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节能环保支出</w:t>
            </w:r>
          </w:p>
        </w:tc>
        <w:tc>
          <w:tcPr>
            <w:tcW w:w="1245" w:type="dxa"/>
            <w:tcBorders>
              <w:bottom w:val="single" w:color="000000" w:sz="4" w:space="0"/>
              <w:right w:val="single" w:color="000000" w:sz="4" w:space="0"/>
            </w:tcBorders>
            <w:vAlign w:val="center"/>
          </w:tcPr>
          <w:p w14:paraId="2F6889A3">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158.30</w:t>
            </w:r>
          </w:p>
        </w:tc>
        <w:tc>
          <w:tcPr>
            <w:tcW w:w="1050" w:type="dxa"/>
            <w:tcBorders>
              <w:bottom w:val="single" w:color="000000" w:sz="4" w:space="0"/>
              <w:right w:val="single" w:color="000000" w:sz="4" w:space="0"/>
            </w:tcBorders>
            <w:vAlign w:val="center"/>
          </w:tcPr>
          <w:p w14:paraId="2885546D">
            <w:pPr>
              <w:widowControl/>
              <w:jc w:val="right"/>
              <w:textAlignment w:val="center"/>
              <w:rPr>
                <w:rFonts w:hint="eastAsia" w:ascii="宋体" w:hAnsi="宋体" w:eastAsia="宋体" w:cs="宋体"/>
                <w:i w:val="0"/>
                <w:color w:val="000000"/>
                <w:sz w:val="22"/>
                <w:szCs w:val="22"/>
              </w:rPr>
            </w:pPr>
          </w:p>
        </w:tc>
        <w:tc>
          <w:tcPr>
            <w:tcW w:w="1260" w:type="dxa"/>
            <w:tcBorders>
              <w:bottom w:val="single" w:color="000000" w:sz="4" w:space="0"/>
              <w:right w:val="single" w:color="000000" w:sz="4" w:space="0"/>
            </w:tcBorders>
            <w:vAlign w:val="center"/>
          </w:tcPr>
          <w:p w14:paraId="5F06EC17">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158.30</w:t>
            </w:r>
          </w:p>
        </w:tc>
        <w:tc>
          <w:tcPr>
            <w:tcW w:w="540" w:type="dxa"/>
            <w:tcBorders>
              <w:bottom w:val="single" w:color="000000" w:sz="4" w:space="0"/>
              <w:right w:val="single" w:color="000000" w:sz="4" w:space="0"/>
            </w:tcBorders>
            <w:vAlign w:val="center"/>
          </w:tcPr>
          <w:p w14:paraId="6AF3E446">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72EF3F21">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20F5D903">
            <w:pPr>
              <w:jc w:val="right"/>
              <w:rPr>
                <w:rFonts w:hint="eastAsia" w:ascii="宋体" w:hAnsi="宋体" w:eastAsia="宋体" w:cs="宋体"/>
                <w:i w:val="0"/>
                <w:color w:val="000000"/>
                <w:sz w:val="22"/>
                <w:szCs w:val="22"/>
              </w:rPr>
            </w:pPr>
          </w:p>
        </w:tc>
      </w:tr>
      <w:tr w14:paraId="0957CE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4459ACD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21103</w:t>
            </w:r>
          </w:p>
        </w:tc>
        <w:tc>
          <w:tcPr>
            <w:tcW w:w="2321" w:type="dxa"/>
            <w:tcBorders>
              <w:bottom w:val="single" w:color="000000" w:sz="4" w:space="0"/>
              <w:right w:val="single" w:color="000000" w:sz="4" w:space="0"/>
            </w:tcBorders>
            <w:vAlign w:val="center"/>
          </w:tcPr>
          <w:p w14:paraId="63CE1C1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污染防治</w:t>
            </w:r>
          </w:p>
        </w:tc>
        <w:tc>
          <w:tcPr>
            <w:tcW w:w="1245" w:type="dxa"/>
            <w:tcBorders>
              <w:bottom w:val="single" w:color="000000" w:sz="4" w:space="0"/>
              <w:right w:val="single" w:color="000000" w:sz="4" w:space="0"/>
            </w:tcBorders>
            <w:vAlign w:val="center"/>
          </w:tcPr>
          <w:p w14:paraId="38097E02">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154.58</w:t>
            </w:r>
          </w:p>
        </w:tc>
        <w:tc>
          <w:tcPr>
            <w:tcW w:w="1050" w:type="dxa"/>
            <w:tcBorders>
              <w:bottom w:val="single" w:color="000000" w:sz="4" w:space="0"/>
              <w:right w:val="single" w:color="000000" w:sz="4" w:space="0"/>
            </w:tcBorders>
            <w:vAlign w:val="center"/>
          </w:tcPr>
          <w:p w14:paraId="4C7E09C9">
            <w:pPr>
              <w:widowControl/>
              <w:jc w:val="right"/>
              <w:textAlignment w:val="center"/>
              <w:rPr>
                <w:rFonts w:hint="eastAsia" w:ascii="宋体" w:hAnsi="宋体" w:eastAsia="宋体" w:cs="宋体"/>
                <w:i w:val="0"/>
                <w:color w:val="000000"/>
                <w:sz w:val="22"/>
                <w:szCs w:val="22"/>
              </w:rPr>
            </w:pPr>
          </w:p>
        </w:tc>
        <w:tc>
          <w:tcPr>
            <w:tcW w:w="1260" w:type="dxa"/>
            <w:tcBorders>
              <w:bottom w:val="single" w:color="000000" w:sz="4" w:space="0"/>
              <w:right w:val="single" w:color="000000" w:sz="4" w:space="0"/>
            </w:tcBorders>
            <w:vAlign w:val="center"/>
          </w:tcPr>
          <w:p w14:paraId="797ADEE8">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154.58</w:t>
            </w:r>
          </w:p>
        </w:tc>
        <w:tc>
          <w:tcPr>
            <w:tcW w:w="540" w:type="dxa"/>
            <w:tcBorders>
              <w:bottom w:val="single" w:color="000000" w:sz="4" w:space="0"/>
              <w:right w:val="single" w:color="000000" w:sz="4" w:space="0"/>
            </w:tcBorders>
            <w:vAlign w:val="center"/>
          </w:tcPr>
          <w:p w14:paraId="3907B2A8">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6E0253E3">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471B39D0">
            <w:pPr>
              <w:jc w:val="right"/>
              <w:rPr>
                <w:rFonts w:hint="eastAsia" w:ascii="宋体" w:hAnsi="宋体" w:eastAsia="宋体" w:cs="宋体"/>
                <w:i w:val="0"/>
                <w:color w:val="000000"/>
                <w:sz w:val="22"/>
                <w:szCs w:val="22"/>
              </w:rPr>
            </w:pPr>
          </w:p>
        </w:tc>
      </w:tr>
      <w:tr w14:paraId="51DE233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3F9F5FC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2110301</w:t>
            </w:r>
          </w:p>
        </w:tc>
        <w:tc>
          <w:tcPr>
            <w:tcW w:w="2321" w:type="dxa"/>
            <w:tcBorders>
              <w:bottom w:val="single" w:color="000000" w:sz="4" w:space="0"/>
              <w:right w:val="single" w:color="000000" w:sz="4" w:space="0"/>
            </w:tcBorders>
            <w:vAlign w:val="center"/>
          </w:tcPr>
          <w:p w14:paraId="2482F33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大气</w:t>
            </w:r>
          </w:p>
        </w:tc>
        <w:tc>
          <w:tcPr>
            <w:tcW w:w="1245" w:type="dxa"/>
            <w:tcBorders>
              <w:bottom w:val="single" w:color="000000" w:sz="4" w:space="0"/>
              <w:right w:val="single" w:color="000000" w:sz="4" w:space="0"/>
            </w:tcBorders>
            <w:vAlign w:val="center"/>
          </w:tcPr>
          <w:p w14:paraId="168BC1AB">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154.58</w:t>
            </w:r>
          </w:p>
        </w:tc>
        <w:tc>
          <w:tcPr>
            <w:tcW w:w="1050" w:type="dxa"/>
            <w:tcBorders>
              <w:bottom w:val="single" w:color="000000" w:sz="4" w:space="0"/>
              <w:right w:val="single" w:color="000000" w:sz="4" w:space="0"/>
            </w:tcBorders>
            <w:vAlign w:val="center"/>
          </w:tcPr>
          <w:p w14:paraId="59F8C7F7">
            <w:pPr>
              <w:widowControl/>
              <w:jc w:val="right"/>
              <w:textAlignment w:val="center"/>
              <w:rPr>
                <w:rFonts w:hint="eastAsia" w:ascii="宋体" w:hAnsi="宋体" w:eastAsia="宋体" w:cs="宋体"/>
                <w:i w:val="0"/>
                <w:color w:val="000000"/>
                <w:sz w:val="22"/>
                <w:szCs w:val="22"/>
              </w:rPr>
            </w:pPr>
          </w:p>
        </w:tc>
        <w:tc>
          <w:tcPr>
            <w:tcW w:w="1260" w:type="dxa"/>
            <w:tcBorders>
              <w:bottom w:val="single" w:color="000000" w:sz="4" w:space="0"/>
              <w:right w:val="single" w:color="000000" w:sz="4" w:space="0"/>
            </w:tcBorders>
            <w:vAlign w:val="center"/>
          </w:tcPr>
          <w:p w14:paraId="5B024147">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154.58</w:t>
            </w:r>
          </w:p>
        </w:tc>
        <w:tc>
          <w:tcPr>
            <w:tcW w:w="540" w:type="dxa"/>
            <w:tcBorders>
              <w:bottom w:val="single" w:color="000000" w:sz="4" w:space="0"/>
              <w:right w:val="single" w:color="000000" w:sz="4" w:space="0"/>
            </w:tcBorders>
            <w:vAlign w:val="center"/>
          </w:tcPr>
          <w:p w14:paraId="2C5603F3">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6753374B">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08707437">
            <w:pPr>
              <w:jc w:val="right"/>
              <w:rPr>
                <w:rFonts w:hint="eastAsia" w:ascii="宋体" w:hAnsi="宋体" w:eastAsia="宋体" w:cs="宋体"/>
                <w:i w:val="0"/>
                <w:color w:val="000000"/>
                <w:sz w:val="22"/>
                <w:szCs w:val="22"/>
              </w:rPr>
            </w:pPr>
          </w:p>
        </w:tc>
      </w:tr>
      <w:tr w14:paraId="32D7600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2F99AA5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21106</w:t>
            </w:r>
          </w:p>
        </w:tc>
        <w:tc>
          <w:tcPr>
            <w:tcW w:w="2321" w:type="dxa"/>
            <w:tcBorders>
              <w:bottom w:val="single" w:color="000000" w:sz="4" w:space="0"/>
              <w:right w:val="single" w:color="000000" w:sz="4" w:space="0"/>
            </w:tcBorders>
            <w:vAlign w:val="center"/>
          </w:tcPr>
          <w:p w14:paraId="1AB25F4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退耕还林还草</w:t>
            </w:r>
          </w:p>
        </w:tc>
        <w:tc>
          <w:tcPr>
            <w:tcW w:w="1245" w:type="dxa"/>
            <w:tcBorders>
              <w:bottom w:val="single" w:color="000000" w:sz="4" w:space="0"/>
              <w:right w:val="single" w:color="000000" w:sz="4" w:space="0"/>
            </w:tcBorders>
            <w:vAlign w:val="center"/>
          </w:tcPr>
          <w:p w14:paraId="59EACF11">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3.72</w:t>
            </w:r>
          </w:p>
        </w:tc>
        <w:tc>
          <w:tcPr>
            <w:tcW w:w="1050" w:type="dxa"/>
            <w:tcBorders>
              <w:bottom w:val="single" w:color="000000" w:sz="4" w:space="0"/>
              <w:right w:val="single" w:color="000000" w:sz="4" w:space="0"/>
            </w:tcBorders>
            <w:vAlign w:val="center"/>
          </w:tcPr>
          <w:p w14:paraId="465976FC">
            <w:pPr>
              <w:widowControl/>
              <w:jc w:val="right"/>
              <w:textAlignment w:val="center"/>
              <w:rPr>
                <w:rFonts w:hint="eastAsia" w:ascii="宋体" w:hAnsi="宋体" w:eastAsia="宋体" w:cs="宋体"/>
                <w:i w:val="0"/>
                <w:color w:val="000000"/>
                <w:sz w:val="22"/>
                <w:szCs w:val="22"/>
              </w:rPr>
            </w:pPr>
          </w:p>
        </w:tc>
        <w:tc>
          <w:tcPr>
            <w:tcW w:w="1260" w:type="dxa"/>
            <w:tcBorders>
              <w:bottom w:val="single" w:color="000000" w:sz="4" w:space="0"/>
              <w:right w:val="single" w:color="000000" w:sz="4" w:space="0"/>
            </w:tcBorders>
            <w:vAlign w:val="center"/>
          </w:tcPr>
          <w:p w14:paraId="427416A3">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3.72</w:t>
            </w:r>
          </w:p>
        </w:tc>
        <w:tc>
          <w:tcPr>
            <w:tcW w:w="540" w:type="dxa"/>
            <w:tcBorders>
              <w:bottom w:val="single" w:color="000000" w:sz="4" w:space="0"/>
              <w:right w:val="single" w:color="000000" w:sz="4" w:space="0"/>
            </w:tcBorders>
            <w:vAlign w:val="center"/>
          </w:tcPr>
          <w:p w14:paraId="35FF4C35">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0A7B8E77">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37ECF65D">
            <w:pPr>
              <w:jc w:val="right"/>
              <w:rPr>
                <w:rFonts w:hint="eastAsia" w:ascii="宋体" w:hAnsi="宋体" w:eastAsia="宋体" w:cs="宋体"/>
                <w:i w:val="0"/>
                <w:color w:val="000000"/>
                <w:sz w:val="22"/>
                <w:szCs w:val="22"/>
              </w:rPr>
            </w:pPr>
          </w:p>
        </w:tc>
      </w:tr>
      <w:tr w14:paraId="7759150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4AC3A05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2110602</w:t>
            </w:r>
          </w:p>
        </w:tc>
        <w:tc>
          <w:tcPr>
            <w:tcW w:w="2321" w:type="dxa"/>
            <w:tcBorders>
              <w:bottom w:val="single" w:color="000000" w:sz="4" w:space="0"/>
              <w:right w:val="single" w:color="000000" w:sz="4" w:space="0"/>
            </w:tcBorders>
            <w:vAlign w:val="center"/>
          </w:tcPr>
          <w:p w14:paraId="1884116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退耕现金</w:t>
            </w:r>
          </w:p>
        </w:tc>
        <w:tc>
          <w:tcPr>
            <w:tcW w:w="1245" w:type="dxa"/>
            <w:tcBorders>
              <w:bottom w:val="single" w:color="000000" w:sz="4" w:space="0"/>
              <w:right w:val="single" w:color="000000" w:sz="4" w:space="0"/>
            </w:tcBorders>
            <w:vAlign w:val="center"/>
          </w:tcPr>
          <w:p w14:paraId="5AA6026D">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3.72</w:t>
            </w:r>
          </w:p>
        </w:tc>
        <w:tc>
          <w:tcPr>
            <w:tcW w:w="1050" w:type="dxa"/>
            <w:tcBorders>
              <w:bottom w:val="single" w:color="000000" w:sz="4" w:space="0"/>
              <w:right w:val="single" w:color="000000" w:sz="4" w:space="0"/>
            </w:tcBorders>
            <w:vAlign w:val="center"/>
          </w:tcPr>
          <w:p w14:paraId="43353F72">
            <w:pPr>
              <w:widowControl/>
              <w:jc w:val="right"/>
              <w:textAlignment w:val="center"/>
              <w:rPr>
                <w:rFonts w:hint="eastAsia" w:ascii="宋体" w:hAnsi="宋体" w:eastAsia="宋体" w:cs="宋体"/>
                <w:i w:val="0"/>
                <w:color w:val="000000"/>
                <w:sz w:val="22"/>
                <w:szCs w:val="22"/>
              </w:rPr>
            </w:pPr>
          </w:p>
        </w:tc>
        <w:tc>
          <w:tcPr>
            <w:tcW w:w="1260" w:type="dxa"/>
            <w:tcBorders>
              <w:bottom w:val="single" w:color="000000" w:sz="4" w:space="0"/>
              <w:right w:val="single" w:color="000000" w:sz="4" w:space="0"/>
            </w:tcBorders>
            <w:vAlign w:val="center"/>
          </w:tcPr>
          <w:p w14:paraId="0896CBB2">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3.72</w:t>
            </w:r>
          </w:p>
        </w:tc>
        <w:tc>
          <w:tcPr>
            <w:tcW w:w="540" w:type="dxa"/>
            <w:tcBorders>
              <w:bottom w:val="single" w:color="000000" w:sz="4" w:space="0"/>
              <w:right w:val="single" w:color="000000" w:sz="4" w:space="0"/>
            </w:tcBorders>
            <w:vAlign w:val="center"/>
          </w:tcPr>
          <w:p w14:paraId="29FD4080">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52B34909">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07C961D5">
            <w:pPr>
              <w:jc w:val="right"/>
              <w:rPr>
                <w:rFonts w:hint="eastAsia" w:ascii="宋体" w:hAnsi="宋体" w:eastAsia="宋体" w:cs="宋体"/>
                <w:i w:val="0"/>
                <w:color w:val="000000"/>
                <w:sz w:val="22"/>
                <w:szCs w:val="22"/>
              </w:rPr>
            </w:pPr>
          </w:p>
        </w:tc>
      </w:tr>
      <w:tr w14:paraId="0945B1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2475991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212</w:t>
            </w:r>
          </w:p>
        </w:tc>
        <w:tc>
          <w:tcPr>
            <w:tcW w:w="2321" w:type="dxa"/>
            <w:tcBorders>
              <w:bottom w:val="single" w:color="000000" w:sz="4" w:space="0"/>
              <w:right w:val="single" w:color="000000" w:sz="4" w:space="0"/>
            </w:tcBorders>
            <w:vAlign w:val="center"/>
          </w:tcPr>
          <w:p w14:paraId="72F4103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城乡社区支出</w:t>
            </w:r>
          </w:p>
        </w:tc>
        <w:tc>
          <w:tcPr>
            <w:tcW w:w="1245" w:type="dxa"/>
            <w:tcBorders>
              <w:bottom w:val="single" w:color="000000" w:sz="4" w:space="0"/>
              <w:right w:val="single" w:color="000000" w:sz="4" w:space="0"/>
            </w:tcBorders>
            <w:vAlign w:val="center"/>
          </w:tcPr>
          <w:p w14:paraId="22FC823A">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84,064.85</w:t>
            </w:r>
          </w:p>
        </w:tc>
        <w:tc>
          <w:tcPr>
            <w:tcW w:w="1050" w:type="dxa"/>
            <w:tcBorders>
              <w:bottom w:val="single" w:color="000000" w:sz="4" w:space="0"/>
              <w:right w:val="single" w:color="000000" w:sz="4" w:space="0"/>
            </w:tcBorders>
            <w:vAlign w:val="center"/>
          </w:tcPr>
          <w:p w14:paraId="7B6C7D33">
            <w:pPr>
              <w:widowControl/>
              <w:jc w:val="right"/>
              <w:textAlignment w:val="center"/>
              <w:rPr>
                <w:rFonts w:hint="eastAsia" w:ascii="宋体" w:hAnsi="宋体" w:eastAsia="宋体" w:cs="宋体"/>
                <w:i w:val="0"/>
                <w:color w:val="000000"/>
                <w:sz w:val="22"/>
                <w:szCs w:val="22"/>
              </w:rPr>
            </w:pPr>
          </w:p>
        </w:tc>
        <w:tc>
          <w:tcPr>
            <w:tcW w:w="1260" w:type="dxa"/>
            <w:tcBorders>
              <w:bottom w:val="single" w:color="000000" w:sz="4" w:space="0"/>
              <w:right w:val="single" w:color="000000" w:sz="4" w:space="0"/>
            </w:tcBorders>
            <w:vAlign w:val="center"/>
          </w:tcPr>
          <w:p w14:paraId="71740172">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84,064.85</w:t>
            </w:r>
          </w:p>
        </w:tc>
        <w:tc>
          <w:tcPr>
            <w:tcW w:w="540" w:type="dxa"/>
            <w:tcBorders>
              <w:bottom w:val="single" w:color="000000" w:sz="4" w:space="0"/>
              <w:right w:val="single" w:color="000000" w:sz="4" w:space="0"/>
            </w:tcBorders>
            <w:vAlign w:val="center"/>
          </w:tcPr>
          <w:p w14:paraId="511918EA">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34BC0170">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641001A1">
            <w:pPr>
              <w:jc w:val="right"/>
              <w:rPr>
                <w:rFonts w:hint="eastAsia" w:ascii="宋体" w:hAnsi="宋体" w:eastAsia="宋体" w:cs="宋体"/>
                <w:i w:val="0"/>
                <w:color w:val="000000"/>
                <w:sz w:val="22"/>
                <w:szCs w:val="22"/>
              </w:rPr>
            </w:pPr>
          </w:p>
        </w:tc>
      </w:tr>
      <w:tr w14:paraId="2750D24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2124219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21202</w:t>
            </w:r>
          </w:p>
        </w:tc>
        <w:tc>
          <w:tcPr>
            <w:tcW w:w="2321" w:type="dxa"/>
            <w:tcBorders>
              <w:bottom w:val="single" w:color="000000" w:sz="4" w:space="0"/>
              <w:right w:val="single" w:color="000000" w:sz="4" w:space="0"/>
            </w:tcBorders>
            <w:vAlign w:val="center"/>
          </w:tcPr>
          <w:p w14:paraId="6983E88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城乡社区规划与管理</w:t>
            </w:r>
          </w:p>
        </w:tc>
        <w:tc>
          <w:tcPr>
            <w:tcW w:w="1245" w:type="dxa"/>
            <w:tcBorders>
              <w:bottom w:val="single" w:color="000000" w:sz="4" w:space="0"/>
              <w:right w:val="single" w:color="000000" w:sz="4" w:space="0"/>
            </w:tcBorders>
            <w:vAlign w:val="center"/>
          </w:tcPr>
          <w:p w14:paraId="2B0B69F6">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430.87</w:t>
            </w:r>
          </w:p>
        </w:tc>
        <w:tc>
          <w:tcPr>
            <w:tcW w:w="1050" w:type="dxa"/>
            <w:tcBorders>
              <w:bottom w:val="single" w:color="000000" w:sz="4" w:space="0"/>
              <w:right w:val="single" w:color="000000" w:sz="4" w:space="0"/>
            </w:tcBorders>
            <w:vAlign w:val="center"/>
          </w:tcPr>
          <w:p w14:paraId="0806483C">
            <w:pPr>
              <w:widowControl/>
              <w:jc w:val="right"/>
              <w:textAlignment w:val="center"/>
              <w:rPr>
                <w:rFonts w:hint="eastAsia" w:ascii="宋体" w:hAnsi="宋体" w:eastAsia="宋体" w:cs="宋体"/>
                <w:i w:val="0"/>
                <w:color w:val="000000"/>
                <w:sz w:val="22"/>
                <w:szCs w:val="22"/>
              </w:rPr>
            </w:pPr>
          </w:p>
        </w:tc>
        <w:tc>
          <w:tcPr>
            <w:tcW w:w="1260" w:type="dxa"/>
            <w:tcBorders>
              <w:bottom w:val="single" w:color="000000" w:sz="4" w:space="0"/>
              <w:right w:val="single" w:color="000000" w:sz="4" w:space="0"/>
            </w:tcBorders>
            <w:vAlign w:val="center"/>
          </w:tcPr>
          <w:p w14:paraId="216E9BCC">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430.87</w:t>
            </w:r>
          </w:p>
        </w:tc>
        <w:tc>
          <w:tcPr>
            <w:tcW w:w="540" w:type="dxa"/>
            <w:tcBorders>
              <w:bottom w:val="single" w:color="000000" w:sz="4" w:space="0"/>
              <w:right w:val="single" w:color="000000" w:sz="4" w:space="0"/>
            </w:tcBorders>
            <w:vAlign w:val="center"/>
          </w:tcPr>
          <w:p w14:paraId="76E0FD88">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6FC1EF8A">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3FF7BD05">
            <w:pPr>
              <w:jc w:val="right"/>
              <w:rPr>
                <w:rFonts w:hint="eastAsia" w:ascii="宋体" w:hAnsi="宋体" w:eastAsia="宋体" w:cs="宋体"/>
                <w:i w:val="0"/>
                <w:color w:val="000000"/>
                <w:sz w:val="22"/>
                <w:szCs w:val="22"/>
              </w:rPr>
            </w:pPr>
          </w:p>
        </w:tc>
      </w:tr>
      <w:tr w14:paraId="6658D2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6FE99EA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2120201</w:t>
            </w:r>
          </w:p>
        </w:tc>
        <w:tc>
          <w:tcPr>
            <w:tcW w:w="2321" w:type="dxa"/>
            <w:tcBorders>
              <w:bottom w:val="single" w:color="000000" w:sz="4" w:space="0"/>
              <w:right w:val="single" w:color="000000" w:sz="4" w:space="0"/>
            </w:tcBorders>
            <w:vAlign w:val="center"/>
          </w:tcPr>
          <w:p w14:paraId="025B5A6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城乡社区规划与管理</w:t>
            </w:r>
          </w:p>
        </w:tc>
        <w:tc>
          <w:tcPr>
            <w:tcW w:w="1245" w:type="dxa"/>
            <w:tcBorders>
              <w:bottom w:val="single" w:color="000000" w:sz="4" w:space="0"/>
              <w:right w:val="single" w:color="000000" w:sz="4" w:space="0"/>
            </w:tcBorders>
            <w:vAlign w:val="center"/>
          </w:tcPr>
          <w:p w14:paraId="655F9129">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430.87</w:t>
            </w:r>
          </w:p>
        </w:tc>
        <w:tc>
          <w:tcPr>
            <w:tcW w:w="1050" w:type="dxa"/>
            <w:tcBorders>
              <w:bottom w:val="single" w:color="000000" w:sz="4" w:space="0"/>
              <w:right w:val="single" w:color="000000" w:sz="4" w:space="0"/>
            </w:tcBorders>
            <w:vAlign w:val="center"/>
          </w:tcPr>
          <w:p w14:paraId="31AEDF17">
            <w:pPr>
              <w:widowControl/>
              <w:jc w:val="right"/>
              <w:textAlignment w:val="center"/>
              <w:rPr>
                <w:rFonts w:hint="eastAsia" w:ascii="宋体" w:hAnsi="宋体" w:eastAsia="宋体" w:cs="宋体"/>
                <w:i w:val="0"/>
                <w:color w:val="000000"/>
                <w:sz w:val="22"/>
                <w:szCs w:val="22"/>
              </w:rPr>
            </w:pPr>
          </w:p>
        </w:tc>
        <w:tc>
          <w:tcPr>
            <w:tcW w:w="1260" w:type="dxa"/>
            <w:tcBorders>
              <w:bottom w:val="single" w:color="000000" w:sz="4" w:space="0"/>
              <w:right w:val="single" w:color="000000" w:sz="4" w:space="0"/>
            </w:tcBorders>
            <w:vAlign w:val="center"/>
          </w:tcPr>
          <w:p w14:paraId="1A6C6655">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430.87</w:t>
            </w:r>
          </w:p>
        </w:tc>
        <w:tc>
          <w:tcPr>
            <w:tcW w:w="540" w:type="dxa"/>
            <w:tcBorders>
              <w:bottom w:val="single" w:color="000000" w:sz="4" w:space="0"/>
              <w:right w:val="single" w:color="000000" w:sz="4" w:space="0"/>
            </w:tcBorders>
            <w:vAlign w:val="center"/>
          </w:tcPr>
          <w:p w14:paraId="4C254B45">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17815CA2">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458014AF">
            <w:pPr>
              <w:jc w:val="right"/>
              <w:rPr>
                <w:rFonts w:hint="eastAsia" w:ascii="宋体" w:hAnsi="宋体" w:eastAsia="宋体" w:cs="宋体"/>
                <w:i w:val="0"/>
                <w:color w:val="000000"/>
                <w:sz w:val="22"/>
                <w:szCs w:val="22"/>
              </w:rPr>
            </w:pPr>
          </w:p>
        </w:tc>
      </w:tr>
      <w:tr w14:paraId="4129CE0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0775BFE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21208</w:t>
            </w:r>
          </w:p>
        </w:tc>
        <w:tc>
          <w:tcPr>
            <w:tcW w:w="2321" w:type="dxa"/>
            <w:tcBorders>
              <w:bottom w:val="single" w:color="000000" w:sz="4" w:space="0"/>
              <w:right w:val="single" w:color="000000" w:sz="4" w:space="0"/>
            </w:tcBorders>
            <w:vAlign w:val="center"/>
          </w:tcPr>
          <w:p w14:paraId="3BC24D5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国有土地使用权出让收入安排的支出</w:t>
            </w:r>
          </w:p>
        </w:tc>
        <w:tc>
          <w:tcPr>
            <w:tcW w:w="1245" w:type="dxa"/>
            <w:tcBorders>
              <w:bottom w:val="single" w:color="000000" w:sz="4" w:space="0"/>
              <w:right w:val="single" w:color="000000" w:sz="4" w:space="0"/>
            </w:tcBorders>
            <w:vAlign w:val="center"/>
          </w:tcPr>
          <w:p w14:paraId="4837C5DE">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76,806.52</w:t>
            </w:r>
          </w:p>
        </w:tc>
        <w:tc>
          <w:tcPr>
            <w:tcW w:w="1050" w:type="dxa"/>
            <w:tcBorders>
              <w:bottom w:val="single" w:color="000000" w:sz="4" w:space="0"/>
              <w:right w:val="single" w:color="000000" w:sz="4" w:space="0"/>
            </w:tcBorders>
            <w:vAlign w:val="center"/>
          </w:tcPr>
          <w:p w14:paraId="5CA59153">
            <w:pPr>
              <w:widowControl/>
              <w:jc w:val="right"/>
              <w:textAlignment w:val="center"/>
              <w:rPr>
                <w:rFonts w:hint="eastAsia" w:ascii="宋体" w:hAnsi="宋体" w:eastAsia="宋体" w:cs="宋体"/>
                <w:i w:val="0"/>
                <w:color w:val="000000"/>
                <w:sz w:val="22"/>
                <w:szCs w:val="22"/>
              </w:rPr>
            </w:pPr>
          </w:p>
        </w:tc>
        <w:tc>
          <w:tcPr>
            <w:tcW w:w="1260" w:type="dxa"/>
            <w:tcBorders>
              <w:bottom w:val="single" w:color="000000" w:sz="4" w:space="0"/>
              <w:right w:val="single" w:color="000000" w:sz="4" w:space="0"/>
            </w:tcBorders>
            <w:vAlign w:val="center"/>
          </w:tcPr>
          <w:p w14:paraId="7E572825">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76,806.52</w:t>
            </w:r>
          </w:p>
        </w:tc>
        <w:tc>
          <w:tcPr>
            <w:tcW w:w="540" w:type="dxa"/>
            <w:tcBorders>
              <w:bottom w:val="single" w:color="000000" w:sz="4" w:space="0"/>
              <w:right w:val="single" w:color="000000" w:sz="4" w:space="0"/>
            </w:tcBorders>
            <w:vAlign w:val="center"/>
          </w:tcPr>
          <w:p w14:paraId="2B6D114C">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1E4474A8">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3A985657">
            <w:pPr>
              <w:jc w:val="right"/>
              <w:rPr>
                <w:rFonts w:hint="eastAsia" w:ascii="宋体" w:hAnsi="宋体" w:eastAsia="宋体" w:cs="宋体"/>
                <w:i w:val="0"/>
                <w:color w:val="000000"/>
                <w:sz w:val="22"/>
                <w:szCs w:val="22"/>
              </w:rPr>
            </w:pPr>
          </w:p>
        </w:tc>
      </w:tr>
      <w:tr w14:paraId="67001B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782F4CA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2120801</w:t>
            </w:r>
          </w:p>
        </w:tc>
        <w:tc>
          <w:tcPr>
            <w:tcW w:w="2321" w:type="dxa"/>
            <w:tcBorders>
              <w:bottom w:val="single" w:color="000000" w:sz="4" w:space="0"/>
              <w:right w:val="single" w:color="000000" w:sz="4" w:space="0"/>
            </w:tcBorders>
            <w:vAlign w:val="center"/>
          </w:tcPr>
          <w:p w14:paraId="78137D5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征地和拆迁补偿支出</w:t>
            </w:r>
          </w:p>
        </w:tc>
        <w:tc>
          <w:tcPr>
            <w:tcW w:w="1245" w:type="dxa"/>
            <w:tcBorders>
              <w:bottom w:val="single" w:color="000000" w:sz="4" w:space="0"/>
              <w:right w:val="single" w:color="000000" w:sz="4" w:space="0"/>
            </w:tcBorders>
            <w:vAlign w:val="center"/>
          </w:tcPr>
          <w:p w14:paraId="744D82B4">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70,928.72</w:t>
            </w:r>
          </w:p>
        </w:tc>
        <w:tc>
          <w:tcPr>
            <w:tcW w:w="1050" w:type="dxa"/>
            <w:tcBorders>
              <w:bottom w:val="single" w:color="000000" w:sz="4" w:space="0"/>
              <w:right w:val="single" w:color="000000" w:sz="4" w:space="0"/>
            </w:tcBorders>
            <w:vAlign w:val="center"/>
          </w:tcPr>
          <w:p w14:paraId="24F46929">
            <w:pPr>
              <w:widowControl/>
              <w:jc w:val="right"/>
              <w:textAlignment w:val="center"/>
              <w:rPr>
                <w:rFonts w:hint="eastAsia" w:ascii="宋体" w:hAnsi="宋体" w:eastAsia="宋体" w:cs="宋体"/>
                <w:i w:val="0"/>
                <w:color w:val="000000"/>
                <w:sz w:val="22"/>
                <w:szCs w:val="22"/>
              </w:rPr>
            </w:pPr>
          </w:p>
        </w:tc>
        <w:tc>
          <w:tcPr>
            <w:tcW w:w="1260" w:type="dxa"/>
            <w:tcBorders>
              <w:bottom w:val="single" w:color="000000" w:sz="4" w:space="0"/>
              <w:right w:val="single" w:color="000000" w:sz="4" w:space="0"/>
            </w:tcBorders>
            <w:vAlign w:val="center"/>
          </w:tcPr>
          <w:p w14:paraId="071F8CC0">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70,928.72</w:t>
            </w:r>
          </w:p>
        </w:tc>
        <w:tc>
          <w:tcPr>
            <w:tcW w:w="540" w:type="dxa"/>
            <w:tcBorders>
              <w:bottom w:val="single" w:color="000000" w:sz="4" w:space="0"/>
              <w:right w:val="single" w:color="000000" w:sz="4" w:space="0"/>
            </w:tcBorders>
            <w:vAlign w:val="center"/>
          </w:tcPr>
          <w:p w14:paraId="186A1E46">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17C949B9">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2E9A9393">
            <w:pPr>
              <w:jc w:val="right"/>
              <w:rPr>
                <w:rFonts w:hint="eastAsia" w:ascii="宋体" w:hAnsi="宋体" w:eastAsia="宋体" w:cs="宋体"/>
                <w:i w:val="0"/>
                <w:color w:val="000000"/>
                <w:sz w:val="22"/>
                <w:szCs w:val="22"/>
              </w:rPr>
            </w:pPr>
          </w:p>
        </w:tc>
      </w:tr>
      <w:tr w14:paraId="0BB5993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780634B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2120803</w:t>
            </w:r>
          </w:p>
        </w:tc>
        <w:tc>
          <w:tcPr>
            <w:tcW w:w="2321" w:type="dxa"/>
            <w:tcBorders>
              <w:bottom w:val="single" w:color="000000" w:sz="4" w:space="0"/>
              <w:right w:val="single" w:color="000000" w:sz="4" w:space="0"/>
            </w:tcBorders>
            <w:vAlign w:val="center"/>
          </w:tcPr>
          <w:p w14:paraId="2977F31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城市建设支出</w:t>
            </w:r>
          </w:p>
        </w:tc>
        <w:tc>
          <w:tcPr>
            <w:tcW w:w="1245" w:type="dxa"/>
            <w:tcBorders>
              <w:bottom w:val="single" w:color="000000" w:sz="4" w:space="0"/>
              <w:right w:val="single" w:color="000000" w:sz="4" w:space="0"/>
            </w:tcBorders>
            <w:vAlign w:val="center"/>
          </w:tcPr>
          <w:p w14:paraId="3688DFA0">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5,877.79</w:t>
            </w:r>
          </w:p>
        </w:tc>
        <w:tc>
          <w:tcPr>
            <w:tcW w:w="1050" w:type="dxa"/>
            <w:tcBorders>
              <w:bottom w:val="single" w:color="000000" w:sz="4" w:space="0"/>
              <w:right w:val="single" w:color="000000" w:sz="4" w:space="0"/>
            </w:tcBorders>
            <w:vAlign w:val="center"/>
          </w:tcPr>
          <w:p w14:paraId="635AD472">
            <w:pPr>
              <w:widowControl/>
              <w:jc w:val="right"/>
              <w:textAlignment w:val="center"/>
              <w:rPr>
                <w:rFonts w:hint="eastAsia" w:ascii="宋体" w:hAnsi="宋体" w:eastAsia="宋体" w:cs="宋体"/>
                <w:i w:val="0"/>
                <w:color w:val="000000"/>
                <w:sz w:val="22"/>
                <w:szCs w:val="22"/>
              </w:rPr>
            </w:pPr>
          </w:p>
        </w:tc>
        <w:tc>
          <w:tcPr>
            <w:tcW w:w="1260" w:type="dxa"/>
            <w:tcBorders>
              <w:bottom w:val="single" w:color="000000" w:sz="4" w:space="0"/>
              <w:right w:val="single" w:color="000000" w:sz="4" w:space="0"/>
            </w:tcBorders>
            <w:vAlign w:val="center"/>
          </w:tcPr>
          <w:p w14:paraId="60964726">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5,877.79</w:t>
            </w:r>
          </w:p>
        </w:tc>
        <w:tc>
          <w:tcPr>
            <w:tcW w:w="540" w:type="dxa"/>
            <w:tcBorders>
              <w:bottom w:val="single" w:color="000000" w:sz="4" w:space="0"/>
              <w:right w:val="single" w:color="000000" w:sz="4" w:space="0"/>
            </w:tcBorders>
            <w:vAlign w:val="center"/>
          </w:tcPr>
          <w:p w14:paraId="0CEAE359">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6E8190D1">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3CAEC323">
            <w:pPr>
              <w:jc w:val="right"/>
              <w:rPr>
                <w:rFonts w:hint="eastAsia" w:ascii="宋体" w:hAnsi="宋体" w:eastAsia="宋体" w:cs="宋体"/>
                <w:i w:val="0"/>
                <w:color w:val="000000"/>
                <w:sz w:val="22"/>
                <w:szCs w:val="22"/>
              </w:rPr>
            </w:pPr>
          </w:p>
        </w:tc>
      </w:tr>
      <w:tr w14:paraId="013608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456E247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21210</w:t>
            </w:r>
          </w:p>
        </w:tc>
        <w:tc>
          <w:tcPr>
            <w:tcW w:w="2321" w:type="dxa"/>
            <w:tcBorders>
              <w:bottom w:val="single" w:color="000000" w:sz="4" w:space="0"/>
              <w:right w:val="single" w:color="000000" w:sz="4" w:space="0"/>
            </w:tcBorders>
            <w:vAlign w:val="center"/>
          </w:tcPr>
          <w:p w14:paraId="52AA126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国有土地收益基金安排的支出</w:t>
            </w:r>
          </w:p>
        </w:tc>
        <w:tc>
          <w:tcPr>
            <w:tcW w:w="1245" w:type="dxa"/>
            <w:tcBorders>
              <w:bottom w:val="single" w:color="000000" w:sz="4" w:space="0"/>
              <w:right w:val="single" w:color="000000" w:sz="4" w:space="0"/>
            </w:tcBorders>
            <w:vAlign w:val="center"/>
          </w:tcPr>
          <w:p w14:paraId="705240ED">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6,769.43</w:t>
            </w:r>
          </w:p>
        </w:tc>
        <w:tc>
          <w:tcPr>
            <w:tcW w:w="1050" w:type="dxa"/>
            <w:tcBorders>
              <w:bottom w:val="single" w:color="000000" w:sz="4" w:space="0"/>
              <w:right w:val="single" w:color="000000" w:sz="4" w:space="0"/>
            </w:tcBorders>
            <w:vAlign w:val="center"/>
          </w:tcPr>
          <w:p w14:paraId="0BC034B4">
            <w:pPr>
              <w:widowControl/>
              <w:jc w:val="right"/>
              <w:textAlignment w:val="center"/>
              <w:rPr>
                <w:rFonts w:hint="eastAsia" w:ascii="宋体" w:hAnsi="宋体" w:eastAsia="宋体" w:cs="宋体"/>
                <w:i w:val="0"/>
                <w:color w:val="000000"/>
                <w:sz w:val="22"/>
                <w:szCs w:val="22"/>
              </w:rPr>
            </w:pPr>
          </w:p>
        </w:tc>
        <w:tc>
          <w:tcPr>
            <w:tcW w:w="1260" w:type="dxa"/>
            <w:tcBorders>
              <w:bottom w:val="single" w:color="000000" w:sz="4" w:space="0"/>
              <w:right w:val="single" w:color="000000" w:sz="4" w:space="0"/>
            </w:tcBorders>
            <w:vAlign w:val="center"/>
          </w:tcPr>
          <w:p w14:paraId="515C5D1E">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6,769.43</w:t>
            </w:r>
          </w:p>
        </w:tc>
        <w:tc>
          <w:tcPr>
            <w:tcW w:w="540" w:type="dxa"/>
            <w:tcBorders>
              <w:bottom w:val="single" w:color="000000" w:sz="4" w:space="0"/>
              <w:right w:val="single" w:color="000000" w:sz="4" w:space="0"/>
            </w:tcBorders>
            <w:vAlign w:val="center"/>
          </w:tcPr>
          <w:p w14:paraId="287165FE">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0E3B9DA4">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589FCE38">
            <w:pPr>
              <w:jc w:val="right"/>
              <w:rPr>
                <w:rFonts w:hint="eastAsia" w:ascii="宋体" w:hAnsi="宋体" w:eastAsia="宋体" w:cs="宋体"/>
                <w:i w:val="0"/>
                <w:color w:val="000000"/>
                <w:sz w:val="22"/>
                <w:szCs w:val="22"/>
              </w:rPr>
            </w:pPr>
          </w:p>
        </w:tc>
      </w:tr>
      <w:tr w14:paraId="000697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0F920B9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2121001</w:t>
            </w:r>
          </w:p>
        </w:tc>
        <w:tc>
          <w:tcPr>
            <w:tcW w:w="2321" w:type="dxa"/>
            <w:tcBorders>
              <w:bottom w:val="single" w:color="000000" w:sz="4" w:space="0"/>
              <w:right w:val="single" w:color="000000" w:sz="4" w:space="0"/>
            </w:tcBorders>
            <w:vAlign w:val="center"/>
          </w:tcPr>
          <w:p w14:paraId="7C4168F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征地和拆迁补偿支出</w:t>
            </w:r>
          </w:p>
        </w:tc>
        <w:tc>
          <w:tcPr>
            <w:tcW w:w="1245" w:type="dxa"/>
            <w:tcBorders>
              <w:bottom w:val="single" w:color="000000" w:sz="4" w:space="0"/>
              <w:right w:val="single" w:color="000000" w:sz="4" w:space="0"/>
            </w:tcBorders>
            <w:vAlign w:val="center"/>
          </w:tcPr>
          <w:p w14:paraId="6C731960">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6,769.43</w:t>
            </w:r>
          </w:p>
        </w:tc>
        <w:tc>
          <w:tcPr>
            <w:tcW w:w="1050" w:type="dxa"/>
            <w:tcBorders>
              <w:bottom w:val="single" w:color="000000" w:sz="4" w:space="0"/>
              <w:right w:val="single" w:color="000000" w:sz="4" w:space="0"/>
            </w:tcBorders>
            <w:vAlign w:val="center"/>
          </w:tcPr>
          <w:p w14:paraId="4A9AF6C4">
            <w:pPr>
              <w:widowControl/>
              <w:jc w:val="right"/>
              <w:textAlignment w:val="center"/>
              <w:rPr>
                <w:rFonts w:hint="eastAsia" w:ascii="宋体" w:hAnsi="宋体" w:eastAsia="宋体" w:cs="宋体"/>
                <w:i w:val="0"/>
                <w:color w:val="000000"/>
                <w:sz w:val="22"/>
                <w:szCs w:val="22"/>
              </w:rPr>
            </w:pPr>
          </w:p>
        </w:tc>
        <w:tc>
          <w:tcPr>
            <w:tcW w:w="1260" w:type="dxa"/>
            <w:tcBorders>
              <w:bottom w:val="single" w:color="000000" w:sz="4" w:space="0"/>
              <w:right w:val="single" w:color="000000" w:sz="4" w:space="0"/>
            </w:tcBorders>
            <w:vAlign w:val="center"/>
          </w:tcPr>
          <w:p w14:paraId="59988106">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6,769.43</w:t>
            </w:r>
          </w:p>
        </w:tc>
        <w:tc>
          <w:tcPr>
            <w:tcW w:w="540" w:type="dxa"/>
            <w:tcBorders>
              <w:bottom w:val="single" w:color="000000" w:sz="4" w:space="0"/>
              <w:right w:val="single" w:color="000000" w:sz="4" w:space="0"/>
            </w:tcBorders>
            <w:vAlign w:val="center"/>
          </w:tcPr>
          <w:p w14:paraId="4BD06EB0">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6D6C3EFC">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75B5EB6B">
            <w:pPr>
              <w:jc w:val="right"/>
              <w:rPr>
                <w:rFonts w:hint="eastAsia" w:ascii="宋体" w:hAnsi="宋体" w:eastAsia="宋体" w:cs="宋体"/>
                <w:i w:val="0"/>
                <w:color w:val="000000"/>
                <w:sz w:val="22"/>
                <w:szCs w:val="22"/>
              </w:rPr>
            </w:pPr>
          </w:p>
        </w:tc>
      </w:tr>
      <w:tr w14:paraId="3A6651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3FF8699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21213</w:t>
            </w:r>
          </w:p>
        </w:tc>
        <w:tc>
          <w:tcPr>
            <w:tcW w:w="2321" w:type="dxa"/>
            <w:tcBorders>
              <w:bottom w:val="single" w:color="000000" w:sz="4" w:space="0"/>
              <w:right w:val="single" w:color="000000" w:sz="4" w:space="0"/>
            </w:tcBorders>
            <w:vAlign w:val="center"/>
          </w:tcPr>
          <w:p w14:paraId="3ABD735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城市基础设施配套费安排的支出</w:t>
            </w:r>
          </w:p>
        </w:tc>
        <w:tc>
          <w:tcPr>
            <w:tcW w:w="1245" w:type="dxa"/>
            <w:tcBorders>
              <w:bottom w:val="single" w:color="000000" w:sz="4" w:space="0"/>
              <w:right w:val="single" w:color="000000" w:sz="4" w:space="0"/>
            </w:tcBorders>
            <w:vAlign w:val="center"/>
          </w:tcPr>
          <w:p w14:paraId="606F5B43">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58.02</w:t>
            </w:r>
          </w:p>
        </w:tc>
        <w:tc>
          <w:tcPr>
            <w:tcW w:w="1050" w:type="dxa"/>
            <w:tcBorders>
              <w:bottom w:val="single" w:color="000000" w:sz="4" w:space="0"/>
              <w:right w:val="single" w:color="000000" w:sz="4" w:space="0"/>
            </w:tcBorders>
            <w:vAlign w:val="center"/>
          </w:tcPr>
          <w:p w14:paraId="417B25A8">
            <w:pPr>
              <w:widowControl/>
              <w:jc w:val="right"/>
              <w:textAlignment w:val="center"/>
              <w:rPr>
                <w:rFonts w:hint="eastAsia" w:ascii="宋体" w:hAnsi="宋体" w:eastAsia="宋体" w:cs="宋体"/>
                <w:i w:val="0"/>
                <w:color w:val="000000"/>
                <w:sz w:val="22"/>
                <w:szCs w:val="22"/>
              </w:rPr>
            </w:pPr>
          </w:p>
        </w:tc>
        <w:tc>
          <w:tcPr>
            <w:tcW w:w="1260" w:type="dxa"/>
            <w:tcBorders>
              <w:bottom w:val="single" w:color="000000" w:sz="4" w:space="0"/>
              <w:right w:val="single" w:color="000000" w:sz="4" w:space="0"/>
            </w:tcBorders>
            <w:vAlign w:val="center"/>
          </w:tcPr>
          <w:p w14:paraId="45A63A90">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58.02</w:t>
            </w:r>
          </w:p>
        </w:tc>
        <w:tc>
          <w:tcPr>
            <w:tcW w:w="540" w:type="dxa"/>
            <w:tcBorders>
              <w:bottom w:val="single" w:color="000000" w:sz="4" w:space="0"/>
              <w:right w:val="single" w:color="000000" w:sz="4" w:space="0"/>
            </w:tcBorders>
            <w:vAlign w:val="center"/>
          </w:tcPr>
          <w:p w14:paraId="66F70828">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67F4D13C">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09BDF5CD">
            <w:pPr>
              <w:jc w:val="right"/>
              <w:rPr>
                <w:rFonts w:hint="eastAsia" w:ascii="宋体" w:hAnsi="宋体" w:eastAsia="宋体" w:cs="宋体"/>
                <w:i w:val="0"/>
                <w:color w:val="000000"/>
                <w:sz w:val="22"/>
                <w:szCs w:val="22"/>
              </w:rPr>
            </w:pPr>
          </w:p>
        </w:tc>
      </w:tr>
      <w:tr w14:paraId="676748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68C2414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2121399</w:t>
            </w:r>
          </w:p>
        </w:tc>
        <w:tc>
          <w:tcPr>
            <w:tcW w:w="2321" w:type="dxa"/>
            <w:tcBorders>
              <w:bottom w:val="single" w:color="000000" w:sz="4" w:space="0"/>
              <w:right w:val="single" w:color="000000" w:sz="4" w:space="0"/>
            </w:tcBorders>
            <w:vAlign w:val="center"/>
          </w:tcPr>
          <w:p w14:paraId="5645A8E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其他城市基础设施配套费安排的支出</w:t>
            </w:r>
          </w:p>
        </w:tc>
        <w:tc>
          <w:tcPr>
            <w:tcW w:w="1245" w:type="dxa"/>
            <w:tcBorders>
              <w:bottom w:val="single" w:color="000000" w:sz="4" w:space="0"/>
              <w:right w:val="single" w:color="000000" w:sz="4" w:space="0"/>
            </w:tcBorders>
            <w:vAlign w:val="center"/>
          </w:tcPr>
          <w:p w14:paraId="3E607EA1">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58.02</w:t>
            </w:r>
          </w:p>
        </w:tc>
        <w:tc>
          <w:tcPr>
            <w:tcW w:w="1050" w:type="dxa"/>
            <w:tcBorders>
              <w:bottom w:val="single" w:color="000000" w:sz="4" w:space="0"/>
              <w:right w:val="single" w:color="000000" w:sz="4" w:space="0"/>
            </w:tcBorders>
            <w:vAlign w:val="center"/>
          </w:tcPr>
          <w:p w14:paraId="33B59DE5">
            <w:pPr>
              <w:widowControl/>
              <w:jc w:val="right"/>
              <w:textAlignment w:val="center"/>
              <w:rPr>
                <w:rFonts w:hint="eastAsia" w:ascii="宋体" w:hAnsi="宋体" w:eastAsia="宋体" w:cs="宋体"/>
                <w:i w:val="0"/>
                <w:color w:val="000000"/>
                <w:sz w:val="22"/>
                <w:szCs w:val="22"/>
              </w:rPr>
            </w:pPr>
          </w:p>
        </w:tc>
        <w:tc>
          <w:tcPr>
            <w:tcW w:w="1260" w:type="dxa"/>
            <w:tcBorders>
              <w:bottom w:val="single" w:color="000000" w:sz="4" w:space="0"/>
              <w:right w:val="single" w:color="000000" w:sz="4" w:space="0"/>
            </w:tcBorders>
            <w:vAlign w:val="center"/>
          </w:tcPr>
          <w:p w14:paraId="31544356">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58.02</w:t>
            </w:r>
          </w:p>
        </w:tc>
        <w:tc>
          <w:tcPr>
            <w:tcW w:w="540" w:type="dxa"/>
            <w:tcBorders>
              <w:bottom w:val="single" w:color="000000" w:sz="4" w:space="0"/>
              <w:right w:val="single" w:color="000000" w:sz="4" w:space="0"/>
            </w:tcBorders>
            <w:vAlign w:val="center"/>
          </w:tcPr>
          <w:p w14:paraId="7CF146D9">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4DB94B4A">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5E502B46">
            <w:pPr>
              <w:jc w:val="right"/>
              <w:rPr>
                <w:rFonts w:hint="eastAsia" w:ascii="宋体" w:hAnsi="宋体" w:eastAsia="宋体" w:cs="宋体"/>
                <w:i w:val="0"/>
                <w:color w:val="000000"/>
                <w:sz w:val="22"/>
                <w:szCs w:val="22"/>
              </w:rPr>
            </w:pPr>
          </w:p>
        </w:tc>
      </w:tr>
      <w:tr w14:paraId="650048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3729E9D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213</w:t>
            </w:r>
          </w:p>
        </w:tc>
        <w:tc>
          <w:tcPr>
            <w:tcW w:w="2321" w:type="dxa"/>
            <w:tcBorders>
              <w:bottom w:val="single" w:color="000000" w:sz="4" w:space="0"/>
              <w:right w:val="single" w:color="000000" w:sz="4" w:space="0"/>
            </w:tcBorders>
            <w:vAlign w:val="center"/>
          </w:tcPr>
          <w:p w14:paraId="5F6F50E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农林水支出</w:t>
            </w:r>
          </w:p>
        </w:tc>
        <w:tc>
          <w:tcPr>
            <w:tcW w:w="1245" w:type="dxa"/>
            <w:tcBorders>
              <w:bottom w:val="single" w:color="000000" w:sz="4" w:space="0"/>
              <w:right w:val="single" w:color="000000" w:sz="4" w:space="0"/>
            </w:tcBorders>
            <w:vAlign w:val="center"/>
          </w:tcPr>
          <w:p w14:paraId="7B6BE11C">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2,725.19</w:t>
            </w:r>
          </w:p>
        </w:tc>
        <w:tc>
          <w:tcPr>
            <w:tcW w:w="1050" w:type="dxa"/>
            <w:tcBorders>
              <w:bottom w:val="single" w:color="000000" w:sz="4" w:space="0"/>
              <w:right w:val="single" w:color="000000" w:sz="4" w:space="0"/>
            </w:tcBorders>
            <w:vAlign w:val="center"/>
          </w:tcPr>
          <w:p w14:paraId="6AF52453">
            <w:pPr>
              <w:widowControl/>
              <w:jc w:val="right"/>
              <w:textAlignment w:val="center"/>
              <w:rPr>
                <w:rFonts w:hint="eastAsia" w:ascii="宋体" w:hAnsi="宋体" w:eastAsia="宋体" w:cs="宋体"/>
                <w:i w:val="0"/>
                <w:color w:val="000000"/>
                <w:sz w:val="22"/>
                <w:szCs w:val="22"/>
              </w:rPr>
            </w:pPr>
          </w:p>
        </w:tc>
        <w:tc>
          <w:tcPr>
            <w:tcW w:w="1260" w:type="dxa"/>
            <w:tcBorders>
              <w:bottom w:val="single" w:color="000000" w:sz="4" w:space="0"/>
              <w:right w:val="single" w:color="000000" w:sz="4" w:space="0"/>
            </w:tcBorders>
            <w:vAlign w:val="center"/>
          </w:tcPr>
          <w:p w14:paraId="30DE2C84">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2,725.19</w:t>
            </w:r>
          </w:p>
        </w:tc>
        <w:tc>
          <w:tcPr>
            <w:tcW w:w="540" w:type="dxa"/>
            <w:tcBorders>
              <w:bottom w:val="single" w:color="000000" w:sz="4" w:space="0"/>
              <w:right w:val="single" w:color="000000" w:sz="4" w:space="0"/>
            </w:tcBorders>
            <w:vAlign w:val="center"/>
          </w:tcPr>
          <w:p w14:paraId="2DC31AA0">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188B5E42">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7BA1D4F0">
            <w:pPr>
              <w:jc w:val="right"/>
              <w:rPr>
                <w:rFonts w:hint="eastAsia" w:ascii="宋体" w:hAnsi="宋体" w:eastAsia="宋体" w:cs="宋体"/>
                <w:i w:val="0"/>
                <w:color w:val="000000"/>
                <w:sz w:val="22"/>
                <w:szCs w:val="22"/>
              </w:rPr>
            </w:pPr>
          </w:p>
        </w:tc>
      </w:tr>
      <w:tr w14:paraId="5394104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37E974C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21302</w:t>
            </w:r>
          </w:p>
        </w:tc>
        <w:tc>
          <w:tcPr>
            <w:tcW w:w="2321" w:type="dxa"/>
            <w:tcBorders>
              <w:bottom w:val="single" w:color="000000" w:sz="4" w:space="0"/>
              <w:right w:val="single" w:color="000000" w:sz="4" w:space="0"/>
            </w:tcBorders>
            <w:vAlign w:val="center"/>
          </w:tcPr>
          <w:p w14:paraId="550981F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林业和草原</w:t>
            </w:r>
          </w:p>
        </w:tc>
        <w:tc>
          <w:tcPr>
            <w:tcW w:w="1245" w:type="dxa"/>
            <w:tcBorders>
              <w:bottom w:val="single" w:color="000000" w:sz="4" w:space="0"/>
              <w:right w:val="single" w:color="000000" w:sz="4" w:space="0"/>
            </w:tcBorders>
            <w:vAlign w:val="center"/>
          </w:tcPr>
          <w:p w14:paraId="17656421">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2,725.19</w:t>
            </w:r>
          </w:p>
        </w:tc>
        <w:tc>
          <w:tcPr>
            <w:tcW w:w="1050" w:type="dxa"/>
            <w:tcBorders>
              <w:bottom w:val="single" w:color="000000" w:sz="4" w:space="0"/>
              <w:right w:val="single" w:color="000000" w:sz="4" w:space="0"/>
            </w:tcBorders>
            <w:vAlign w:val="center"/>
          </w:tcPr>
          <w:p w14:paraId="3AD2A68C">
            <w:pPr>
              <w:widowControl/>
              <w:jc w:val="right"/>
              <w:textAlignment w:val="center"/>
              <w:rPr>
                <w:rFonts w:hint="eastAsia" w:ascii="宋体" w:hAnsi="宋体" w:eastAsia="宋体" w:cs="宋体"/>
                <w:i w:val="0"/>
                <w:color w:val="000000"/>
                <w:sz w:val="22"/>
                <w:szCs w:val="22"/>
              </w:rPr>
            </w:pPr>
          </w:p>
        </w:tc>
        <w:tc>
          <w:tcPr>
            <w:tcW w:w="1260" w:type="dxa"/>
            <w:tcBorders>
              <w:bottom w:val="single" w:color="000000" w:sz="4" w:space="0"/>
              <w:right w:val="single" w:color="000000" w:sz="4" w:space="0"/>
            </w:tcBorders>
            <w:vAlign w:val="center"/>
          </w:tcPr>
          <w:p w14:paraId="3658C9F8">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2,725.19</w:t>
            </w:r>
          </w:p>
        </w:tc>
        <w:tc>
          <w:tcPr>
            <w:tcW w:w="540" w:type="dxa"/>
            <w:tcBorders>
              <w:bottom w:val="single" w:color="000000" w:sz="4" w:space="0"/>
              <w:right w:val="single" w:color="000000" w:sz="4" w:space="0"/>
            </w:tcBorders>
            <w:vAlign w:val="center"/>
          </w:tcPr>
          <w:p w14:paraId="34B15918">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5914A274">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2A976D1D">
            <w:pPr>
              <w:jc w:val="right"/>
              <w:rPr>
                <w:rFonts w:hint="eastAsia" w:ascii="宋体" w:hAnsi="宋体" w:eastAsia="宋体" w:cs="宋体"/>
                <w:i w:val="0"/>
                <w:color w:val="000000"/>
                <w:sz w:val="22"/>
                <w:szCs w:val="22"/>
              </w:rPr>
            </w:pPr>
          </w:p>
        </w:tc>
      </w:tr>
      <w:tr w14:paraId="2A4749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77AD2C3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2130205</w:t>
            </w:r>
          </w:p>
        </w:tc>
        <w:tc>
          <w:tcPr>
            <w:tcW w:w="2321" w:type="dxa"/>
            <w:tcBorders>
              <w:bottom w:val="single" w:color="000000" w:sz="4" w:space="0"/>
              <w:right w:val="single" w:color="000000" w:sz="4" w:space="0"/>
            </w:tcBorders>
            <w:vAlign w:val="center"/>
          </w:tcPr>
          <w:p w14:paraId="7EB767C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森林资源培育</w:t>
            </w:r>
          </w:p>
        </w:tc>
        <w:tc>
          <w:tcPr>
            <w:tcW w:w="1245" w:type="dxa"/>
            <w:tcBorders>
              <w:bottom w:val="single" w:color="000000" w:sz="4" w:space="0"/>
              <w:right w:val="single" w:color="000000" w:sz="4" w:space="0"/>
            </w:tcBorders>
            <w:vAlign w:val="center"/>
          </w:tcPr>
          <w:p w14:paraId="1FEE5E01">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1,827.20</w:t>
            </w:r>
          </w:p>
        </w:tc>
        <w:tc>
          <w:tcPr>
            <w:tcW w:w="1050" w:type="dxa"/>
            <w:tcBorders>
              <w:bottom w:val="single" w:color="000000" w:sz="4" w:space="0"/>
              <w:right w:val="single" w:color="000000" w:sz="4" w:space="0"/>
            </w:tcBorders>
            <w:vAlign w:val="center"/>
          </w:tcPr>
          <w:p w14:paraId="6A837206">
            <w:pPr>
              <w:widowControl/>
              <w:jc w:val="right"/>
              <w:textAlignment w:val="center"/>
              <w:rPr>
                <w:rFonts w:hint="eastAsia" w:ascii="宋体" w:hAnsi="宋体" w:eastAsia="宋体" w:cs="宋体"/>
                <w:i w:val="0"/>
                <w:color w:val="000000"/>
                <w:sz w:val="22"/>
                <w:szCs w:val="22"/>
              </w:rPr>
            </w:pPr>
          </w:p>
        </w:tc>
        <w:tc>
          <w:tcPr>
            <w:tcW w:w="1260" w:type="dxa"/>
            <w:tcBorders>
              <w:bottom w:val="single" w:color="000000" w:sz="4" w:space="0"/>
              <w:right w:val="single" w:color="000000" w:sz="4" w:space="0"/>
            </w:tcBorders>
            <w:vAlign w:val="center"/>
          </w:tcPr>
          <w:p w14:paraId="050A0722">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1,827.20</w:t>
            </w:r>
          </w:p>
        </w:tc>
        <w:tc>
          <w:tcPr>
            <w:tcW w:w="540" w:type="dxa"/>
            <w:tcBorders>
              <w:bottom w:val="single" w:color="000000" w:sz="4" w:space="0"/>
              <w:right w:val="single" w:color="000000" w:sz="4" w:space="0"/>
            </w:tcBorders>
            <w:vAlign w:val="center"/>
          </w:tcPr>
          <w:p w14:paraId="31A4579B">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3B3F4D00">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7D7C2810">
            <w:pPr>
              <w:jc w:val="right"/>
              <w:rPr>
                <w:rFonts w:hint="eastAsia" w:ascii="宋体" w:hAnsi="宋体" w:eastAsia="宋体" w:cs="宋体"/>
                <w:i w:val="0"/>
                <w:color w:val="000000"/>
                <w:sz w:val="22"/>
                <w:szCs w:val="22"/>
              </w:rPr>
            </w:pPr>
          </w:p>
        </w:tc>
      </w:tr>
      <w:tr w14:paraId="753965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5F4B378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2130206</w:t>
            </w:r>
          </w:p>
        </w:tc>
        <w:tc>
          <w:tcPr>
            <w:tcW w:w="2321" w:type="dxa"/>
            <w:tcBorders>
              <w:bottom w:val="single" w:color="000000" w:sz="4" w:space="0"/>
              <w:right w:val="single" w:color="000000" w:sz="4" w:space="0"/>
            </w:tcBorders>
            <w:vAlign w:val="center"/>
          </w:tcPr>
          <w:p w14:paraId="171F3E2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技术推广与转化</w:t>
            </w:r>
          </w:p>
        </w:tc>
        <w:tc>
          <w:tcPr>
            <w:tcW w:w="1245" w:type="dxa"/>
            <w:tcBorders>
              <w:bottom w:val="single" w:color="000000" w:sz="4" w:space="0"/>
              <w:right w:val="single" w:color="000000" w:sz="4" w:space="0"/>
            </w:tcBorders>
            <w:vAlign w:val="center"/>
          </w:tcPr>
          <w:p w14:paraId="7A469E32">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15.00</w:t>
            </w:r>
          </w:p>
        </w:tc>
        <w:tc>
          <w:tcPr>
            <w:tcW w:w="1050" w:type="dxa"/>
            <w:tcBorders>
              <w:bottom w:val="single" w:color="000000" w:sz="4" w:space="0"/>
              <w:right w:val="single" w:color="000000" w:sz="4" w:space="0"/>
            </w:tcBorders>
            <w:vAlign w:val="center"/>
          </w:tcPr>
          <w:p w14:paraId="4AF7F3D2">
            <w:pPr>
              <w:widowControl/>
              <w:jc w:val="right"/>
              <w:textAlignment w:val="center"/>
              <w:rPr>
                <w:rFonts w:hint="eastAsia" w:ascii="宋体" w:hAnsi="宋体" w:eastAsia="宋体" w:cs="宋体"/>
                <w:i w:val="0"/>
                <w:color w:val="000000"/>
                <w:sz w:val="22"/>
                <w:szCs w:val="22"/>
              </w:rPr>
            </w:pPr>
          </w:p>
        </w:tc>
        <w:tc>
          <w:tcPr>
            <w:tcW w:w="1260" w:type="dxa"/>
            <w:tcBorders>
              <w:bottom w:val="single" w:color="000000" w:sz="4" w:space="0"/>
              <w:right w:val="single" w:color="000000" w:sz="4" w:space="0"/>
            </w:tcBorders>
            <w:vAlign w:val="center"/>
          </w:tcPr>
          <w:p w14:paraId="3EE34354">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15.00</w:t>
            </w:r>
          </w:p>
        </w:tc>
        <w:tc>
          <w:tcPr>
            <w:tcW w:w="540" w:type="dxa"/>
            <w:tcBorders>
              <w:bottom w:val="single" w:color="000000" w:sz="4" w:space="0"/>
              <w:right w:val="single" w:color="000000" w:sz="4" w:space="0"/>
            </w:tcBorders>
            <w:vAlign w:val="center"/>
          </w:tcPr>
          <w:p w14:paraId="470E6610">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4B0A3F3E">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790F47F2">
            <w:pPr>
              <w:jc w:val="right"/>
              <w:rPr>
                <w:rFonts w:hint="eastAsia" w:ascii="宋体" w:hAnsi="宋体" w:eastAsia="宋体" w:cs="宋体"/>
                <w:i w:val="0"/>
                <w:color w:val="000000"/>
                <w:sz w:val="22"/>
                <w:szCs w:val="22"/>
              </w:rPr>
            </w:pPr>
          </w:p>
        </w:tc>
      </w:tr>
      <w:tr w14:paraId="6732CA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0C3F226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2130207</w:t>
            </w:r>
          </w:p>
        </w:tc>
        <w:tc>
          <w:tcPr>
            <w:tcW w:w="2321" w:type="dxa"/>
            <w:tcBorders>
              <w:bottom w:val="single" w:color="000000" w:sz="4" w:space="0"/>
              <w:right w:val="single" w:color="000000" w:sz="4" w:space="0"/>
            </w:tcBorders>
            <w:vAlign w:val="center"/>
          </w:tcPr>
          <w:p w14:paraId="38533C7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森林资源管理</w:t>
            </w:r>
          </w:p>
        </w:tc>
        <w:tc>
          <w:tcPr>
            <w:tcW w:w="1245" w:type="dxa"/>
            <w:tcBorders>
              <w:bottom w:val="single" w:color="000000" w:sz="4" w:space="0"/>
              <w:right w:val="single" w:color="000000" w:sz="4" w:space="0"/>
            </w:tcBorders>
            <w:vAlign w:val="center"/>
          </w:tcPr>
          <w:p w14:paraId="67425A08">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832.77</w:t>
            </w:r>
          </w:p>
        </w:tc>
        <w:tc>
          <w:tcPr>
            <w:tcW w:w="1050" w:type="dxa"/>
            <w:tcBorders>
              <w:bottom w:val="single" w:color="000000" w:sz="4" w:space="0"/>
              <w:right w:val="single" w:color="000000" w:sz="4" w:space="0"/>
            </w:tcBorders>
            <w:vAlign w:val="center"/>
          </w:tcPr>
          <w:p w14:paraId="4B5508E1">
            <w:pPr>
              <w:widowControl/>
              <w:jc w:val="right"/>
              <w:textAlignment w:val="center"/>
              <w:rPr>
                <w:rFonts w:hint="eastAsia" w:ascii="宋体" w:hAnsi="宋体" w:eastAsia="宋体" w:cs="宋体"/>
                <w:i w:val="0"/>
                <w:color w:val="000000"/>
                <w:sz w:val="22"/>
                <w:szCs w:val="22"/>
              </w:rPr>
            </w:pPr>
          </w:p>
        </w:tc>
        <w:tc>
          <w:tcPr>
            <w:tcW w:w="1260" w:type="dxa"/>
            <w:tcBorders>
              <w:bottom w:val="single" w:color="000000" w:sz="4" w:space="0"/>
              <w:right w:val="single" w:color="000000" w:sz="4" w:space="0"/>
            </w:tcBorders>
            <w:vAlign w:val="center"/>
          </w:tcPr>
          <w:p w14:paraId="22DB3FA6">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832.77</w:t>
            </w:r>
          </w:p>
        </w:tc>
        <w:tc>
          <w:tcPr>
            <w:tcW w:w="540" w:type="dxa"/>
            <w:tcBorders>
              <w:bottom w:val="single" w:color="000000" w:sz="4" w:space="0"/>
              <w:right w:val="single" w:color="000000" w:sz="4" w:space="0"/>
            </w:tcBorders>
            <w:vAlign w:val="center"/>
          </w:tcPr>
          <w:p w14:paraId="71C1B04B">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315919AF">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19987A37">
            <w:pPr>
              <w:jc w:val="right"/>
              <w:rPr>
                <w:rFonts w:hint="eastAsia" w:ascii="宋体" w:hAnsi="宋体" w:eastAsia="宋体" w:cs="宋体"/>
                <w:i w:val="0"/>
                <w:color w:val="000000"/>
                <w:sz w:val="22"/>
                <w:szCs w:val="22"/>
              </w:rPr>
            </w:pPr>
          </w:p>
        </w:tc>
      </w:tr>
      <w:tr w14:paraId="66C1BE4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463E16A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2130211</w:t>
            </w:r>
          </w:p>
        </w:tc>
        <w:tc>
          <w:tcPr>
            <w:tcW w:w="2321" w:type="dxa"/>
            <w:tcBorders>
              <w:bottom w:val="single" w:color="000000" w:sz="4" w:space="0"/>
              <w:right w:val="single" w:color="000000" w:sz="4" w:space="0"/>
            </w:tcBorders>
            <w:vAlign w:val="center"/>
          </w:tcPr>
          <w:p w14:paraId="61AA5E4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动植物保护</w:t>
            </w:r>
          </w:p>
        </w:tc>
        <w:tc>
          <w:tcPr>
            <w:tcW w:w="1245" w:type="dxa"/>
            <w:tcBorders>
              <w:bottom w:val="single" w:color="000000" w:sz="4" w:space="0"/>
              <w:right w:val="single" w:color="000000" w:sz="4" w:space="0"/>
            </w:tcBorders>
            <w:vAlign w:val="center"/>
          </w:tcPr>
          <w:p w14:paraId="743CF30E">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30.00</w:t>
            </w:r>
          </w:p>
        </w:tc>
        <w:tc>
          <w:tcPr>
            <w:tcW w:w="1050" w:type="dxa"/>
            <w:tcBorders>
              <w:bottom w:val="single" w:color="000000" w:sz="4" w:space="0"/>
              <w:right w:val="single" w:color="000000" w:sz="4" w:space="0"/>
            </w:tcBorders>
            <w:vAlign w:val="center"/>
          </w:tcPr>
          <w:p w14:paraId="3B143B4F">
            <w:pPr>
              <w:widowControl/>
              <w:jc w:val="right"/>
              <w:textAlignment w:val="center"/>
              <w:rPr>
                <w:rFonts w:hint="eastAsia" w:ascii="宋体" w:hAnsi="宋体" w:eastAsia="宋体" w:cs="宋体"/>
                <w:i w:val="0"/>
                <w:color w:val="000000"/>
                <w:sz w:val="22"/>
                <w:szCs w:val="22"/>
              </w:rPr>
            </w:pPr>
          </w:p>
        </w:tc>
        <w:tc>
          <w:tcPr>
            <w:tcW w:w="1260" w:type="dxa"/>
            <w:tcBorders>
              <w:bottom w:val="single" w:color="000000" w:sz="4" w:space="0"/>
              <w:right w:val="single" w:color="000000" w:sz="4" w:space="0"/>
            </w:tcBorders>
            <w:vAlign w:val="center"/>
          </w:tcPr>
          <w:p w14:paraId="46360CC7">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30.00</w:t>
            </w:r>
          </w:p>
        </w:tc>
        <w:tc>
          <w:tcPr>
            <w:tcW w:w="540" w:type="dxa"/>
            <w:tcBorders>
              <w:bottom w:val="single" w:color="000000" w:sz="4" w:space="0"/>
              <w:right w:val="single" w:color="000000" w:sz="4" w:space="0"/>
            </w:tcBorders>
            <w:vAlign w:val="center"/>
          </w:tcPr>
          <w:p w14:paraId="4C83FCE1">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3851C0A5">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4EBDE726">
            <w:pPr>
              <w:jc w:val="right"/>
              <w:rPr>
                <w:rFonts w:hint="eastAsia" w:ascii="宋体" w:hAnsi="宋体" w:eastAsia="宋体" w:cs="宋体"/>
                <w:i w:val="0"/>
                <w:color w:val="000000"/>
                <w:sz w:val="22"/>
                <w:szCs w:val="22"/>
              </w:rPr>
            </w:pPr>
          </w:p>
        </w:tc>
      </w:tr>
      <w:tr w14:paraId="26D7E66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7DD0264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2130234</w:t>
            </w:r>
          </w:p>
        </w:tc>
        <w:tc>
          <w:tcPr>
            <w:tcW w:w="2321" w:type="dxa"/>
            <w:tcBorders>
              <w:bottom w:val="single" w:color="000000" w:sz="4" w:space="0"/>
              <w:right w:val="single" w:color="000000" w:sz="4" w:space="0"/>
            </w:tcBorders>
            <w:vAlign w:val="center"/>
          </w:tcPr>
          <w:p w14:paraId="1FE0DB8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林业草原防灾减灾</w:t>
            </w:r>
          </w:p>
        </w:tc>
        <w:tc>
          <w:tcPr>
            <w:tcW w:w="1245" w:type="dxa"/>
            <w:tcBorders>
              <w:bottom w:val="single" w:color="000000" w:sz="4" w:space="0"/>
              <w:right w:val="single" w:color="000000" w:sz="4" w:space="0"/>
            </w:tcBorders>
            <w:vAlign w:val="center"/>
          </w:tcPr>
          <w:p w14:paraId="224B54B9">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5.00</w:t>
            </w:r>
          </w:p>
        </w:tc>
        <w:tc>
          <w:tcPr>
            <w:tcW w:w="1050" w:type="dxa"/>
            <w:tcBorders>
              <w:bottom w:val="single" w:color="000000" w:sz="4" w:space="0"/>
              <w:right w:val="single" w:color="000000" w:sz="4" w:space="0"/>
            </w:tcBorders>
            <w:vAlign w:val="center"/>
          </w:tcPr>
          <w:p w14:paraId="147C6C0E">
            <w:pPr>
              <w:widowControl/>
              <w:jc w:val="right"/>
              <w:textAlignment w:val="center"/>
              <w:rPr>
                <w:rFonts w:hint="eastAsia" w:ascii="宋体" w:hAnsi="宋体" w:eastAsia="宋体" w:cs="宋体"/>
                <w:i w:val="0"/>
                <w:color w:val="000000"/>
                <w:sz w:val="22"/>
                <w:szCs w:val="22"/>
              </w:rPr>
            </w:pPr>
          </w:p>
        </w:tc>
        <w:tc>
          <w:tcPr>
            <w:tcW w:w="1260" w:type="dxa"/>
            <w:tcBorders>
              <w:bottom w:val="single" w:color="000000" w:sz="4" w:space="0"/>
              <w:right w:val="single" w:color="000000" w:sz="4" w:space="0"/>
            </w:tcBorders>
            <w:vAlign w:val="center"/>
          </w:tcPr>
          <w:p w14:paraId="63CC9C40">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5.00</w:t>
            </w:r>
          </w:p>
        </w:tc>
        <w:tc>
          <w:tcPr>
            <w:tcW w:w="540" w:type="dxa"/>
            <w:tcBorders>
              <w:bottom w:val="single" w:color="000000" w:sz="4" w:space="0"/>
              <w:right w:val="single" w:color="000000" w:sz="4" w:space="0"/>
            </w:tcBorders>
            <w:vAlign w:val="center"/>
          </w:tcPr>
          <w:p w14:paraId="6BB78AB9">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5AFABADB">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1701C9C4">
            <w:pPr>
              <w:jc w:val="right"/>
              <w:rPr>
                <w:rFonts w:hint="eastAsia" w:ascii="宋体" w:hAnsi="宋体" w:eastAsia="宋体" w:cs="宋体"/>
                <w:i w:val="0"/>
                <w:color w:val="000000"/>
                <w:sz w:val="22"/>
                <w:szCs w:val="22"/>
              </w:rPr>
            </w:pPr>
          </w:p>
        </w:tc>
      </w:tr>
      <w:tr w14:paraId="32EE98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62B3DDB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2130299</w:t>
            </w:r>
          </w:p>
        </w:tc>
        <w:tc>
          <w:tcPr>
            <w:tcW w:w="2321" w:type="dxa"/>
            <w:tcBorders>
              <w:bottom w:val="single" w:color="000000" w:sz="4" w:space="0"/>
              <w:right w:val="single" w:color="000000" w:sz="4" w:space="0"/>
            </w:tcBorders>
            <w:vAlign w:val="center"/>
          </w:tcPr>
          <w:p w14:paraId="733C32A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其他林业和草原支出</w:t>
            </w:r>
          </w:p>
        </w:tc>
        <w:tc>
          <w:tcPr>
            <w:tcW w:w="1245" w:type="dxa"/>
            <w:tcBorders>
              <w:bottom w:val="single" w:color="000000" w:sz="4" w:space="0"/>
              <w:right w:val="single" w:color="000000" w:sz="4" w:space="0"/>
            </w:tcBorders>
            <w:vAlign w:val="center"/>
          </w:tcPr>
          <w:p w14:paraId="4FADF6AD">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15.23</w:t>
            </w:r>
          </w:p>
        </w:tc>
        <w:tc>
          <w:tcPr>
            <w:tcW w:w="1050" w:type="dxa"/>
            <w:tcBorders>
              <w:bottom w:val="single" w:color="000000" w:sz="4" w:space="0"/>
              <w:right w:val="single" w:color="000000" w:sz="4" w:space="0"/>
            </w:tcBorders>
            <w:vAlign w:val="center"/>
          </w:tcPr>
          <w:p w14:paraId="60AB27A2">
            <w:pPr>
              <w:widowControl/>
              <w:jc w:val="right"/>
              <w:textAlignment w:val="center"/>
              <w:rPr>
                <w:rFonts w:hint="eastAsia" w:ascii="宋体" w:hAnsi="宋体" w:eastAsia="宋体" w:cs="宋体"/>
                <w:i w:val="0"/>
                <w:color w:val="000000"/>
                <w:sz w:val="22"/>
                <w:szCs w:val="22"/>
              </w:rPr>
            </w:pPr>
          </w:p>
        </w:tc>
        <w:tc>
          <w:tcPr>
            <w:tcW w:w="1260" w:type="dxa"/>
            <w:tcBorders>
              <w:bottom w:val="single" w:color="000000" w:sz="4" w:space="0"/>
              <w:right w:val="single" w:color="000000" w:sz="4" w:space="0"/>
            </w:tcBorders>
            <w:vAlign w:val="center"/>
          </w:tcPr>
          <w:p w14:paraId="52A66EF7">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15.23</w:t>
            </w:r>
          </w:p>
        </w:tc>
        <w:tc>
          <w:tcPr>
            <w:tcW w:w="540" w:type="dxa"/>
            <w:tcBorders>
              <w:bottom w:val="single" w:color="000000" w:sz="4" w:space="0"/>
              <w:right w:val="single" w:color="000000" w:sz="4" w:space="0"/>
            </w:tcBorders>
            <w:vAlign w:val="center"/>
          </w:tcPr>
          <w:p w14:paraId="7FBE8F98">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54636812">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0BBA68C1">
            <w:pPr>
              <w:jc w:val="right"/>
              <w:rPr>
                <w:rFonts w:hint="eastAsia" w:ascii="宋体" w:hAnsi="宋体" w:eastAsia="宋体" w:cs="宋体"/>
                <w:i w:val="0"/>
                <w:color w:val="000000"/>
                <w:sz w:val="22"/>
                <w:szCs w:val="22"/>
              </w:rPr>
            </w:pPr>
          </w:p>
        </w:tc>
      </w:tr>
      <w:tr w14:paraId="104731D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75E0E83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220</w:t>
            </w:r>
          </w:p>
        </w:tc>
        <w:tc>
          <w:tcPr>
            <w:tcW w:w="2321" w:type="dxa"/>
            <w:tcBorders>
              <w:bottom w:val="single" w:color="000000" w:sz="4" w:space="0"/>
              <w:right w:val="single" w:color="000000" w:sz="4" w:space="0"/>
            </w:tcBorders>
            <w:vAlign w:val="center"/>
          </w:tcPr>
          <w:p w14:paraId="280AAB0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自然资源海洋气象等支出</w:t>
            </w:r>
          </w:p>
        </w:tc>
        <w:tc>
          <w:tcPr>
            <w:tcW w:w="1245" w:type="dxa"/>
            <w:tcBorders>
              <w:bottom w:val="single" w:color="000000" w:sz="4" w:space="0"/>
              <w:right w:val="single" w:color="000000" w:sz="4" w:space="0"/>
            </w:tcBorders>
            <w:vAlign w:val="center"/>
          </w:tcPr>
          <w:p w14:paraId="698855AD">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6,807.58</w:t>
            </w:r>
          </w:p>
        </w:tc>
        <w:tc>
          <w:tcPr>
            <w:tcW w:w="1050" w:type="dxa"/>
            <w:tcBorders>
              <w:bottom w:val="single" w:color="000000" w:sz="4" w:space="0"/>
              <w:right w:val="single" w:color="000000" w:sz="4" w:space="0"/>
            </w:tcBorders>
            <w:vAlign w:val="center"/>
          </w:tcPr>
          <w:p w14:paraId="2DA58A6A">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3,072.46</w:t>
            </w:r>
          </w:p>
        </w:tc>
        <w:tc>
          <w:tcPr>
            <w:tcW w:w="1260" w:type="dxa"/>
            <w:tcBorders>
              <w:bottom w:val="single" w:color="000000" w:sz="4" w:space="0"/>
              <w:right w:val="single" w:color="000000" w:sz="4" w:space="0"/>
            </w:tcBorders>
            <w:vAlign w:val="center"/>
          </w:tcPr>
          <w:p w14:paraId="710D4C1C">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3,735.12</w:t>
            </w:r>
          </w:p>
        </w:tc>
        <w:tc>
          <w:tcPr>
            <w:tcW w:w="540" w:type="dxa"/>
            <w:tcBorders>
              <w:bottom w:val="single" w:color="000000" w:sz="4" w:space="0"/>
              <w:right w:val="single" w:color="000000" w:sz="4" w:space="0"/>
            </w:tcBorders>
            <w:vAlign w:val="center"/>
          </w:tcPr>
          <w:p w14:paraId="737166E7">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3A5E9739">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0F749807">
            <w:pPr>
              <w:jc w:val="right"/>
              <w:rPr>
                <w:rFonts w:hint="eastAsia" w:ascii="宋体" w:hAnsi="宋体" w:eastAsia="宋体" w:cs="宋体"/>
                <w:i w:val="0"/>
                <w:color w:val="000000"/>
                <w:sz w:val="22"/>
                <w:szCs w:val="22"/>
              </w:rPr>
            </w:pPr>
          </w:p>
        </w:tc>
      </w:tr>
      <w:tr w14:paraId="7ED081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7549862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22001</w:t>
            </w:r>
          </w:p>
        </w:tc>
        <w:tc>
          <w:tcPr>
            <w:tcW w:w="2321" w:type="dxa"/>
            <w:tcBorders>
              <w:bottom w:val="single" w:color="000000" w:sz="4" w:space="0"/>
              <w:right w:val="single" w:color="000000" w:sz="4" w:space="0"/>
            </w:tcBorders>
            <w:vAlign w:val="center"/>
          </w:tcPr>
          <w:p w14:paraId="54CA6D2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自然资源事务</w:t>
            </w:r>
          </w:p>
        </w:tc>
        <w:tc>
          <w:tcPr>
            <w:tcW w:w="1245" w:type="dxa"/>
            <w:tcBorders>
              <w:bottom w:val="single" w:color="000000" w:sz="4" w:space="0"/>
              <w:right w:val="single" w:color="000000" w:sz="4" w:space="0"/>
            </w:tcBorders>
            <w:vAlign w:val="center"/>
          </w:tcPr>
          <w:p w14:paraId="637BE65A">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6,807.58</w:t>
            </w:r>
          </w:p>
        </w:tc>
        <w:tc>
          <w:tcPr>
            <w:tcW w:w="1050" w:type="dxa"/>
            <w:tcBorders>
              <w:bottom w:val="single" w:color="000000" w:sz="4" w:space="0"/>
              <w:right w:val="single" w:color="000000" w:sz="4" w:space="0"/>
            </w:tcBorders>
            <w:vAlign w:val="center"/>
          </w:tcPr>
          <w:p w14:paraId="3A1B439C">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3,072.46</w:t>
            </w:r>
          </w:p>
        </w:tc>
        <w:tc>
          <w:tcPr>
            <w:tcW w:w="1260" w:type="dxa"/>
            <w:tcBorders>
              <w:bottom w:val="single" w:color="000000" w:sz="4" w:space="0"/>
              <w:right w:val="single" w:color="000000" w:sz="4" w:space="0"/>
            </w:tcBorders>
            <w:vAlign w:val="center"/>
          </w:tcPr>
          <w:p w14:paraId="02D68AFE">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3,735.12</w:t>
            </w:r>
          </w:p>
        </w:tc>
        <w:tc>
          <w:tcPr>
            <w:tcW w:w="540" w:type="dxa"/>
            <w:tcBorders>
              <w:bottom w:val="single" w:color="000000" w:sz="4" w:space="0"/>
              <w:right w:val="single" w:color="000000" w:sz="4" w:space="0"/>
            </w:tcBorders>
            <w:vAlign w:val="center"/>
          </w:tcPr>
          <w:p w14:paraId="5095F2FA">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713C04EF">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3FA3EA71">
            <w:pPr>
              <w:jc w:val="right"/>
              <w:rPr>
                <w:rFonts w:hint="eastAsia" w:ascii="宋体" w:hAnsi="宋体" w:eastAsia="宋体" w:cs="宋体"/>
                <w:i w:val="0"/>
                <w:color w:val="000000"/>
                <w:sz w:val="22"/>
                <w:szCs w:val="22"/>
              </w:rPr>
            </w:pPr>
          </w:p>
        </w:tc>
      </w:tr>
      <w:tr w14:paraId="0AC405B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0B59946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2200101</w:t>
            </w:r>
          </w:p>
        </w:tc>
        <w:tc>
          <w:tcPr>
            <w:tcW w:w="2321" w:type="dxa"/>
            <w:tcBorders>
              <w:bottom w:val="single" w:color="000000" w:sz="4" w:space="0"/>
              <w:right w:val="single" w:color="000000" w:sz="4" w:space="0"/>
            </w:tcBorders>
            <w:vAlign w:val="center"/>
          </w:tcPr>
          <w:p w14:paraId="7EE2D1C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行政运行</w:t>
            </w:r>
          </w:p>
        </w:tc>
        <w:tc>
          <w:tcPr>
            <w:tcW w:w="1245" w:type="dxa"/>
            <w:tcBorders>
              <w:bottom w:val="single" w:color="000000" w:sz="4" w:space="0"/>
              <w:right w:val="single" w:color="000000" w:sz="4" w:space="0"/>
            </w:tcBorders>
            <w:vAlign w:val="center"/>
          </w:tcPr>
          <w:p w14:paraId="4B32115D">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3,072.46</w:t>
            </w:r>
          </w:p>
        </w:tc>
        <w:tc>
          <w:tcPr>
            <w:tcW w:w="1050" w:type="dxa"/>
            <w:tcBorders>
              <w:bottom w:val="single" w:color="000000" w:sz="4" w:space="0"/>
              <w:right w:val="single" w:color="000000" w:sz="4" w:space="0"/>
            </w:tcBorders>
            <w:vAlign w:val="center"/>
          </w:tcPr>
          <w:p w14:paraId="3EF91429">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3,072.46</w:t>
            </w:r>
          </w:p>
        </w:tc>
        <w:tc>
          <w:tcPr>
            <w:tcW w:w="1260" w:type="dxa"/>
            <w:tcBorders>
              <w:bottom w:val="single" w:color="000000" w:sz="4" w:space="0"/>
              <w:right w:val="single" w:color="000000" w:sz="4" w:space="0"/>
            </w:tcBorders>
            <w:vAlign w:val="center"/>
          </w:tcPr>
          <w:p w14:paraId="5C253BD9">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0.00</w:t>
            </w:r>
          </w:p>
        </w:tc>
        <w:tc>
          <w:tcPr>
            <w:tcW w:w="540" w:type="dxa"/>
            <w:tcBorders>
              <w:bottom w:val="single" w:color="000000" w:sz="4" w:space="0"/>
              <w:right w:val="single" w:color="000000" w:sz="4" w:space="0"/>
            </w:tcBorders>
            <w:vAlign w:val="center"/>
          </w:tcPr>
          <w:p w14:paraId="2B754E7F">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109D5FC1">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54626AB4">
            <w:pPr>
              <w:jc w:val="right"/>
              <w:rPr>
                <w:rFonts w:hint="eastAsia" w:ascii="宋体" w:hAnsi="宋体" w:eastAsia="宋体" w:cs="宋体"/>
                <w:i w:val="0"/>
                <w:color w:val="000000"/>
                <w:sz w:val="22"/>
                <w:szCs w:val="22"/>
              </w:rPr>
            </w:pPr>
          </w:p>
        </w:tc>
      </w:tr>
      <w:tr w14:paraId="4D6E69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90" w:hRule="atLeast"/>
        </w:trPr>
        <w:tc>
          <w:tcPr>
            <w:tcW w:w="1284" w:type="dxa"/>
            <w:tcBorders>
              <w:left w:val="single" w:color="000000" w:sz="4" w:space="0"/>
              <w:bottom w:val="single" w:color="000000" w:sz="4" w:space="0"/>
              <w:right w:val="single" w:color="000000" w:sz="4" w:space="0"/>
            </w:tcBorders>
            <w:vAlign w:val="center"/>
          </w:tcPr>
          <w:p w14:paraId="0628993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2200102</w:t>
            </w:r>
          </w:p>
        </w:tc>
        <w:tc>
          <w:tcPr>
            <w:tcW w:w="2321" w:type="dxa"/>
            <w:tcBorders>
              <w:bottom w:val="single" w:color="000000" w:sz="4" w:space="0"/>
              <w:right w:val="single" w:color="000000" w:sz="4" w:space="0"/>
            </w:tcBorders>
            <w:vAlign w:val="center"/>
          </w:tcPr>
          <w:p w14:paraId="642597A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一般行政管理事务</w:t>
            </w:r>
          </w:p>
        </w:tc>
        <w:tc>
          <w:tcPr>
            <w:tcW w:w="1245" w:type="dxa"/>
            <w:tcBorders>
              <w:bottom w:val="single" w:color="000000" w:sz="4" w:space="0"/>
              <w:right w:val="single" w:color="000000" w:sz="4" w:space="0"/>
            </w:tcBorders>
            <w:vAlign w:val="center"/>
          </w:tcPr>
          <w:p w14:paraId="44D0CEDA">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462.01</w:t>
            </w:r>
          </w:p>
        </w:tc>
        <w:tc>
          <w:tcPr>
            <w:tcW w:w="1050" w:type="dxa"/>
            <w:tcBorders>
              <w:bottom w:val="single" w:color="000000" w:sz="4" w:space="0"/>
              <w:right w:val="single" w:color="000000" w:sz="4" w:space="0"/>
            </w:tcBorders>
            <w:vAlign w:val="center"/>
          </w:tcPr>
          <w:p w14:paraId="2C1AB4C2">
            <w:pPr>
              <w:widowControl/>
              <w:jc w:val="right"/>
              <w:textAlignment w:val="center"/>
              <w:rPr>
                <w:rFonts w:hint="eastAsia" w:ascii="宋体" w:hAnsi="宋体" w:eastAsia="宋体" w:cs="宋体"/>
                <w:i w:val="0"/>
                <w:color w:val="000000"/>
                <w:sz w:val="22"/>
                <w:szCs w:val="22"/>
              </w:rPr>
            </w:pPr>
          </w:p>
        </w:tc>
        <w:tc>
          <w:tcPr>
            <w:tcW w:w="1260" w:type="dxa"/>
            <w:tcBorders>
              <w:bottom w:val="single" w:color="000000" w:sz="4" w:space="0"/>
              <w:right w:val="single" w:color="000000" w:sz="4" w:space="0"/>
            </w:tcBorders>
            <w:vAlign w:val="center"/>
          </w:tcPr>
          <w:p w14:paraId="2DAE3EFB">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462.01</w:t>
            </w:r>
          </w:p>
        </w:tc>
        <w:tc>
          <w:tcPr>
            <w:tcW w:w="540" w:type="dxa"/>
            <w:tcBorders>
              <w:bottom w:val="single" w:color="000000" w:sz="4" w:space="0"/>
              <w:right w:val="single" w:color="000000" w:sz="4" w:space="0"/>
            </w:tcBorders>
            <w:vAlign w:val="center"/>
          </w:tcPr>
          <w:p w14:paraId="4FAA82D8">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708634AA">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6A94F6DE">
            <w:pPr>
              <w:jc w:val="right"/>
              <w:rPr>
                <w:rFonts w:hint="eastAsia" w:ascii="宋体" w:hAnsi="宋体" w:eastAsia="宋体" w:cs="宋体"/>
                <w:i w:val="0"/>
                <w:color w:val="000000"/>
                <w:sz w:val="22"/>
                <w:szCs w:val="22"/>
              </w:rPr>
            </w:pPr>
          </w:p>
        </w:tc>
      </w:tr>
      <w:tr w14:paraId="61047B9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5F68431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2200104</w:t>
            </w:r>
          </w:p>
        </w:tc>
        <w:tc>
          <w:tcPr>
            <w:tcW w:w="2321" w:type="dxa"/>
            <w:tcBorders>
              <w:bottom w:val="single" w:color="000000" w:sz="4" w:space="0"/>
              <w:right w:val="single" w:color="000000" w:sz="4" w:space="0"/>
            </w:tcBorders>
            <w:vAlign w:val="center"/>
          </w:tcPr>
          <w:p w14:paraId="65B7D75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自然资源规划及管理</w:t>
            </w:r>
          </w:p>
        </w:tc>
        <w:tc>
          <w:tcPr>
            <w:tcW w:w="1245" w:type="dxa"/>
            <w:tcBorders>
              <w:bottom w:val="single" w:color="000000" w:sz="4" w:space="0"/>
              <w:right w:val="single" w:color="000000" w:sz="4" w:space="0"/>
            </w:tcBorders>
            <w:vAlign w:val="center"/>
          </w:tcPr>
          <w:p w14:paraId="18814AD2">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18.45</w:t>
            </w:r>
          </w:p>
        </w:tc>
        <w:tc>
          <w:tcPr>
            <w:tcW w:w="1050" w:type="dxa"/>
            <w:tcBorders>
              <w:bottom w:val="single" w:color="000000" w:sz="4" w:space="0"/>
              <w:right w:val="single" w:color="000000" w:sz="4" w:space="0"/>
            </w:tcBorders>
            <w:vAlign w:val="center"/>
          </w:tcPr>
          <w:p w14:paraId="31ED1E28">
            <w:pPr>
              <w:widowControl/>
              <w:jc w:val="right"/>
              <w:textAlignment w:val="center"/>
              <w:rPr>
                <w:rFonts w:hint="eastAsia" w:ascii="宋体" w:hAnsi="宋体" w:eastAsia="宋体" w:cs="宋体"/>
                <w:i w:val="0"/>
                <w:color w:val="000000"/>
                <w:sz w:val="22"/>
                <w:szCs w:val="22"/>
              </w:rPr>
            </w:pPr>
          </w:p>
        </w:tc>
        <w:tc>
          <w:tcPr>
            <w:tcW w:w="1260" w:type="dxa"/>
            <w:tcBorders>
              <w:bottom w:val="single" w:color="000000" w:sz="4" w:space="0"/>
              <w:right w:val="single" w:color="000000" w:sz="4" w:space="0"/>
            </w:tcBorders>
            <w:vAlign w:val="center"/>
          </w:tcPr>
          <w:p w14:paraId="656FF8D8">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18.45</w:t>
            </w:r>
          </w:p>
        </w:tc>
        <w:tc>
          <w:tcPr>
            <w:tcW w:w="540" w:type="dxa"/>
            <w:tcBorders>
              <w:bottom w:val="single" w:color="000000" w:sz="4" w:space="0"/>
              <w:right w:val="single" w:color="000000" w:sz="4" w:space="0"/>
            </w:tcBorders>
            <w:vAlign w:val="center"/>
          </w:tcPr>
          <w:p w14:paraId="61CA06ED">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7A828577">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7F00D6DB">
            <w:pPr>
              <w:jc w:val="right"/>
              <w:rPr>
                <w:rFonts w:hint="eastAsia" w:ascii="宋体" w:hAnsi="宋体" w:eastAsia="宋体" w:cs="宋体"/>
                <w:i w:val="0"/>
                <w:color w:val="000000"/>
                <w:sz w:val="22"/>
                <w:szCs w:val="22"/>
              </w:rPr>
            </w:pPr>
          </w:p>
        </w:tc>
      </w:tr>
      <w:tr w14:paraId="2D4DBF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4A7D986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2200106</w:t>
            </w:r>
          </w:p>
        </w:tc>
        <w:tc>
          <w:tcPr>
            <w:tcW w:w="2321" w:type="dxa"/>
            <w:tcBorders>
              <w:bottom w:val="single" w:color="000000" w:sz="4" w:space="0"/>
              <w:right w:val="single" w:color="000000" w:sz="4" w:space="0"/>
            </w:tcBorders>
            <w:vAlign w:val="center"/>
          </w:tcPr>
          <w:p w14:paraId="07D1514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自然资源利用与保护</w:t>
            </w:r>
          </w:p>
        </w:tc>
        <w:tc>
          <w:tcPr>
            <w:tcW w:w="1245" w:type="dxa"/>
            <w:tcBorders>
              <w:bottom w:val="single" w:color="000000" w:sz="4" w:space="0"/>
              <w:right w:val="single" w:color="000000" w:sz="4" w:space="0"/>
            </w:tcBorders>
            <w:vAlign w:val="center"/>
          </w:tcPr>
          <w:p w14:paraId="1894AD04">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678.45</w:t>
            </w:r>
          </w:p>
        </w:tc>
        <w:tc>
          <w:tcPr>
            <w:tcW w:w="1050" w:type="dxa"/>
            <w:tcBorders>
              <w:bottom w:val="single" w:color="000000" w:sz="4" w:space="0"/>
              <w:right w:val="single" w:color="000000" w:sz="4" w:space="0"/>
            </w:tcBorders>
            <w:vAlign w:val="center"/>
          </w:tcPr>
          <w:p w14:paraId="4F72E368">
            <w:pPr>
              <w:widowControl/>
              <w:jc w:val="right"/>
              <w:textAlignment w:val="center"/>
              <w:rPr>
                <w:rFonts w:hint="eastAsia" w:ascii="宋体" w:hAnsi="宋体" w:eastAsia="宋体" w:cs="宋体"/>
                <w:i w:val="0"/>
                <w:color w:val="000000"/>
                <w:sz w:val="22"/>
                <w:szCs w:val="22"/>
              </w:rPr>
            </w:pPr>
          </w:p>
        </w:tc>
        <w:tc>
          <w:tcPr>
            <w:tcW w:w="1260" w:type="dxa"/>
            <w:tcBorders>
              <w:bottom w:val="single" w:color="000000" w:sz="4" w:space="0"/>
              <w:right w:val="single" w:color="000000" w:sz="4" w:space="0"/>
            </w:tcBorders>
            <w:vAlign w:val="center"/>
          </w:tcPr>
          <w:p w14:paraId="72F0F853">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678.45</w:t>
            </w:r>
          </w:p>
        </w:tc>
        <w:tc>
          <w:tcPr>
            <w:tcW w:w="540" w:type="dxa"/>
            <w:tcBorders>
              <w:bottom w:val="single" w:color="000000" w:sz="4" w:space="0"/>
              <w:right w:val="single" w:color="000000" w:sz="4" w:space="0"/>
            </w:tcBorders>
            <w:vAlign w:val="center"/>
          </w:tcPr>
          <w:p w14:paraId="59D9EEB9">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0416212E">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192E6EC9">
            <w:pPr>
              <w:jc w:val="right"/>
              <w:rPr>
                <w:rFonts w:hint="eastAsia" w:ascii="宋体" w:hAnsi="宋体" w:eastAsia="宋体" w:cs="宋体"/>
                <w:i w:val="0"/>
                <w:color w:val="000000"/>
                <w:sz w:val="22"/>
                <w:szCs w:val="22"/>
              </w:rPr>
            </w:pPr>
          </w:p>
        </w:tc>
      </w:tr>
      <w:tr w14:paraId="70F1D76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3CEFEB4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2200109</w:t>
            </w:r>
          </w:p>
        </w:tc>
        <w:tc>
          <w:tcPr>
            <w:tcW w:w="2321" w:type="dxa"/>
            <w:tcBorders>
              <w:bottom w:val="single" w:color="000000" w:sz="4" w:space="0"/>
              <w:right w:val="single" w:color="000000" w:sz="4" w:space="0"/>
            </w:tcBorders>
            <w:vAlign w:val="center"/>
          </w:tcPr>
          <w:p w14:paraId="148E51F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自然资源调查与确权登记</w:t>
            </w:r>
          </w:p>
        </w:tc>
        <w:tc>
          <w:tcPr>
            <w:tcW w:w="1245" w:type="dxa"/>
            <w:tcBorders>
              <w:bottom w:val="single" w:color="000000" w:sz="4" w:space="0"/>
              <w:right w:val="single" w:color="000000" w:sz="4" w:space="0"/>
            </w:tcBorders>
            <w:vAlign w:val="center"/>
          </w:tcPr>
          <w:p w14:paraId="03209FCB">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197.47</w:t>
            </w:r>
          </w:p>
        </w:tc>
        <w:tc>
          <w:tcPr>
            <w:tcW w:w="1050" w:type="dxa"/>
            <w:tcBorders>
              <w:bottom w:val="single" w:color="000000" w:sz="4" w:space="0"/>
              <w:right w:val="single" w:color="000000" w:sz="4" w:space="0"/>
            </w:tcBorders>
            <w:vAlign w:val="center"/>
          </w:tcPr>
          <w:p w14:paraId="0BABA040">
            <w:pPr>
              <w:widowControl/>
              <w:jc w:val="right"/>
              <w:textAlignment w:val="center"/>
              <w:rPr>
                <w:rFonts w:hint="eastAsia" w:ascii="宋体" w:hAnsi="宋体" w:eastAsia="宋体" w:cs="宋体"/>
                <w:i w:val="0"/>
                <w:color w:val="000000"/>
                <w:sz w:val="22"/>
                <w:szCs w:val="22"/>
              </w:rPr>
            </w:pPr>
          </w:p>
        </w:tc>
        <w:tc>
          <w:tcPr>
            <w:tcW w:w="1260" w:type="dxa"/>
            <w:tcBorders>
              <w:bottom w:val="single" w:color="000000" w:sz="4" w:space="0"/>
              <w:right w:val="single" w:color="000000" w:sz="4" w:space="0"/>
            </w:tcBorders>
            <w:vAlign w:val="center"/>
          </w:tcPr>
          <w:p w14:paraId="243EC25F">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197.47</w:t>
            </w:r>
          </w:p>
        </w:tc>
        <w:tc>
          <w:tcPr>
            <w:tcW w:w="540" w:type="dxa"/>
            <w:tcBorders>
              <w:bottom w:val="single" w:color="000000" w:sz="4" w:space="0"/>
              <w:right w:val="single" w:color="000000" w:sz="4" w:space="0"/>
            </w:tcBorders>
            <w:vAlign w:val="center"/>
          </w:tcPr>
          <w:p w14:paraId="440F86CC">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1569334B">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02EA4889">
            <w:pPr>
              <w:jc w:val="right"/>
              <w:rPr>
                <w:rFonts w:hint="eastAsia" w:ascii="宋体" w:hAnsi="宋体" w:eastAsia="宋体" w:cs="宋体"/>
                <w:i w:val="0"/>
                <w:color w:val="000000"/>
                <w:sz w:val="22"/>
                <w:szCs w:val="22"/>
              </w:rPr>
            </w:pPr>
          </w:p>
        </w:tc>
      </w:tr>
      <w:tr w14:paraId="5B2839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64CBA69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2200114</w:t>
            </w:r>
          </w:p>
        </w:tc>
        <w:tc>
          <w:tcPr>
            <w:tcW w:w="2321" w:type="dxa"/>
            <w:tcBorders>
              <w:bottom w:val="single" w:color="000000" w:sz="4" w:space="0"/>
              <w:right w:val="single" w:color="000000" w:sz="4" w:space="0"/>
            </w:tcBorders>
            <w:vAlign w:val="center"/>
          </w:tcPr>
          <w:p w14:paraId="732901A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地质勘查与矿产资源管理</w:t>
            </w:r>
          </w:p>
        </w:tc>
        <w:tc>
          <w:tcPr>
            <w:tcW w:w="1245" w:type="dxa"/>
            <w:tcBorders>
              <w:bottom w:val="single" w:color="000000" w:sz="4" w:space="0"/>
              <w:right w:val="single" w:color="000000" w:sz="4" w:space="0"/>
            </w:tcBorders>
            <w:vAlign w:val="center"/>
          </w:tcPr>
          <w:p w14:paraId="4FDF7F15">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1,928.31</w:t>
            </w:r>
          </w:p>
        </w:tc>
        <w:tc>
          <w:tcPr>
            <w:tcW w:w="1050" w:type="dxa"/>
            <w:tcBorders>
              <w:bottom w:val="single" w:color="000000" w:sz="4" w:space="0"/>
              <w:right w:val="single" w:color="000000" w:sz="4" w:space="0"/>
            </w:tcBorders>
            <w:vAlign w:val="center"/>
          </w:tcPr>
          <w:p w14:paraId="316D90D5">
            <w:pPr>
              <w:widowControl/>
              <w:jc w:val="right"/>
              <w:textAlignment w:val="center"/>
              <w:rPr>
                <w:rFonts w:hint="eastAsia" w:ascii="宋体" w:hAnsi="宋体" w:eastAsia="宋体" w:cs="宋体"/>
                <w:i w:val="0"/>
                <w:color w:val="000000"/>
                <w:sz w:val="22"/>
                <w:szCs w:val="22"/>
              </w:rPr>
            </w:pPr>
          </w:p>
        </w:tc>
        <w:tc>
          <w:tcPr>
            <w:tcW w:w="1260" w:type="dxa"/>
            <w:tcBorders>
              <w:bottom w:val="single" w:color="000000" w:sz="4" w:space="0"/>
              <w:right w:val="single" w:color="000000" w:sz="4" w:space="0"/>
            </w:tcBorders>
            <w:vAlign w:val="center"/>
          </w:tcPr>
          <w:p w14:paraId="0E2122DF">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1,928.31</w:t>
            </w:r>
          </w:p>
        </w:tc>
        <w:tc>
          <w:tcPr>
            <w:tcW w:w="540" w:type="dxa"/>
            <w:tcBorders>
              <w:bottom w:val="single" w:color="000000" w:sz="4" w:space="0"/>
              <w:right w:val="single" w:color="000000" w:sz="4" w:space="0"/>
            </w:tcBorders>
            <w:vAlign w:val="center"/>
          </w:tcPr>
          <w:p w14:paraId="58AFAA3A">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0F12BF8C">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4DD57CC9">
            <w:pPr>
              <w:jc w:val="right"/>
              <w:rPr>
                <w:rFonts w:hint="eastAsia" w:ascii="宋体" w:hAnsi="宋体" w:eastAsia="宋体" w:cs="宋体"/>
                <w:i w:val="0"/>
                <w:color w:val="000000"/>
                <w:sz w:val="22"/>
                <w:szCs w:val="22"/>
              </w:rPr>
            </w:pPr>
          </w:p>
        </w:tc>
      </w:tr>
      <w:tr w14:paraId="77EE81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3825593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2200199</w:t>
            </w:r>
          </w:p>
        </w:tc>
        <w:tc>
          <w:tcPr>
            <w:tcW w:w="2321" w:type="dxa"/>
            <w:tcBorders>
              <w:bottom w:val="single" w:color="000000" w:sz="4" w:space="0"/>
              <w:right w:val="single" w:color="000000" w:sz="4" w:space="0"/>
            </w:tcBorders>
            <w:vAlign w:val="center"/>
          </w:tcPr>
          <w:p w14:paraId="26CD5A5F">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其他自然资源事务支出</w:t>
            </w:r>
          </w:p>
        </w:tc>
        <w:tc>
          <w:tcPr>
            <w:tcW w:w="1245" w:type="dxa"/>
            <w:tcBorders>
              <w:bottom w:val="single" w:color="000000" w:sz="4" w:space="0"/>
              <w:right w:val="single" w:color="000000" w:sz="4" w:space="0"/>
            </w:tcBorders>
            <w:vAlign w:val="center"/>
          </w:tcPr>
          <w:p w14:paraId="06A27A41">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450.44</w:t>
            </w:r>
          </w:p>
        </w:tc>
        <w:tc>
          <w:tcPr>
            <w:tcW w:w="1050" w:type="dxa"/>
            <w:tcBorders>
              <w:bottom w:val="single" w:color="000000" w:sz="4" w:space="0"/>
              <w:right w:val="single" w:color="000000" w:sz="4" w:space="0"/>
            </w:tcBorders>
            <w:vAlign w:val="center"/>
          </w:tcPr>
          <w:p w14:paraId="79FC8261">
            <w:pPr>
              <w:widowControl/>
              <w:jc w:val="right"/>
              <w:textAlignment w:val="center"/>
              <w:rPr>
                <w:rFonts w:hint="eastAsia" w:ascii="宋体" w:hAnsi="宋体" w:eastAsia="宋体" w:cs="宋体"/>
                <w:i w:val="0"/>
                <w:color w:val="000000"/>
                <w:sz w:val="22"/>
                <w:szCs w:val="22"/>
              </w:rPr>
            </w:pPr>
          </w:p>
        </w:tc>
        <w:tc>
          <w:tcPr>
            <w:tcW w:w="1260" w:type="dxa"/>
            <w:tcBorders>
              <w:bottom w:val="single" w:color="000000" w:sz="4" w:space="0"/>
              <w:right w:val="single" w:color="000000" w:sz="4" w:space="0"/>
            </w:tcBorders>
            <w:vAlign w:val="center"/>
          </w:tcPr>
          <w:p w14:paraId="62435E47">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450.44</w:t>
            </w:r>
          </w:p>
        </w:tc>
        <w:tc>
          <w:tcPr>
            <w:tcW w:w="540" w:type="dxa"/>
            <w:tcBorders>
              <w:bottom w:val="single" w:color="000000" w:sz="4" w:space="0"/>
              <w:right w:val="single" w:color="000000" w:sz="4" w:space="0"/>
            </w:tcBorders>
            <w:vAlign w:val="center"/>
          </w:tcPr>
          <w:p w14:paraId="586DD499">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05406CE6">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4EB14F86">
            <w:pPr>
              <w:jc w:val="right"/>
              <w:rPr>
                <w:rFonts w:hint="eastAsia" w:ascii="宋体" w:hAnsi="宋体" w:eastAsia="宋体" w:cs="宋体"/>
                <w:i w:val="0"/>
                <w:color w:val="000000"/>
                <w:sz w:val="22"/>
                <w:szCs w:val="22"/>
              </w:rPr>
            </w:pPr>
          </w:p>
        </w:tc>
      </w:tr>
      <w:tr w14:paraId="6B61E19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12E3435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221</w:t>
            </w:r>
          </w:p>
        </w:tc>
        <w:tc>
          <w:tcPr>
            <w:tcW w:w="2321" w:type="dxa"/>
            <w:tcBorders>
              <w:bottom w:val="single" w:color="000000" w:sz="4" w:space="0"/>
              <w:right w:val="single" w:color="000000" w:sz="4" w:space="0"/>
            </w:tcBorders>
            <w:vAlign w:val="center"/>
          </w:tcPr>
          <w:p w14:paraId="61CC223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住房保障支出</w:t>
            </w:r>
          </w:p>
        </w:tc>
        <w:tc>
          <w:tcPr>
            <w:tcW w:w="1245" w:type="dxa"/>
            <w:tcBorders>
              <w:bottom w:val="single" w:color="000000" w:sz="4" w:space="0"/>
              <w:right w:val="single" w:color="000000" w:sz="4" w:space="0"/>
            </w:tcBorders>
            <w:vAlign w:val="center"/>
          </w:tcPr>
          <w:p w14:paraId="53A765BE">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214.63</w:t>
            </w:r>
          </w:p>
        </w:tc>
        <w:tc>
          <w:tcPr>
            <w:tcW w:w="1050" w:type="dxa"/>
            <w:tcBorders>
              <w:bottom w:val="single" w:color="000000" w:sz="4" w:space="0"/>
              <w:right w:val="single" w:color="000000" w:sz="4" w:space="0"/>
            </w:tcBorders>
            <w:vAlign w:val="center"/>
          </w:tcPr>
          <w:p w14:paraId="0F5D4EC0">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214.63</w:t>
            </w:r>
          </w:p>
        </w:tc>
        <w:tc>
          <w:tcPr>
            <w:tcW w:w="1260" w:type="dxa"/>
            <w:tcBorders>
              <w:bottom w:val="single" w:color="000000" w:sz="4" w:space="0"/>
              <w:right w:val="single" w:color="000000" w:sz="4" w:space="0"/>
            </w:tcBorders>
            <w:vAlign w:val="center"/>
          </w:tcPr>
          <w:p w14:paraId="293C3F5D">
            <w:pPr>
              <w:widowControl/>
              <w:jc w:val="right"/>
              <w:textAlignment w:val="center"/>
              <w:rPr>
                <w:rFonts w:hint="eastAsia" w:ascii="宋体" w:hAnsi="宋体" w:eastAsia="宋体" w:cs="宋体"/>
                <w:i w:val="0"/>
                <w:color w:val="000000"/>
                <w:sz w:val="22"/>
                <w:szCs w:val="22"/>
              </w:rPr>
            </w:pPr>
          </w:p>
        </w:tc>
        <w:tc>
          <w:tcPr>
            <w:tcW w:w="540" w:type="dxa"/>
            <w:tcBorders>
              <w:bottom w:val="single" w:color="000000" w:sz="4" w:space="0"/>
              <w:right w:val="single" w:color="000000" w:sz="4" w:space="0"/>
            </w:tcBorders>
            <w:vAlign w:val="center"/>
          </w:tcPr>
          <w:p w14:paraId="6075D94B">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47353ECC">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1449A6F0">
            <w:pPr>
              <w:jc w:val="right"/>
              <w:rPr>
                <w:rFonts w:hint="eastAsia" w:ascii="宋体" w:hAnsi="宋体" w:eastAsia="宋体" w:cs="宋体"/>
                <w:i w:val="0"/>
                <w:color w:val="000000"/>
                <w:sz w:val="22"/>
                <w:szCs w:val="22"/>
              </w:rPr>
            </w:pPr>
          </w:p>
        </w:tc>
      </w:tr>
      <w:tr w14:paraId="4739BCC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790EBC9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22102</w:t>
            </w:r>
          </w:p>
        </w:tc>
        <w:tc>
          <w:tcPr>
            <w:tcW w:w="2321" w:type="dxa"/>
            <w:tcBorders>
              <w:bottom w:val="single" w:color="000000" w:sz="4" w:space="0"/>
              <w:right w:val="single" w:color="000000" w:sz="4" w:space="0"/>
            </w:tcBorders>
            <w:vAlign w:val="center"/>
          </w:tcPr>
          <w:p w14:paraId="655CC1B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住房改革支出</w:t>
            </w:r>
          </w:p>
        </w:tc>
        <w:tc>
          <w:tcPr>
            <w:tcW w:w="1245" w:type="dxa"/>
            <w:tcBorders>
              <w:bottom w:val="single" w:color="000000" w:sz="4" w:space="0"/>
              <w:right w:val="single" w:color="000000" w:sz="4" w:space="0"/>
            </w:tcBorders>
            <w:vAlign w:val="center"/>
          </w:tcPr>
          <w:p w14:paraId="5486998C">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214.63</w:t>
            </w:r>
          </w:p>
        </w:tc>
        <w:tc>
          <w:tcPr>
            <w:tcW w:w="1050" w:type="dxa"/>
            <w:tcBorders>
              <w:bottom w:val="single" w:color="000000" w:sz="4" w:space="0"/>
              <w:right w:val="single" w:color="000000" w:sz="4" w:space="0"/>
            </w:tcBorders>
            <w:vAlign w:val="center"/>
          </w:tcPr>
          <w:p w14:paraId="7FB6019E">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214.63</w:t>
            </w:r>
          </w:p>
        </w:tc>
        <w:tc>
          <w:tcPr>
            <w:tcW w:w="1260" w:type="dxa"/>
            <w:tcBorders>
              <w:bottom w:val="single" w:color="000000" w:sz="4" w:space="0"/>
              <w:right w:val="single" w:color="000000" w:sz="4" w:space="0"/>
            </w:tcBorders>
            <w:vAlign w:val="center"/>
          </w:tcPr>
          <w:p w14:paraId="7C022DFE">
            <w:pPr>
              <w:widowControl/>
              <w:jc w:val="right"/>
              <w:textAlignment w:val="center"/>
              <w:rPr>
                <w:rFonts w:hint="eastAsia" w:ascii="宋体" w:hAnsi="宋体" w:eastAsia="宋体" w:cs="宋体"/>
                <w:i w:val="0"/>
                <w:color w:val="000000"/>
                <w:sz w:val="22"/>
                <w:szCs w:val="22"/>
              </w:rPr>
            </w:pPr>
          </w:p>
        </w:tc>
        <w:tc>
          <w:tcPr>
            <w:tcW w:w="540" w:type="dxa"/>
            <w:tcBorders>
              <w:bottom w:val="single" w:color="000000" w:sz="4" w:space="0"/>
              <w:right w:val="single" w:color="000000" w:sz="4" w:space="0"/>
            </w:tcBorders>
            <w:vAlign w:val="center"/>
          </w:tcPr>
          <w:p w14:paraId="792E400F">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2BF6312A">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2515DCBC">
            <w:pPr>
              <w:jc w:val="right"/>
              <w:rPr>
                <w:rFonts w:hint="eastAsia" w:ascii="宋体" w:hAnsi="宋体" w:eastAsia="宋体" w:cs="宋体"/>
                <w:i w:val="0"/>
                <w:color w:val="000000"/>
                <w:sz w:val="22"/>
                <w:szCs w:val="22"/>
              </w:rPr>
            </w:pPr>
          </w:p>
        </w:tc>
      </w:tr>
      <w:tr w14:paraId="7159CF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gridAfter w:val="1"/>
          <w:wAfter w:w="955" w:type="dxa"/>
          <w:trHeight w:val="300" w:hRule="atLeast"/>
        </w:trPr>
        <w:tc>
          <w:tcPr>
            <w:tcW w:w="1284" w:type="dxa"/>
            <w:tcBorders>
              <w:left w:val="single" w:color="000000" w:sz="4" w:space="0"/>
              <w:bottom w:val="single" w:color="000000" w:sz="4" w:space="0"/>
              <w:right w:val="single" w:color="000000" w:sz="4" w:space="0"/>
            </w:tcBorders>
            <w:vAlign w:val="center"/>
          </w:tcPr>
          <w:p w14:paraId="0E49043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2210201</w:t>
            </w:r>
          </w:p>
        </w:tc>
        <w:tc>
          <w:tcPr>
            <w:tcW w:w="2321" w:type="dxa"/>
            <w:tcBorders>
              <w:bottom w:val="single" w:color="000000" w:sz="4" w:space="0"/>
              <w:right w:val="single" w:color="000000" w:sz="4" w:space="0"/>
            </w:tcBorders>
            <w:vAlign w:val="center"/>
          </w:tcPr>
          <w:p w14:paraId="3461356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住房公积金</w:t>
            </w:r>
          </w:p>
        </w:tc>
        <w:tc>
          <w:tcPr>
            <w:tcW w:w="1245" w:type="dxa"/>
            <w:tcBorders>
              <w:bottom w:val="single" w:color="000000" w:sz="4" w:space="0"/>
              <w:right w:val="single" w:color="000000" w:sz="4" w:space="0"/>
            </w:tcBorders>
            <w:vAlign w:val="center"/>
          </w:tcPr>
          <w:p w14:paraId="368FFBC0">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214.63</w:t>
            </w:r>
          </w:p>
        </w:tc>
        <w:tc>
          <w:tcPr>
            <w:tcW w:w="1050" w:type="dxa"/>
            <w:tcBorders>
              <w:bottom w:val="single" w:color="000000" w:sz="4" w:space="0"/>
              <w:right w:val="single" w:color="000000" w:sz="4" w:space="0"/>
            </w:tcBorders>
            <w:vAlign w:val="center"/>
          </w:tcPr>
          <w:p w14:paraId="182699EB">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214.63</w:t>
            </w:r>
          </w:p>
        </w:tc>
        <w:tc>
          <w:tcPr>
            <w:tcW w:w="1260" w:type="dxa"/>
            <w:tcBorders>
              <w:bottom w:val="single" w:color="000000" w:sz="4" w:space="0"/>
              <w:right w:val="single" w:color="000000" w:sz="4" w:space="0"/>
            </w:tcBorders>
            <w:vAlign w:val="center"/>
          </w:tcPr>
          <w:p w14:paraId="789D9C81">
            <w:pPr>
              <w:widowControl/>
              <w:jc w:val="right"/>
              <w:textAlignment w:val="center"/>
              <w:rPr>
                <w:rFonts w:hint="eastAsia" w:ascii="宋体" w:hAnsi="宋体" w:eastAsia="宋体" w:cs="宋体"/>
                <w:i w:val="0"/>
                <w:color w:val="000000"/>
                <w:sz w:val="22"/>
                <w:szCs w:val="22"/>
              </w:rPr>
            </w:pPr>
          </w:p>
        </w:tc>
        <w:tc>
          <w:tcPr>
            <w:tcW w:w="540" w:type="dxa"/>
            <w:tcBorders>
              <w:bottom w:val="single" w:color="000000" w:sz="4" w:space="0"/>
              <w:right w:val="single" w:color="000000" w:sz="4" w:space="0"/>
            </w:tcBorders>
            <w:vAlign w:val="center"/>
          </w:tcPr>
          <w:p w14:paraId="57BB6084">
            <w:pPr>
              <w:jc w:val="right"/>
              <w:rPr>
                <w:rFonts w:hint="eastAsia" w:ascii="宋体" w:hAnsi="宋体" w:eastAsia="宋体" w:cs="宋体"/>
                <w:i w:val="0"/>
                <w:color w:val="000000"/>
                <w:sz w:val="22"/>
                <w:szCs w:val="22"/>
              </w:rPr>
            </w:pPr>
          </w:p>
        </w:tc>
        <w:tc>
          <w:tcPr>
            <w:tcW w:w="675" w:type="dxa"/>
            <w:tcBorders>
              <w:bottom w:val="single" w:color="000000" w:sz="4" w:space="0"/>
              <w:right w:val="single" w:color="000000" w:sz="4" w:space="0"/>
            </w:tcBorders>
            <w:vAlign w:val="center"/>
          </w:tcPr>
          <w:p w14:paraId="03076598">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2C597051">
            <w:pPr>
              <w:jc w:val="right"/>
              <w:rPr>
                <w:rFonts w:hint="eastAsia" w:ascii="宋体" w:hAnsi="宋体" w:eastAsia="宋体" w:cs="宋体"/>
                <w:i w:val="0"/>
                <w:color w:val="000000"/>
                <w:sz w:val="22"/>
                <w:szCs w:val="22"/>
              </w:rPr>
            </w:pPr>
          </w:p>
        </w:tc>
      </w:tr>
      <w:tr w14:paraId="3B199D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0065" w:type="dxa"/>
            <w:gridSpan w:val="9"/>
            <w:vAlign w:val="center"/>
          </w:tcPr>
          <w:p w14:paraId="60D67CF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注：本表反映部门本年度各项支出情况。</w:t>
            </w:r>
          </w:p>
        </w:tc>
      </w:tr>
    </w:tbl>
    <w:p w14:paraId="1A6E2F8F">
      <w:pPr>
        <w:tabs>
          <w:tab w:val="left" w:pos="682"/>
        </w:tabs>
        <w:jc w:val="left"/>
        <w:rPr>
          <w:rFonts w:hint="eastAsia"/>
          <w:lang w:val="en-US" w:eastAsia="zh-CN"/>
        </w:rPr>
      </w:pPr>
    </w:p>
    <w:p w14:paraId="11A7DA48">
      <w:pPr>
        <w:tabs>
          <w:tab w:val="left" w:pos="682"/>
        </w:tabs>
        <w:jc w:val="left"/>
        <w:rPr>
          <w:rFonts w:hint="eastAsia"/>
          <w:lang w:val="en-US" w:eastAsia="zh-CN"/>
        </w:rPr>
      </w:pPr>
    </w:p>
    <w:p w14:paraId="31A3FF47">
      <w:pPr>
        <w:tabs>
          <w:tab w:val="left" w:pos="682"/>
        </w:tabs>
        <w:jc w:val="left"/>
        <w:rPr>
          <w:rFonts w:hint="eastAsia"/>
          <w:lang w:val="en-US" w:eastAsia="zh-CN"/>
        </w:rPr>
      </w:pPr>
    </w:p>
    <w:p w14:paraId="11E8F0D8">
      <w:pPr>
        <w:tabs>
          <w:tab w:val="left" w:pos="682"/>
        </w:tabs>
        <w:jc w:val="left"/>
        <w:rPr>
          <w:rFonts w:hint="eastAsia"/>
          <w:lang w:val="en-US" w:eastAsia="zh-CN"/>
        </w:rPr>
      </w:pPr>
    </w:p>
    <w:p w14:paraId="1FB97CEC">
      <w:pPr>
        <w:tabs>
          <w:tab w:val="left" w:pos="682"/>
        </w:tabs>
        <w:jc w:val="left"/>
        <w:rPr>
          <w:rFonts w:hint="eastAsia"/>
          <w:lang w:val="en-US" w:eastAsia="zh-CN"/>
        </w:rPr>
      </w:pPr>
    </w:p>
    <w:p w14:paraId="31F91E81">
      <w:pPr>
        <w:tabs>
          <w:tab w:val="left" w:pos="682"/>
        </w:tabs>
        <w:jc w:val="left"/>
        <w:rPr>
          <w:rFonts w:hint="eastAsia"/>
          <w:lang w:val="en-US" w:eastAsia="zh-CN"/>
        </w:rPr>
      </w:pPr>
    </w:p>
    <w:p w14:paraId="640864CE">
      <w:pPr>
        <w:tabs>
          <w:tab w:val="left" w:pos="682"/>
        </w:tabs>
        <w:jc w:val="left"/>
        <w:rPr>
          <w:rFonts w:hint="eastAsia"/>
          <w:lang w:val="en-US" w:eastAsia="zh-CN"/>
        </w:rPr>
      </w:pPr>
    </w:p>
    <w:p w14:paraId="0D1CDC18">
      <w:pPr>
        <w:jc w:val="center"/>
        <w:rPr>
          <w:rFonts w:hint="eastAsia"/>
          <w:color w:val="auto"/>
          <w:sz w:val="40"/>
          <w:szCs w:val="48"/>
          <w:shd w:val="clear" w:color="auto" w:fill="auto"/>
          <w:lang w:val="en-US" w:eastAsia="zh-CN"/>
        </w:rPr>
      </w:pPr>
      <w:r>
        <w:rPr>
          <w:rFonts w:hint="eastAsia"/>
          <w:color w:val="auto"/>
          <w:sz w:val="40"/>
          <w:szCs w:val="48"/>
          <w:shd w:val="clear" w:color="auto" w:fill="auto"/>
          <w:lang w:val="en-US" w:eastAsia="zh-CN"/>
        </w:rPr>
        <w:t>财政拨款收入支出决算总表</w:t>
      </w:r>
    </w:p>
    <w:p w14:paraId="68D10CE4">
      <w:pPr>
        <w:rPr>
          <w:rFonts w:hint="eastAsia"/>
          <w:sz w:val="24"/>
          <w:szCs w:val="32"/>
          <w:lang w:val="en-US" w:eastAsia="zh-CN"/>
        </w:rPr>
      </w:pPr>
      <w:r>
        <w:rPr>
          <w:rFonts w:hint="eastAsia"/>
          <w:sz w:val="40"/>
          <w:szCs w:val="48"/>
          <w:lang w:val="en-US" w:eastAsia="zh-CN"/>
        </w:rPr>
        <w:t xml:space="preserve">                                       </w:t>
      </w:r>
      <w:r>
        <w:rPr>
          <w:rFonts w:hint="eastAsia"/>
          <w:sz w:val="21"/>
          <w:szCs w:val="24"/>
          <w:lang w:val="en-US" w:eastAsia="zh-CN"/>
        </w:rPr>
        <w:t>公开04表</w:t>
      </w:r>
    </w:p>
    <w:p w14:paraId="73D7A791">
      <w:pPr>
        <w:rPr>
          <w:rFonts w:hint="eastAsia"/>
          <w:sz w:val="24"/>
          <w:szCs w:val="32"/>
          <w:lang w:val="en-US" w:eastAsia="zh-CN"/>
        </w:rPr>
      </w:pPr>
    </w:p>
    <w:p w14:paraId="1E44CEE1">
      <w:pPr>
        <w:rPr>
          <w:rFonts w:hint="eastAsia"/>
          <w:sz w:val="24"/>
          <w:szCs w:val="32"/>
          <w:lang w:val="en-US" w:eastAsia="zh-CN"/>
        </w:rPr>
      </w:pPr>
    </w:p>
    <w:p w14:paraId="4184C864">
      <w:pPr>
        <w:rPr>
          <w:rFonts w:hint="eastAsia"/>
          <w:lang w:val="en-US" w:eastAsia="zh-CN"/>
        </w:rPr>
      </w:pPr>
      <w:r>
        <w:rPr>
          <w:rFonts w:hint="eastAsia"/>
          <w:sz w:val="24"/>
          <w:szCs w:val="32"/>
          <w:lang w:val="en-US" w:eastAsia="zh-CN"/>
        </w:rPr>
        <w:t>部门：石家庄市自然资源和规划局鹿泉分局                          金额：万元</w:t>
      </w:r>
    </w:p>
    <w:tbl>
      <w:tblPr>
        <w:tblStyle w:val="5"/>
        <w:tblW w:w="918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1370"/>
        <w:gridCol w:w="345"/>
        <w:gridCol w:w="1035"/>
        <w:gridCol w:w="2445"/>
        <w:gridCol w:w="495"/>
        <w:gridCol w:w="1095"/>
        <w:gridCol w:w="1095"/>
        <w:gridCol w:w="1020"/>
        <w:gridCol w:w="285"/>
      </w:tblGrid>
      <w:tr w14:paraId="2D2D1B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750" w:type="dxa"/>
            <w:gridSpan w:val="3"/>
            <w:tcBorders>
              <w:top w:val="single" w:color="000000" w:sz="4" w:space="0"/>
              <w:left w:val="single" w:color="000000" w:sz="4" w:space="0"/>
              <w:bottom w:val="single" w:color="000000" w:sz="4" w:space="0"/>
              <w:right w:val="single" w:color="000000" w:sz="4" w:space="0"/>
            </w:tcBorders>
            <w:vAlign w:val="center"/>
          </w:tcPr>
          <w:p w14:paraId="41C5E23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收     入</w:t>
            </w:r>
          </w:p>
        </w:tc>
        <w:tc>
          <w:tcPr>
            <w:tcW w:w="6435" w:type="dxa"/>
            <w:gridSpan w:val="6"/>
            <w:tcBorders>
              <w:top w:val="single" w:color="000000" w:sz="4" w:space="0"/>
              <w:bottom w:val="single" w:color="000000" w:sz="4" w:space="0"/>
              <w:right w:val="single" w:color="000000" w:sz="4" w:space="0"/>
            </w:tcBorders>
            <w:vAlign w:val="center"/>
          </w:tcPr>
          <w:p w14:paraId="22A0FB1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支     出</w:t>
            </w:r>
          </w:p>
        </w:tc>
      </w:tr>
      <w:tr w14:paraId="0CC2991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12" w:hRule="atLeast"/>
        </w:trPr>
        <w:tc>
          <w:tcPr>
            <w:tcW w:w="1370" w:type="dxa"/>
            <w:vMerge w:val="restart"/>
            <w:tcBorders>
              <w:left w:val="single" w:color="000000" w:sz="4" w:space="0"/>
              <w:bottom w:val="single" w:color="000000" w:sz="4" w:space="0"/>
              <w:right w:val="single" w:color="000000" w:sz="4" w:space="0"/>
            </w:tcBorders>
            <w:vAlign w:val="center"/>
          </w:tcPr>
          <w:p w14:paraId="652992B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项目</w:t>
            </w:r>
          </w:p>
        </w:tc>
        <w:tc>
          <w:tcPr>
            <w:tcW w:w="345" w:type="dxa"/>
            <w:vMerge w:val="restart"/>
            <w:tcBorders>
              <w:bottom w:val="single" w:color="000000" w:sz="4" w:space="0"/>
              <w:right w:val="single" w:color="000000" w:sz="4" w:space="0"/>
            </w:tcBorders>
            <w:vAlign w:val="center"/>
          </w:tcPr>
          <w:p w14:paraId="75AC30A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行次</w:t>
            </w:r>
          </w:p>
        </w:tc>
        <w:tc>
          <w:tcPr>
            <w:tcW w:w="1035" w:type="dxa"/>
            <w:vMerge w:val="restart"/>
            <w:tcBorders>
              <w:bottom w:val="single" w:color="000000" w:sz="4" w:space="0"/>
              <w:right w:val="single" w:color="000000" w:sz="4" w:space="0"/>
            </w:tcBorders>
            <w:vAlign w:val="center"/>
          </w:tcPr>
          <w:p w14:paraId="38D6F20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金额</w:t>
            </w:r>
          </w:p>
        </w:tc>
        <w:tc>
          <w:tcPr>
            <w:tcW w:w="2445" w:type="dxa"/>
            <w:vMerge w:val="restart"/>
            <w:tcBorders>
              <w:bottom w:val="single" w:color="000000" w:sz="4" w:space="0"/>
              <w:right w:val="single" w:color="000000" w:sz="4" w:space="0"/>
            </w:tcBorders>
            <w:vAlign w:val="center"/>
          </w:tcPr>
          <w:p w14:paraId="6E3987F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项目</w:t>
            </w:r>
          </w:p>
        </w:tc>
        <w:tc>
          <w:tcPr>
            <w:tcW w:w="495" w:type="dxa"/>
            <w:vMerge w:val="restart"/>
            <w:tcBorders>
              <w:bottom w:val="single" w:color="000000" w:sz="4" w:space="0"/>
              <w:right w:val="single" w:color="000000" w:sz="4" w:space="0"/>
            </w:tcBorders>
            <w:vAlign w:val="center"/>
          </w:tcPr>
          <w:p w14:paraId="5E72BCC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行次</w:t>
            </w:r>
          </w:p>
        </w:tc>
        <w:tc>
          <w:tcPr>
            <w:tcW w:w="1095" w:type="dxa"/>
            <w:vMerge w:val="restart"/>
            <w:tcBorders>
              <w:bottom w:val="single" w:color="000000" w:sz="4" w:space="0"/>
              <w:right w:val="single" w:color="000000" w:sz="4" w:space="0"/>
            </w:tcBorders>
            <w:vAlign w:val="center"/>
          </w:tcPr>
          <w:p w14:paraId="67F69F3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合计</w:t>
            </w:r>
          </w:p>
        </w:tc>
        <w:tc>
          <w:tcPr>
            <w:tcW w:w="1095" w:type="dxa"/>
            <w:vMerge w:val="restart"/>
            <w:tcBorders>
              <w:bottom w:val="single" w:color="000000" w:sz="4" w:space="0"/>
              <w:right w:val="single" w:color="000000" w:sz="4" w:space="0"/>
            </w:tcBorders>
            <w:vAlign w:val="center"/>
          </w:tcPr>
          <w:p w14:paraId="7C95E07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一般公共预算财政拨款</w:t>
            </w:r>
          </w:p>
        </w:tc>
        <w:tc>
          <w:tcPr>
            <w:tcW w:w="1020" w:type="dxa"/>
            <w:vMerge w:val="restart"/>
            <w:tcBorders>
              <w:bottom w:val="single" w:color="000000" w:sz="4" w:space="0"/>
              <w:right w:val="single" w:color="000000" w:sz="4" w:space="0"/>
            </w:tcBorders>
            <w:vAlign w:val="center"/>
          </w:tcPr>
          <w:p w14:paraId="01BEA86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政府性基金预算财政拨款</w:t>
            </w:r>
          </w:p>
        </w:tc>
        <w:tc>
          <w:tcPr>
            <w:tcW w:w="285" w:type="dxa"/>
            <w:vMerge w:val="restart"/>
            <w:tcBorders>
              <w:bottom w:val="single" w:color="000000" w:sz="4" w:space="0"/>
              <w:right w:val="single" w:color="000000" w:sz="4" w:space="0"/>
            </w:tcBorders>
            <w:vAlign w:val="center"/>
          </w:tcPr>
          <w:p w14:paraId="1C344F6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国有资本经营预算财政拨款</w:t>
            </w:r>
          </w:p>
        </w:tc>
      </w:tr>
      <w:tr w14:paraId="7834A9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615" w:hRule="atLeast"/>
        </w:trPr>
        <w:tc>
          <w:tcPr>
            <w:tcW w:w="1370" w:type="dxa"/>
            <w:vMerge w:val="continue"/>
            <w:tcBorders>
              <w:left w:val="single" w:color="000000" w:sz="4" w:space="0"/>
              <w:bottom w:val="single" w:color="000000" w:sz="4" w:space="0"/>
              <w:right w:val="single" w:color="000000" w:sz="4" w:space="0"/>
            </w:tcBorders>
            <w:vAlign w:val="center"/>
          </w:tcPr>
          <w:p w14:paraId="5A6B235C">
            <w:pPr>
              <w:jc w:val="center"/>
              <w:rPr>
                <w:rFonts w:hint="eastAsia" w:ascii="宋体" w:hAnsi="宋体" w:eastAsia="宋体" w:cs="宋体"/>
                <w:i w:val="0"/>
                <w:color w:val="000000"/>
                <w:sz w:val="22"/>
                <w:szCs w:val="22"/>
              </w:rPr>
            </w:pPr>
          </w:p>
        </w:tc>
        <w:tc>
          <w:tcPr>
            <w:tcW w:w="345" w:type="dxa"/>
            <w:vMerge w:val="continue"/>
            <w:tcBorders>
              <w:bottom w:val="single" w:color="000000" w:sz="4" w:space="0"/>
              <w:right w:val="single" w:color="000000" w:sz="4" w:space="0"/>
            </w:tcBorders>
            <w:vAlign w:val="center"/>
          </w:tcPr>
          <w:p w14:paraId="3D8D565D">
            <w:pPr>
              <w:jc w:val="center"/>
              <w:rPr>
                <w:rFonts w:hint="eastAsia" w:ascii="宋体" w:hAnsi="宋体" w:eastAsia="宋体" w:cs="宋体"/>
                <w:i w:val="0"/>
                <w:color w:val="000000"/>
                <w:sz w:val="22"/>
                <w:szCs w:val="22"/>
              </w:rPr>
            </w:pPr>
          </w:p>
        </w:tc>
        <w:tc>
          <w:tcPr>
            <w:tcW w:w="1035" w:type="dxa"/>
            <w:vMerge w:val="continue"/>
            <w:tcBorders>
              <w:bottom w:val="single" w:color="000000" w:sz="4" w:space="0"/>
              <w:right w:val="single" w:color="000000" w:sz="4" w:space="0"/>
            </w:tcBorders>
            <w:vAlign w:val="center"/>
          </w:tcPr>
          <w:p w14:paraId="179F2C0C">
            <w:pPr>
              <w:jc w:val="center"/>
              <w:rPr>
                <w:rFonts w:hint="eastAsia" w:ascii="宋体" w:hAnsi="宋体" w:eastAsia="宋体" w:cs="宋体"/>
                <w:i w:val="0"/>
                <w:color w:val="000000"/>
                <w:sz w:val="22"/>
                <w:szCs w:val="22"/>
              </w:rPr>
            </w:pPr>
          </w:p>
        </w:tc>
        <w:tc>
          <w:tcPr>
            <w:tcW w:w="2445" w:type="dxa"/>
            <w:vMerge w:val="continue"/>
            <w:tcBorders>
              <w:bottom w:val="single" w:color="000000" w:sz="4" w:space="0"/>
              <w:right w:val="single" w:color="000000" w:sz="4" w:space="0"/>
            </w:tcBorders>
            <w:vAlign w:val="center"/>
          </w:tcPr>
          <w:p w14:paraId="15627314">
            <w:pPr>
              <w:jc w:val="center"/>
              <w:rPr>
                <w:rFonts w:hint="eastAsia" w:ascii="宋体" w:hAnsi="宋体" w:eastAsia="宋体" w:cs="宋体"/>
                <w:i w:val="0"/>
                <w:color w:val="000000"/>
                <w:sz w:val="22"/>
                <w:szCs w:val="22"/>
              </w:rPr>
            </w:pPr>
          </w:p>
        </w:tc>
        <w:tc>
          <w:tcPr>
            <w:tcW w:w="495" w:type="dxa"/>
            <w:vMerge w:val="continue"/>
            <w:tcBorders>
              <w:bottom w:val="single" w:color="000000" w:sz="4" w:space="0"/>
              <w:right w:val="single" w:color="000000" w:sz="4" w:space="0"/>
            </w:tcBorders>
            <w:vAlign w:val="center"/>
          </w:tcPr>
          <w:p w14:paraId="66DAC330">
            <w:pPr>
              <w:jc w:val="center"/>
              <w:rPr>
                <w:rFonts w:hint="eastAsia" w:ascii="宋体" w:hAnsi="宋体" w:eastAsia="宋体" w:cs="宋体"/>
                <w:i w:val="0"/>
                <w:color w:val="000000"/>
                <w:sz w:val="22"/>
                <w:szCs w:val="22"/>
              </w:rPr>
            </w:pPr>
          </w:p>
        </w:tc>
        <w:tc>
          <w:tcPr>
            <w:tcW w:w="1095" w:type="dxa"/>
            <w:vMerge w:val="continue"/>
            <w:tcBorders>
              <w:bottom w:val="single" w:color="000000" w:sz="4" w:space="0"/>
              <w:right w:val="single" w:color="000000" w:sz="4" w:space="0"/>
            </w:tcBorders>
            <w:vAlign w:val="center"/>
          </w:tcPr>
          <w:p w14:paraId="2838D56D">
            <w:pPr>
              <w:jc w:val="center"/>
              <w:rPr>
                <w:rFonts w:hint="eastAsia" w:ascii="宋体" w:hAnsi="宋体" w:eastAsia="宋体" w:cs="宋体"/>
                <w:i w:val="0"/>
                <w:color w:val="000000"/>
                <w:sz w:val="22"/>
                <w:szCs w:val="22"/>
              </w:rPr>
            </w:pPr>
          </w:p>
        </w:tc>
        <w:tc>
          <w:tcPr>
            <w:tcW w:w="1095" w:type="dxa"/>
            <w:vMerge w:val="continue"/>
            <w:tcBorders>
              <w:bottom w:val="single" w:color="000000" w:sz="4" w:space="0"/>
              <w:right w:val="single" w:color="000000" w:sz="4" w:space="0"/>
            </w:tcBorders>
            <w:vAlign w:val="center"/>
          </w:tcPr>
          <w:p w14:paraId="3140CDFF">
            <w:pPr>
              <w:jc w:val="center"/>
              <w:rPr>
                <w:rFonts w:hint="eastAsia" w:ascii="宋体" w:hAnsi="宋体" w:eastAsia="宋体" w:cs="宋体"/>
                <w:i w:val="0"/>
                <w:color w:val="000000"/>
                <w:sz w:val="22"/>
                <w:szCs w:val="22"/>
              </w:rPr>
            </w:pPr>
          </w:p>
        </w:tc>
        <w:tc>
          <w:tcPr>
            <w:tcW w:w="1020" w:type="dxa"/>
            <w:vMerge w:val="continue"/>
            <w:tcBorders>
              <w:bottom w:val="single" w:color="000000" w:sz="4" w:space="0"/>
              <w:right w:val="single" w:color="000000" w:sz="4" w:space="0"/>
            </w:tcBorders>
            <w:vAlign w:val="center"/>
          </w:tcPr>
          <w:p w14:paraId="2A3A2BC0">
            <w:pPr>
              <w:jc w:val="center"/>
              <w:rPr>
                <w:rFonts w:hint="eastAsia" w:ascii="宋体" w:hAnsi="宋体" w:eastAsia="宋体" w:cs="宋体"/>
                <w:i w:val="0"/>
                <w:color w:val="000000"/>
                <w:sz w:val="22"/>
                <w:szCs w:val="22"/>
              </w:rPr>
            </w:pPr>
          </w:p>
        </w:tc>
        <w:tc>
          <w:tcPr>
            <w:tcW w:w="285" w:type="dxa"/>
            <w:vMerge w:val="continue"/>
            <w:tcBorders>
              <w:bottom w:val="single" w:color="000000" w:sz="4" w:space="0"/>
              <w:right w:val="single" w:color="000000" w:sz="4" w:space="0"/>
            </w:tcBorders>
            <w:vAlign w:val="center"/>
          </w:tcPr>
          <w:p w14:paraId="66C4F3FE">
            <w:pPr>
              <w:jc w:val="center"/>
              <w:rPr>
                <w:rFonts w:hint="eastAsia" w:ascii="宋体" w:hAnsi="宋体" w:eastAsia="宋体" w:cs="宋体"/>
                <w:i w:val="0"/>
                <w:color w:val="000000"/>
                <w:sz w:val="22"/>
                <w:szCs w:val="22"/>
              </w:rPr>
            </w:pPr>
          </w:p>
        </w:tc>
      </w:tr>
      <w:tr w14:paraId="5D3999E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017FB15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栏次</w:t>
            </w:r>
          </w:p>
        </w:tc>
        <w:tc>
          <w:tcPr>
            <w:tcW w:w="345" w:type="dxa"/>
            <w:tcBorders>
              <w:bottom w:val="single" w:color="000000" w:sz="4" w:space="0"/>
              <w:right w:val="single" w:color="000000" w:sz="4" w:space="0"/>
            </w:tcBorders>
            <w:vAlign w:val="center"/>
          </w:tcPr>
          <w:p w14:paraId="286B9651">
            <w:pPr>
              <w:jc w:val="center"/>
              <w:rPr>
                <w:rFonts w:hint="eastAsia" w:ascii="宋体" w:hAnsi="宋体" w:eastAsia="宋体" w:cs="宋体"/>
                <w:i w:val="0"/>
                <w:color w:val="000000"/>
                <w:sz w:val="22"/>
                <w:szCs w:val="22"/>
              </w:rPr>
            </w:pPr>
          </w:p>
        </w:tc>
        <w:tc>
          <w:tcPr>
            <w:tcW w:w="1035" w:type="dxa"/>
            <w:tcBorders>
              <w:bottom w:val="single" w:color="000000" w:sz="4" w:space="0"/>
              <w:right w:val="single" w:color="000000" w:sz="4" w:space="0"/>
            </w:tcBorders>
            <w:vAlign w:val="center"/>
          </w:tcPr>
          <w:p w14:paraId="3E53597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w:t>
            </w:r>
          </w:p>
        </w:tc>
        <w:tc>
          <w:tcPr>
            <w:tcW w:w="2445" w:type="dxa"/>
            <w:tcBorders>
              <w:bottom w:val="single" w:color="000000" w:sz="4" w:space="0"/>
              <w:right w:val="single" w:color="000000" w:sz="4" w:space="0"/>
            </w:tcBorders>
            <w:vAlign w:val="center"/>
          </w:tcPr>
          <w:p w14:paraId="2495FEE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栏次</w:t>
            </w:r>
          </w:p>
        </w:tc>
        <w:tc>
          <w:tcPr>
            <w:tcW w:w="495" w:type="dxa"/>
            <w:tcBorders>
              <w:bottom w:val="single" w:color="000000" w:sz="4" w:space="0"/>
              <w:right w:val="single" w:color="000000" w:sz="4" w:space="0"/>
            </w:tcBorders>
            <w:vAlign w:val="center"/>
          </w:tcPr>
          <w:p w14:paraId="476FBF3D">
            <w:pPr>
              <w:jc w:val="center"/>
              <w:rPr>
                <w:rFonts w:hint="eastAsia" w:ascii="宋体" w:hAnsi="宋体" w:eastAsia="宋体" w:cs="宋体"/>
                <w:i w:val="0"/>
                <w:color w:val="000000"/>
                <w:sz w:val="22"/>
                <w:szCs w:val="22"/>
              </w:rPr>
            </w:pPr>
          </w:p>
        </w:tc>
        <w:tc>
          <w:tcPr>
            <w:tcW w:w="1095" w:type="dxa"/>
            <w:tcBorders>
              <w:bottom w:val="single" w:color="000000" w:sz="4" w:space="0"/>
              <w:right w:val="single" w:color="000000" w:sz="4" w:space="0"/>
            </w:tcBorders>
            <w:vAlign w:val="center"/>
          </w:tcPr>
          <w:p w14:paraId="2D53E5A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w:t>
            </w:r>
          </w:p>
        </w:tc>
        <w:tc>
          <w:tcPr>
            <w:tcW w:w="1095" w:type="dxa"/>
            <w:tcBorders>
              <w:bottom w:val="single" w:color="000000" w:sz="4" w:space="0"/>
              <w:right w:val="single" w:color="000000" w:sz="4" w:space="0"/>
            </w:tcBorders>
            <w:vAlign w:val="center"/>
          </w:tcPr>
          <w:p w14:paraId="0B9DA3B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w:t>
            </w:r>
          </w:p>
        </w:tc>
        <w:tc>
          <w:tcPr>
            <w:tcW w:w="1020" w:type="dxa"/>
            <w:tcBorders>
              <w:bottom w:val="single" w:color="000000" w:sz="4" w:space="0"/>
              <w:right w:val="single" w:color="000000" w:sz="4" w:space="0"/>
            </w:tcBorders>
            <w:vAlign w:val="center"/>
          </w:tcPr>
          <w:p w14:paraId="7676517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w:t>
            </w:r>
          </w:p>
        </w:tc>
        <w:tc>
          <w:tcPr>
            <w:tcW w:w="285" w:type="dxa"/>
            <w:tcBorders>
              <w:bottom w:val="single" w:color="000000" w:sz="4" w:space="0"/>
              <w:right w:val="single" w:color="000000" w:sz="4" w:space="0"/>
            </w:tcBorders>
            <w:vAlign w:val="center"/>
          </w:tcPr>
          <w:p w14:paraId="7E14AF3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w:t>
            </w:r>
          </w:p>
        </w:tc>
      </w:tr>
      <w:tr w14:paraId="324466C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7915144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一、一般公共预算财政拨款</w:t>
            </w:r>
          </w:p>
        </w:tc>
        <w:tc>
          <w:tcPr>
            <w:tcW w:w="345" w:type="dxa"/>
            <w:tcBorders>
              <w:bottom w:val="single" w:color="000000" w:sz="4" w:space="0"/>
              <w:right w:val="single" w:color="000000" w:sz="4" w:space="0"/>
            </w:tcBorders>
            <w:vAlign w:val="center"/>
          </w:tcPr>
          <w:p w14:paraId="3DAAE6D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w:t>
            </w:r>
          </w:p>
        </w:tc>
        <w:tc>
          <w:tcPr>
            <w:tcW w:w="1035" w:type="dxa"/>
            <w:tcBorders>
              <w:bottom w:val="single" w:color="000000" w:sz="4" w:space="0"/>
              <w:right w:val="single" w:color="000000" w:sz="4" w:space="0"/>
            </w:tcBorders>
            <w:vAlign w:val="center"/>
          </w:tcPr>
          <w:p w14:paraId="30D5B314">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10,131.23</w:t>
            </w:r>
          </w:p>
        </w:tc>
        <w:tc>
          <w:tcPr>
            <w:tcW w:w="2445" w:type="dxa"/>
            <w:tcBorders>
              <w:bottom w:val="single" w:color="000000" w:sz="4" w:space="0"/>
              <w:right w:val="single" w:color="000000" w:sz="4" w:space="0"/>
            </w:tcBorders>
            <w:vAlign w:val="center"/>
          </w:tcPr>
          <w:p w14:paraId="1CE04E5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一、一般公共服务支出</w:t>
            </w:r>
          </w:p>
        </w:tc>
        <w:tc>
          <w:tcPr>
            <w:tcW w:w="495" w:type="dxa"/>
            <w:tcBorders>
              <w:bottom w:val="single" w:color="000000" w:sz="4" w:space="0"/>
              <w:right w:val="single" w:color="000000" w:sz="4" w:space="0"/>
            </w:tcBorders>
            <w:vAlign w:val="center"/>
          </w:tcPr>
          <w:p w14:paraId="5429D16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33</w:t>
            </w:r>
          </w:p>
        </w:tc>
        <w:tc>
          <w:tcPr>
            <w:tcW w:w="1095" w:type="dxa"/>
            <w:tcBorders>
              <w:bottom w:val="single" w:color="000000" w:sz="4" w:space="0"/>
              <w:right w:val="single" w:color="000000" w:sz="4" w:space="0"/>
            </w:tcBorders>
            <w:vAlign w:val="center"/>
          </w:tcPr>
          <w:p w14:paraId="75100395">
            <w:pPr>
              <w:jc w:val="right"/>
              <w:rPr>
                <w:rFonts w:hint="eastAsia" w:ascii="宋体" w:hAnsi="宋体" w:eastAsia="宋体" w:cs="宋体"/>
                <w:i w:val="0"/>
                <w:color w:val="000000"/>
                <w:sz w:val="22"/>
                <w:szCs w:val="22"/>
              </w:rPr>
            </w:pPr>
          </w:p>
        </w:tc>
        <w:tc>
          <w:tcPr>
            <w:tcW w:w="1095" w:type="dxa"/>
            <w:tcBorders>
              <w:bottom w:val="single" w:color="000000" w:sz="4" w:space="0"/>
              <w:right w:val="single" w:color="000000" w:sz="4" w:space="0"/>
            </w:tcBorders>
            <w:vAlign w:val="center"/>
          </w:tcPr>
          <w:p w14:paraId="61BCF09B">
            <w:pPr>
              <w:jc w:val="right"/>
              <w:rPr>
                <w:rFonts w:hint="eastAsia" w:ascii="宋体" w:hAnsi="宋体" w:eastAsia="宋体" w:cs="宋体"/>
                <w:i w:val="0"/>
                <w:color w:val="000000"/>
                <w:sz w:val="22"/>
                <w:szCs w:val="22"/>
              </w:rPr>
            </w:pPr>
          </w:p>
        </w:tc>
        <w:tc>
          <w:tcPr>
            <w:tcW w:w="1020" w:type="dxa"/>
            <w:tcBorders>
              <w:bottom w:val="single" w:color="000000" w:sz="4" w:space="0"/>
              <w:right w:val="single" w:color="000000" w:sz="4" w:space="0"/>
            </w:tcBorders>
            <w:vAlign w:val="center"/>
          </w:tcPr>
          <w:p w14:paraId="719988F7">
            <w:pPr>
              <w:jc w:val="right"/>
              <w:rPr>
                <w:rFonts w:hint="eastAsia" w:ascii="宋体" w:hAnsi="宋体" w:eastAsia="宋体" w:cs="宋体"/>
                <w:i w:val="0"/>
                <w:color w:val="000000"/>
                <w:sz w:val="22"/>
                <w:szCs w:val="22"/>
              </w:rPr>
            </w:pPr>
          </w:p>
        </w:tc>
        <w:tc>
          <w:tcPr>
            <w:tcW w:w="285" w:type="dxa"/>
            <w:tcBorders>
              <w:bottom w:val="single" w:color="000000" w:sz="4" w:space="0"/>
              <w:right w:val="single" w:color="000000" w:sz="4" w:space="0"/>
            </w:tcBorders>
            <w:vAlign w:val="center"/>
          </w:tcPr>
          <w:p w14:paraId="1DE1C752">
            <w:pPr>
              <w:jc w:val="right"/>
              <w:rPr>
                <w:rFonts w:hint="eastAsia" w:ascii="宋体" w:hAnsi="宋体" w:eastAsia="宋体" w:cs="宋体"/>
                <w:i w:val="0"/>
                <w:color w:val="000000"/>
                <w:sz w:val="22"/>
                <w:szCs w:val="22"/>
              </w:rPr>
            </w:pPr>
          </w:p>
        </w:tc>
      </w:tr>
      <w:tr w14:paraId="42363DC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79E068FF">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二、政府性基金预算财政拨款</w:t>
            </w:r>
          </w:p>
        </w:tc>
        <w:tc>
          <w:tcPr>
            <w:tcW w:w="345" w:type="dxa"/>
            <w:tcBorders>
              <w:bottom w:val="single" w:color="000000" w:sz="4" w:space="0"/>
              <w:right w:val="single" w:color="000000" w:sz="4" w:space="0"/>
            </w:tcBorders>
            <w:vAlign w:val="center"/>
          </w:tcPr>
          <w:p w14:paraId="0F34880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w:t>
            </w:r>
          </w:p>
        </w:tc>
        <w:tc>
          <w:tcPr>
            <w:tcW w:w="1035" w:type="dxa"/>
            <w:tcBorders>
              <w:bottom w:val="single" w:color="000000" w:sz="4" w:space="0"/>
              <w:right w:val="single" w:color="000000" w:sz="4" w:space="0"/>
            </w:tcBorders>
            <w:vAlign w:val="center"/>
          </w:tcPr>
          <w:p w14:paraId="3D858781">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86,051.93</w:t>
            </w:r>
          </w:p>
        </w:tc>
        <w:tc>
          <w:tcPr>
            <w:tcW w:w="2445" w:type="dxa"/>
            <w:tcBorders>
              <w:bottom w:val="single" w:color="000000" w:sz="4" w:space="0"/>
              <w:right w:val="single" w:color="000000" w:sz="4" w:space="0"/>
            </w:tcBorders>
            <w:vAlign w:val="center"/>
          </w:tcPr>
          <w:p w14:paraId="1EC29B9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二、外交支出</w:t>
            </w:r>
          </w:p>
        </w:tc>
        <w:tc>
          <w:tcPr>
            <w:tcW w:w="495" w:type="dxa"/>
            <w:tcBorders>
              <w:bottom w:val="single" w:color="000000" w:sz="4" w:space="0"/>
              <w:right w:val="single" w:color="000000" w:sz="4" w:space="0"/>
            </w:tcBorders>
            <w:vAlign w:val="center"/>
          </w:tcPr>
          <w:p w14:paraId="3A059DD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34</w:t>
            </w:r>
          </w:p>
        </w:tc>
        <w:tc>
          <w:tcPr>
            <w:tcW w:w="1095" w:type="dxa"/>
            <w:tcBorders>
              <w:bottom w:val="single" w:color="000000" w:sz="4" w:space="0"/>
              <w:right w:val="single" w:color="000000" w:sz="4" w:space="0"/>
            </w:tcBorders>
            <w:vAlign w:val="center"/>
          </w:tcPr>
          <w:p w14:paraId="7614C67B">
            <w:pPr>
              <w:jc w:val="right"/>
              <w:rPr>
                <w:rFonts w:hint="eastAsia" w:ascii="宋体" w:hAnsi="宋体" w:eastAsia="宋体" w:cs="宋体"/>
                <w:i w:val="0"/>
                <w:color w:val="000000"/>
                <w:sz w:val="22"/>
                <w:szCs w:val="22"/>
              </w:rPr>
            </w:pPr>
          </w:p>
        </w:tc>
        <w:tc>
          <w:tcPr>
            <w:tcW w:w="1095" w:type="dxa"/>
            <w:tcBorders>
              <w:bottom w:val="single" w:color="000000" w:sz="4" w:space="0"/>
              <w:right w:val="single" w:color="000000" w:sz="4" w:space="0"/>
            </w:tcBorders>
            <w:vAlign w:val="center"/>
          </w:tcPr>
          <w:p w14:paraId="09ABB69D">
            <w:pPr>
              <w:jc w:val="right"/>
              <w:rPr>
                <w:rFonts w:hint="eastAsia" w:ascii="宋体" w:hAnsi="宋体" w:eastAsia="宋体" w:cs="宋体"/>
                <w:i w:val="0"/>
                <w:color w:val="000000"/>
                <w:sz w:val="22"/>
                <w:szCs w:val="22"/>
              </w:rPr>
            </w:pPr>
          </w:p>
        </w:tc>
        <w:tc>
          <w:tcPr>
            <w:tcW w:w="1020" w:type="dxa"/>
            <w:tcBorders>
              <w:bottom w:val="single" w:color="000000" w:sz="4" w:space="0"/>
              <w:right w:val="single" w:color="000000" w:sz="4" w:space="0"/>
            </w:tcBorders>
            <w:vAlign w:val="center"/>
          </w:tcPr>
          <w:p w14:paraId="7C9A1708">
            <w:pPr>
              <w:jc w:val="right"/>
              <w:rPr>
                <w:rFonts w:hint="eastAsia" w:ascii="宋体" w:hAnsi="宋体" w:eastAsia="宋体" w:cs="宋体"/>
                <w:i w:val="0"/>
                <w:color w:val="000000"/>
                <w:sz w:val="22"/>
                <w:szCs w:val="22"/>
              </w:rPr>
            </w:pPr>
          </w:p>
        </w:tc>
        <w:tc>
          <w:tcPr>
            <w:tcW w:w="285" w:type="dxa"/>
            <w:tcBorders>
              <w:bottom w:val="single" w:color="000000" w:sz="4" w:space="0"/>
              <w:right w:val="single" w:color="000000" w:sz="4" w:space="0"/>
            </w:tcBorders>
            <w:vAlign w:val="center"/>
          </w:tcPr>
          <w:p w14:paraId="4ADD4A30">
            <w:pPr>
              <w:jc w:val="right"/>
              <w:rPr>
                <w:rFonts w:hint="eastAsia" w:ascii="宋体" w:hAnsi="宋体" w:eastAsia="宋体" w:cs="宋体"/>
                <w:i w:val="0"/>
                <w:color w:val="000000"/>
                <w:sz w:val="22"/>
                <w:szCs w:val="22"/>
              </w:rPr>
            </w:pPr>
          </w:p>
        </w:tc>
      </w:tr>
      <w:tr w14:paraId="368C3E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625BE78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三、国有资本经营财政拨款</w:t>
            </w:r>
          </w:p>
        </w:tc>
        <w:tc>
          <w:tcPr>
            <w:tcW w:w="345" w:type="dxa"/>
            <w:tcBorders>
              <w:bottom w:val="single" w:color="000000" w:sz="4" w:space="0"/>
              <w:right w:val="single" w:color="000000" w:sz="4" w:space="0"/>
            </w:tcBorders>
            <w:vAlign w:val="center"/>
          </w:tcPr>
          <w:p w14:paraId="250BEC2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w:t>
            </w:r>
          </w:p>
        </w:tc>
        <w:tc>
          <w:tcPr>
            <w:tcW w:w="1035" w:type="dxa"/>
            <w:tcBorders>
              <w:bottom w:val="single" w:color="000000" w:sz="4" w:space="0"/>
              <w:right w:val="single" w:color="000000" w:sz="4" w:space="0"/>
            </w:tcBorders>
            <w:vAlign w:val="center"/>
          </w:tcPr>
          <w:p w14:paraId="53A07B48">
            <w:pPr>
              <w:widowControl/>
              <w:jc w:val="right"/>
              <w:textAlignment w:val="center"/>
              <w:rPr>
                <w:rFonts w:hint="eastAsia" w:ascii="宋体" w:hAnsi="宋体" w:eastAsia="宋体" w:cs="宋体"/>
                <w:i w:val="0"/>
                <w:color w:val="000000"/>
                <w:sz w:val="22"/>
                <w:szCs w:val="22"/>
              </w:rPr>
            </w:pPr>
          </w:p>
        </w:tc>
        <w:tc>
          <w:tcPr>
            <w:tcW w:w="2445" w:type="dxa"/>
            <w:tcBorders>
              <w:bottom w:val="single" w:color="000000" w:sz="4" w:space="0"/>
              <w:right w:val="single" w:color="000000" w:sz="4" w:space="0"/>
            </w:tcBorders>
            <w:vAlign w:val="center"/>
          </w:tcPr>
          <w:p w14:paraId="20D01F7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三、国防支出</w:t>
            </w:r>
          </w:p>
        </w:tc>
        <w:tc>
          <w:tcPr>
            <w:tcW w:w="495" w:type="dxa"/>
            <w:tcBorders>
              <w:bottom w:val="single" w:color="000000" w:sz="4" w:space="0"/>
              <w:right w:val="single" w:color="000000" w:sz="4" w:space="0"/>
            </w:tcBorders>
            <w:vAlign w:val="center"/>
          </w:tcPr>
          <w:p w14:paraId="3AB8E84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35</w:t>
            </w:r>
          </w:p>
        </w:tc>
        <w:tc>
          <w:tcPr>
            <w:tcW w:w="1095" w:type="dxa"/>
            <w:tcBorders>
              <w:bottom w:val="single" w:color="000000" w:sz="4" w:space="0"/>
              <w:right w:val="single" w:color="000000" w:sz="4" w:space="0"/>
            </w:tcBorders>
            <w:vAlign w:val="center"/>
          </w:tcPr>
          <w:p w14:paraId="46A0A51E">
            <w:pPr>
              <w:jc w:val="right"/>
              <w:rPr>
                <w:rFonts w:hint="eastAsia" w:ascii="宋体" w:hAnsi="宋体" w:eastAsia="宋体" w:cs="宋体"/>
                <w:i w:val="0"/>
                <w:color w:val="000000"/>
                <w:sz w:val="22"/>
                <w:szCs w:val="22"/>
              </w:rPr>
            </w:pPr>
          </w:p>
        </w:tc>
        <w:tc>
          <w:tcPr>
            <w:tcW w:w="1095" w:type="dxa"/>
            <w:tcBorders>
              <w:bottom w:val="single" w:color="000000" w:sz="4" w:space="0"/>
              <w:right w:val="single" w:color="000000" w:sz="4" w:space="0"/>
            </w:tcBorders>
            <w:vAlign w:val="center"/>
          </w:tcPr>
          <w:p w14:paraId="6106072C">
            <w:pPr>
              <w:jc w:val="right"/>
              <w:rPr>
                <w:rFonts w:hint="eastAsia" w:ascii="宋体" w:hAnsi="宋体" w:eastAsia="宋体" w:cs="宋体"/>
                <w:i w:val="0"/>
                <w:color w:val="000000"/>
                <w:sz w:val="22"/>
                <w:szCs w:val="22"/>
              </w:rPr>
            </w:pPr>
          </w:p>
        </w:tc>
        <w:tc>
          <w:tcPr>
            <w:tcW w:w="1020" w:type="dxa"/>
            <w:tcBorders>
              <w:bottom w:val="single" w:color="000000" w:sz="4" w:space="0"/>
              <w:right w:val="single" w:color="000000" w:sz="4" w:space="0"/>
            </w:tcBorders>
            <w:vAlign w:val="center"/>
          </w:tcPr>
          <w:p w14:paraId="200C8761">
            <w:pPr>
              <w:jc w:val="right"/>
              <w:rPr>
                <w:rFonts w:hint="eastAsia" w:ascii="宋体" w:hAnsi="宋体" w:eastAsia="宋体" w:cs="宋体"/>
                <w:i w:val="0"/>
                <w:color w:val="000000"/>
                <w:sz w:val="22"/>
                <w:szCs w:val="22"/>
              </w:rPr>
            </w:pPr>
          </w:p>
        </w:tc>
        <w:tc>
          <w:tcPr>
            <w:tcW w:w="285" w:type="dxa"/>
            <w:tcBorders>
              <w:bottom w:val="single" w:color="000000" w:sz="4" w:space="0"/>
              <w:right w:val="single" w:color="000000" w:sz="4" w:space="0"/>
            </w:tcBorders>
            <w:vAlign w:val="center"/>
          </w:tcPr>
          <w:p w14:paraId="568E0C51">
            <w:pPr>
              <w:jc w:val="right"/>
              <w:rPr>
                <w:rFonts w:hint="eastAsia" w:ascii="宋体" w:hAnsi="宋体" w:eastAsia="宋体" w:cs="宋体"/>
                <w:i w:val="0"/>
                <w:color w:val="000000"/>
                <w:sz w:val="22"/>
                <w:szCs w:val="22"/>
              </w:rPr>
            </w:pPr>
          </w:p>
        </w:tc>
      </w:tr>
      <w:tr w14:paraId="43CE997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3FEE5CEA">
            <w:pPr>
              <w:jc w:val="left"/>
              <w:rPr>
                <w:rFonts w:hint="eastAsia" w:ascii="宋体" w:hAnsi="宋体" w:eastAsia="宋体" w:cs="宋体"/>
                <w:i w:val="0"/>
                <w:color w:val="000000"/>
                <w:sz w:val="22"/>
                <w:szCs w:val="22"/>
              </w:rPr>
            </w:pPr>
          </w:p>
        </w:tc>
        <w:tc>
          <w:tcPr>
            <w:tcW w:w="345" w:type="dxa"/>
            <w:tcBorders>
              <w:bottom w:val="single" w:color="000000" w:sz="4" w:space="0"/>
              <w:right w:val="single" w:color="000000" w:sz="4" w:space="0"/>
            </w:tcBorders>
            <w:vAlign w:val="center"/>
          </w:tcPr>
          <w:p w14:paraId="1A61E4F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w:t>
            </w:r>
          </w:p>
        </w:tc>
        <w:tc>
          <w:tcPr>
            <w:tcW w:w="1035" w:type="dxa"/>
            <w:tcBorders>
              <w:bottom w:val="single" w:color="000000" w:sz="4" w:space="0"/>
              <w:right w:val="single" w:color="000000" w:sz="4" w:space="0"/>
            </w:tcBorders>
            <w:vAlign w:val="center"/>
          </w:tcPr>
          <w:p w14:paraId="43DB8B28">
            <w:pPr>
              <w:jc w:val="right"/>
              <w:rPr>
                <w:rFonts w:hint="eastAsia" w:ascii="宋体" w:hAnsi="宋体" w:eastAsia="宋体" w:cs="宋体"/>
                <w:i w:val="0"/>
                <w:color w:val="000000"/>
                <w:sz w:val="22"/>
                <w:szCs w:val="22"/>
              </w:rPr>
            </w:pPr>
          </w:p>
        </w:tc>
        <w:tc>
          <w:tcPr>
            <w:tcW w:w="2445" w:type="dxa"/>
            <w:tcBorders>
              <w:bottom w:val="single" w:color="000000" w:sz="4" w:space="0"/>
              <w:right w:val="single" w:color="000000" w:sz="4" w:space="0"/>
            </w:tcBorders>
            <w:vAlign w:val="center"/>
          </w:tcPr>
          <w:p w14:paraId="69A3F85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四、公共安全支出</w:t>
            </w:r>
          </w:p>
        </w:tc>
        <w:tc>
          <w:tcPr>
            <w:tcW w:w="495" w:type="dxa"/>
            <w:tcBorders>
              <w:bottom w:val="single" w:color="000000" w:sz="4" w:space="0"/>
              <w:right w:val="single" w:color="000000" w:sz="4" w:space="0"/>
            </w:tcBorders>
            <w:vAlign w:val="center"/>
          </w:tcPr>
          <w:p w14:paraId="66F8219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36</w:t>
            </w:r>
          </w:p>
        </w:tc>
        <w:tc>
          <w:tcPr>
            <w:tcW w:w="1095" w:type="dxa"/>
            <w:tcBorders>
              <w:bottom w:val="single" w:color="000000" w:sz="4" w:space="0"/>
              <w:right w:val="single" w:color="000000" w:sz="4" w:space="0"/>
            </w:tcBorders>
            <w:vAlign w:val="center"/>
          </w:tcPr>
          <w:p w14:paraId="4A167513">
            <w:pPr>
              <w:jc w:val="right"/>
              <w:rPr>
                <w:rFonts w:hint="eastAsia" w:ascii="宋体" w:hAnsi="宋体" w:eastAsia="宋体" w:cs="宋体"/>
                <w:i w:val="0"/>
                <w:color w:val="000000"/>
                <w:sz w:val="22"/>
                <w:szCs w:val="22"/>
              </w:rPr>
            </w:pPr>
          </w:p>
        </w:tc>
        <w:tc>
          <w:tcPr>
            <w:tcW w:w="1095" w:type="dxa"/>
            <w:tcBorders>
              <w:bottom w:val="single" w:color="000000" w:sz="4" w:space="0"/>
              <w:right w:val="single" w:color="000000" w:sz="4" w:space="0"/>
            </w:tcBorders>
            <w:vAlign w:val="center"/>
          </w:tcPr>
          <w:p w14:paraId="37406817">
            <w:pPr>
              <w:jc w:val="right"/>
              <w:rPr>
                <w:rFonts w:hint="eastAsia" w:ascii="宋体" w:hAnsi="宋体" w:eastAsia="宋体" w:cs="宋体"/>
                <w:i w:val="0"/>
                <w:color w:val="000000"/>
                <w:sz w:val="22"/>
                <w:szCs w:val="22"/>
              </w:rPr>
            </w:pPr>
          </w:p>
        </w:tc>
        <w:tc>
          <w:tcPr>
            <w:tcW w:w="1020" w:type="dxa"/>
            <w:tcBorders>
              <w:bottom w:val="single" w:color="000000" w:sz="4" w:space="0"/>
              <w:right w:val="single" w:color="000000" w:sz="4" w:space="0"/>
            </w:tcBorders>
            <w:vAlign w:val="center"/>
          </w:tcPr>
          <w:p w14:paraId="289E57AB">
            <w:pPr>
              <w:jc w:val="right"/>
              <w:rPr>
                <w:rFonts w:hint="eastAsia" w:ascii="宋体" w:hAnsi="宋体" w:eastAsia="宋体" w:cs="宋体"/>
                <w:i w:val="0"/>
                <w:color w:val="000000"/>
                <w:sz w:val="22"/>
                <w:szCs w:val="22"/>
              </w:rPr>
            </w:pPr>
          </w:p>
        </w:tc>
        <w:tc>
          <w:tcPr>
            <w:tcW w:w="285" w:type="dxa"/>
            <w:tcBorders>
              <w:bottom w:val="single" w:color="000000" w:sz="4" w:space="0"/>
              <w:right w:val="single" w:color="000000" w:sz="4" w:space="0"/>
            </w:tcBorders>
            <w:vAlign w:val="center"/>
          </w:tcPr>
          <w:p w14:paraId="43C697E4">
            <w:pPr>
              <w:jc w:val="right"/>
              <w:rPr>
                <w:rFonts w:hint="eastAsia" w:ascii="宋体" w:hAnsi="宋体" w:eastAsia="宋体" w:cs="宋体"/>
                <w:i w:val="0"/>
                <w:color w:val="000000"/>
                <w:sz w:val="22"/>
                <w:szCs w:val="22"/>
              </w:rPr>
            </w:pPr>
          </w:p>
        </w:tc>
      </w:tr>
      <w:tr w14:paraId="2346554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26D68983">
            <w:pPr>
              <w:jc w:val="left"/>
              <w:rPr>
                <w:rFonts w:hint="eastAsia" w:ascii="宋体" w:hAnsi="宋体" w:eastAsia="宋体" w:cs="宋体"/>
                <w:i w:val="0"/>
                <w:color w:val="000000"/>
                <w:sz w:val="22"/>
                <w:szCs w:val="22"/>
              </w:rPr>
            </w:pPr>
          </w:p>
        </w:tc>
        <w:tc>
          <w:tcPr>
            <w:tcW w:w="345" w:type="dxa"/>
            <w:tcBorders>
              <w:bottom w:val="single" w:color="000000" w:sz="4" w:space="0"/>
              <w:right w:val="single" w:color="000000" w:sz="4" w:space="0"/>
            </w:tcBorders>
            <w:vAlign w:val="center"/>
          </w:tcPr>
          <w:p w14:paraId="7288DB0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w:t>
            </w:r>
          </w:p>
        </w:tc>
        <w:tc>
          <w:tcPr>
            <w:tcW w:w="1035" w:type="dxa"/>
            <w:tcBorders>
              <w:bottom w:val="single" w:color="000000" w:sz="4" w:space="0"/>
              <w:right w:val="single" w:color="000000" w:sz="4" w:space="0"/>
            </w:tcBorders>
            <w:vAlign w:val="center"/>
          </w:tcPr>
          <w:p w14:paraId="653E31A4">
            <w:pPr>
              <w:jc w:val="right"/>
              <w:rPr>
                <w:rFonts w:hint="eastAsia" w:ascii="宋体" w:hAnsi="宋体" w:eastAsia="宋体" w:cs="宋体"/>
                <w:i w:val="0"/>
                <w:color w:val="000000"/>
                <w:sz w:val="22"/>
                <w:szCs w:val="22"/>
              </w:rPr>
            </w:pPr>
          </w:p>
        </w:tc>
        <w:tc>
          <w:tcPr>
            <w:tcW w:w="2445" w:type="dxa"/>
            <w:tcBorders>
              <w:bottom w:val="single" w:color="000000" w:sz="4" w:space="0"/>
              <w:right w:val="single" w:color="000000" w:sz="4" w:space="0"/>
            </w:tcBorders>
            <w:vAlign w:val="center"/>
          </w:tcPr>
          <w:p w14:paraId="2979E89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五、教育支出</w:t>
            </w:r>
          </w:p>
        </w:tc>
        <w:tc>
          <w:tcPr>
            <w:tcW w:w="495" w:type="dxa"/>
            <w:tcBorders>
              <w:bottom w:val="single" w:color="000000" w:sz="4" w:space="0"/>
              <w:right w:val="single" w:color="000000" w:sz="4" w:space="0"/>
            </w:tcBorders>
            <w:vAlign w:val="center"/>
          </w:tcPr>
          <w:p w14:paraId="15343D3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37</w:t>
            </w:r>
          </w:p>
        </w:tc>
        <w:tc>
          <w:tcPr>
            <w:tcW w:w="1095" w:type="dxa"/>
            <w:tcBorders>
              <w:bottom w:val="single" w:color="000000" w:sz="4" w:space="0"/>
              <w:right w:val="single" w:color="000000" w:sz="4" w:space="0"/>
            </w:tcBorders>
            <w:vAlign w:val="center"/>
          </w:tcPr>
          <w:p w14:paraId="6C537ADF">
            <w:pPr>
              <w:jc w:val="right"/>
              <w:rPr>
                <w:rFonts w:hint="eastAsia" w:ascii="宋体" w:hAnsi="宋体" w:eastAsia="宋体" w:cs="宋体"/>
                <w:i w:val="0"/>
                <w:color w:val="000000"/>
                <w:sz w:val="22"/>
                <w:szCs w:val="22"/>
              </w:rPr>
            </w:pPr>
          </w:p>
        </w:tc>
        <w:tc>
          <w:tcPr>
            <w:tcW w:w="1095" w:type="dxa"/>
            <w:tcBorders>
              <w:bottom w:val="single" w:color="000000" w:sz="4" w:space="0"/>
              <w:right w:val="single" w:color="000000" w:sz="4" w:space="0"/>
            </w:tcBorders>
            <w:vAlign w:val="center"/>
          </w:tcPr>
          <w:p w14:paraId="3488DE3F">
            <w:pPr>
              <w:jc w:val="right"/>
              <w:rPr>
                <w:rFonts w:hint="eastAsia" w:ascii="宋体" w:hAnsi="宋体" w:eastAsia="宋体" w:cs="宋体"/>
                <w:i w:val="0"/>
                <w:color w:val="000000"/>
                <w:sz w:val="22"/>
                <w:szCs w:val="22"/>
              </w:rPr>
            </w:pPr>
          </w:p>
        </w:tc>
        <w:tc>
          <w:tcPr>
            <w:tcW w:w="1020" w:type="dxa"/>
            <w:tcBorders>
              <w:bottom w:val="single" w:color="000000" w:sz="4" w:space="0"/>
              <w:right w:val="single" w:color="000000" w:sz="4" w:space="0"/>
            </w:tcBorders>
            <w:vAlign w:val="center"/>
          </w:tcPr>
          <w:p w14:paraId="444DA68D">
            <w:pPr>
              <w:jc w:val="right"/>
              <w:rPr>
                <w:rFonts w:hint="eastAsia" w:ascii="宋体" w:hAnsi="宋体" w:eastAsia="宋体" w:cs="宋体"/>
                <w:i w:val="0"/>
                <w:color w:val="000000"/>
                <w:sz w:val="22"/>
                <w:szCs w:val="22"/>
              </w:rPr>
            </w:pPr>
          </w:p>
        </w:tc>
        <w:tc>
          <w:tcPr>
            <w:tcW w:w="285" w:type="dxa"/>
            <w:tcBorders>
              <w:bottom w:val="single" w:color="000000" w:sz="4" w:space="0"/>
              <w:right w:val="single" w:color="000000" w:sz="4" w:space="0"/>
            </w:tcBorders>
            <w:vAlign w:val="center"/>
          </w:tcPr>
          <w:p w14:paraId="11C2BD17">
            <w:pPr>
              <w:jc w:val="right"/>
              <w:rPr>
                <w:rFonts w:hint="eastAsia" w:ascii="宋体" w:hAnsi="宋体" w:eastAsia="宋体" w:cs="宋体"/>
                <w:i w:val="0"/>
                <w:color w:val="000000"/>
                <w:sz w:val="22"/>
                <w:szCs w:val="22"/>
              </w:rPr>
            </w:pPr>
          </w:p>
        </w:tc>
      </w:tr>
      <w:tr w14:paraId="04EC375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12762AD1">
            <w:pPr>
              <w:jc w:val="left"/>
              <w:rPr>
                <w:rFonts w:hint="eastAsia" w:ascii="宋体" w:hAnsi="宋体" w:eastAsia="宋体" w:cs="宋体"/>
                <w:i w:val="0"/>
                <w:color w:val="000000"/>
                <w:sz w:val="22"/>
                <w:szCs w:val="22"/>
              </w:rPr>
            </w:pPr>
          </w:p>
        </w:tc>
        <w:tc>
          <w:tcPr>
            <w:tcW w:w="345" w:type="dxa"/>
            <w:tcBorders>
              <w:bottom w:val="single" w:color="000000" w:sz="4" w:space="0"/>
              <w:right w:val="single" w:color="000000" w:sz="4" w:space="0"/>
            </w:tcBorders>
            <w:vAlign w:val="center"/>
          </w:tcPr>
          <w:p w14:paraId="57E6ED0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w:t>
            </w:r>
          </w:p>
        </w:tc>
        <w:tc>
          <w:tcPr>
            <w:tcW w:w="1035" w:type="dxa"/>
            <w:tcBorders>
              <w:bottom w:val="single" w:color="000000" w:sz="4" w:space="0"/>
              <w:right w:val="single" w:color="000000" w:sz="4" w:space="0"/>
            </w:tcBorders>
            <w:vAlign w:val="center"/>
          </w:tcPr>
          <w:p w14:paraId="4575A3CC">
            <w:pPr>
              <w:jc w:val="right"/>
              <w:rPr>
                <w:rFonts w:hint="eastAsia" w:ascii="宋体" w:hAnsi="宋体" w:eastAsia="宋体" w:cs="宋体"/>
                <w:i w:val="0"/>
                <w:color w:val="000000"/>
                <w:sz w:val="22"/>
                <w:szCs w:val="22"/>
              </w:rPr>
            </w:pPr>
          </w:p>
        </w:tc>
        <w:tc>
          <w:tcPr>
            <w:tcW w:w="2445" w:type="dxa"/>
            <w:tcBorders>
              <w:bottom w:val="single" w:color="000000" w:sz="4" w:space="0"/>
              <w:right w:val="single" w:color="000000" w:sz="4" w:space="0"/>
            </w:tcBorders>
            <w:vAlign w:val="center"/>
          </w:tcPr>
          <w:p w14:paraId="1308D51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六、科学技术支出</w:t>
            </w:r>
          </w:p>
        </w:tc>
        <w:tc>
          <w:tcPr>
            <w:tcW w:w="495" w:type="dxa"/>
            <w:tcBorders>
              <w:bottom w:val="single" w:color="000000" w:sz="4" w:space="0"/>
              <w:right w:val="single" w:color="000000" w:sz="4" w:space="0"/>
            </w:tcBorders>
            <w:vAlign w:val="center"/>
          </w:tcPr>
          <w:p w14:paraId="3E31E42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38</w:t>
            </w:r>
          </w:p>
        </w:tc>
        <w:tc>
          <w:tcPr>
            <w:tcW w:w="1095" w:type="dxa"/>
            <w:tcBorders>
              <w:bottom w:val="single" w:color="000000" w:sz="4" w:space="0"/>
              <w:right w:val="single" w:color="000000" w:sz="4" w:space="0"/>
            </w:tcBorders>
            <w:vAlign w:val="center"/>
          </w:tcPr>
          <w:p w14:paraId="6C9F5E6F">
            <w:pPr>
              <w:jc w:val="right"/>
              <w:rPr>
                <w:rFonts w:hint="eastAsia" w:ascii="宋体" w:hAnsi="宋体" w:eastAsia="宋体" w:cs="宋体"/>
                <w:i w:val="0"/>
                <w:color w:val="000000"/>
                <w:sz w:val="22"/>
                <w:szCs w:val="22"/>
              </w:rPr>
            </w:pPr>
          </w:p>
        </w:tc>
        <w:tc>
          <w:tcPr>
            <w:tcW w:w="1095" w:type="dxa"/>
            <w:tcBorders>
              <w:bottom w:val="single" w:color="000000" w:sz="4" w:space="0"/>
              <w:right w:val="single" w:color="000000" w:sz="4" w:space="0"/>
            </w:tcBorders>
            <w:vAlign w:val="center"/>
          </w:tcPr>
          <w:p w14:paraId="7E8F8F0F">
            <w:pPr>
              <w:jc w:val="right"/>
              <w:rPr>
                <w:rFonts w:hint="eastAsia" w:ascii="宋体" w:hAnsi="宋体" w:eastAsia="宋体" w:cs="宋体"/>
                <w:i w:val="0"/>
                <w:color w:val="000000"/>
                <w:sz w:val="22"/>
                <w:szCs w:val="22"/>
              </w:rPr>
            </w:pPr>
          </w:p>
        </w:tc>
        <w:tc>
          <w:tcPr>
            <w:tcW w:w="1020" w:type="dxa"/>
            <w:tcBorders>
              <w:bottom w:val="single" w:color="000000" w:sz="4" w:space="0"/>
              <w:right w:val="single" w:color="000000" w:sz="4" w:space="0"/>
            </w:tcBorders>
            <w:vAlign w:val="center"/>
          </w:tcPr>
          <w:p w14:paraId="35FD5887">
            <w:pPr>
              <w:jc w:val="right"/>
              <w:rPr>
                <w:rFonts w:hint="eastAsia" w:ascii="宋体" w:hAnsi="宋体" w:eastAsia="宋体" w:cs="宋体"/>
                <w:i w:val="0"/>
                <w:color w:val="000000"/>
                <w:sz w:val="22"/>
                <w:szCs w:val="22"/>
              </w:rPr>
            </w:pPr>
          </w:p>
        </w:tc>
        <w:tc>
          <w:tcPr>
            <w:tcW w:w="285" w:type="dxa"/>
            <w:tcBorders>
              <w:bottom w:val="single" w:color="000000" w:sz="4" w:space="0"/>
              <w:right w:val="single" w:color="000000" w:sz="4" w:space="0"/>
            </w:tcBorders>
            <w:vAlign w:val="center"/>
          </w:tcPr>
          <w:p w14:paraId="610FA60C">
            <w:pPr>
              <w:jc w:val="right"/>
              <w:rPr>
                <w:rFonts w:hint="eastAsia" w:ascii="宋体" w:hAnsi="宋体" w:eastAsia="宋体" w:cs="宋体"/>
                <w:i w:val="0"/>
                <w:color w:val="000000"/>
                <w:sz w:val="22"/>
                <w:szCs w:val="22"/>
              </w:rPr>
            </w:pPr>
          </w:p>
        </w:tc>
      </w:tr>
      <w:tr w14:paraId="2DFB24D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45DC3359">
            <w:pPr>
              <w:jc w:val="left"/>
              <w:rPr>
                <w:rFonts w:hint="eastAsia" w:ascii="宋体" w:hAnsi="宋体" w:eastAsia="宋体" w:cs="宋体"/>
                <w:i w:val="0"/>
                <w:color w:val="000000"/>
                <w:sz w:val="22"/>
                <w:szCs w:val="22"/>
              </w:rPr>
            </w:pPr>
          </w:p>
        </w:tc>
        <w:tc>
          <w:tcPr>
            <w:tcW w:w="345" w:type="dxa"/>
            <w:tcBorders>
              <w:bottom w:val="single" w:color="000000" w:sz="4" w:space="0"/>
              <w:right w:val="single" w:color="000000" w:sz="4" w:space="0"/>
            </w:tcBorders>
            <w:vAlign w:val="center"/>
          </w:tcPr>
          <w:p w14:paraId="41DD714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w:t>
            </w:r>
          </w:p>
        </w:tc>
        <w:tc>
          <w:tcPr>
            <w:tcW w:w="1035" w:type="dxa"/>
            <w:tcBorders>
              <w:bottom w:val="single" w:color="000000" w:sz="4" w:space="0"/>
              <w:right w:val="single" w:color="000000" w:sz="4" w:space="0"/>
            </w:tcBorders>
            <w:vAlign w:val="center"/>
          </w:tcPr>
          <w:p w14:paraId="1F662E0C">
            <w:pPr>
              <w:jc w:val="right"/>
              <w:rPr>
                <w:rFonts w:hint="eastAsia" w:ascii="宋体" w:hAnsi="宋体" w:eastAsia="宋体" w:cs="宋体"/>
                <w:i w:val="0"/>
                <w:color w:val="000000"/>
                <w:sz w:val="22"/>
                <w:szCs w:val="22"/>
              </w:rPr>
            </w:pPr>
          </w:p>
        </w:tc>
        <w:tc>
          <w:tcPr>
            <w:tcW w:w="2445" w:type="dxa"/>
            <w:tcBorders>
              <w:bottom w:val="single" w:color="000000" w:sz="4" w:space="0"/>
              <w:right w:val="single" w:color="000000" w:sz="4" w:space="0"/>
            </w:tcBorders>
            <w:vAlign w:val="center"/>
          </w:tcPr>
          <w:p w14:paraId="3EF81A5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七、文化旅游体育与传媒支出</w:t>
            </w:r>
          </w:p>
        </w:tc>
        <w:tc>
          <w:tcPr>
            <w:tcW w:w="495" w:type="dxa"/>
            <w:tcBorders>
              <w:bottom w:val="single" w:color="000000" w:sz="4" w:space="0"/>
              <w:right w:val="single" w:color="000000" w:sz="4" w:space="0"/>
            </w:tcBorders>
            <w:vAlign w:val="center"/>
          </w:tcPr>
          <w:p w14:paraId="0032626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39</w:t>
            </w:r>
          </w:p>
        </w:tc>
        <w:tc>
          <w:tcPr>
            <w:tcW w:w="1095" w:type="dxa"/>
            <w:tcBorders>
              <w:bottom w:val="single" w:color="000000" w:sz="4" w:space="0"/>
              <w:right w:val="single" w:color="000000" w:sz="4" w:space="0"/>
            </w:tcBorders>
            <w:vAlign w:val="center"/>
          </w:tcPr>
          <w:p w14:paraId="4A7019EA">
            <w:pPr>
              <w:jc w:val="right"/>
              <w:rPr>
                <w:rFonts w:hint="eastAsia" w:ascii="宋体" w:hAnsi="宋体" w:eastAsia="宋体" w:cs="宋体"/>
                <w:i w:val="0"/>
                <w:color w:val="000000"/>
                <w:sz w:val="22"/>
                <w:szCs w:val="22"/>
              </w:rPr>
            </w:pPr>
          </w:p>
        </w:tc>
        <w:tc>
          <w:tcPr>
            <w:tcW w:w="1095" w:type="dxa"/>
            <w:tcBorders>
              <w:bottom w:val="single" w:color="000000" w:sz="4" w:space="0"/>
              <w:right w:val="single" w:color="000000" w:sz="4" w:space="0"/>
            </w:tcBorders>
            <w:vAlign w:val="center"/>
          </w:tcPr>
          <w:p w14:paraId="5DA58E02">
            <w:pPr>
              <w:jc w:val="right"/>
              <w:rPr>
                <w:rFonts w:hint="eastAsia" w:ascii="宋体" w:hAnsi="宋体" w:eastAsia="宋体" w:cs="宋体"/>
                <w:i w:val="0"/>
                <w:color w:val="000000"/>
                <w:sz w:val="22"/>
                <w:szCs w:val="22"/>
              </w:rPr>
            </w:pPr>
          </w:p>
        </w:tc>
        <w:tc>
          <w:tcPr>
            <w:tcW w:w="1020" w:type="dxa"/>
            <w:tcBorders>
              <w:bottom w:val="single" w:color="000000" w:sz="4" w:space="0"/>
              <w:right w:val="single" w:color="000000" w:sz="4" w:space="0"/>
            </w:tcBorders>
            <w:vAlign w:val="center"/>
          </w:tcPr>
          <w:p w14:paraId="635EF38B">
            <w:pPr>
              <w:jc w:val="right"/>
              <w:rPr>
                <w:rFonts w:hint="eastAsia" w:ascii="宋体" w:hAnsi="宋体" w:eastAsia="宋体" w:cs="宋体"/>
                <w:i w:val="0"/>
                <w:color w:val="000000"/>
                <w:sz w:val="22"/>
                <w:szCs w:val="22"/>
              </w:rPr>
            </w:pPr>
          </w:p>
        </w:tc>
        <w:tc>
          <w:tcPr>
            <w:tcW w:w="285" w:type="dxa"/>
            <w:tcBorders>
              <w:bottom w:val="single" w:color="000000" w:sz="4" w:space="0"/>
              <w:right w:val="single" w:color="000000" w:sz="4" w:space="0"/>
            </w:tcBorders>
            <w:vAlign w:val="center"/>
          </w:tcPr>
          <w:p w14:paraId="2378F4C8">
            <w:pPr>
              <w:jc w:val="right"/>
              <w:rPr>
                <w:rFonts w:hint="eastAsia" w:ascii="宋体" w:hAnsi="宋体" w:eastAsia="宋体" w:cs="宋体"/>
                <w:i w:val="0"/>
                <w:color w:val="000000"/>
                <w:sz w:val="22"/>
                <w:szCs w:val="22"/>
              </w:rPr>
            </w:pPr>
          </w:p>
        </w:tc>
      </w:tr>
      <w:tr w14:paraId="1D4F27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57750BD2">
            <w:pPr>
              <w:jc w:val="left"/>
              <w:rPr>
                <w:rFonts w:hint="eastAsia" w:ascii="宋体" w:hAnsi="宋体" w:eastAsia="宋体" w:cs="宋体"/>
                <w:i w:val="0"/>
                <w:color w:val="000000"/>
                <w:sz w:val="22"/>
                <w:szCs w:val="22"/>
              </w:rPr>
            </w:pPr>
          </w:p>
        </w:tc>
        <w:tc>
          <w:tcPr>
            <w:tcW w:w="345" w:type="dxa"/>
            <w:tcBorders>
              <w:bottom w:val="single" w:color="000000" w:sz="4" w:space="0"/>
              <w:right w:val="single" w:color="000000" w:sz="4" w:space="0"/>
            </w:tcBorders>
            <w:vAlign w:val="center"/>
          </w:tcPr>
          <w:p w14:paraId="5DEE10C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w:t>
            </w:r>
          </w:p>
        </w:tc>
        <w:tc>
          <w:tcPr>
            <w:tcW w:w="1035" w:type="dxa"/>
            <w:tcBorders>
              <w:bottom w:val="single" w:color="000000" w:sz="4" w:space="0"/>
              <w:right w:val="single" w:color="000000" w:sz="4" w:space="0"/>
            </w:tcBorders>
            <w:vAlign w:val="center"/>
          </w:tcPr>
          <w:p w14:paraId="45798AF8">
            <w:pPr>
              <w:jc w:val="right"/>
              <w:rPr>
                <w:rFonts w:hint="eastAsia" w:ascii="宋体" w:hAnsi="宋体" w:eastAsia="宋体" w:cs="宋体"/>
                <w:i w:val="0"/>
                <w:color w:val="000000"/>
                <w:sz w:val="22"/>
                <w:szCs w:val="22"/>
              </w:rPr>
            </w:pPr>
          </w:p>
        </w:tc>
        <w:tc>
          <w:tcPr>
            <w:tcW w:w="2445" w:type="dxa"/>
            <w:tcBorders>
              <w:bottom w:val="single" w:color="000000" w:sz="4" w:space="0"/>
              <w:right w:val="single" w:color="000000" w:sz="4" w:space="0"/>
            </w:tcBorders>
            <w:vAlign w:val="center"/>
          </w:tcPr>
          <w:p w14:paraId="4BEEEB3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八、社会保障和就业支出</w:t>
            </w:r>
          </w:p>
        </w:tc>
        <w:tc>
          <w:tcPr>
            <w:tcW w:w="495" w:type="dxa"/>
            <w:tcBorders>
              <w:bottom w:val="single" w:color="000000" w:sz="4" w:space="0"/>
              <w:right w:val="single" w:color="000000" w:sz="4" w:space="0"/>
            </w:tcBorders>
            <w:vAlign w:val="center"/>
          </w:tcPr>
          <w:p w14:paraId="5529690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40</w:t>
            </w:r>
          </w:p>
        </w:tc>
        <w:tc>
          <w:tcPr>
            <w:tcW w:w="1095" w:type="dxa"/>
            <w:tcBorders>
              <w:bottom w:val="single" w:color="000000" w:sz="4" w:space="0"/>
              <w:right w:val="single" w:color="000000" w:sz="4" w:space="0"/>
            </w:tcBorders>
            <w:vAlign w:val="center"/>
          </w:tcPr>
          <w:p w14:paraId="5A5BC5D4">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229.87</w:t>
            </w:r>
          </w:p>
        </w:tc>
        <w:tc>
          <w:tcPr>
            <w:tcW w:w="1095" w:type="dxa"/>
            <w:tcBorders>
              <w:bottom w:val="single" w:color="000000" w:sz="4" w:space="0"/>
              <w:right w:val="single" w:color="000000" w:sz="4" w:space="0"/>
            </w:tcBorders>
            <w:vAlign w:val="center"/>
          </w:tcPr>
          <w:p w14:paraId="2F7E41EB">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229.87</w:t>
            </w:r>
          </w:p>
        </w:tc>
        <w:tc>
          <w:tcPr>
            <w:tcW w:w="1020" w:type="dxa"/>
            <w:tcBorders>
              <w:bottom w:val="single" w:color="000000" w:sz="4" w:space="0"/>
              <w:right w:val="single" w:color="000000" w:sz="4" w:space="0"/>
            </w:tcBorders>
            <w:vAlign w:val="center"/>
          </w:tcPr>
          <w:p w14:paraId="180164E2">
            <w:pPr>
              <w:jc w:val="right"/>
              <w:rPr>
                <w:rFonts w:hint="eastAsia" w:ascii="宋体" w:hAnsi="宋体" w:eastAsia="宋体" w:cs="宋体"/>
                <w:i w:val="0"/>
                <w:color w:val="000000"/>
                <w:sz w:val="22"/>
                <w:szCs w:val="22"/>
              </w:rPr>
            </w:pPr>
          </w:p>
        </w:tc>
        <w:tc>
          <w:tcPr>
            <w:tcW w:w="285" w:type="dxa"/>
            <w:tcBorders>
              <w:bottom w:val="single" w:color="000000" w:sz="4" w:space="0"/>
              <w:right w:val="single" w:color="000000" w:sz="4" w:space="0"/>
            </w:tcBorders>
            <w:vAlign w:val="center"/>
          </w:tcPr>
          <w:p w14:paraId="1A6DED55">
            <w:pPr>
              <w:jc w:val="right"/>
              <w:rPr>
                <w:rFonts w:hint="eastAsia" w:ascii="宋体" w:hAnsi="宋体" w:eastAsia="宋体" w:cs="宋体"/>
                <w:i w:val="0"/>
                <w:color w:val="000000"/>
                <w:sz w:val="22"/>
                <w:szCs w:val="22"/>
              </w:rPr>
            </w:pPr>
          </w:p>
        </w:tc>
      </w:tr>
      <w:tr w14:paraId="0AA404F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2F72D9F6">
            <w:pPr>
              <w:jc w:val="left"/>
              <w:rPr>
                <w:rFonts w:hint="eastAsia" w:ascii="宋体" w:hAnsi="宋体" w:eastAsia="宋体" w:cs="宋体"/>
                <w:i w:val="0"/>
                <w:color w:val="000000"/>
                <w:sz w:val="22"/>
                <w:szCs w:val="22"/>
              </w:rPr>
            </w:pPr>
          </w:p>
        </w:tc>
        <w:tc>
          <w:tcPr>
            <w:tcW w:w="345" w:type="dxa"/>
            <w:tcBorders>
              <w:bottom w:val="single" w:color="000000" w:sz="4" w:space="0"/>
              <w:right w:val="single" w:color="000000" w:sz="4" w:space="0"/>
            </w:tcBorders>
            <w:vAlign w:val="center"/>
          </w:tcPr>
          <w:p w14:paraId="61D352D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w:t>
            </w:r>
          </w:p>
        </w:tc>
        <w:tc>
          <w:tcPr>
            <w:tcW w:w="1035" w:type="dxa"/>
            <w:tcBorders>
              <w:bottom w:val="single" w:color="000000" w:sz="4" w:space="0"/>
              <w:right w:val="single" w:color="000000" w:sz="4" w:space="0"/>
            </w:tcBorders>
            <w:vAlign w:val="center"/>
          </w:tcPr>
          <w:p w14:paraId="29E9E609">
            <w:pPr>
              <w:jc w:val="right"/>
              <w:rPr>
                <w:rFonts w:hint="eastAsia" w:ascii="宋体" w:hAnsi="宋体" w:eastAsia="宋体" w:cs="宋体"/>
                <w:i w:val="0"/>
                <w:color w:val="000000"/>
                <w:sz w:val="22"/>
                <w:szCs w:val="22"/>
              </w:rPr>
            </w:pPr>
          </w:p>
        </w:tc>
        <w:tc>
          <w:tcPr>
            <w:tcW w:w="2445" w:type="dxa"/>
            <w:tcBorders>
              <w:bottom w:val="single" w:color="000000" w:sz="4" w:space="0"/>
              <w:right w:val="single" w:color="000000" w:sz="4" w:space="0"/>
            </w:tcBorders>
            <w:vAlign w:val="center"/>
          </w:tcPr>
          <w:p w14:paraId="3DF5A8A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九、卫生健康支出</w:t>
            </w:r>
          </w:p>
        </w:tc>
        <w:tc>
          <w:tcPr>
            <w:tcW w:w="495" w:type="dxa"/>
            <w:tcBorders>
              <w:bottom w:val="single" w:color="000000" w:sz="4" w:space="0"/>
              <w:right w:val="single" w:color="000000" w:sz="4" w:space="0"/>
            </w:tcBorders>
            <w:vAlign w:val="center"/>
          </w:tcPr>
          <w:p w14:paraId="4111E2D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41</w:t>
            </w:r>
          </w:p>
        </w:tc>
        <w:tc>
          <w:tcPr>
            <w:tcW w:w="1095" w:type="dxa"/>
            <w:tcBorders>
              <w:bottom w:val="single" w:color="000000" w:sz="4" w:space="0"/>
              <w:right w:val="single" w:color="000000" w:sz="4" w:space="0"/>
            </w:tcBorders>
            <w:vAlign w:val="center"/>
          </w:tcPr>
          <w:p w14:paraId="4954C681">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176.26</w:t>
            </w:r>
          </w:p>
        </w:tc>
        <w:tc>
          <w:tcPr>
            <w:tcW w:w="1095" w:type="dxa"/>
            <w:tcBorders>
              <w:bottom w:val="single" w:color="000000" w:sz="4" w:space="0"/>
              <w:right w:val="single" w:color="000000" w:sz="4" w:space="0"/>
            </w:tcBorders>
            <w:vAlign w:val="center"/>
          </w:tcPr>
          <w:p w14:paraId="41D9F7DD">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176.26</w:t>
            </w:r>
          </w:p>
        </w:tc>
        <w:tc>
          <w:tcPr>
            <w:tcW w:w="1020" w:type="dxa"/>
            <w:tcBorders>
              <w:bottom w:val="single" w:color="000000" w:sz="4" w:space="0"/>
              <w:right w:val="single" w:color="000000" w:sz="4" w:space="0"/>
            </w:tcBorders>
            <w:vAlign w:val="center"/>
          </w:tcPr>
          <w:p w14:paraId="0B4F6863">
            <w:pPr>
              <w:jc w:val="right"/>
              <w:rPr>
                <w:rFonts w:hint="eastAsia" w:ascii="宋体" w:hAnsi="宋体" w:eastAsia="宋体" w:cs="宋体"/>
                <w:i w:val="0"/>
                <w:color w:val="000000"/>
                <w:sz w:val="22"/>
                <w:szCs w:val="22"/>
              </w:rPr>
            </w:pPr>
          </w:p>
        </w:tc>
        <w:tc>
          <w:tcPr>
            <w:tcW w:w="285" w:type="dxa"/>
            <w:tcBorders>
              <w:bottom w:val="single" w:color="000000" w:sz="4" w:space="0"/>
              <w:right w:val="single" w:color="000000" w:sz="4" w:space="0"/>
            </w:tcBorders>
            <w:vAlign w:val="center"/>
          </w:tcPr>
          <w:p w14:paraId="67282338">
            <w:pPr>
              <w:jc w:val="right"/>
              <w:rPr>
                <w:rFonts w:hint="eastAsia" w:ascii="宋体" w:hAnsi="宋体" w:eastAsia="宋体" w:cs="宋体"/>
                <w:i w:val="0"/>
                <w:color w:val="000000"/>
                <w:sz w:val="22"/>
                <w:szCs w:val="22"/>
              </w:rPr>
            </w:pPr>
          </w:p>
        </w:tc>
      </w:tr>
      <w:tr w14:paraId="7BAFA47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365A83C7">
            <w:pPr>
              <w:jc w:val="left"/>
              <w:rPr>
                <w:rFonts w:hint="eastAsia" w:ascii="宋体" w:hAnsi="宋体" w:eastAsia="宋体" w:cs="宋体"/>
                <w:i w:val="0"/>
                <w:color w:val="000000"/>
                <w:sz w:val="22"/>
                <w:szCs w:val="22"/>
              </w:rPr>
            </w:pPr>
          </w:p>
        </w:tc>
        <w:tc>
          <w:tcPr>
            <w:tcW w:w="345" w:type="dxa"/>
            <w:tcBorders>
              <w:bottom w:val="single" w:color="000000" w:sz="4" w:space="0"/>
              <w:right w:val="single" w:color="000000" w:sz="4" w:space="0"/>
            </w:tcBorders>
            <w:vAlign w:val="center"/>
          </w:tcPr>
          <w:p w14:paraId="3622F8A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w:t>
            </w:r>
          </w:p>
        </w:tc>
        <w:tc>
          <w:tcPr>
            <w:tcW w:w="1035" w:type="dxa"/>
            <w:tcBorders>
              <w:bottom w:val="single" w:color="000000" w:sz="4" w:space="0"/>
              <w:right w:val="single" w:color="000000" w:sz="4" w:space="0"/>
            </w:tcBorders>
            <w:vAlign w:val="center"/>
          </w:tcPr>
          <w:p w14:paraId="172BC629">
            <w:pPr>
              <w:jc w:val="right"/>
              <w:rPr>
                <w:rFonts w:hint="eastAsia" w:ascii="宋体" w:hAnsi="宋体" w:eastAsia="宋体" w:cs="宋体"/>
                <w:i w:val="0"/>
                <w:color w:val="000000"/>
                <w:sz w:val="22"/>
                <w:szCs w:val="22"/>
              </w:rPr>
            </w:pPr>
          </w:p>
        </w:tc>
        <w:tc>
          <w:tcPr>
            <w:tcW w:w="2445" w:type="dxa"/>
            <w:tcBorders>
              <w:bottom w:val="single" w:color="000000" w:sz="4" w:space="0"/>
              <w:right w:val="single" w:color="000000" w:sz="4" w:space="0"/>
            </w:tcBorders>
            <w:vAlign w:val="center"/>
          </w:tcPr>
          <w:p w14:paraId="6FD0399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十、节能环保支出</w:t>
            </w:r>
          </w:p>
        </w:tc>
        <w:tc>
          <w:tcPr>
            <w:tcW w:w="495" w:type="dxa"/>
            <w:tcBorders>
              <w:bottom w:val="single" w:color="000000" w:sz="4" w:space="0"/>
              <w:right w:val="single" w:color="000000" w:sz="4" w:space="0"/>
            </w:tcBorders>
            <w:vAlign w:val="center"/>
          </w:tcPr>
          <w:p w14:paraId="3C749FF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42</w:t>
            </w:r>
          </w:p>
        </w:tc>
        <w:tc>
          <w:tcPr>
            <w:tcW w:w="1095" w:type="dxa"/>
            <w:tcBorders>
              <w:bottom w:val="single" w:color="000000" w:sz="4" w:space="0"/>
              <w:right w:val="single" w:color="000000" w:sz="4" w:space="0"/>
            </w:tcBorders>
            <w:vAlign w:val="center"/>
          </w:tcPr>
          <w:p w14:paraId="1528101C">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158.30</w:t>
            </w:r>
          </w:p>
        </w:tc>
        <w:tc>
          <w:tcPr>
            <w:tcW w:w="1095" w:type="dxa"/>
            <w:tcBorders>
              <w:bottom w:val="single" w:color="000000" w:sz="4" w:space="0"/>
              <w:right w:val="single" w:color="000000" w:sz="4" w:space="0"/>
            </w:tcBorders>
            <w:vAlign w:val="center"/>
          </w:tcPr>
          <w:p w14:paraId="1005BF82">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158.30</w:t>
            </w:r>
          </w:p>
        </w:tc>
        <w:tc>
          <w:tcPr>
            <w:tcW w:w="1020" w:type="dxa"/>
            <w:tcBorders>
              <w:bottom w:val="single" w:color="000000" w:sz="4" w:space="0"/>
              <w:right w:val="single" w:color="000000" w:sz="4" w:space="0"/>
            </w:tcBorders>
            <w:vAlign w:val="center"/>
          </w:tcPr>
          <w:p w14:paraId="14CF7D30">
            <w:pPr>
              <w:jc w:val="right"/>
              <w:rPr>
                <w:rFonts w:hint="eastAsia" w:ascii="宋体" w:hAnsi="宋体" w:eastAsia="宋体" w:cs="宋体"/>
                <w:i w:val="0"/>
                <w:color w:val="000000"/>
                <w:sz w:val="22"/>
                <w:szCs w:val="22"/>
              </w:rPr>
            </w:pPr>
          </w:p>
        </w:tc>
        <w:tc>
          <w:tcPr>
            <w:tcW w:w="285" w:type="dxa"/>
            <w:tcBorders>
              <w:bottom w:val="single" w:color="000000" w:sz="4" w:space="0"/>
              <w:right w:val="single" w:color="000000" w:sz="4" w:space="0"/>
            </w:tcBorders>
            <w:vAlign w:val="center"/>
          </w:tcPr>
          <w:p w14:paraId="3D48490C">
            <w:pPr>
              <w:jc w:val="right"/>
              <w:rPr>
                <w:rFonts w:hint="eastAsia" w:ascii="宋体" w:hAnsi="宋体" w:eastAsia="宋体" w:cs="宋体"/>
                <w:i w:val="0"/>
                <w:color w:val="000000"/>
                <w:sz w:val="22"/>
                <w:szCs w:val="22"/>
              </w:rPr>
            </w:pPr>
          </w:p>
        </w:tc>
      </w:tr>
      <w:tr w14:paraId="44A98E1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1E716D55">
            <w:pPr>
              <w:jc w:val="left"/>
              <w:rPr>
                <w:rFonts w:hint="eastAsia" w:ascii="宋体" w:hAnsi="宋体" w:eastAsia="宋体" w:cs="宋体"/>
                <w:i w:val="0"/>
                <w:color w:val="000000"/>
                <w:sz w:val="22"/>
                <w:szCs w:val="22"/>
              </w:rPr>
            </w:pPr>
          </w:p>
        </w:tc>
        <w:tc>
          <w:tcPr>
            <w:tcW w:w="345" w:type="dxa"/>
            <w:tcBorders>
              <w:bottom w:val="single" w:color="000000" w:sz="4" w:space="0"/>
              <w:right w:val="single" w:color="000000" w:sz="4" w:space="0"/>
            </w:tcBorders>
            <w:vAlign w:val="center"/>
          </w:tcPr>
          <w:p w14:paraId="0CA5E40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11</w:t>
            </w:r>
          </w:p>
        </w:tc>
        <w:tc>
          <w:tcPr>
            <w:tcW w:w="1035" w:type="dxa"/>
            <w:tcBorders>
              <w:bottom w:val="single" w:color="000000" w:sz="4" w:space="0"/>
              <w:right w:val="single" w:color="000000" w:sz="4" w:space="0"/>
            </w:tcBorders>
            <w:vAlign w:val="center"/>
          </w:tcPr>
          <w:p w14:paraId="7FE04C43">
            <w:pPr>
              <w:jc w:val="right"/>
              <w:rPr>
                <w:rFonts w:hint="eastAsia" w:ascii="宋体" w:hAnsi="宋体" w:eastAsia="宋体" w:cs="宋体"/>
                <w:i w:val="0"/>
                <w:color w:val="000000"/>
                <w:sz w:val="22"/>
                <w:szCs w:val="22"/>
              </w:rPr>
            </w:pPr>
          </w:p>
        </w:tc>
        <w:tc>
          <w:tcPr>
            <w:tcW w:w="2445" w:type="dxa"/>
            <w:tcBorders>
              <w:bottom w:val="single" w:color="000000" w:sz="4" w:space="0"/>
              <w:right w:val="single" w:color="000000" w:sz="4" w:space="0"/>
            </w:tcBorders>
            <w:vAlign w:val="center"/>
          </w:tcPr>
          <w:p w14:paraId="37940C1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十一、城乡社区支出</w:t>
            </w:r>
          </w:p>
        </w:tc>
        <w:tc>
          <w:tcPr>
            <w:tcW w:w="495" w:type="dxa"/>
            <w:tcBorders>
              <w:bottom w:val="single" w:color="000000" w:sz="4" w:space="0"/>
              <w:right w:val="single" w:color="000000" w:sz="4" w:space="0"/>
            </w:tcBorders>
            <w:vAlign w:val="center"/>
          </w:tcPr>
          <w:p w14:paraId="45B0C51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43</w:t>
            </w:r>
          </w:p>
        </w:tc>
        <w:tc>
          <w:tcPr>
            <w:tcW w:w="1095" w:type="dxa"/>
            <w:tcBorders>
              <w:bottom w:val="single" w:color="000000" w:sz="4" w:space="0"/>
              <w:right w:val="single" w:color="000000" w:sz="4" w:space="0"/>
            </w:tcBorders>
            <w:vAlign w:val="center"/>
          </w:tcPr>
          <w:p w14:paraId="0A805E09">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84,064.85</w:t>
            </w:r>
          </w:p>
        </w:tc>
        <w:tc>
          <w:tcPr>
            <w:tcW w:w="1095" w:type="dxa"/>
            <w:tcBorders>
              <w:bottom w:val="single" w:color="000000" w:sz="4" w:space="0"/>
              <w:right w:val="single" w:color="000000" w:sz="4" w:space="0"/>
            </w:tcBorders>
            <w:vAlign w:val="center"/>
          </w:tcPr>
          <w:p w14:paraId="7D427DF8">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430.87</w:t>
            </w:r>
          </w:p>
        </w:tc>
        <w:tc>
          <w:tcPr>
            <w:tcW w:w="1020" w:type="dxa"/>
            <w:tcBorders>
              <w:bottom w:val="single" w:color="000000" w:sz="4" w:space="0"/>
              <w:right w:val="single" w:color="000000" w:sz="4" w:space="0"/>
            </w:tcBorders>
            <w:vAlign w:val="center"/>
          </w:tcPr>
          <w:p w14:paraId="67C4CB9F">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83,633.98</w:t>
            </w:r>
          </w:p>
        </w:tc>
        <w:tc>
          <w:tcPr>
            <w:tcW w:w="285" w:type="dxa"/>
            <w:tcBorders>
              <w:bottom w:val="single" w:color="000000" w:sz="4" w:space="0"/>
              <w:right w:val="single" w:color="000000" w:sz="4" w:space="0"/>
            </w:tcBorders>
            <w:vAlign w:val="center"/>
          </w:tcPr>
          <w:p w14:paraId="5456E162">
            <w:pPr>
              <w:jc w:val="right"/>
              <w:rPr>
                <w:rFonts w:hint="eastAsia" w:ascii="宋体" w:hAnsi="宋体" w:eastAsia="宋体" w:cs="宋体"/>
                <w:i w:val="0"/>
                <w:color w:val="000000"/>
                <w:sz w:val="22"/>
                <w:szCs w:val="22"/>
              </w:rPr>
            </w:pPr>
          </w:p>
        </w:tc>
      </w:tr>
      <w:tr w14:paraId="41C65BD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728773D6">
            <w:pPr>
              <w:jc w:val="left"/>
              <w:rPr>
                <w:rFonts w:hint="eastAsia" w:ascii="宋体" w:hAnsi="宋体" w:eastAsia="宋体" w:cs="宋体"/>
                <w:i w:val="0"/>
                <w:color w:val="000000"/>
                <w:sz w:val="22"/>
                <w:szCs w:val="22"/>
              </w:rPr>
            </w:pPr>
          </w:p>
        </w:tc>
        <w:tc>
          <w:tcPr>
            <w:tcW w:w="345" w:type="dxa"/>
            <w:tcBorders>
              <w:bottom w:val="single" w:color="000000" w:sz="4" w:space="0"/>
              <w:right w:val="single" w:color="000000" w:sz="4" w:space="0"/>
            </w:tcBorders>
            <w:vAlign w:val="center"/>
          </w:tcPr>
          <w:p w14:paraId="4977593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12</w:t>
            </w:r>
          </w:p>
        </w:tc>
        <w:tc>
          <w:tcPr>
            <w:tcW w:w="1035" w:type="dxa"/>
            <w:tcBorders>
              <w:bottom w:val="single" w:color="000000" w:sz="4" w:space="0"/>
              <w:right w:val="single" w:color="000000" w:sz="4" w:space="0"/>
            </w:tcBorders>
            <w:vAlign w:val="center"/>
          </w:tcPr>
          <w:p w14:paraId="0CBF287A">
            <w:pPr>
              <w:jc w:val="right"/>
              <w:rPr>
                <w:rFonts w:hint="eastAsia" w:ascii="宋体" w:hAnsi="宋体" w:eastAsia="宋体" w:cs="宋体"/>
                <w:i w:val="0"/>
                <w:color w:val="000000"/>
                <w:sz w:val="22"/>
                <w:szCs w:val="22"/>
              </w:rPr>
            </w:pPr>
          </w:p>
        </w:tc>
        <w:tc>
          <w:tcPr>
            <w:tcW w:w="2445" w:type="dxa"/>
            <w:tcBorders>
              <w:bottom w:val="single" w:color="000000" w:sz="4" w:space="0"/>
              <w:right w:val="single" w:color="000000" w:sz="4" w:space="0"/>
            </w:tcBorders>
            <w:vAlign w:val="center"/>
          </w:tcPr>
          <w:p w14:paraId="52BDE99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十二、农林水支出</w:t>
            </w:r>
          </w:p>
        </w:tc>
        <w:tc>
          <w:tcPr>
            <w:tcW w:w="495" w:type="dxa"/>
            <w:tcBorders>
              <w:bottom w:val="single" w:color="000000" w:sz="4" w:space="0"/>
              <w:right w:val="single" w:color="000000" w:sz="4" w:space="0"/>
            </w:tcBorders>
            <w:vAlign w:val="center"/>
          </w:tcPr>
          <w:p w14:paraId="0C90B38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44</w:t>
            </w:r>
          </w:p>
        </w:tc>
        <w:tc>
          <w:tcPr>
            <w:tcW w:w="1095" w:type="dxa"/>
            <w:tcBorders>
              <w:bottom w:val="single" w:color="000000" w:sz="4" w:space="0"/>
              <w:right w:val="single" w:color="000000" w:sz="4" w:space="0"/>
            </w:tcBorders>
            <w:vAlign w:val="center"/>
          </w:tcPr>
          <w:p w14:paraId="777C017F">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2,623.92</w:t>
            </w:r>
          </w:p>
        </w:tc>
        <w:tc>
          <w:tcPr>
            <w:tcW w:w="1095" w:type="dxa"/>
            <w:tcBorders>
              <w:bottom w:val="single" w:color="000000" w:sz="4" w:space="0"/>
              <w:right w:val="single" w:color="000000" w:sz="4" w:space="0"/>
            </w:tcBorders>
            <w:vAlign w:val="center"/>
          </w:tcPr>
          <w:p w14:paraId="126A1337">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2,623.92</w:t>
            </w:r>
          </w:p>
        </w:tc>
        <w:tc>
          <w:tcPr>
            <w:tcW w:w="1020" w:type="dxa"/>
            <w:tcBorders>
              <w:bottom w:val="single" w:color="000000" w:sz="4" w:space="0"/>
              <w:right w:val="single" w:color="000000" w:sz="4" w:space="0"/>
            </w:tcBorders>
            <w:vAlign w:val="center"/>
          </w:tcPr>
          <w:p w14:paraId="745CF291">
            <w:pPr>
              <w:jc w:val="right"/>
              <w:rPr>
                <w:rFonts w:hint="eastAsia" w:ascii="宋体" w:hAnsi="宋体" w:eastAsia="宋体" w:cs="宋体"/>
                <w:i w:val="0"/>
                <w:color w:val="000000"/>
                <w:sz w:val="22"/>
                <w:szCs w:val="22"/>
              </w:rPr>
            </w:pPr>
          </w:p>
        </w:tc>
        <w:tc>
          <w:tcPr>
            <w:tcW w:w="285" w:type="dxa"/>
            <w:tcBorders>
              <w:bottom w:val="single" w:color="000000" w:sz="4" w:space="0"/>
              <w:right w:val="single" w:color="000000" w:sz="4" w:space="0"/>
            </w:tcBorders>
            <w:vAlign w:val="center"/>
          </w:tcPr>
          <w:p w14:paraId="33FB3EC8">
            <w:pPr>
              <w:jc w:val="right"/>
              <w:rPr>
                <w:rFonts w:hint="eastAsia" w:ascii="宋体" w:hAnsi="宋体" w:eastAsia="宋体" w:cs="宋体"/>
                <w:i w:val="0"/>
                <w:color w:val="000000"/>
                <w:sz w:val="22"/>
                <w:szCs w:val="22"/>
              </w:rPr>
            </w:pPr>
          </w:p>
        </w:tc>
      </w:tr>
      <w:tr w14:paraId="54AF7F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2D6CE2F7">
            <w:pPr>
              <w:jc w:val="left"/>
              <w:rPr>
                <w:rFonts w:hint="eastAsia" w:ascii="宋体" w:hAnsi="宋体" w:eastAsia="宋体" w:cs="宋体"/>
                <w:i w:val="0"/>
                <w:color w:val="000000"/>
                <w:sz w:val="22"/>
                <w:szCs w:val="22"/>
              </w:rPr>
            </w:pPr>
          </w:p>
        </w:tc>
        <w:tc>
          <w:tcPr>
            <w:tcW w:w="345" w:type="dxa"/>
            <w:tcBorders>
              <w:bottom w:val="single" w:color="000000" w:sz="4" w:space="0"/>
              <w:right w:val="single" w:color="000000" w:sz="4" w:space="0"/>
            </w:tcBorders>
            <w:vAlign w:val="center"/>
          </w:tcPr>
          <w:p w14:paraId="274BEC7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13</w:t>
            </w:r>
          </w:p>
        </w:tc>
        <w:tc>
          <w:tcPr>
            <w:tcW w:w="1035" w:type="dxa"/>
            <w:tcBorders>
              <w:bottom w:val="single" w:color="000000" w:sz="4" w:space="0"/>
              <w:right w:val="single" w:color="000000" w:sz="4" w:space="0"/>
            </w:tcBorders>
            <w:vAlign w:val="center"/>
          </w:tcPr>
          <w:p w14:paraId="528F90A9">
            <w:pPr>
              <w:jc w:val="right"/>
              <w:rPr>
                <w:rFonts w:hint="eastAsia" w:ascii="宋体" w:hAnsi="宋体" w:eastAsia="宋体" w:cs="宋体"/>
                <w:i w:val="0"/>
                <w:color w:val="000000"/>
                <w:sz w:val="22"/>
                <w:szCs w:val="22"/>
              </w:rPr>
            </w:pPr>
          </w:p>
        </w:tc>
        <w:tc>
          <w:tcPr>
            <w:tcW w:w="2445" w:type="dxa"/>
            <w:tcBorders>
              <w:bottom w:val="single" w:color="000000" w:sz="4" w:space="0"/>
              <w:right w:val="single" w:color="000000" w:sz="4" w:space="0"/>
            </w:tcBorders>
            <w:vAlign w:val="center"/>
          </w:tcPr>
          <w:p w14:paraId="19A5C61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十三、交通运输支出</w:t>
            </w:r>
          </w:p>
        </w:tc>
        <w:tc>
          <w:tcPr>
            <w:tcW w:w="495" w:type="dxa"/>
            <w:tcBorders>
              <w:bottom w:val="single" w:color="000000" w:sz="4" w:space="0"/>
              <w:right w:val="single" w:color="000000" w:sz="4" w:space="0"/>
            </w:tcBorders>
            <w:vAlign w:val="center"/>
          </w:tcPr>
          <w:p w14:paraId="19762B8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45</w:t>
            </w:r>
          </w:p>
        </w:tc>
        <w:tc>
          <w:tcPr>
            <w:tcW w:w="1095" w:type="dxa"/>
            <w:tcBorders>
              <w:bottom w:val="single" w:color="000000" w:sz="4" w:space="0"/>
              <w:right w:val="single" w:color="000000" w:sz="4" w:space="0"/>
            </w:tcBorders>
            <w:vAlign w:val="center"/>
          </w:tcPr>
          <w:p w14:paraId="60AEA650">
            <w:pPr>
              <w:jc w:val="right"/>
              <w:rPr>
                <w:rFonts w:hint="eastAsia" w:ascii="宋体" w:hAnsi="宋体" w:eastAsia="宋体" w:cs="宋体"/>
                <w:i w:val="0"/>
                <w:color w:val="000000"/>
                <w:sz w:val="22"/>
                <w:szCs w:val="22"/>
              </w:rPr>
            </w:pPr>
          </w:p>
        </w:tc>
        <w:tc>
          <w:tcPr>
            <w:tcW w:w="1095" w:type="dxa"/>
            <w:tcBorders>
              <w:bottom w:val="single" w:color="000000" w:sz="4" w:space="0"/>
              <w:right w:val="single" w:color="000000" w:sz="4" w:space="0"/>
            </w:tcBorders>
            <w:vAlign w:val="center"/>
          </w:tcPr>
          <w:p w14:paraId="6402E0A2">
            <w:pPr>
              <w:jc w:val="right"/>
              <w:rPr>
                <w:rFonts w:hint="eastAsia" w:ascii="宋体" w:hAnsi="宋体" w:eastAsia="宋体" w:cs="宋体"/>
                <w:i w:val="0"/>
                <w:color w:val="000000"/>
                <w:sz w:val="22"/>
                <w:szCs w:val="22"/>
              </w:rPr>
            </w:pPr>
          </w:p>
        </w:tc>
        <w:tc>
          <w:tcPr>
            <w:tcW w:w="1020" w:type="dxa"/>
            <w:tcBorders>
              <w:bottom w:val="single" w:color="000000" w:sz="4" w:space="0"/>
              <w:right w:val="single" w:color="000000" w:sz="4" w:space="0"/>
            </w:tcBorders>
            <w:vAlign w:val="center"/>
          </w:tcPr>
          <w:p w14:paraId="0339D111">
            <w:pPr>
              <w:jc w:val="right"/>
              <w:rPr>
                <w:rFonts w:hint="eastAsia" w:ascii="宋体" w:hAnsi="宋体" w:eastAsia="宋体" w:cs="宋体"/>
                <w:i w:val="0"/>
                <w:color w:val="000000"/>
                <w:sz w:val="22"/>
                <w:szCs w:val="22"/>
              </w:rPr>
            </w:pPr>
          </w:p>
        </w:tc>
        <w:tc>
          <w:tcPr>
            <w:tcW w:w="285" w:type="dxa"/>
            <w:tcBorders>
              <w:bottom w:val="single" w:color="000000" w:sz="4" w:space="0"/>
              <w:right w:val="single" w:color="000000" w:sz="4" w:space="0"/>
            </w:tcBorders>
            <w:vAlign w:val="center"/>
          </w:tcPr>
          <w:p w14:paraId="317A0C9F">
            <w:pPr>
              <w:jc w:val="right"/>
              <w:rPr>
                <w:rFonts w:hint="eastAsia" w:ascii="宋体" w:hAnsi="宋体" w:eastAsia="宋体" w:cs="宋体"/>
                <w:i w:val="0"/>
                <w:color w:val="000000"/>
                <w:sz w:val="22"/>
                <w:szCs w:val="22"/>
              </w:rPr>
            </w:pPr>
          </w:p>
        </w:tc>
      </w:tr>
      <w:tr w14:paraId="689B01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160EE610">
            <w:pPr>
              <w:jc w:val="left"/>
              <w:rPr>
                <w:rFonts w:hint="eastAsia" w:ascii="宋体" w:hAnsi="宋体" w:eastAsia="宋体" w:cs="宋体"/>
                <w:i w:val="0"/>
                <w:color w:val="000000"/>
                <w:sz w:val="22"/>
                <w:szCs w:val="22"/>
              </w:rPr>
            </w:pPr>
          </w:p>
        </w:tc>
        <w:tc>
          <w:tcPr>
            <w:tcW w:w="345" w:type="dxa"/>
            <w:tcBorders>
              <w:bottom w:val="single" w:color="000000" w:sz="4" w:space="0"/>
              <w:right w:val="single" w:color="000000" w:sz="4" w:space="0"/>
            </w:tcBorders>
            <w:vAlign w:val="center"/>
          </w:tcPr>
          <w:p w14:paraId="3C95EEF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14</w:t>
            </w:r>
          </w:p>
        </w:tc>
        <w:tc>
          <w:tcPr>
            <w:tcW w:w="1035" w:type="dxa"/>
            <w:tcBorders>
              <w:bottom w:val="single" w:color="000000" w:sz="4" w:space="0"/>
              <w:right w:val="single" w:color="000000" w:sz="4" w:space="0"/>
            </w:tcBorders>
            <w:vAlign w:val="center"/>
          </w:tcPr>
          <w:p w14:paraId="317FCF91">
            <w:pPr>
              <w:jc w:val="right"/>
              <w:rPr>
                <w:rFonts w:hint="eastAsia" w:ascii="宋体" w:hAnsi="宋体" w:eastAsia="宋体" w:cs="宋体"/>
                <w:i w:val="0"/>
                <w:color w:val="000000"/>
                <w:sz w:val="22"/>
                <w:szCs w:val="22"/>
              </w:rPr>
            </w:pPr>
          </w:p>
        </w:tc>
        <w:tc>
          <w:tcPr>
            <w:tcW w:w="2445" w:type="dxa"/>
            <w:tcBorders>
              <w:bottom w:val="single" w:color="000000" w:sz="4" w:space="0"/>
              <w:right w:val="single" w:color="000000" w:sz="4" w:space="0"/>
            </w:tcBorders>
            <w:vAlign w:val="center"/>
          </w:tcPr>
          <w:p w14:paraId="6249A5B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十四、资源勘探工业信息等支出</w:t>
            </w:r>
          </w:p>
        </w:tc>
        <w:tc>
          <w:tcPr>
            <w:tcW w:w="495" w:type="dxa"/>
            <w:tcBorders>
              <w:bottom w:val="single" w:color="000000" w:sz="4" w:space="0"/>
              <w:right w:val="single" w:color="000000" w:sz="4" w:space="0"/>
            </w:tcBorders>
            <w:vAlign w:val="center"/>
          </w:tcPr>
          <w:p w14:paraId="3B61AB3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46</w:t>
            </w:r>
          </w:p>
        </w:tc>
        <w:tc>
          <w:tcPr>
            <w:tcW w:w="1095" w:type="dxa"/>
            <w:tcBorders>
              <w:bottom w:val="single" w:color="000000" w:sz="4" w:space="0"/>
              <w:right w:val="single" w:color="000000" w:sz="4" w:space="0"/>
            </w:tcBorders>
            <w:vAlign w:val="center"/>
          </w:tcPr>
          <w:p w14:paraId="46C93CAC">
            <w:pPr>
              <w:jc w:val="right"/>
              <w:rPr>
                <w:rFonts w:hint="eastAsia" w:ascii="宋体" w:hAnsi="宋体" w:eastAsia="宋体" w:cs="宋体"/>
                <w:i w:val="0"/>
                <w:color w:val="000000"/>
                <w:sz w:val="22"/>
                <w:szCs w:val="22"/>
              </w:rPr>
            </w:pPr>
          </w:p>
        </w:tc>
        <w:tc>
          <w:tcPr>
            <w:tcW w:w="1095" w:type="dxa"/>
            <w:tcBorders>
              <w:bottom w:val="single" w:color="000000" w:sz="4" w:space="0"/>
              <w:right w:val="single" w:color="000000" w:sz="4" w:space="0"/>
            </w:tcBorders>
            <w:vAlign w:val="center"/>
          </w:tcPr>
          <w:p w14:paraId="593E80C1">
            <w:pPr>
              <w:jc w:val="right"/>
              <w:rPr>
                <w:rFonts w:hint="eastAsia" w:ascii="宋体" w:hAnsi="宋体" w:eastAsia="宋体" w:cs="宋体"/>
                <w:i w:val="0"/>
                <w:color w:val="000000"/>
                <w:sz w:val="22"/>
                <w:szCs w:val="22"/>
              </w:rPr>
            </w:pPr>
          </w:p>
        </w:tc>
        <w:tc>
          <w:tcPr>
            <w:tcW w:w="1020" w:type="dxa"/>
            <w:tcBorders>
              <w:bottom w:val="single" w:color="000000" w:sz="4" w:space="0"/>
              <w:right w:val="single" w:color="000000" w:sz="4" w:space="0"/>
            </w:tcBorders>
            <w:vAlign w:val="center"/>
          </w:tcPr>
          <w:p w14:paraId="7AE3F99B">
            <w:pPr>
              <w:jc w:val="right"/>
              <w:rPr>
                <w:rFonts w:hint="eastAsia" w:ascii="宋体" w:hAnsi="宋体" w:eastAsia="宋体" w:cs="宋体"/>
                <w:i w:val="0"/>
                <w:color w:val="000000"/>
                <w:sz w:val="22"/>
                <w:szCs w:val="22"/>
              </w:rPr>
            </w:pPr>
          </w:p>
        </w:tc>
        <w:tc>
          <w:tcPr>
            <w:tcW w:w="285" w:type="dxa"/>
            <w:tcBorders>
              <w:bottom w:val="single" w:color="000000" w:sz="4" w:space="0"/>
              <w:right w:val="single" w:color="000000" w:sz="4" w:space="0"/>
            </w:tcBorders>
            <w:vAlign w:val="center"/>
          </w:tcPr>
          <w:p w14:paraId="7A452EBC">
            <w:pPr>
              <w:jc w:val="right"/>
              <w:rPr>
                <w:rFonts w:hint="eastAsia" w:ascii="宋体" w:hAnsi="宋体" w:eastAsia="宋体" w:cs="宋体"/>
                <w:i w:val="0"/>
                <w:color w:val="000000"/>
                <w:sz w:val="22"/>
                <w:szCs w:val="22"/>
              </w:rPr>
            </w:pPr>
          </w:p>
        </w:tc>
      </w:tr>
      <w:tr w14:paraId="3A8CAAF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6962F0EE">
            <w:pPr>
              <w:jc w:val="left"/>
              <w:rPr>
                <w:rFonts w:hint="eastAsia" w:ascii="宋体" w:hAnsi="宋体" w:eastAsia="宋体" w:cs="宋体"/>
                <w:i w:val="0"/>
                <w:color w:val="000000"/>
                <w:sz w:val="22"/>
                <w:szCs w:val="22"/>
              </w:rPr>
            </w:pPr>
          </w:p>
        </w:tc>
        <w:tc>
          <w:tcPr>
            <w:tcW w:w="345" w:type="dxa"/>
            <w:tcBorders>
              <w:bottom w:val="single" w:color="000000" w:sz="4" w:space="0"/>
              <w:right w:val="single" w:color="000000" w:sz="4" w:space="0"/>
            </w:tcBorders>
            <w:vAlign w:val="center"/>
          </w:tcPr>
          <w:p w14:paraId="096C201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w:t>
            </w:r>
          </w:p>
        </w:tc>
        <w:tc>
          <w:tcPr>
            <w:tcW w:w="1035" w:type="dxa"/>
            <w:tcBorders>
              <w:bottom w:val="single" w:color="000000" w:sz="4" w:space="0"/>
              <w:right w:val="single" w:color="000000" w:sz="4" w:space="0"/>
            </w:tcBorders>
            <w:vAlign w:val="center"/>
          </w:tcPr>
          <w:p w14:paraId="5BE63F41">
            <w:pPr>
              <w:jc w:val="right"/>
              <w:rPr>
                <w:rFonts w:hint="eastAsia" w:ascii="宋体" w:hAnsi="宋体" w:eastAsia="宋体" w:cs="宋体"/>
                <w:i w:val="0"/>
                <w:color w:val="000000"/>
                <w:sz w:val="22"/>
                <w:szCs w:val="22"/>
              </w:rPr>
            </w:pPr>
          </w:p>
        </w:tc>
        <w:tc>
          <w:tcPr>
            <w:tcW w:w="2445" w:type="dxa"/>
            <w:tcBorders>
              <w:bottom w:val="single" w:color="000000" w:sz="4" w:space="0"/>
              <w:right w:val="single" w:color="000000" w:sz="4" w:space="0"/>
            </w:tcBorders>
            <w:vAlign w:val="center"/>
          </w:tcPr>
          <w:p w14:paraId="0113A4C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十五、商业服务业等支出</w:t>
            </w:r>
          </w:p>
        </w:tc>
        <w:tc>
          <w:tcPr>
            <w:tcW w:w="495" w:type="dxa"/>
            <w:tcBorders>
              <w:bottom w:val="single" w:color="000000" w:sz="4" w:space="0"/>
              <w:right w:val="single" w:color="000000" w:sz="4" w:space="0"/>
            </w:tcBorders>
            <w:vAlign w:val="center"/>
          </w:tcPr>
          <w:p w14:paraId="67C8E13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47</w:t>
            </w:r>
          </w:p>
        </w:tc>
        <w:tc>
          <w:tcPr>
            <w:tcW w:w="1095" w:type="dxa"/>
            <w:tcBorders>
              <w:bottom w:val="single" w:color="000000" w:sz="4" w:space="0"/>
              <w:right w:val="single" w:color="000000" w:sz="4" w:space="0"/>
            </w:tcBorders>
            <w:vAlign w:val="center"/>
          </w:tcPr>
          <w:p w14:paraId="414A0276">
            <w:pPr>
              <w:jc w:val="right"/>
              <w:rPr>
                <w:rFonts w:hint="eastAsia" w:ascii="宋体" w:hAnsi="宋体" w:eastAsia="宋体" w:cs="宋体"/>
                <w:i w:val="0"/>
                <w:color w:val="000000"/>
                <w:sz w:val="22"/>
                <w:szCs w:val="22"/>
              </w:rPr>
            </w:pPr>
          </w:p>
        </w:tc>
        <w:tc>
          <w:tcPr>
            <w:tcW w:w="1095" w:type="dxa"/>
            <w:tcBorders>
              <w:bottom w:val="single" w:color="000000" w:sz="4" w:space="0"/>
              <w:right w:val="single" w:color="000000" w:sz="4" w:space="0"/>
            </w:tcBorders>
            <w:vAlign w:val="center"/>
          </w:tcPr>
          <w:p w14:paraId="37F1E598">
            <w:pPr>
              <w:jc w:val="right"/>
              <w:rPr>
                <w:rFonts w:hint="eastAsia" w:ascii="宋体" w:hAnsi="宋体" w:eastAsia="宋体" w:cs="宋体"/>
                <w:i w:val="0"/>
                <w:color w:val="000000"/>
                <w:sz w:val="22"/>
                <w:szCs w:val="22"/>
              </w:rPr>
            </w:pPr>
          </w:p>
        </w:tc>
        <w:tc>
          <w:tcPr>
            <w:tcW w:w="1020" w:type="dxa"/>
            <w:tcBorders>
              <w:bottom w:val="single" w:color="000000" w:sz="4" w:space="0"/>
              <w:right w:val="single" w:color="000000" w:sz="4" w:space="0"/>
            </w:tcBorders>
            <w:vAlign w:val="center"/>
          </w:tcPr>
          <w:p w14:paraId="2D06EE1F">
            <w:pPr>
              <w:jc w:val="right"/>
              <w:rPr>
                <w:rFonts w:hint="eastAsia" w:ascii="宋体" w:hAnsi="宋体" w:eastAsia="宋体" w:cs="宋体"/>
                <w:i w:val="0"/>
                <w:color w:val="000000"/>
                <w:sz w:val="22"/>
                <w:szCs w:val="22"/>
              </w:rPr>
            </w:pPr>
          </w:p>
        </w:tc>
        <w:tc>
          <w:tcPr>
            <w:tcW w:w="285" w:type="dxa"/>
            <w:tcBorders>
              <w:bottom w:val="single" w:color="000000" w:sz="4" w:space="0"/>
              <w:right w:val="single" w:color="000000" w:sz="4" w:space="0"/>
            </w:tcBorders>
            <w:vAlign w:val="center"/>
          </w:tcPr>
          <w:p w14:paraId="24CF3AA0">
            <w:pPr>
              <w:jc w:val="right"/>
              <w:rPr>
                <w:rFonts w:hint="eastAsia" w:ascii="宋体" w:hAnsi="宋体" w:eastAsia="宋体" w:cs="宋体"/>
                <w:i w:val="0"/>
                <w:color w:val="000000"/>
                <w:sz w:val="22"/>
                <w:szCs w:val="22"/>
              </w:rPr>
            </w:pPr>
          </w:p>
        </w:tc>
      </w:tr>
      <w:tr w14:paraId="0361BD6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17DB5FEA">
            <w:pPr>
              <w:jc w:val="left"/>
              <w:rPr>
                <w:rFonts w:hint="eastAsia" w:ascii="宋体" w:hAnsi="宋体" w:eastAsia="宋体" w:cs="宋体"/>
                <w:i w:val="0"/>
                <w:color w:val="000000"/>
                <w:sz w:val="22"/>
                <w:szCs w:val="22"/>
              </w:rPr>
            </w:pPr>
          </w:p>
        </w:tc>
        <w:tc>
          <w:tcPr>
            <w:tcW w:w="345" w:type="dxa"/>
            <w:tcBorders>
              <w:bottom w:val="single" w:color="000000" w:sz="4" w:space="0"/>
              <w:right w:val="single" w:color="000000" w:sz="4" w:space="0"/>
            </w:tcBorders>
            <w:vAlign w:val="center"/>
          </w:tcPr>
          <w:p w14:paraId="3B5775B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16</w:t>
            </w:r>
          </w:p>
        </w:tc>
        <w:tc>
          <w:tcPr>
            <w:tcW w:w="1035" w:type="dxa"/>
            <w:tcBorders>
              <w:bottom w:val="single" w:color="000000" w:sz="4" w:space="0"/>
              <w:right w:val="single" w:color="000000" w:sz="4" w:space="0"/>
            </w:tcBorders>
            <w:vAlign w:val="center"/>
          </w:tcPr>
          <w:p w14:paraId="2C8CB166">
            <w:pPr>
              <w:jc w:val="right"/>
              <w:rPr>
                <w:rFonts w:hint="eastAsia" w:ascii="宋体" w:hAnsi="宋体" w:eastAsia="宋体" w:cs="宋体"/>
                <w:i w:val="0"/>
                <w:color w:val="000000"/>
                <w:sz w:val="22"/>
                <w:szCs w:val="22"/>
              </w:rPr>
            </w:pPr>
          </w:p>
        </w:tc>
        <w:tc>
          <w:tcPr>
            <w:tcW w:w="2445" w:type="dxa"/>
            <w:tcBorders>
              <w:bottom w:val="single" w:color="000000" w:sz="4" w:space="0"/>
              <w:right w:val="single" w:color="000000" w:sz="4" w:space="0"/>
            </w:tcBorders>
            <w:vAlign w:val="center"/>
          </w:tcPr>
          <w:p w14:paraId="59AB0DD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十六、金融支出</w:t>
            </w:r>
          </w:p>
        </w:tc>
        <w:tc>
          <w:tcPr>
            <w:tcW w:w="495" w:type="dxa"/>
            <w:tcBorders>
              <w:bottom w:val="single" w:color="000000" w:sz="4" w:space="0"/>
              <w:right w:val="single" w:color="000000" w:sz="4" w:space="0"/>
            </w:tcBorders>
            <w:vAlign w:val="center"/>
          </w:tcPr>
          <w:p w14:paraId="0C01A5C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48</w:t>
            </w:r>
          </w:p>
        </w:tc>
        <w:tc>
          <w:tcPr>
            <w:tcW w:w="1095" w:type="dxa"/>
            <w:tcBorders>
              <w:bottom w:val="single" w:color="000000" w:sz="4" w:space="0"/>
              <w:right w:val="single" w:color="000000" w:sz="4" w:space="0"/>
            </w:tcBorders>
            <w:vAlign w:val="center"/>
          </w:tcPr>
          <w:p w14:paraId="0C61FB5D">
            <w:pPr>
              <w:jc w:val="right"/>
              <w:rPr>
                <w:rFonts w:hint="eastAsia" w:ascii="宋体" w:hAnsi="宋体" w:eastAsia="宋体" w:cs="宋体"/>
                <w:i w:val="0"/>
                <w:color w:val="000000"/>
                <w:sz w:val="22"/>
                <w:szCs w:val="22"/>
              </w:rPr>
            </w:pPr>
          </w:p>
        </w:tc>
        <w:tc>
          <w:tcPr>
            <w:tcW w:w="1095" w:type="dxa"/>
            <w:tcBorders>
              <w:bottom w:val="single" w:color="000000" w:sz="4" w:space="0"/>
              <w:right w:val="single" w:color="000000" w:sz="4" w:space="0"/>
            </w:tcBorders>
            <w:vAlign w:val="center"/>
          </w:tcPr>
          <w:p w14:paraId="78FE283C">
            <w:pPr>
              <w:jc w:val="right"/>
              <w:rPr>
                <w:rFonts w:hint="eastAsia" w:ascii="宋体" w:hAnsi="宋体" w:eastAsia="宋体" w:cs="宋体"/>
                <w:i w:val="0"/>
                <w:color w:val="000000"/>
                <w:sz w:val="22"/>
                <w:szCs w:val="22"/>
              </w:rPr>
            </w:pPr>
          </w:p>
        </w:tc>
        <w:tc>
          <w:tcPr>
            <w:tcW w:w="1020" w:type="dxa"/>
            <w:tcBorders>
              <w:bottom w:val="single" w:color="000000" w:sz="4" w:space="0"/>
              <w:right w:val="single" w:color="000000" w:sz="4" w:space="0"/>
            </w:tcBorders>
            <w:vAlign w:val="center"/>
          </w:tcPr>
          <w:p w14:paraId="62409595">
            <w:pPr>
              <w:jc w:val="right"/>
              <w:rPr>
                <w:rFonts w:hint="eastAsia" w:ascii="宋体" w:hAnsi="宋体" w:eastAsia="宋体" w:cs="宋体"/>
                <w:i w:val="0"/>
                <w:color w:val="000000"/>
                <w:sz w:val="22"/>
                <w:szCs w:val="22"/>
              </w:rPr>
            </w:pPr>
          </w:p>
        </w:tc>
        <w:tc>
          <w:tcPr>
            <w:tcW w:w="285" w:type="dxa"/>
            <w:tcBorders>
              <w:bottom w:val="single" w:color="000000" w:sz="4" w:space="0"/>
              <w:right w:val="single" w:color="000000" w:sz="4" w:space="0"/>
            </w:tcBorders>
            <w:vAlign w:val="center"/>
          </w:tcPr>
          <w:p w14:paraId="1DDDBF0C">
            <w:pPr>
              <w:jc w:val="right"/>
              <w:rPr>
                <w:rFonts w:hint="eastAsia" w:ascii="宋体" w:hAnsi="宋体" w:eastAsia="宋体" w:cs="宋体"/>
                <w:i w:val="0"/>
                <w:color w:val="000000"/>
                <w:sz w:val="22"/>
                <w:szCs w:val="22"/>
              </w:rPr>
            </w:pPr>
          </w:p>
        </w:tc>
      </w:tr>
      <w:tr w14:paraId="3572A6F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6537F5CD">
            <w:pPr>
              <w:jc w:val="left"/>
              <w:rPr>
                <w:rFonts w:hint="eastAsia" w:ascii="宋体" w:hAnsi="宋体" w:eastAsia="宋体" w:cs="宋体"/>
                <w:i w:val="0"/>
                <w:color w:val="000000"/>
                <w:sz w:val="22"/>
                <w:szCs w:val="22"/>
              </w:rPr>
            </w:pPr>
          </w:p>
        </w:tc>
        <w:tc>
          <w:tcPr>
            <w:tcW w:w="345" w:type="dxa"/>
            <w:tcBorders>
              <w:bottom w:val="single" w:color="000000" w:sz="4" w:space="0"/>
              <w:right w:val="single" w:color="000000" w:sz="4" w:space="0"/>
            </w:tcBorders>
            <w:vAlign w:val="center"/>
          </w:tcPr>
          <w:p w14:paraId="1AA4FAE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17</w:t>
            </w:r>
          </w:p>
        </w:tc>
        <w:tc>
          <w:tcPr>
            <w:tcW w:w="1035" w:type="dxa"/>
            <w:tcBorders>
              <w:bottom w:val="single" w:color="000000" w:sz="4" w:space="0"/>
              <w:right w:val="single" w:color="000000" w:sz="4" w:space="0"/>
            </w:tcBorders>
            <w:vAlign w:val="center"/>
          </w:tcPr>
          <w:p w14:paraId="5845D111">
            <w:pPr>
              <w:jc w:val="right"/>
              <w:rPr>
                <w:rFonts w:hint="eastAsia" w:ascii="宋体" w:hAnsi="宋体" w:eastAsia="宋体" w:cs="宋体"/>
                <w:i w:val="0"/>
                <w:color w:val="000000"/>
                <w:sz w:val="22"/>
                <w:szCs w:val="22"/>
              </w:rPr>
            </w:pPr>
          </w:p>
        </w:tc>
        <w:tc>
          <w:tcPr>
            <w:tcW w:w="2445" w:type="dxa"/>
            <w:tcBorders>
              <w:bottom w:val="single" w:color="000000" w:sz="4" w:space="0"/>
              <w:right w:val="single" w:color="000000" w:sz="4" w:space="0"/>
            </w:tcBorders>
            <w:vAlign w:val="center"/>
          </w:tcPr>
          <w:p w14:paraId="50EFC59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十七、援助其他地区支出</w:t>
            </w:r>
          </w:p>
        </w:tc>
        <w:tc>
          <w:tcPr>
            <w:tcW w:w="495" w:type="dxa"/>
            <w:tcBorders>
              <w:bottom w:val="single" w:color="000000" w:sz="4" w:space="0"/>
              <w:right w:val="single" w:color="000000" w:sz="4" w:space="0"/>
            </w:tcBorders>
            <w:vAlign w:val="center"/>
          </w:tcPr>
          <w:p w14:paraId="4045AF5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49</w:t>
            </w:r>
          </w:p>
        </w:tc>
        <w:tc>
          <w:tcPr>
            <w:tcW w:w="1095" w:type="dxa"/>
            <w:tcBorders>
              <w:bottom w:val="single" w:color="000000" w:sz="4" w:space="0"/>
              <w:right w:val="single" w:color="000000" w:sz="4" w:space="0"/>
            </w:tcBorders>
            <w:vAlign w:val="center"/>
          </w:tcPr>
          <w:p w14:paraId="2FD6800E">
            <w:pPr>
              <w:jc w:val="right"/>
              <w:rPr>
                <w:rFonts w:hint="eastAsia" w:ascii="宋体" w:hAnsi="宋体" w:eastAsia="宋体" w:cs="宋体"/>
                <w:i w:val="0"/>
                <w:color w:val="000000"/>
                <w:sz w:val="22"/>
                <w:szCs w:val="22"/>
              </w:rPr>
            </w:pPr>
          </w:p>
        </w:tc>
        <w:tc>
          <w:tcPr>
            <w:tcW w:w="1095" w:type="dxa"/>
            <w:tcBorders>
              <w:bottom w:val="single" w:color="000000" w:sz="4" w:space="0"/>
              <w:right w:val="single" w:color="000000" w:sz="4" w:space="0"/>
            </w:tcBorders>
            <w:vAlign w:val="center"/>
          </w:tcPr>
          <w:p w14:paraId="1DD31917">
            <w:pPr>
              <w:jc w:val="right"/>
              <w:rPr>
                <w:rFonts w:hint="eastAsia" w:ascii="宋体" w:hAnsi="宋体" w:eastAsia="宋体" w:cs="宋体"/>
                <w:i w:val="0"/>
                <w:color w:val="000000"/>
                <w:sz w:val="22"/>
                <w:szCs w:val="22"/>
              </w:rPr>
            </w:pPr>
          </w:p>
        </w:tc>
        <w:tc>
          <w:tcPr>
            <w:tcW w:w="1020" w:type="dxa"/>
            <w:tcBorders>
              <w:bottom w:val="single" w:color="000000" w:sz="4" w:space="0"/>
              <w:right w:val="single" w:color="000000" w:sz="4" w:space="0"/>
            </w:tcBorders>
            <w:vAlign w:val="center"/>
          </w:tcPr>
          <w:p w14:paraId="33945D7D">
            <w:pPr>
              <w:jc w:val="right"/>
              <w:rPr>
                <w:rFonts w:hint="eastAsia" w:ascii="宋体" w:hAnsi="宋体" w:eastAsia="宋体" w:cs="宋体"/>
                <w:i w:val="0"/>
                <w:color w:val="000000"/>
                <w:sz w:val="22"/>
                <w:szCs w:val="22"/>
              </w:rPr>
            </w:pPr>
          </w:p>
        </w:tc>
        <w:tc>
          <w:tcPr>
            <w:tcW w:w="285" w:type="dxa"/>
            <w:tcBorders>
              <w:bottom w:val="single" w:color="000000" w:sz="4" w:space="0"/>
              <w:right w:val="single" w:color="000000" w:sz="4" w:space="0"/>
            </w:tcBorders>
            <w:vAlign w:val="center"/>
          </w:tcPr>
          <w:p w14:paraId="1737C0BF">
            <w:pPr>
              <w:jc w:val="right"/>
              <w:rPr>
                <w:rFonts w:hint="eastAsia" w:ascii="宋体" w:hAnsi="宋体" w:eastAsia="宋体" w:cs="宋体"/>
                <w:i w:val="0"/>
                <w:color w:val="000000"/>
                <w:sz w:val="22"/>
                <w:szCs w:val="22"/>
              </w:rPr>
            </w:pPr>
          </w:p>
        </w:tc>
      </w:tr>
      <w:tr w14:paraId="005B44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76F9D45F">
            <w:pPr>
              <w:jc w:val="left"/>
              <w:rPr>
                <w:rFonts w:hint="eastAsia" w:ascii="宋体" w:hAnsi="宋体" w:eastAsia="宋体" w:cs="宋体"/>
                <w:i w:val="0"/>
                <w:color w:val="000000"/>
                <w:sz w:val="22"/>
                <w:szCs w:val="22"/>
              </w:rPr>
            </w:pPr>
          </w:p>
        </w:tc>
        <w:tc>
          <w:tcPr>
            <w:tcW w:w="345" w:type="dxa"/>
            <w:tcBorders>
              <w:bottom w:val="single" w:color="000000" w:sz="4" w:space="0"/>
              <w:right w:val="single" w:color="000000" w:sz="4" w:space="0"/>
            </w:tcBorders>
            <w:vAlign w:val="center"/>
          </w:tcPr>
          <w:p w14:paraId="5DC2903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18</w:t>
            </w:r>
          </w:p>
        </w:tc>
        <w:tc>
          <w:tcPr>
            <w:tcW w:w="1035" w:type="dxa"/>
            <w:tcBorders>
              <w:bottom w:val="single" w:color="000000" w:sz="4" w:space="0"/>
              <w:right w:val="single" w:color="000000" w:sz="4" w:space="0"/>
            </w:tcBorders>
            <w:vAlign w:val="center"/>
          </w:tcPr>
          <w:p w14:paraId="5B48968B">
            <w:pPr>
              <w:jc w:val="right"/>
              <w:rPr>
                <w:rFonts w:hint="eastAsia" w:ascii="宋体" w:hAnsi="宋体" w:eastAsia="宋体" w:cs="宋体"/>
                <w:i w:val="0"/>
                <w:color w:val="000000"/>
                <w:sz w:val="22"/>
                <w:szCs w:val="22"/>
              </w:rPr>
            </w:pPr>
          </w:p>
        </w:tc>
        <w:tc>
          <w:tcPr>
            <w:tcW w:w="2445" w:type="dxa"/>
            <w:tcBorders>
              <w:bottom w:val="single" w:color="000000" w:sz="4" w:space="0"/>
              <w:right w:val="single" w:color="000000" w:sz="4" w:space="0"/>
            </w:tcBorders>
            <w:vAlign w:val="center"/>
          </w:tcPr>
          <w:p w14:paraId="59C7067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十八、自然资源海洋气象等支出</w:t>
            </w:r>
          </w:p>
        </w:tc>
        <w:tc>
          <w:tcPr>
            <w:tcW w:w="495" w:type="dxa"/>
            <w:tcBorders>
              <w:bottom w:val="single" w:color="000000" w:sz="4" w:space="0"/>
              <w:right w:val="single" w:color="000000" w:sz="4" w:space="0"/>
            </w:tcBorders>
            <w:vAlign w:val="center"/>
          </w:tcPr>
          <w:p w14:paraId="4F66B14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50</w:t>
            </w:r>
          </w:p>
        </w:tc>
        <w:tc>
          <w:tcPr>
            <w:tcW w:w="1095" w:type="dxa"/>
            <w:tcBorders>
              <w:bottom w:val="single" w:color="000000" w:sz="4" w:space="0"/>
              <w:right w:val="single" w:color="000000" w:sz="4" w:space="0"/>
            </w:tcBorders>
            <w:vAlign w:val="center"/>
          </w:tcPr>
          <w:p w14:paraId="6752E298">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6,759.95</w:t>
            </w:r>
          </w:p>
        </w:tc>
        <w:tc>
          <w:tcPr>
            <w:tcW w:w="1095" w:type="dxa"/>
            <w:tcBorders>
              <w:bottom w:val="single" w:color="000000" w:sz="4" w:space="0"/>
              <w:right w:val="single" w:color="000000" w:sz="4" w:space="0"/>
            </w:tcBorders>
            <w:vAlign w:val="center"/>
          </w:tcPr>
          <w:p w14:paraId="3153903C">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6,759.95</w:t>
            </w:r>
          </w:p>
        </w:tc>
        <w:tc>
          <w:tcPr>
            <w:tcW w:w="1020" w:type="dxa"/>
            <w:tcBorders>
              <w:bottom w:val="single" w:color="000000" w:sz="4" w:space="0"/>
              <w:right w:val="single" w:color="000000" w:sz="4" w:space="0"/>
            </w:tcBorders>
            <w:vAlign w:val="center"/>
          </w:tcPr>
          <w:p w14:paraId="23205E93">
            <w:pPr>
              <w:jc w:val="right"/>
              <w:rPr>
                <w:rFonts w:hint="eastAsia" w:ascii="宋体" w:hAnsi="宋体" w:eastAsia="宋体" w:cs="宋体"/>
                <w:i w:val="0"/>
                <w:color w:val="000000"/>
                <w:sz w:val="22"/>
                <w:szCs w:val="22"/>
              </w:rPr>
            </w:pPr>
          </w:p>
        </w:tc>
        <w:tc>
          <w:tcPr>
            <w:tcW w:w="285" w:type="dxa"/>
            <w:tcBorders>
              <w:bottom w:val="single" w:color="000000" w:sz="4" w:space="0"/>
              <w:right w:val="single" w:color="000000" w:sz="4" w:space="0"/>
            </w:tcBorders>
            <w:vAlign w:val="center"/>
          </w:tcPr>
          <w:p w14:paraId="4298915C">
            <w:pPr>
              <w:jc w:val="right"/>
              <w:rPr>
                <w:rFonts w:hint="eastAsia" w:ascii="宋体" w:hAnsi="宋体" w:eastAsia="宋体" w:cs="宋体"/>
                <w:i w:val="0"/>
                <w:color w:val="000000"/>
                <w:sz w:val="22"/>
                <w:szCs w:val="22"/>
              </w:rPr>
            </w:pPr>
          </w:p>
        </w:tc>
      </w:tr>
      <w:tr w14:paraId="729F8F3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7AA1E860">
            <w:pPr>
              <w:jc w:val="left"/>
              <w:rPr>
                <w:rFonts w:hint="eastAsia" w:ascii="宋体" w:hAnsi="宋体" w:eastAsia="宋体" w:cs="宋体"/>
                <w:i w:val="0"/>
                <w:color w:val="000000"/>
                <w:sz w:val="22"/>
                <w:szCs w:val="22"/>
              </w:rPr>
            </w:pPr>
          </w:p>
        </w:tc>
        <w:tc>
          <w:tcPr>
            <w:tcW w:w="345" w:type="dxa"/>
            <w:tcBorders>
              <w:bottom w:val="single" w:color="000000" w:sz="4" w:space="0"/>
              <w:right w:val="single" w:color="000000" w:sz="4" w:space="0"/>
            </w:tcBorders>
            <w:vAlign w:val="center"/>
          </w:tcPr>
          <w:p w14:paraId="5516AAC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19</w:t>
            </w:r>
          </w:p>
        </w:tc>
        <w:tc>
          <w:tcPr>
            <w:tcW w:w="1035" w:type="dxa"/>
            <w:tcBorders>
              <w:bottom w:val="single" w:color="000000" w:sz="4" w:space="0"/>
              <w:right w:val="single" w:color="000000" w:sz="4" w:space="0"/>
            </w:tcBorders>
            <w:vAlign w:val="center"/>
          </w:tcPr>
          <w:p w14:paraId="0A429EDE">
            <w:pPr>
              <w:jc w:val="right"/>
              <w:rPr>
                <w:rFonts w:hint="eastAsia" w:ascii="宋体" w:hAnsi="宋体" w:eastAsia="宋体" w:cs="宋体"/>
                <w:i w:val="0"/>
                <w:color w:val="000000"/>
                <w:sz w:val="22"/>
                <w:szCs w:val="22"/>
              </w:rPr>
            </w:pPr>
          </w:p>
        </w:tc>
        <w:tc>
          <w:tcPr>
            <w:tcW w:w="2445" w:type="dxa"/>
            <w:tcBorders>
              <w:bottom w:val="single" w:color="000000" w:sz="4" w:space="0"/>
              <w:right w:val="single" w:color="000000" w:sz="4" w:space="0"/>
            </w:tcBorders>
            <w:vAlign w:val="center"/>
          </w:tcPr>
          <w:p w14:paraId="4265549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十九、住房保障支出</w:t>
            </w:r>
          </w:p>
        </w:tc>
        <w:tc>
          <w:tcPr>
            <w:tcW w:w="495" w:type="dxa"/>
            <w:tcBorders>
              <w:bottom w:val="single" w:color="000000" w:sz="4" w:space="0"/>
              <w:right w:val="single" w:color="000000" w:sz="4" w:space="0"/>
            </w:tcBorders>
            <w:vAlign w:val="center"/>
          </w:tcPr>
          <w:p w14:paraId="1B43B33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51</w:t>
            </w:r>
          </w:p>
        </w:tc>
        <w:tc>
          <w:tcPr>
            <w:tcW w:w="1095" w:type="dxa"/>
            <w:tcBorders>
              <w:bottom w:val="single" w:color="000000" w:sz="4" w:space="0"/>
              <w:right w:val="single" w:color="000000" w:sz="4" w:space="0"/>
            </w:tcBorders>
            <w:vAlign w:val="center"/>
          </w:tcPr>
          <w:p w14:paraId="29C77F80">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214.63</w:t>
            </w:r>
          </w:p>
        </w:tc>
        <w:tc>
          <w:tcPr>
            <w:tcW w:w="1095" w:type="dxa"/>
            <w:tcBorders>
              <w:bottom w:val="single" w:color="000000" w:sz="4" w:space="0"/>
              <w:right w:val="single" w:color="000000" w:sz="4" w:space="0"/>
            </w:tcBorders>
            <w:vAlign w:val="center"/>
          </w:tcPr>
          <w:p w14:paraId="34D71F4F">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214.63</w:t>
            </w:r>
          </w:p>
        </w:tc>
        <w:tc>
          <w:tcPr>
            <w:tcW w:w="1020" w:type="dxa"/>
            <w:tcBorders>
              <w:bottom w:val="single" w:color="000000" w:sz="4" w:space="0"/>
              <w:right w:val="single" w:color="000000" w:sz="4" w:space="0"/>
            </w:tcBorders>
            <w:vAlign w:val="center"/>
          </w:tcPr>
          <w:p w14:paraId="1CB3E590">
            <w:pPr>
              <w:jc w:val="right"/>
              <w:rPr>
                <w:rFonts w:hint="eastAsia" w:ascii="宋体" w:hAnsi="宋体" w:eastAsia="宋体" w:cs="宋体"/>
                <w:i w:val="0"/>
                <w:color w:val="000000"/>
                <w:sz w:val="22"/>
                <w:szCs w:val="22"/>
              </w:rPr>
            </w:pPr>
          </w:p>
        </w:tc>
        <w:tc>
          <w:tcPr>
            <w:tcW w:w="285" w:type="dxa"/>
            <w:tcBorders>
              <w:bottom w:val="single" w:color="000000" w:sz="4" w:space="0"/>
              <w:right w:val="single" w:color="000000" w:sz="4" w:space="0"/>
            </w:tcBorders>
            <w:vAlign w:val="center"/>
          </w:tcPr>
          <w:p w14:paraId="76CC64FF">
            <w:pPr>
              <w:jc w:val="right"/>
              <w:rPr>
                <w:rFonts w:hint="eastAsia" w:ascii="宋体" w:hAnsi="宋体" w:eastAsia="宋体" w:cs="宋体"/>
                <w:i w:val="0"/>
                <w:color w:val="000000"/>
                <w:sz w:val="22"/>
                <w:szCs w:val="22"/>
              </w:rPr>
            </w:pPr>
          </w:p>
        </w:tc>
      </w:tr>
      <w:tr w14:paraId="674DD85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78EC1867">
            <w:pPr>
              <w:jc w:val="left"/>
              <w:rPr>
                <w:rFonts w:hint="eastAsia" w:ascii="宋体" w:hAnsi="宋体" w:eastAsia="宋体" w:cs="宋体"/>
                <w:i w:val="0"/>
                <w:color w:val="000000"/>
                <w:sz w:val="22"/>
                <w:szCs w:val="22"/>
              </w:rPr>
            </w:pPr>
          </w:p>
        </w:tc>
        <w:tc>
          <w:tcPr>
            <w:tcW w:w="345" w:type="dxa"/>
            <w:tcBorders>
              <w:bottom w:val="single" w:color="000000" w:sz="4" w:space="0"/>
              <w:right w:val="single" w:color="000000" w:sz="4" w:space="0"/>
            </w:tcBorders>
            <w:vAlign w:val="center"/>
          </w:tcPr>
          <w:p w14:paraId="65C2695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w:t>
            </w:r>
          </w:p>
        </w:tc>
        <w:tc>
          <w:tcPr>
            <w:tcW w:w="1035" w:type="dxa"/>
            <w:tcBorders>
              <w:bottom w:val="single" w:color="000000" w:sz="4" w:space="0"/>
              <w:right w:val="single" w:color="000000" w:sz="4" w:space="0"/>
            </w:tcBorders>
            <w:vAlign w:val="center"/>
          </w:tcPr>
          <w:p w14:paraId="34D68E17">
            <w:pPr>
              <w:jc w:val="right"/>
              <w:rPr>
                <w:rFonts w:hint="eastAsia" w:ascii="宋体" w:hAnsi="宋体" w:eastAsia="宋体" w:cs="宋体"/>
                <w:i w:val="0"/>
                <w:color w:val="000000"/>
                <w:sz w:val="22"/>
                <w:szCs w:val="22"/>
              </w:rPr>
            </w:pPr>
          </w:p>
        </w:tc>
        <w:tc>
          <w:tcPr>
            <w:tcW w:w="2445" w:type="dxa"/>
            <w:tcBorders>
              <w:bottom w:val="single" w:color="000000" w:sz="4" w:space="0"/>
              <w:right w:val="single" w:color="000000" w:sz="4" w:space="0"/>
            </w:tcBorders>
            <w:vAlign w:val="center"/>
          </w:tcPr>
          <w:p w14:paraId="5B6C2CE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二十、粮油物资储备支出</w:t>
            </w:r>
          </w:p>
        </w:tc>
        <w:tc>
          <w:tcPr>
            <w:tcW w:w="495" w:type="dxa"/>
            <w:tcBorders>
              <w:bottom w:val="single" w:color="000000" w:sz="4" w:space="0"/>
              <w:right w:val="single" w:color="000000" w:sz="4" w:space="0"/>
            </w:tcBorders>
            <w:vAlign w:val="center"/>
          </w:tcPr>
          <w:p w14:paraId="0730B38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52</w:t>
            </w:r>
          </w:p>
        </w:tc>
        <w:tc>
          <w:tcPr>
            <w:tcW w:w="1095" w:type="dxa"/>
            <w:tcBorders>
              <w:bottom w:val="single" w:color="000000" w:sz="4" w:space="0"/>
              <w:right w:val="single" w:color="000000" w:sz="4" w:space="0"/>
            </w:tcBorders>
            <w:vAlign w:val="center"/>
          </w:tcPr>
          <w:p w14:paraId="654CB68F">
            <w:pPr>
              <w:jc w:val="right"/>
              <w:rPr>
                <w:rFonts w:hint="eastAsia" w:ascii="宋体" w:hAnsi="宋体" w:eastAsia="宋体" w:cs="宋体"/>
                <w:i w:val="0"/>
                <w:color w:val="000000"/>
                <w:sz w:val="22"/>
                <w:szCs w:val="22"/>
              </w:rPr>
            </w:pPr>
          </w:p>
        </w:tc>
        <w:tc>
          <w:tcPr>
            <w:tcW w:w="1095" w:type="dxa"/>
            <w:tcBorders>
              <w:bottom w:val="single" w:color="000000" w:sz="4" w:space="0"/>
              <w:right w:val="single" w:color="000000" w:sz="4" w:space="0"/>
            </w:tcBorders>
            <w:vAlign w:val="center"/>
          </w:tcPr>
          <w:p w14:paraId="15181FD7">
            <w:pPr>
              <w:jc w:val="right"/>
              <w:rPr>
                <w:rFonts w:hint="eastAsia" w:ascii="宋体" w:hAnsi="宋体" w:eastAsia="宋体" w:cs="宋体"/>
                <w:i w:val="0"/>
                <w:color w:val="000000"/>
                <w:sz w:val="22"/>
                <w:szCs w:val="22"/>
              </w:rPr>
            </w:pPr>
          </w:p>
        </w:tc>
        <w:tc>
          <w:tcPr>
            <w:tcW w:w="1020" w:type="dxa"/>
            <w:tcBorders>
              <w:bottom w:val="single" w:color="000000" w:sz="4" w:space="0"/>
              <w:right w:val="single" w:color="000000" w:sz="4" w:space="0"/>
            </w:tcBorders>
            <w:vAlign w:val="center"/>
          </w:tcPr>
          <w:p w14:paraId="2E89E9DD">
            <w:pPr>
              <w:jc w:val="right"/>
              <w:rPr>
                <w:rFonts w:hint="eastAsia" w:ascii="宋体" w:hAnsi="宋体" w:eastAsia="宋体" w:cs="宋体"/>
                <w:i w:val="0"/>
                <w:color w:val="000000"/>
                <w:sz w:val="22"/>
                <w:szCs w:val="22"/>
              </w:rPr>
            </w:pPr>
          </w:p>
        </w:tc>
        <w:tc>
          <w:tcPr>
            <w:tcW w:w="285" w:type="dxa"/>
            <w:tcBorders>
              <w:bottom w:val="single" w:color="000000" w:sz="4" w:space="0"/>
              <w:right w:val="single" w:color="000000" w:sz="4" w:space="0"/>
            </w:tcBorders>
            <w:vAlign w:val="center"/>
          </w:tcPr>
          <w:p w14:paraId="2BD263E4">
            <w:pPr>
              <w:jc w:val="right"/>
              <w:rPr>
                <w:rFonts w:hint="eastAsia" w:ascii="宋体" w:hAnsi="宋体" w:eastAsia="宋体" w:cs="宋体"/>
                <w:i w:val="0"/>
                <w:color w:val="000000"/>
                <w:sz w:val="22"/>
                <w:szCs w:val="22"/>
              </w:rPr>
            </w:pPr>
          </w:p>
        </w:tc>
      </w:tr>
      <w:tr w14:paraId="6283B86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1C292CAF">
            <w:pPr>
              <w:jc w:val="left"/>
              <w:rPr>
                <w:rFonts w:hint="eastAsia" w:ascii="宋体" w:hAnsi="宋体" w:eastAsia="宋体" w:cs="宋体"/>
                <w:i w:val="0"/>
                <w:color w:val="000000"/>
                <w:sz w:val="22"/>
                <w:szCs w:val="22"/>
              </w:rPr>
            </w:pPr>
          </w:p>
        </w:tc>
        <w:tc>
          <w:tcPr>
            <w:tcW w:w="345" w:type="dxa"/>
            <w:tcBorders>
              <w:bottom w:val="single" w:color="000000" w:sz="4" w:space="0"/>
              <w:right w:val="single" w:color="000000" w:sz="4" w:space="0"/>
            </w:tcBorders>
            <w:vAlign w:val="center"/>
          </w:tcPr>
          <w:p w14:paraId="32160EA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w:t>
            </w:r>
          </w:p>
        </w:tc>
        <w:tc>
          <w:tcPr>
            <w:tcW w:w="1035" w:type="dxa"/>
            <w:tcBorders>
              <w:bottom w:val="single" w:color="000000" w:sz="4" w:space="0"/>
              <w:right w:val="single" w:color="000000" w:sz="4" w:space="0"/>
            </w:tcBorders>
            <w:vAlign w:val="center"/>
          </w:tcPr>
          <w:p w14:paraId="4185AD02">
            <w:pPr>
              <w:jc w:val="right"/>
              <w:rPr>
                <w:rFonts w:hint="eastAsia" w:ascii="宋体" w:hAnsi="宋体" w:eastAsia="宋体" w:cs="宋体"/>
                <w:i w:val="0"/>
                <w:color w:val="000000"/>
                <w:sz w:val="22"/>
                <w:szCs w:val="22"/>
              </w:rPr>
            </w:pPr>
          </w:p>
        </w:tc>
        <w:tc>
          <w:tcPr>
            <w:tcW w:w="2445" w:type="dxa"/>
            <w:tcBorders>
              <w:bottom w:val="single" w:color="000000" w:sz="4" w:space="0"/>
              <w:right w:val="single" w:color="000000" w:sz="4" w:space="0"/>
            </w:tcBorders>
            <w:vAlign w:val="center"/>
          </w:tcPr>
          <w:p w14:paraId="5D7E3AF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二十一、国有资本经营预算支出</w:t>
            </w:r>
          </w:p>
        </w:tc>
        <w:tc>
          <w:tcPr>
            <w:tcW w:w="495" w:type="dxa"/>
            <w:tcBorders>
              <w:bottom w:val="single" w:color="000000" w:sz="4" w:space="0"/>
              <w:right w:val="single" w:color="000000" w:sz="4" w:space="0"/>
            </w:tcBorders>
            <w:vAlign w:val="center"/>
          </w:tcPr>
          <w:p w14:paraId="4A3FF81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53</w:t>
            </w:r>
          </w:p>
        </w:tc>
        <w:tc>
          <w:tcPr>
            <w:tcW w:w="1095" w:type="dxa"/>
            <w:tcBorders>
              <w:bottom w:val="single" w:color="000000" w:sz="4" w:space="0"/>
              <w:right w:val="single" w:color="000000" w:sz="4" w:space="0"/>
            </w:tcBorders>
            <w:vAlign w:val="center"/>
          </w:tcPr>
          <w:p w14:paraId="5FB439ED">
            <w:pPr>
              <w:jc w:val="right"/>
              <w:rPr>
                <w:rFonts w:hint="eastAsia" w:ascii="宋体" w:hAnsi="宋体" w:eastAsia="宋体" w:cs="宋体"/>
                <w:i w:val="0"/>
                <w:color w:val="000000"/>
                <w:sz w:val="22"/>
                <w:szCs w:val="22"/>
              </w:rPr>
            </w:pPr>
          </w:p>
        </w:tc>
        <w:tc>
          <w:tcPr>
            <w:tcW w:w="1095" w:type="dxa"/>
            <w:tcBorders>
              <w:bottom w:val="single" w:color="000000" w:sz="4" w:space="0"/>
              <w:right w:val="single" w:color="000000" w:sz="4" w:space="0"/>
            </w:tcBorders>
            <w:vAlign w:val="center"/>
          </w:tcPr>
          <w:p w14:paraId="07EE41B3">
            <w:pPr>
              <w:jc w:val="right"/>
              <w:rPr>
                <w:rFonts w:hint="eastAsia" w:ascii="宋体" w:hAnsi="宋体" w:eastAsia="宋体" w:cs="宋体"/>
                <w:i w:val="0"/>
                <w:color w:val="000000"/>
                <w:sz w:val="22"/>
                <w:szCs w:val="22"/>
              </w:rPr>
            </w:pPr>
          </w:p>
        </w:tc>
        <w:tc>
          <w:tcPr>
            <w:tcW w:w="1020" w:type="dxa"/>
            <w:tcBorders>
              <w:bottom w:val="single" w:color="000000" w:sz="4" w:space="0"/>
              <w:right w:val="single" w:color="000000" w:sz="4" w:space="0"/>
            </w:tcBorders>
            <w:vAlign w:val="center"/>
          </w:tcPr>
          <w:p w14:paraId="37410CEB">
            <w:pPr>
              <w:jc w:val="right"/>
              <w:rPr>
                <w:rFonts w:hint="eastAsia" w:ascii="宋体" w:hAnsi="宋体" w:eastAsia="宋体" w:cs="宋体"/>
                <w:i w:val="0"/>
                <w:color w:val="000000"/>
                <w:sz w:val="22"/>
                <w:szCs w:val="22"/>
              </w:rPr>
            </w:pPr>
          </w:p>
        </w:tc>
        <w:tc>
          <w:tcPr>
            <w:tcW w:w="285" w:type="dxa"/>
            <w:tcBorders>
              <w:bottom w:val="single" w:color="000000" w:sz="4" w:space="0"/>
              <w:right w:val="single" w:color="000000" w:sz="4" w:space="0"/>
            </w:tcBorders>
            <w:vAlign w:val="center"/>
          </w:tcPr>
          <w:p w14:paraId="398DA08B">
            <w:pPr>
              <w:jc w:val="right"/>
              <w:rPr>
                <w:rFonts w:hint="eastAsia" w:ascii="宋体" w:hAnsi="宋体" w:eastAsia="宋体" w:cs="宋体"/>
                <w:i w:val="0"/>
                <w:color w:val="000000"/>
                <w:sz w:val="22"/>
                <w:szCs w:val="22"/>
              </w:rPr>
            </w:pPr>
          </w:p>
        </w:tc>
      </w:tr>
      <w:tr w14:paraId="2DB71E9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62FBE8D7">
            <w:pPr>
              <w:jc w:val="left"/>
              <w:rPr>
                <w:rFonts w:hint="eastAsia" w:ascii="宋体" w:hAnsi="宋体" w:eastAsia="宋体" w:cs="宋体"/>
                <w:i w:val="0"/>
                <w:color w:val="000000"/>
                <w:sz w:val="22"/>
                <w:szCs w:val="22"/>
              </w:rPr>
            </w:pPr>
          </w:p>
        </w:tc>
        <w:tc>
          <w:tcPr>
            <w:tcW w:w="345" w:type="dxa"/>
            <w:tcBorders>
              <w:bottom w:val="single" w:color="000000" w:sz="4" w:space="0"/>
              <w:right w:val="single" w:color="000000" w:sz="4" w:space="0"/>
            </w:tcBorders>
            <w:vAlign w:val="center"/>
          </w:tcPr>
          <w:p w14:paraId="4ADADB5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w:t>
            </w:r>
          </w:p>
        </w:tc>
        <w:tc>
          <w:tcPr>
            <w:tcW w:w="1035" w:type="dxa"/>
            <w:tcBorders>
              <w:bottom w:val="single" w:color="000000" w:sz="4" w:space="0"/>
              <w:right w:val="single" w:color="000000" w:sz="4" w:space="0"/>
            </w:tcBorders>
            <w:vAlign w:val="center"/>
          </w:tcPr>
          <w:p w14:paraId="508F1C72">
            <w:pPr>
              <w:jc w:val="right"/>
              <w:rPr>
                <w:rFonts w:hint="eastAsia" w:ascii="宋体" w:hAnsi="宋体" w:eastAsia="宋体" w:cs="宋体"/>
                <w:i w:val="0"/>
                <w:color w:val="000000"/>
                <w:sz w:val="22"/>
                <w:szCs w:val="22"/>
              </w:rPr>
            </w:pPr>
          </w:p>
        </w:tc>
        <w:tc>
          <w:tcPr>
            <w:tcW w:w="2445" w:type="dxa"/>
            <w:tcBorders>
              <w:bottom w:val="single" w:color="000000" w:sz="4" w:space="0"/>
              <w:right w:val="single" w:color="000000" w:sz="4" w:space="0"/>
            </w:tcBorders>
            <w:vAlign w:val="center"/>
          </w:tcPr>
          <w:p w14:paraId="32ADDE3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二十二、灾害防治及应急管理支出</w:t>
            </w:r>
          </w:p>
        </w:tc>
        <w:tc>
          <w:tcPr>
            <w:tcW w:w="495" w:type="dxa"/>
            <w:tcBorders>
              <w:bottom w:val="single" w:color="000000" w:sz="4" w:space="0"/>
              <w:right w:val="single" w:color="000000" w:sz="4" w:space="0"/>
            </w:tcBorders>
            <w:vAlign w:val="center"/>
          </w:tcPr>
          <w:p w14:paraId="273838D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54</w:t>
            </w:r>
          </w:p>
        </w:tc>
        <w:tc>
          <w:tcPr>
            <w:tcW w:w="1095" w:type="dxa"/>
            <w:tcBorders>
              <w:bottom w:val="single" w:color="000000" w:sz="4" w:space="0"/>
              <w:right w:val="single" w:color="000000" w:sz="4" w:space="0"/>
            </w:tcBorders>
            <w:vAlign w:val="center"/>
          </w:tcPr>
          <w:p w14:paraId="66E95916">
            <w:pPr>
              <w:jc w:val="right"/>
              <w:rPr>
                <w:rFonts w:hint="eastAsia" w:ascii="宋体" w:hAnsi="宋体" w:eastAsia="宋体" w:cs="宋体"/>
                <w:i w:val="0"/>
                <w:color w:val="000000"/>
                <w:sz w:val="22"/>
                <w:szCs w:val="22"/>
              </w:rPr>
            </w:pPr>
          </w:p>
        </w:tc>
        <w:tc>
          <w:tcPr>
            <w:tcW w:w="1095" w:type="dxa"/>
            <w:tcBorders>
              <w:bottom w:val="single" w:color="000000" w:sz="4" w:space="0"/>
              <w:right w:val="single" w:color="000000" w:sz="4" w:space="0"/>
            </w:tcBorders>
            <w:vAlign w:val="center"/>
          </w:tcPr>
          <w:p w14:paraId="58525278">
            <w:pPr>
              <w:jc w:val="right"/>
              <w:rPr>
                <w:rFonts w:hint="eastAsia" w:ascii="宋体" w:hAnsi="宋体" w:eastAsia="宋体" w:cs="宋体"/>
                <w:i w:val="0"/>
                <w:color w:val="000000"/>
                <w:sz w:val="22"/>
                <w:szCs w:val="22"/>
              </w:rPr>
            </w:pPr>
          </w:p>
        </w:tc>
        <w:tc>
          <w:tcPr>
            <w:tcW w:w="1020" w:type="dxa"/>
            <w:tcBorders>
              <w:bottom w:val="single" w:color="000000" w:sz="4" w:space="0"/>
              <w:right w:val="single" w:color="000000" w:sz="4" w:space="0"/>
            </w:tcBorders>
            <w:vAlign w:val="center"/>
          </w:tcPr>
          <w:p w14:paraId="4752D03C">
            <w:pPr>
              <w:jc w:val="right"/>
              <w:rPr>
                <w:rFonts w:hint="eastAsia" w:ascii="宋体" w:hAnsi="宋体" w:eastAsia="宋体" w:cs="宋体"/>
                <w:i w:val="0"/>
                <w:color w:val="000000"/>
                <w:sz w:val="22"/>
                <w:szCs w:val="22"/>
              </w:rPr>
            </w:pPr>
          </w:p>
        </w:tc>
        <w:tc>
          <w:tcPr>
            <w:tcW w:w="285" w:type="dxa"/>
            <w:tcBorders>
              <w:bottom w:val="single" w:color="000000" w:sz="4" w:space="0"/>
              <w:right w:val="single" w:color="000000" w:sz="4" w:space="0"/>
            </w:tcBorders>
            <w:vAlign w:val="center"/>
          </w:tcPr>
          <w:p w14:paraId="390F9518">
            <w:pPr>
              <w:jc w:val="right"/>
              <w:rPr>
                <w:rFonts w:hint="eastAsia" w:ascii="宋体" w:hAnsi="宋体" w:eastAsia="宋体" w:cs="宋体"/>
                <w:i w:val="0"/>
                <w:color w:val="000000"/>
                <w:sz w:val="22"/>
                <w:szCs w:val="22"/>
              </w:rPr>
            </w:pPr>
          </w:p>
        </w:tc>
      </w:tr>
      <w:tr w14:paraId="38140B7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1E259308">
            <w:pPr>
              <w:jc w:val="left"/>
              <w:rPr>
                <w:rFonts w:hint="eastAsia" w:ascii="宋体" w:hAnsi="宋体" w:eastAsia="宋体" w:cs="宋体"/>
                <w:i w:val="0"/>
                <w:color w:val="000000"/>
                <w:sz w:val="22"/>
                <w:szCs w:val="22"/>
              </w:rPr>
            </w:pPr>
          </w:p>
        </w:tc>
        <w:tc>
          <w:tcPr>
            <w:tcW w:w="345" w:type="dxa"/>
            <w:tcBorders>
              <w:bottom w:val="single" w:color="000000" w:sz="4" w:space="0"/>
              <w:right w:val="single" w:color="000000" w:sz="4" w:space="0"/>
            </w:tcBorders>
            <w:vAlign w:val="center"/>
          </w:tcPr>
          <w:p w14:paraId="41494C6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23</w:t>
            </w:r>
          </w:p>
        </w:tc>
        <w:tc>
          <w:tcPr>
            <w:tcW w:w="1035" w:type="dxa"/>
            <w:tcBorders>
              <w:bottom w:val="single" w:color="000000" w:sz="4" w:space="0"/>
              <w:right w:val="single" w:color="000000" w:sz="4" w:space="0"/>
            </w:tcBorders>
            <w:vAlign w:val="center"/>
          </w:tcPr>
          <w:p w14:paraId="42A43FBA">
            <w:pPr>
              <w:jc w:val="right"/>
              <w:rPr>
                <w:rFonts w:hint="eastAsia" w:ascii="宋体" w:hAnsi="宋体" w:eastAsia="宋体" w:cs="宋体"/>
                <w:i w:val="0"/>
                <w:color w:val="000000"/>
                <w:sz w:val="22"/>
                <w:szCs w:val="22"/>
              </w:rPr>
            </w:pPr>
          </w:p>
        </w:tc>
        <w:tc>
          <w:tcPr>
            <w:tcW w:w="2445" w:type="dxa"/>
            <w:tcBorders>
              <w:bottom w:val="single" w:color="000000" w:sz="4" w:space="0"/>
              <w:right w:val="single" w:color="000000" w:sz="4" w:space="0"/>
            </w:tcBorders>
            <w:vAlign w:val="center"/>
          </w:tcPr>
          <w:p w14:paraId="67A58E5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二十三、其他支出</w:t>
            </w:r>
          </w:p>
        </w:tc>
        <w:tc>
          <w:tcPr>
            <w:tcW w:w="495" w:type="dxa"/>
            <w:tcBorders>
              <w:bottom w:val="single" w:color="000000" w:sz="4" w:space="0"/>
              <w:right w:val="single" w:color="000000" w:sz="4" w:space="0"/>
            </w:tcBorders>
            <w:vAlign w:val="center"/>
          </w:tcPr>
          <w:p w14:paraId="619836E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55</w:t>
            </w:r>
          </w:p>
        </w:tc>
        <w:tc>
          <w:tcPr>
            <w:tcW w:w="1095" w:type="dxa"/>
            <w:tcBorders>
              <w:bottom w:val="single" w:color="000000" w:sz="4" w:space="0"/>
              <w:right w:val="single" w:color="000000" w:sz="4" w:space="0"/>
            </w:tcBorders>
            <w:vAlign w:val="center"/>
          </w:tcPr>
          <w:p w14:paraId="3FE6E69C">
            <w:pPr>
              <w:jc w:val="right"/>
              <w:rPr>
                <w:rFonts w:hint="eastAsia" w:ascii="宋体" w:hAnsi="宋体" w:eastAsia="宋体" w:cs="宋体"/>
                <w:i w:val="0"/>
                <w:color w:val="000000"/>
                <w:sz w:val="22"/>
                <w:szCs w:val="22"/>
              </w:rPr>
            </w:pPr>
          </w:p>
        </w:tc>
        <w:tc>
          <w:tcPr>
            <w:tcW w:w="1095" w:type="dxa"/>
            <w:tcBorders>
              <w:bottom w:val="single" w:color="000000" w:sz="4" w:space="0"/>
              <w:right w:val="single" w:color="000000" w:sz="4" w:space="0"/>
            </w:tcBorders>
            <w:vAlign w:val="center"/>
          </w:tcPr>
          <w:p w14:paraId="7F94A0C9">
            <w:pPr>
              <w:jc w:val="right"/>
              <w:rPr>
                <w:rFonts w:hint="eastAsia" w:ascii="宋体" w:hAnsi="宋体" w:eastAsia="宋体" w:cs="宋体"/>
                <w:i w:val="0"/>
                <w:color w:val="000000"/>
                <w:sz w:val="22"/>
                <w:szCs w:val="22"/>
              </w:rPr>
            </w:pPr>
          </w:p>
        </w:tc>
        <w:tc>
          <w:tcPr>
            <w:tcW w:w="1020" w:type="dxa"/>
            <w:tcBorders>
              <w:bottom w:val="single" w:color="000000" w:sz="4" w:space="0"/>
              <w:right w:val="single" w:color="000000" w:sz="4" w:space="0"/>
            </w:tcBorders>
            <w:vAlign w:val="center"/>
          </w:tcPr>
          <w:p w14:paraId="5F8FAC7E">
            <w:pPr>
              <w:jc w:val="right"/>
              <w:rPr>
                <w:rFonts w:hint="eastAsia" w:ascii="宋体" w:hAnsi="宋体" w:eastAsia="宋体" w:cs="宋体"/>
                <w:i w:val="0"/>
                <w:color w:val="000000"/>
                <w:sz w:val="22"/>
                <w:szCs w:val="22"/>
              </w:rPr>
            </w:pPr>
          </w:p>
        </w:tc>
        <w:tc>
          <w:tcPr>
            <w:tcW w:w="285" w:type="dxa"/>
            <w:tcBorders>
              <w:bottom w:val="single" w:color="000000" w:sz="4" w:space="0"/>
              <w:right w:val="single" w:color="000000" w:sz="4" w:space="0"/>
            </w:tcBorders>
            <w:vAlign w:val="center"/>
          </w:tcPr>
          <w:p w14:paraId="75D6DEF5">
            <w:pPr>
              <w:jc w:val="right"/>
              <w:rPr>
                <w:rFonts w:hint="eastAsia" w:ascii="宋体" w:hAnsi="宋体" w:eastAsia="宋体" w:cs="宋体"/>
                <w:i w:val="0"/>
                <w:color w:val="000000"/>
                <w:sz w:val="22"/>
                <w:szCs w:val="22"/>
              </w:rPr>
            </w:pPr>
          </w:p>
        </w:tc>
      </w:tr>
      <w:tr w14:paraId="0C8571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6D8BE5BD">
            <w:pPr>
              <w:jc w:val="center"/>
              <w:rPr>
                <w:rFonts w:hint="eastAsia" w:ascii="宋体" w:hAnsi="宋体" w:eastAsia="宋体" w:cs="宋体"/>
                <w:b/>
                <w:i w:val="0"/>
                <w:color w:val="000000"/>
                <w:sz w:val="20"/>
                <w:szCs w:val="20"/>
              </w:rPr>
            </w:pPr>
          </w:p>
        </w:tc>
        <w:tc>
          <w:tcPr>
            <w:tcW w:w="345" w:type="dxa"/>
            <w:tcBorders>
              <w:bottom w:val="single" w:color="000000" w:sz="4" w:space="0"/>
              <w:right w:val="single" w:color="000000" w:sz="4" w:space="0"/>
            </w:tcBorders>
            <w:vAlign w:val="center"/>
          </w:tcPr>
          <w:p w14:paraId="4D1FDB0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24</w:t>
            </w:r>
          </w:p>
        </w:tc>
        <w:tc>
          <w:tcPr>
            <w:tcW w:w="1035" w:type="dxa"/>
            <w:tcBorders>
              <w:bottom w:val="single" w:color="000000" w:sz="4" w:space="0"/>
              <w:right w:val="single" w:color="000000" w:sz="4" w:space="0"/>
            </w:tcBorders>
            <w:vAlign w:val="center"/>
          </w:tcPr>
          <w:p w14:paraId="123D31A2">
            <w:pPr>
              <w:jc w:val="right"/>
              <w:rPr>
                <w:rFonts w:hint="eastAsia" w:ascii="宋体" w:hAnsi="宋体" w:eastAsia="宋体" w:cs="宋体"/>
                <w:i w:val="0"/>
                <w:color w:val="000000"/>
                <w:sz w:val="22"/>
                <w:szCs w:val="22"/>
              </w:rPr>
            </w:pPr>
          </w:p>
        </w:tc>
        <w:tc>
          <w:tcPr>
            <w:tcW w:w="2445" w:type="dxa"/>
            <w:tcBorders>
              <w:bottom w:val="single" w:color="000000" w:sz="4" w:space="0"/>
              <w:right w:val="single" w:color="000000" w:sz="4" w:space="0"/>
            </w:tcBorders>
            <w:vAlign w:val="center"/>
          </w:tcPr>
          <w:p w14:paraId="182C9DE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二十四、债务还本支出</w:t>
            </w:r>
          </w:p>
        </w:tc>
        <w:tc>
          <w:tcPr>
            <w:tcW w:w="495" w:type="dxa"/>
            <w:tcBorders>
              <w:bottom w:val="single" w:color="000000" w:sz="4" w:space="0"/>
              <w:right w:val="single" w:color="000000" w:sz="4" w:space="0"/>
            </w:tcBorders>
            <w:vAlign w:val="center"/>
          </w:tcPr>
          <w:p w14:paraId="10D6488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56</w:t>
            </w:r>
          </w:p>
        </w:tc>
        <w:tc>
          <w:tcPr>
            <w:tcW w:w="1095" w:type="dxa"/>
            <w:tcBorders>
              <w:bottom w:val="single" w:color="000000" w:sz="4" w:space="0"/>
              <w:right w:val="single" w:color="000000" w:sz="4" w:space="0"/>
            </w:tcBorders>
            <w:vAlign w:val="center"/>
          </w:tcPr>
          <w:p w14:paraId="31BE23BC">
            <w:pPr>
              <w:jc w:val="right"/>
              <w:rPr>
                <w:rFonts w:hint="eastAsia" w:ascii="宋体" w:hAnsi="宋体" w:eastAsia="宋体" w:cs="宋体"/>
                <w:i w:val="0"/>
                <w:color w:val="000000"/>
                <w:sz w:val="22"/>
                <w:szCs w:val="22"/>
              </w:rPr>
            </w:pPr>
          </w:p>
        </w:tc>
        <w:tc>
          <w:tcPr>
            <w:tcW w:w="1095" w:type="dxa"/>
            <w:tcBorders>
              <w:bottom w:val="single" w:color="000000" w:sz="4" w:space="0"/>
              <w:right w:val="single" w:color="000000" w:sz="4" w:space="0"/>
            </w:tcBorders>
            <w:vAlign w:val="center"/>
          </w:tcPr>
          <w:p w14:paraId="60AAF251">
            <w:pPr>
              <w:jc w:val="right"/>
              <w:rPr>
                <w:rFonts w:hint="eastAsia" w:ascii="宋体" w:hAnsi="宋体" w:eastAsia="宋体" w:cs="宋体"/>
                <w:i w:val="0"/>
                <w:color w:val="000000"/>
                <w:sz w:val="22"/>
                <w:szCs w:val="22"/>
              </w:rPr>
            </w:pPr>
          </w:p>
        </w:tc>
        <w:tc>
          <w:tcPr>
            <w:tcW w:w="1020" w:type="dxa"/>
            <w:tcBorders>
              <w:bottom w:val="single" w:color="000000" w:sz="4" w:space="0"/>
              <w:right w:val="single" w:color="000000" w:sz="4" w:space="0"/>
            </w:tcBorders>
            <w:vAlign w:val="center"/>
          </w:tcPr>
          <w:p w14:paraId="2AB78F9F">
            <w:pPr>
              <w:jc w:val="right"/>
              <w:rPr>
                <w:rFonts w:hint="eastAsia" w:ascii="宋体" w:hAnsi="宋体" w:eastAsia="宋体" w:cs="宋体"/>
                <w:i w:val="0"/>
                <w:color w:val="000000"/>
                <w:sz w:val="22"/>
                <w:szCs w:val="22"/>
              </w:rPr>
            </w:pPr>
          </w:p>
        </w:tc>
        <w:tc>
          <w:tcPr>
            <w:tcW w:w="285" w:type="dxa"/>
            <w:tcBorders>
              <w:bottom w:val="single" w:color="000000" w:sz="4" w:space="0"/>
              <w:right w:val="single" w:color="000000" w:sz="4" w:space="0"/>
            </w:tcBorders>
            <w:vAlign w:val="center"/>
          </w:tcPr>
          <w:p w14:paraId="1EC383FE">
            <w:pPr>
              <w:jc w:val="right"/>
              <w:rPr>
                <w:rFonts w:hint="eastAsia" w:ascii="宋体" w:hAnsi="宋体" w:eastAsia="宋体" w:cs="宋体"/>
                <w:i w:val="0"/>
                <w:color w:val="000000"/>
                <w:sz w:val="22"/>
                <w:szCs w:val="22"/>
              </w:rPr>
            </w:pPr>
          </w:p>
        </w:tc>
      </w:tr>
      <w:tr w14:paraId="30BE54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54F2B7F2">
            <w:pPr>
              <w:jc w:val="left"/>
              <w:rPr>
                <w:rFonts w:hint="eastAsia" w:ascii="宋体" w:hAnsi="宋体" w:eastAsia="宋体" w:cs="宋体"/>
                <w:i w:val="0"/>
                <w:color w:val="000000"/>
                <w:sz w:val="20"/>
                <w:szCs w:val="20"/>
              </w:rPr>
            </w:pPr>
          </w:p>
        </w:tc>
        <w:tc>
          <w:tcPr>
            <w:tcW w:w="345" w:type="dxa"/>
            <w:tcBorders>
              <w:bottom w:val="single" w:color="000000" w:sz="4" w:space="0"/>
              <w:right w:val="single" w:color="000000" w:sz="4" w:space="0"/>
            </w:tcBorders>
            <w:vAlign w:val="center"/>
          </w:tcPr>
          <w:p w14:paraId="0FEF284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25</w:t>
            </w:r>
          </w:p>
        </w:tc>
        <w:tc>
          <w:tcPr>
            <w:tcW w:w="1035" w:type="dxa"/>
            <w:tcBorders>
              <w:bottom w:val="single" w:color="000000" w:sz="4" w:space="0"/>
              <w:right w:val="single" w:color="000000" w:sz="4" w:space="0"/>
            </w:tcBorders>
            <w:vAlign w:val="center"/>
          </w:tcPr>
          <w:p w14:paraId="397F0DD3">
            <w:pPr>
              <w:jc w:val="right"/>
              <w:rPr>
                <w:rFonts w:hint="eastAsia" w:ascii="宋体" w:hAnsi="宋体" w:eastAsia="宋体" w:cs="宋体"/>
                <w:i w:val="0"/>
                <w:color w:val="000000"/>
                <w:sz w:val="22"/>
                <w:szCs w:val="22"/>
              </w:rPr>
            </w:pPr>
          </w:p>
        </w:tc>
        <w:tc>
          <w:tcPr>
            <w:tcW w:w="2445" w:type="dxa"/>
            <w:tcBorders>
              <w:bottom w:val="single" w:color="000000" w:sz="4" w:space="0"/>
              <w:right w:val="single" w:color="000000" w:sz="4" w:space="0"/>
            </w:tcBorders>
            <w:vAlign w:val="center"/>
          </w:tcPr>
          <w:p w14:paraId="35F0438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二十五、债务付息支出</w:t>
            </w:r>
          </w:p>
        </w:tc>
        <w:tc>
          <w:tcPr>
            <w:tcW w:w="495" w:type="dxa"/>
            <w:tcBorders>
              <w:bottom w:val="single" w:color="000000" w:sz="4" w:space="0"/>
              <w:right w:val="single" w:color="000000" w:sz="4" w:space="0"/>
            </w:tcBorders>
            <w:vAlign w:val="center"/>
          </w:tcPr>
          <w:p w14:paraId="4CC69BF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57</w:t>
            </w:r>
          </w:p>
        </w:tc>
        <w:tc>
          <w:tcPr>
            <w:tcW w:w="1095" w:type="dxa"/>
            <w:tcBorders>
              <w:bottom w:val="single" w:color="000000" w:sz="4" w:space="0"/>
              <w:right w:val="single" w:color="000000" w:sz="4" w:space="0"/>
            </w:tcBorders>
            <w:vAlign w:val="center"/>
          </w:tcPr>
          <w:p w14:paraId="7394F7AF">
            <w:pPr>
              <w:jc w:val="right"/>
              <w:rPr>
                <w:rFonts w:hint="eastAsia" w:ascii="宋体" w:hAnsi="宋体" w:eastAsia="宋体" w:cs="宋体"/>
                <w:i w:val="0"/>
                <w:color w:val="000000"/>
                <w:sz w:val="22"/>
                <w:szCs w:val="22"/>
              </w:rPr>
            </w:pPr>
          </w:p>
        </w:tc>
        <w:tc>
          <w:tcPr>
            <w:tcW w:w="1095" w:type="dxa"/>
            <w:tcBorders>
              <w:bottom w:val="single" w:color="000000" w:sz="4" w:space="0"/>
              <w:right w:val="single" w:color="000000" w:sz="4" w:space="0"/>
            </w:tcBorders>
            <w:vAlign w:val="center"/>
          </w:tcPr>
          <w:p w14:paraId="7BB3073F">
            <w:pPr>
              <w:jc w:val="right"/>
              <w:rPr>
                <w:rFonts w:hint="eastAsia" w:ascii="宋体" w:hAnsi="宋体" w:eastAsia="宋体" w:cs="宋体"/>
                <w:i w:val="0"/>
                <w:color w:val="000000"/>
                <w:sz w:val="22"/>
                <w:szCs w:val="22"/>
              </w:rPr>
            </w:pPr>
          </w:p>
        </w:tc>
        <w:tc>
          <w:tcPr>
            <w:tcW w:w="1020" w:type="dxa"/>
            <w:tcBorders>
              <w:bottom w:val="single" w:color="000000" w:sz="4" w:space="0"/>
              <w:right w:val="single" w:color="000000" w:sz="4" w:space="0"/>
            </w:tcBorders>
            <w:vAlign w:val="center"/>
          </w:tcPr>
          <w:p w14:paraId="5D286A8F">
            <w:pPr>
              <w:jc w:val="right"/>
              <w:rPr>
                <w:rFonts w:hint="eastAsia" w:ascii="宋体" w:hAnsi="宋体" w:eastAsia="宋体" w:cs="宋体"/>
                <w:i w:val="0"/>
                <w:color w:val="000000"/>
                <w:sz w:val="22"/>
                <w:szCs w:val="22"/>
              </w:rPr>
            </w:pPr>
          </w:p>
        </w:tc>
        <w:tc>
          <w:tcPr>
            <w:tcW w:w="285" w:type="dxa"/>
            <w:tcBorders>
              <w:bottom w:val="single" w:color="000000" w:sz="4" w:space="0"/>
              <w:right w:val="single" w:color="000000" w:sz="4" w:space="0"/>
            </w:tcBorders>
            <w:vAlign w:val="center"/>
          </w:tcPr>
          <w:p w14:paraId="3D6B1208">
            <w:pPr>
              <w:jc w:val="right"/>
              <w:rPr>
                <w:rFonts w:hint="eastAsia" w:ascii="宋体" w:hAnsi="宋体" w:eastAsia="宋体" w:cs="宋体"/>
                <w:i w:val="0"/>
                <w:color w:val="000000"/>
                <w:sz w:val="22"/>
                <w:szCs w:val="22"/>
              </w:rPr>
            </w:pPr>
          </w:p>
        </w:tc>
      </w:tr>
      <w:tr w14:paraId="1CF757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61DAFB76">
            <w:pPr>
              <w:jc w:val="left"/>
              <w:rPr>
                <w:rFonts w:hint="eastAsia" w:ascii="宋体" w:hAnsi="宋体" w:eastAsia="宋体" w:cs="宋体"/>
                <w:i w:val="0"/>
                <w:color w:val="000000"/>
                <w:sz w:val="20"/>
                <w:szCs w:val="20"/>
              </w:rPr>
            </w:pPr>
          </w:p>
        </w:tc>
        <w:tc>
          <w:tcPr>
            <w:tcW w:w="345" w:type="dxa"/>
            <w:tcBorders>
              <w:bottom w:val="single" w:color="000000" w:sz="4" w:space="0"/>
              <w:right w:val="single" w:color="000000" w:sz="4" w:space="0"/>
            </w:tcBorders>
            <w:vAlign w:val="center"/>
          </w:tcPr>
          <w:p w14:paraId="0B1B154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26</w:t>
            </w:r>
          </w:p>
        </w:tc>
        <w:tc>
          <w:tcPr>
            <w:tcW w:w="1035" w:type="dxa"/>
            <w:tcBorders>
              <w:bottom w:val="single" w:color="000000" w:sz="4" w:space="0"/>
              <w:right w:val="single" w:color="000000" w:sz="4" w:space="0"/>
            </w:tcBorders>
            <w:vAlign w:val="center"/>
          </w:tcPr>
          <w:p w14:paraId="3391325D">
            <w:pPr>
              <w:jc w:val="right"/>
              <w:rPr>
                <w:rFonts w:hint="eastAsia" w:ascii="宋体" w:hAnsi="宋体" w:eastAsia="宋体" w:cs="宋体"/>
                <w:i w:val="0"/>
                <w:color w:val="000000"/>
                <w:sz w:val="22"/>
                <w:szCs w:val="22"/>
              </w:rPr>
            </w:pPr>
          </w:p>
        </w:tc>
        <w:tc>
          <w:tcPr>
            <w:tcW w:w="2445" w:type="dxa"/>
            <w:tcBorders>
              <w:bottom w:val="single" w:color="000000" w:sz="4" w:space="0"/>
              <w:right w:val="single" w:color="000000" w:sz="4" w:space="0"/>
            </w:tcBorders>
            <w:vAlign w:val="center"/>
          </w:tcPr>
          <w:p w14:paraId="251D605F">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二十六、抗疫特别国债安排的支出</w:t>
            </w:r>
          </w:p>
        </w:tc>
        <w:tc>
          <w:tcPr>
            <w:tcW w:w="495" w:type="dxa"/>
            <w:tcBorders>
              <w:bottom w:val="single" w:color="000000" w:sz="4" w:space="0"/>
              <w:right w:val="single" w:color="000000" w:sz="4" w:space="0"/>
            </w:tcBorders>
            <w:vAlign w:val="center"/>
          </w:tcPr>
          <w:p w14:paraId="096B900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58</w:t>
            </w:r>
          </w:p>
        </w:tc>
        <w:tc>
          <w:tcPr>
            <w:tcW w:w="1095" w:type="dxa"/>
            <w:tcBorders>
              <w:bottom w:val="single" w:color="000000" w:sz="4" w:space="0"/>
              <w:right w:val="single" w:color="000000" w:sz="4" w:space="0"/>
            </w:tcBorders>
            <w:vAlign w:val="center"/>
          </w:tcPr>
          <w:p w14:paraId="38C6E29E">
            <w:pPr>
              <w:jc w:val="right"/>
              <w:rPr>
                <w:rFonts w:hint="eastAsia" w:ascii="宋体" w:hAnsi="宋体" w:eastAsia="宋体" w:cs="宋体"/>
                <w:i w:val="0"/>
                <w:color w:val="000000"/>
                <w:sz w:val="22"/>
                <w:szCs w:val="22"/>
              </w:rPr>
            </w:pPr>
          </w:p>
        </w:tc>
        <w:tc>
          <w:tcPr>
            <w:tcW w:w="1095" w:type="dxa"/>
            <w:tcBorders>
              <w:bottom w:val="single" w:color="000000" w:sz="4" w:space="0"/>
              <w:right w:val="single" w:color="000000" w:sz="4" w:space="0"/>
            </w:tcBorders>
            <w:vAlign w:val="center"/>
          </w:tcPr>
          <w:p w14:paraId="42154C22">
            <w:pPr>
              <w:jc w:val="right"/>
              <w:rPr>
                <w:rFonts w:hint="eastAsia" w:ascii="宋体" w:hAnsi="宋体" w:eastAsia="宋体" w:cs="宋体"/>
                <w:i w:val="0"/>
                <w:color w:val="000000"/>
                <w:sz w:val="22"/>
                <w:szCs w:val="22"/>
              </w:rPr>
            </w:pPr>
          </w:p>
        </w:tc>
        <w:tc>
          <w:tcPr>
            <w:tcW w:w="1020" w:type="dxa"/>
            <w:tcBorders>
              <w:bottom w:val="single" w:color="000000" w:sz="4" w:space="0"/>
              <w:right w:val="single" w:color="000000" w:sz="4" w:space="0"/>
            </w:tcBorders>
            <w:vAlign w:val="center"/>
          </w:tcPr>
          <w:p w14:paraId="5A49B311">
            <w:pPr>
              <w:jc w:val="right"/>
              <w:rPr>
                <w:rFonts w:hint="eastAsia" w:ascii="宋体" w:hAnsi="宋体" w:eastAsia="宋体" w:cs="宋体"/>
                <w:i w:val="0"/>
                <w:color w:val="000000"/>
                <w:sz w:val="22"/>
                <w:szCs w:val="22"/>
              </w:rPr>
            </w:pPr>
          </w:p>
        </w:tc>
        <w:tc>
          <w:tcPr>
            <w:tcW w:w="285" w:type="dxa"/>
            <w:tcBorders>
              <w:bottom w:val="single" w:color="000000" w:sz="4" w:space="0"/>
              <w:right w:val="single" w:color="000000" w:sz="4" w:space="0"/>
            </w:tcBorders>
            <w:vAlign w:val="center"/>
          </w:tcPr>
          <w:p w14:paraId="6AF6AAFB">
            <w:pPr>
              <w:jc w:val="right"/>
              <w:rPr>
                <w:rFonts w:hint="eastAsia" w:ascii="宋体" w:hAnsi="宋体" w:eastAsia="宋体" w:cs="宋体"/>
                <w:i w:val="0"/>
                <w:color w:val="000000"/>
                <w:sz w:val="22"/>
                <w:szCs w:val="22"/>
              </w:rPr>
            </w:pPr>
          </w:p>
        </w:tc>
      </w:tr>
      <w:tr w14:paraId="6091FF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54AA66C5">
            <w:pPr>
              <w:widowControl/>
              <w:jc w:val="center"/>
              <w:textAlignment w:val="center"/>
              <w:rPr>
                <w:rFonts w:hint="eastAsia" w:ascii="宋体" w:hAnsi="宋体" w:eastAsia="宋体" w:cs="宋体"/>
                <w:b/>
                <w:i w:val="0"/>
                <w:color w:val="000000"/>
                <w:sz w:val="22"/>
                <w:szCs w:val="22"/>
              </w:rPr>
            </w:pPr>
            <w:r>
              <w:rPr>
                <w:rFonts w:hint="eastAsia" w:ascii="宋体" w:hAnsi="宋体" w:eastAsia="宋体" w:cs="宋体"/>
                <w:b/>
                <w:i w:val="0"/>
                <w:color w:val="000000"/>
                <w:kern w:val="0"/>
                <w:sz w:val="22"/>
                <w:szCs w:val="22"/>
                <w:lang w:val="en-US" w:eastAsia="zh-CN" w:bidi="ar-SA"/>
              </w:rPr>
              <w:t>本年收入合计</w:t>
            </w:r>
          </w:p>
        </w:tc>
        <w:tc>
          <w:tcPr>
            <w:tcW w:w="345" w:type="dxa"/>
            <w:tcBorders>
              <w:bottom w:val="single" w:color="000000" w:sz="4" w:space="0"/>
              <w:right w:val="single" w:color="000000" w:sz="4" w:space="0"/>
            </w:tcBorders>
            <w:vAlign w:val="center"/>
          </w:tcPr>
          <w:p w14:paraId="754D7E5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27</w:t>
            </w:r>
          </w:p>
        </w:tc>
        <w:tc>
          <w:tcPr>
            <w:tcW w:w="1035" w:type="dxa"/>
            <w:tcBorders>
              <w:bottom w:val="single" w:color="000000" w:sz="4" w:space="0"/>
              <w:right w:val="single" w:color="000000" w:sz="4" w:space="0"/>
            </w:tcBorders>
            <w:vAlign w:val="center"/>
          </w:tcPr>
          <w:p w14:paraId="7C0A1BB2">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96,183.16</w:t>
            </w:r>
          </w:p>
        </w:tc>
        <w:tc>
          <w:tcPr>
            <w:tcW w:w="2445" w:type="dxa"/>
            <w:tcBorders>
              <w:bottom w:val="single" w:color="000000" w:sz="4" w:space="0"/>
              <w:right w:val="single" w:color="000000" w:sz="4" w:space="0"/>
            </w:tcBorders>
            <w:vAlign w:val="center"/>
          </w:tcPr>
          <w:p w14:paraId="54FFFF20">
            <w:pPr>
              <w:widowControl/>
              <w:jc w:val="center"/>
              <w:textAlignment w:val="center"/>
              <w:rPr>
                <w:rFonts w:hint="eastAsia" w:ascii="宋体" w:hAnsi="宋体" w:eastAsia="宋体" w:cs="宋体"/>
                <w:b/>
                <w:i w:val="0"/>
                <w:color w:val="000000"/>
                <w:sz w:val="22"/>
                <w:szCs w:val="22"/>
              </w:rPr>
            </w:pPr>
            <w:r>
              <w:rPr>
                <w:rFonts w:hint="eastAsia" w:ascii="宋体" w:hAnsi="宋体" w:eastAsia="宋体" w:cs="宋体"/>
                <w:b/>
                <w:i w:val="0"/>
                <w:color w:val="000000"/>
                <w:kern w:val="0"/>
                <w:sz w:val="22"/>
                <w:szCs w:val="22"/>
                <w:lang w:val="en-US" w:eastAsia="zh-CN" w:bidi="ar-SA"/>
              </w:rPr>
              <w:t>本年支出合计</w:t>
            </w:r>
          </w:p>
        </w:tc>
        <w:tc>
          <w:tcPr>
            <w:tcW w:w="495" w:type="dxa"/>
            <w:tcBorders>
              <w:bottom w:val="single" w:color="000000" w:sz="4" w:space="0"/>
              <w:right w:val="single" w:color="000000" w:sz="4" w:space="0"/>
            </w:tcBorders>
            <w:vAlign w:val="center"/>
          </w:tcPr>
          <w:p w14:paraId="0BEB05C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59</w:t>
            </w:r>
          </w:p>
        </w:tc>
        <w:tc>
          <w:tcPr>
            <w:tcW w:w="1095" w:type="dxa"/>
            <w:tcBorders>
              <w:bottom w:val="single" w:color="000000" w:sz="4" w:space="0"/>
              <w:right w:val="single" w:color="000000" w:sz="4" w:space="0"/>
            </w:tcBorders>
            <w:vAlign w:val="center"/>
          </w:tcPr>
          <w:p w14:paraId="786CA862">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94,227.78</w:t>
            </w:r>
          </w:p>
        </w:tc>
        <w:tc>
          <w:tcPr>
            <w:tcW w:w="1095" w:type="dxa"/>
            <w:tcBorders>
              <w:bottom w:val="single" w:color="000000" w:sz="4" w:space="0"/>
              <w:right w:val="single" w:color="000000" w:sz="4" w:space="0"/>
            </w:tcBorders>
            <w:vAlign w:val="center"/>
          </w:tcPr>
          <w:p w14:paraId="355B2149">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10,593.80</w:t>
            </w:r>
          </w:p>
        </w:tc>
        <w:tc>
          <w:tcPr>
            <w:tcW w:w="1020" w:type="dxa"/>
            <w:tcBorders>
              <w:bottom w:val="single" w:color="000000" w:sz="4" w:space="0"/>
              <w:right w:val="single" w:color="000000" w:sz="4" w:space="0"/>
            </w:tcBorders>
            <w:vAlign w:val="center"/>
          </w:tcPr>
          <w:p w14:paraId="5CEB9548">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83,633.98</w:t>
            </w:r>
          </w:p>
        </w:tc>
        <w:tc>
          <w:tcPr>
            <w:tcW w:w="285" w:type="dxa"/>
            <w:tcBorders>
              <w:bottom w:val="single" w:color="000000" w:sz="4" w:space="0"/>
              <w:right w:val="single" w:color="000000" w:sz="4" w:space="0"/>
            </w:tcBorders>
            <w:vAlign w:val="center"/>
          </w:tcPr>
          <w:p w14:paraId="33E5A701">
            <w:pPr>
              <w:jc w:val="right"/>
              <w:rPr>
                <w:rFonts w:hint="eastAsia" w:ascii="宋体" w:hAnsi="宋体" w:eastAsia="宋体" w:cs="宋体"/>
                <w:i w:val="0"/>
                <w:color w:val="000000"/>
                <w:sz w:val="22"/>
                <w:szCs w:val="22"/>
              </w:rPr>
            </w:pPr>
          </w:p>
        </w:tc>
      </w:tr>
      <w:tr w14:paraId="490165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7DC944A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年初财政拨款结转和结余</w:t>
            </w:r>
          </w:p>
        </w:tc>
        <w:tc>
          <w:tcPr>
            <w:tcW w:w="345" w:type="dxa"/>
            <w:tcBorders>
              <w:bottom w:val="single" w:color="000000" w:sz="4" w:space="0"/>
              <w:right w:val="single" w:color="000000" w:sz="4" w:space="0"/>
            </w:tcBorders>
            <w:vAlign w:val="center"/>
          </w:tcPr>
          <w:p w14:paraId="667EBAF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28</w:t>
            </w:r>
          </w:p>
        </w:tc>
        <w:tc>
          <w:tcPr>
            <w:tcW w:w="1035" w:type="dxa"/>
            <w:tcBorders>
              <w:bottom w:val="single" w:color="000000" w:sz="4" w:space="0"/>
              <w:right w:val="single" w:color="000000" w:sz="4" w:space="0"/>
            </w:tcBorders>
            <w:vAlign w:val="center"/>
          </w:tcPr>
          <w:p w14:paraId="6C3F661E">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1,482.05</w:t>
            </w:r>
          </w:p>
        </w:tc>
        <w:tc>
          <w:tcPr>
            <w:tcW w:w="2445" w:type="dxa"/>
            <w:tcBorders>
              <w:bottom w:val="single" w:color="000000" w:sz="4" w:space="0"/>
              <w:right w:val="single" w:color="000000" w:sz="4" w:space="0"/>
            </w:tcBorders>
            <w:vAlign w:val="center"/>
          </w:tcPr>
          <w:p w14:paraId="3E80BA4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年末财政拨款结转和结余</w:t>
            </w:r>
          </w:p>
        </w:tc>
        <w:tc>
          <w:tcPr>
            <w:tcW w:w="495" w:type="dxa"/>
            <w:tcBorders>
              <w:bottom w:val="single" w:color="000000" w:sz="4" w:space="0"/>
              <w:right w:val="single" w:color="000000" w:sz="4" w:space="0"/>
            </w:tcBorders>
            <w:vAlign w:val="center"/>
          </w:tcPr>
          <w:p w14:paraId="22FE9FE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60</w:t>
            </w:r>
          </w:p>
        </w:tc>
        <w:tc>
          <w:tcPr>
            <w:tcW w:w="1095" w:type="dxa"/>
            <w:tcBorders>
              <w:bottom w:val="single" w:color="000000" w:sz="4" w:space="0"/>
              <w:right w:val="single" w:color="000000" w:sz="4" w:space="0"/>
            </w:tcBorders>
            <w:vAlign w:val="center"/>
          </w:tcPr>
          <w:p w14:paraId="3E5453EF">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3,437.44</w:t>
            </w:r>
          </w:p>
        </w:tc>
        <w:tc>
          <w:tcPr>
            <w:tcW w:w="1095" w:type="dxa"/>
            <w:tcBorders>
              <w:bottom w:val="single" w:color="000000" w:sz="4" w:space="0"/>
              <w:right w:val="single" w:color="000000" w:sz="4" w:space="0"/>
            </w:tcBorders>
            <w:vAlign w:val="center"/>
          </w:tcPr>
          <w:p w14:paraId="45395422">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1,019.48</w:t>
            </w:r>
          </w:p>
        </w:tc>
        <w:tc>
          <w:tcPr>
            <w:tcW w:w="1020" w:type="dxa"/>
            <w:tcBorders>
              <w:bottom w:val="single" w:color="000000" w:sz="4" w:space="0"/>
              <w:right w:val="single" w:color="000000" w:sz="4" w:space="0"/>
            </w:tcBorders>
            <w:vAlign w:val="center"/>
          </w:tcPr>
          <w:p w14:paraId="57DF22EB">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2,417.96</w:t>
            </w:r>
          </w:p>
        </w:tc>
        <w:tc>
          <w:tcPr>
            <w:tcW w:w="285" w:type="dxa"/>
            <w:tcBorders>
              <w:bottom w:val="single" w:color="000000" w:sz="4" w:space="0"/>
              <w:right w:val="single" w:color="000000" w:sz="4" w:space="0"/>
            </w:tcBorders>
            <w:vAlign w:val="center"/>
          </w:tcPr>
          <w:p w14:paraId="4D272671">
            <w:pPr>
              <w:jc w:val="right"/>
              <w:rPr>
                <w:rFonts w:hint="eastAsia" w:ascii="宋体" w:hAnsi="宋体" w:eastAsia="宋体" w:cs="宋体"/>
                <w:i w:val="0"/>
                <w:color w:val="000000"/>
                <w:sz w:val="22"/>
                <w:szCs w:val="22"/>
              </w:rPr>
            </w:pPr>
          </w:p>
        </w:tc>
      </w:tr>
      <w:tr w14:paraId="1AF8BB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769A655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一般公共预算财政拨款</w:t>
            </w:r>
          </w:p>
        </w:tc>
        <w:tc>
          <w:tcPr>
            <w:tcW w:w="345" w:type="dxa"/>
            <w:tcBorders>
              <w:bottom w:val="single" w:color="000000" w:sz="4" w:space="0"/>
              <w:right w:val="single" w:color="000000" w:sz="4" w:space="0"/>
            </w:tcBorders>
            <w:vAlign w:val="center"/>
          </w:tcPr>
          <w:p w14:paraId="36979E5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29</w:t>
            </w:r>
          </w:p>
        </w:tc>
        <w:tc>
          <w:tcPr>
            <w:tcW w:w="1035" w:type="dxa"/>
            <w:tcBorders>
              <w:bottom w:val="single" w:color="000000" w:sz="4" w:space="0"/>
              <w:right w:val="single" w:color="000000" w:sz="4" w:space="0"/>
            </w:tcBorders>
            <w:vAlign w:val="center"/>
          </w:tcPr>
          <w:p w14:paraId="488150E0">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1,482.05</w:t>
            </w:r>
          </w:p>
        </w:tc>
        <w:tc>
          <w:tcPr>
            <w:tcW w:w="2445" w:type="dxa"/>
            <w:tcBorders>
              <w:bottom w:val="single" w:color="000000" w:sz="4" w:space="0"/>
              <w:right w:val="single" w:color="000000" w:sz="4" w:space="0"/>
            </w:tcBorders>
            <w:vAlign w:val="center"/>
          </w:tcPr>
          <w:p w14:paraId="74E3E06A">
            <w:pPr>
              <w:jc w:val="left"/>
              <w:rPr>
                <w:rFonts w:hint="eastAsia" w:ascii="宋体" w:hAnsi="宋体" w:eastAsia="宋体" w:cs="宋体"/>
                <w:i w:val="0"/>
                <w:color w:val="000000"/>
                <w:sz w:val="22"/>
                <w:szCs w:val="22"/>
              </w:rPr>
            </w:pPr>
          </w:p>
        </w:tc>
        <w:tc>
          <w:tcPr>
            <w:tcW w:w="495" w:type="dxa"/>
            <w:tcBorders>
              <w:bottom w:val="single" w:color="000000" w:sz="4" w:space="0"/>
              <w:right w:val="single" w:color="000000" w:sz="4" w:space="0"/>
            </w:tcBorders>
            <w:vAlign w:val="center"/>
          </w:tcPr>
          <w:p w14:paraId="3DC9BA9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61</w:t>
            </w:r>
          </w:p>
        </w:tc>
        <w:tc>
          <w:tcPr>
            <w:tcW w:w="1095" w:type="dxa"/>
            <w:tcBorders>
              <w:bottom w:val="single" w:color="000000" w:sz="4" w:space="0"/>
              <w:right w:val="single" w:color="000000" w:sz="4" w:space="0"/>
            </w:tcBorders>
            <w:vAlign w:val="center"/>
          </w:tcPr>
          <w:p w14:paraId="186011C0">
            <w:pPr>
              <w:jc w:val="right"/>
              <w:rPr>
                <w:rFonts w:hint="eastAsia" w:ascii="宋体" w:hAnsi="宋体" w:eastAsia="宋体" w:cs="宋体"/>
                <w:i w:val="0"/>
                <w:color w:val="000000"/>
                <w:sz w:val="22"/>
                <w:szCs w:val="22"/>
              </w:rPr>
            </w:pPr>
          </w:p>
        </w:tc>
        <w:tc>
          <w:tcPr>
            <w:tcW w:w="1095" w:type="dxa"/>
            <w:tcBorders>
              <w:bottom w:val="single" w:color="000000" w:sz="4" w:space="0"/>
              <w:right w:val="single" w:color="000000" w:sz="4" w:space="0"/>
            </w:tcBorders>
            <w:vAlign w:val="center"/>
          </w:tcPr>
          <w:p w14:paraId="568BD4FC">
            <w:pPr>
              <w:jc w:val="right"/>
              <w:rPr>
                <w:rFonts w:hint="eastAsia" w:ascii="宋体" w:hAnsi="宋体" w:eastAsia="宋体" w:cs="宋体"/>
                <w:i w:val="0"/>
                <w:color w:val="000000"/>
                <w:sz w:val="22"/>
                <w:szCs w:val="22"/>
              </w:rPr>
            </w:pPr>
          </w:p>
        </w:tc>
        <w:tc>
          <w:tcPr>
            <w:tcW w:w="1020" w:type="dxa"/>
            <w:tcBorders>
              <w:bottom w:val="single" w:color="000000" w:sz="4" w:space="0"/>
              <w:right w:val="single" w:color="000000" w:sz="4" w:space="0"/>
            </w:tcBorders>
            <w:vAlign w:val="center"/>
          </w:tcPr>
          <w:p w14:paraId="707E886C">
            <w:pPr>
              <w:jc w:val="right"/>
              <w:rPr>
                <w:rFonts w:hint="eastAsia" w:ascii="宋体" w:hAnsi="宋体" w:eastAsia="宋体" w:cs="宋体"/>
                <w:i w:val="0"/>
                <w:color w:val="000000"/>
                <w:sz w:val="22"/>
                <w:szCs w:val="22"/>
              </w:rPr>
            </w:pPr>
          </w:p>
        </w:tc>
        <w:tc>
          <w:tcPr>
            <w:tcW w:w="285" w:type="dxa"/>
            <w:tcBorders>
              <w:bottom w:val="single" w:color="000000" w:sz="4" w:space="0"/>
              <w:right w:val="single" w:color="000000" w:sz="4" w:space="0"/>
            </w:tcBorders>
            <w:vAlign w:val="center"/>
          </w:tcPr>
          <w:p w14:paraId="7CEE170A">
            <w:pPr>
              <w:jc w:val="right"/>
              <w:rPr>
                <w:rFonts w:hint="eastAsia" w:ascii="宋体" w:hAnsi="宋体" w:eastAsia="宋体" w:cs="宋体"/>
                <w:i w:val="0"/>
                <w:color w:val="000000"/>
                <w:sz w:val="22"/>
                <w:szCs w:val="22"/>
              </w:rPr>
            </w:pPr>
          </w:p>
        </w:tc>
      </w:tr>
      <w:tr w14:paraId="35B1EF1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74C6883F">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政府性基金预算财政拨款</w:t>
            </w:r>
          </w:p>
        </w:tc>
        <w:tc>
          <w:tcPr>
            <w:tcW w:w="345" w:type="dxa"/>
            <w:tcBorders>
              <w:bottom w:val="single" w:color="000000" w:sz="4" w:space="0"/>
              <w:right w:val="single" w:color="000000" w:sz="4" w:space="0"/>
            </w:tcBorders>
            <w:vAlign w:val="center"/>
          </w:tcPr>
          <w:p w14:paraId="0541476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w:t>
            </w:r>
          </w:p>
        </w:tc>
        <w:tc>
          <w:tcPr>
            <w:tcW w:w="1035" w:type="dxa"/>
            <w:tcBorders>
              <w:bottom w:val="single" w:color="000000" w:sz="4" w:space="0"/>
              <w:right w:val="single" w:color="000000" w:sz="4" w:space="0"/>
            </w:tcBorders>
            <w:vAlign w:val="center"/>
          </w:tcPr>
          <w:p w14:paraId="4A0905AD">
            <w:pPr>
              <w:widowControl/>
              <w:jc w:val="right"/>
              <w:textAlignment w:val="center"/>
              <w:rPr>
                <w:rFonts w:hint="eastAsia" w:ascii="宋体" w:hAnsi="宋体" w:eastAsia="宋体" w:cs="宋体"/>
                <w:i w:val="0"/>
                <w:color w:val="000000"/>
                <w:sz w:val="22"/>
                <w:szCs w:val="22"/>
              </w:rPr>
            </w:pPr>
          </w:p>
        </w:tc>
        <w:tc>
          <w:tcPr>
            <w:tcW w:w="2445" w:type="dxa"/>
            <w:tcBorders>
              <w:bottom w:val="single" w:color="000000" w:sz="4" w:space="0"/>
              <w:right w:val="single" w:color="000000" w:sz="4" w:space="0"/>
            </w:tcBorders>
            <w:vAlign w:val="center"/>
          </w:tcPr>
          <w:p w14:paraId="09C6142C">
            <w:pPr>
              <w:jc w:val="left"/>
              <w:rPr>
                <w:rFonts w:hint="eastAsia" w:ascii="宋体" w:hAnsi="宋体" w:eastAsia="宋体" w:cs="宋体"/>
                <w:i w:val="0"/>
                <w:color w:val="000000"/>
                <w:sz w:val="22"/>
                <w:szCs w:val="22"/>
              </w:rPr>
            </w:pPr>
          </w:p>
        </w:tc>
        <w:tc>
          <w:tcPr>
            <w:tcW w:w="495" w:type="dxa"/>
            <w:tcBorders>
              <w:bottom w:val="single" w:color="000000" w:sz="4" w:space="0"/>
              <w:right w:val="single" w:color="000000" w:sz="4" w:space="0"/>
            </w:tcBorders>
            <w:vAlign w:val="center"/>
          </w:tcPr>
          <w:p w14:paraId="37430D5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62</w:t>
            </w:r>
          </w:p>
        </w:tc>
        <w:tc>
          <w:tcPr>
            <w:tcW w:w="1095" w:type="dxa"/>
            <w:tcBorders>
              <w:bottom w:val="single" w:color="000000" w:sz="4" w:space="0"/>
              <w:right w:val="single" w:color="000000" w:sz="4" w:space="0"/>
            </w:tcBorders>
            <w:vAlign w:val="center"/>
          </w:tcPr>
          <w:p w14:paraId="2839A4DF">
            <w:pPr>
              <w:jc w:val="right"/>
              <w:rPr>
                <w:rFonts w:hint="eastAsia" w:ascii="宋体" w:hAnsi="宋体" w:eastAsia="宋体" w:cs="宋体"/>
                <w:i w:val="0"/>
                <w:color w:val="000000"/>
                <w:sz w:val="22"/>
                <w:szCs w:val="22"/>
              </w:rPr>
            </w:pPr>
          </w:p>
        </w:tc>
        <w:tc>
          <w:tcPr>
            <w:tcW w:w="1095" w:type="dxa"/>
            <w:tcBorders>
              <w:bottom w:val="single" w:color="000000" w:sz="4" w:space="0"/>
              <w:right w:val="single" w:color="000000" w:sz="4" w:space="0"/>
            </w:tcBorders>
            <w:vAlign w:val="center"/>
          </w:tcPr>
          <w:p w14:paraId="040F2354">
            <w:pPr>
              <w:jc w:val="right"/>
              <w:rPr>
                <w:rFonts w:hint="eastAsia" w:ascii="宋体" w:hAnsi="宋体" w:eastAsia="宋体" w:cs="宋体"/>
                <w:i w:val="0"/>
                <w:color w:val="000000"/>
                <w:sz w:val="22"/>
                <w:szCs w:val="22"/>
              </w:rPr>
            </w:pPr>
          </w:p>
        </w:tc>
        <w:tc>
          <w:tcPr>
            <w:tcW w:w="1020" w:type="dxa"/>
            <w:tcBorders>
              <w:bottom w:val="single" w:color="000000" w:sz="4" w:space="0"/>
              <w:right w:val="single" w:color="000000" w:sz="4" w:space="0"/>
            </w:tcBorders>
            <w:vAlign w:val="center"/>
          </w:tcPr>
          <w:p w14:paraId="0D153B1B">
            <w:pPr>
              <w:jc w:val="right"/>
              <w:rPr>
                <w:rFonts w:hint="eastAsia" w:ascii="宋体" w:hAnsi="宋体" w:eastAsia="宋体" w:cs="宋体"/>
                <w:i w:val="0"/>
                <w:color w:val="000000"/>
                <w:sz w:val="22"/>
                <w:szCs w:val="22"/>
              </w:rPr>
            </w:pPr>
          </w:p>
        </w:tc>
        <w:tc>
          <w:tcPr>
            <w:tcW w:w="285" w:type="dxa"/>
            <w:tcBorders>
              <w:bottom w:val="single" w:color="000000" w:sz="4" w:space="0"/>
              <w:right w:val="single" w:color="000000" w:sz="4" w:space="0"/>
            </w:tcBorders>
            <w:vAlign w:val="center"/>
          </w:tcPr>
          <w:p w14:paraId="7A6EC04A">
            <w:pPr>
              <w:jc w:val="right"/>
              <w:rPr>
                <w:rFonts w:hint="eastAsia" w:ascii="宋体" w:hAnsi="宋体" w:eastAsia="宋体" w:cs="宋体"/>
                <w:i w:val="0"/>
                <w:color w:val="000000"/>
                <w:sz w:val="22"/>
                <w:szCs w:val="22"/>
              </w:rPr>
            </w:pPr>
          </w:p>
        </w:tc>
      </w:tr>
      <w:tr w14:paraId="34E325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3EDABA8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国有资本经营预算财政拨款</w:t>
            </w:r>
          </w:p>
        </w:tc>
        <w:tc>
          <w:tcPr>
            <w:tcW w:w="345" w:type="dxa"/>
            <w:tcBorders>
              <w:bottom w:val="single" w:color="000000" w:sz="4" w:space="0"/>
              <w:right w:val="single" w:color="000000" w:sz="4" w:space="0"/>
            </w:tcBorders>
            <w:vAlign w:val="center"/>
          </w:tcPr>
          <w:p w14:paraId="26299E3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31</w:t>
            </w:r>
          </w:p>
        </w:tc>
        <w:tc>
          <w:tcPr>
            <w:tcW w:w="1035" w:type="dxa"/>
            <w:tcBorders>
              <w:bottom w:val="single" w:color="000000" w:sz="4" w:space="0"/>
              <w:right w:val="single" w:color="000000" w:sz="4" w:space="0"/>
            </w:tcBorders>
            <w:vAlign w:val="center"/>
          </w:tcPr>
          <w:p w14:paraId="27FC24B2">
            <w:pPr>
              <w:widowControl/>
              <w:jc w:val="right"/>
              <w:textAlignment w:val="center"/>
              <w:rPr>
                <w:rFonts w:hint="eastAsia" w:ascii="宋体" w:hAnsi="宋体" w:eastAsia="宋体" w:cs="宋体"/>
                <w:i w:val="0"/>
                <w:color w:val="000000"/>
                <w:sz w:val="22"/>
                <w:szCs w:val="22"/>
              </w:rPr>
            </w:pPr>
          </w:p>
        </w:tc>
        <w:tc>
          <w:tcPr>
            <w:tcW w:w="2445" w:type="dxa"/>
            <w:tcBorders>
              <w:bottom w:val="single" w:color="000000" w:sz="4" w:space="0"/>
              <w:right w:val="single" w:color="000000" w:sz="4" w:space="0"/>
            </w:tcBorders>
            <w:vAlign w:val="center"/>
          </w:tcPr>
          <w:p w14:paraId="288BB40A">
            <w:pPr>
              <w:jc w:val="left"/>
              <w:rPr>
                <w:rFonts w:hint="eastAsia" w:ascii="宋体" w:hAnsi="宋体" w:eastAsia="宋体" w:cs="宋体"/>
                <w:i w:val="0"/>
                <w:color w:val="000000"/>
                <w:sz w:val="22"/>
                <w:szCs w:val="22"/>
              </w:rPr>
            </w:pPr>
          </w:p>
        </w:tc>
        <w:tc>
          <w:tcPr>
            <w:tcW w:w="495" w:type="dxa"/>
            <w:tcBorders>
              <w:bottom w:val="single" w:color="000000" w:sz="4" w:space="0"/>
              <w:right w:val="single" w:color="000000" w:sz="4" w:space="0"/>
            </w:tcBorders>
            <w:vAlign w:val="center"/>
          </w:tcPr>
          <w:p w14:paraId="48394C4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63</w:t>
            </w:r>
          </w:p>
        </w:tc>
        <w:tc>
          <w:tcPr>
            <w:tcW w:w="1095" w:type="dxa"/>
            <w:tcBorders>
              <w:bottom w:val="single" w:color="000000" w:sz="4" w:space="0"/>
              <w:right w:val="single" w:color="000000" w:sz="4" w:space="0"/>
            </w:tcBorders>
            <w:vAlign w:val="center"/>
          </w:tcPr>
          <w:p w14:paraId="7EB5B8EE">
            <w:pPr>
              <w:jc w:val="right"/>
              <w:rPr>
                <w:rFonts w:hint="eastAsia" w:ascii="宋体" w:hAnsi="宋体" w:eastAsia="宋体" w:cs="宋体"/>
                <w:i w:val="0"/>
                <w:color w:val="000000"/>
                <w:sz w:val="22"/>
                <w:szCs w:val="22"/>
              </w:rPr>
            </w:pPr>
          </w:p>
        </w:tc>
        <w:tc>
          <w:tcPr>
            <w:tcW w:w="1095" w:type="dxa"/>
            <w:tcBorders>
              <w:bottom w:val="single" w:color="000000" w:sz="4" w:space="0"/>
              <w:right w:val="single" w:color="000000" w:sz="4" w:space="0"/>
            </w:tcBorders>
            <w:vAlign w:val="center"/>
          </w:tcPr>
          <w:p w14:paraId="60E32F80">
            <w:pPr>
              <w:jc w:val="right"/>
              <w:rPr>
                <w:rFonts w:hint="eastAsia" w:ascii="宋体" w:hAnsi="宋体" w:eastAsia="宋体" w:cs="宋体"/>
                <w:i w:val="0"/>
                <w:color w:val="000000"/>
                <w:sz w:val="22"/>
                <w:szCs w:val="22"/>
              </w:rPr>
            </w:pPr>
          </w:p>
        </w:tc>
        <w:tc>
          <w:tcPr>
            <w:tcW w:w="1020" w:type="dxa"/>
            <w:tcBorders>
              <w:bottom w:val="single" w:color="000000" w:sz="4" w:space="0"/>
              <w:right w:val="single" w:color="000000" w:sz="4" w:space="0"/>
            </w:tcBorders>
            <w:vAlign w:val="center"/>
          </w:tcPr>
          <w:p w14:paraId="6D53249D">
            <w:pPr>
              <w:jc w:val="right"/>
              <w:rPr>
                <w:rFonts w:hint="eastAsia" w:ascii="宋体" w:hAnsi="宋体" w:eastAsia="宋体" w:cs="宋体"/>
                <w:i w:val="0"/>
                <w:color w:val="000000"/>
                <w:sz w:val="22"/>
                <w:szCs w:val="22"/>
              </w:rPr>
            </w:pPr>
          </w:p>
        </w:tc>
        <w:tc>
          <w:tcPr>
            <w:tcW w:w="285" w:type="dxa"/>
            <w:tcBorders>
              <w:bottom w:val="single" w:color="000000" w:sz="4" w:space="0"/>
              <w:right w:val="single" w:color="000000" w:sz="4" w:space="0"/>
            </w:tcBorders>
            <w:vAlign w:val="center"/>
          </w:tcPr>
          <w:p w14:paraId="70D49CB4">
            <w:pPr>
              <w:jc w:val="right"/>
              <w:rPr>
                <w:rFonts w:hint="eastAsia" w:ascii="宋体" w:hAnsi="宋体" w:eastAsia="宋体" w:cs="宋体"/>
                <w:i w:val="0"/>
                <w:color w:val="000000"/>
                <w:sz w:val="22"/>
                <w:szCs w:val="22"/>
              </w:rPr>
            </w:pPr>
          </w:p>
        </w:tc>
      </w:tr>
      <w:tr w14:paraId="628824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370" w:type="dxa"/>
            <w:tcBorders>
              <w:left w:val="single" w:color="000000" w:sz="4" w:space="0"/>
              <w:bottom w:val="single" w:color="000000" w:sz="4" w:space="0"/>
              <w:right w:val="single" w:color="000000" w:sz="4" w:space="0"/>
            </w:tcBorders>
            <w:vAlign w:val="center"/>
          </w:tcPr>
          <w:p w14:paraId="68A84A32">
            <w:pPr>
              <w:widowControl/>
              <w:jc w:val="center"/>
              <w:textAlignment w:val="center"/>
              <w:rPr>
                <w:rFonts w:hint="eastAsia" w:ascii="宋体" w:hAnsi="宋体" w:eastAsia="宋体" w:cs="宋体"/>
                <w:b/>
                <w:i w:val="0"/>
                <w:color w:val="000000"/>
                <w:sz w:val="22"/>
                <w:szCs w:val="22"/>
              </w:rPr>
            </w:pPr>
            <w:r>
              <w:rPr>
                <w:rFonts w:hint="eastAsia" w:ascii="宋体" w:hAnsi="宋体" w:eastAsia="宋体" w:cs="宋体"/>
                <w:b/>
                <w:i w:val="0"/>
                <w:color w:val="000000"/>
                <w:kern w:val="0"/>
                <w:sz w:val="22"/>
                <w:szCs w:val="22"/>
                <w:lang w:val="en-US" w:eastAsia="zh-CN" w:bidi="ar-SA"/>
              </w:rPr>
              <w:t>总计</w:t>
            </w:r>
          </w:p>
        </w:tc>
        <w:tc>
          <w:tcPr>
            <w:tcW w:w="345" w:type="dxa"/>
            <w:tcBorders>
              <w:bottom w:val="single" w:color="000000" w:sz="12" w:space="0"/>
              <w:right w:val="single" w:color="000000" w:sz="4" w:space="0"/>
            </w:tcBorders>
            <w:vAlign w:val="center"/>
          </w:tcPr>
          <w:p w14:paraId="3BCBD25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32</w:t>
            </w:r>
          </w:p>
        </w:tc>
        <w:tc>
          <w:tcPr>
            <w:tcW w:w="1035" w:type="dxa"/>
            <w:tcBorders>
              <w:bottom w:val="single" w:color="000000" w:sz="4" w:space="0"/>
              <w:right w:val="single" w:color="000000" w:sz="4" w:space="0"/>
            </w:tcBorders>
            <w:vAlign w:val="center"/>
          </w:tcPr>
          <w:p w14:paraId="2F5A9358">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97,665.21</w:t>
            </w:r>
          </w:p>
        </w:tc>
        <w:tc>
          <w:tcPr>
            <w:tcW w:w="2445" w:type="dxa"/>
            <w:tcBorders>
              <w:bottom w:val="single" w:color="000000" w:sz="4" w:space="0"/>
              <w:right w:val="single" w:color="000000" w:sz="4" w:space="0"/>
            </w:tcBorders>
            <w:vAlign w:val="center"/>
          </w:tcPr>
          <w:p w14:paraId="1AAA1AA2">
            <w:pPr>
              <w:widowControl/>
              <w:jc w:val="center"/>
              <w:textAlignment w:val="center"/>
              <w:rPr>
                <w:rFonts w:hint="eastAsia" w:ascii="宋体" w:hAnsi="宋体" w:eastAsia="宋体" w:cs="宋体"/>
                <w:b/>
                <w:i w:val="0"/>
                <w:color w:val="000000"/>
                <w:sz w:val="22"/>
                <w:szCs w:val="22"/>
              </w:rPr>
            </w:pPr>
            <w:r>
              <w:rPr>
                <w:rFonts w:hint="eastAsia" w:ascii="宋体" w:hAnsi="宋体" w:eastAsia="宋体" w:cs="宋体"/>
                <w:b/>
                <w:i w:val="0"/>
                <w:color w:val="000000"/>
                <w:kern w:val="0"/>
                <w:sz w:val="22"/>
                <w:szCs w:val="22"/>
                <w:lang w:val="en-US" w:eastAsia="zh-CN" w:bidi="ar-SA"/>
              </w:rPr>
              <w:t>总计</w:t>
            </w:r>
          </w:p>
        </w:tc>
        <w:tc>
          <w:tcPr>
            <w:tcW w:w="495" w:type="dxa"/>
            <w:tcBorders>
              <w:bottom w:val="single" w:color="000000" w:sz="4" w:space="0"/>
              <w:right w:val="single" w:color="000000" w:sz="4" w:space="0"/>
            </w:tcBorders>
            <w:vAlign w:val="center"/>
          </w:tcPr>
          <w:p w14:paraId="041CD09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64</w:t>
            </w:r>
          </w:p>
        </w:tc>
        <w:tc>
          <w:tcPr>
            <w:tcW w:w="1095" w:type="dxa"/>
            <w:tcBorders>
              <w:bottom w:val="single" w:color="000000" w:sz="4" w:space="0"/>
              <w:right w:val="single" w:color="000000" w:sz="4" w:space="0"/>
            </w:tcBorders>
            <w:vAlign w:val="center"/>
          </w:tcPr>
          <w:p w14:paraId="024E0C4E">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97,665.21</w:t>
            </w:r>
          </w:p>
        </w:tc>
        <w:tc>
          <w:tcPr>
            <w:tcW w:w="1095" w:type="dxa"/>
            <w:tcBorders>
              <w:bottom w:val="single" w:color="000000" w:sz="4" w:space="0"/>
              <w:right w:val="single" w:color="000000" w:sz="4" w:space="0"/>
            </w:tcBorders>
            <w:vAlign w:val="center"/>
          </w:tcPr>
          <w:p w14:paraId="18124EDA">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11,613.28</w:t>
            </w:r>
          </w:p>
        </w:tc>
        <w:tc>
          <w:tcPr>
            <w:tcW w:w="1020" w:type="dxa"/>
            <w:tcBorders>
              <w:bottom w:val="single" w:color="000000" w:sz="4" w:space="0"/>
              <w:right w:val="single" w:color="000000" w:sz="4" w:space="0"/>
            </w:tcBorders>
            <w:vAlign w:val="center"/>
          </w:tcPr>
          <w:p w14:paraId="7C3F22D9">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86,051.93</w:t>
            </w:r>
          </w:p>
        </w:tc>
        <w:tc>
          <w:tcPr>
            <w:tcW w:w="285" w:type="dxa"/>
            <w:tcBorders>
              <w:bottom w:val="single" w:color="000000" w:sz="4" w:space="0"/>
              <w:right w:val="single" w:color="000000" w:sz="4" w:space="0"/>
            </w:tcBorders>
            <w:vAlign w:val="center"/>
          </w:tcPr>
          <w:p w14:paraId="4A9FEFE6">
            <w:pPr>
              <w:jc w:val="right"/>
              <w:rPr>
                <w:rFonts w:hint="eastAsia" w:ascii="宋体" w:hAnsi="宋体" w:eastAsia="宋体" w:cs="宋体"/>
                <w:i w:val="0"/>
                <w:color w:val="000000"/>
                <w:sz w:val="22"/>
                <w:szCs w:val="22"/>
              </w:rPr>
            </w:pPr>
          </w:p>
        </w:tc>
      </w:tr>
      <w:tr w14:paraId="6A970BB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8900" w:type="dxa"/>
            <w:gridSpan w:val="8"/>
            <w:vAlign w:val="center"/>
          </w:tcPr>
          <w:p w14:paraId="255BDF7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注：本表反映部门本年度一般公共预算财政拨款、政府性基金预算财政拨款和国有资本经营预算财政拨款的总收支和年末结转结余情况。</w:t>
            </w:r>
          </w:p>
        </w:tc>
        <w:tc>
          <w:tcPr>
            <w:tcW w:w="285" w:type="dxa"/>
            <w:vAlign w:val="center"/>
          </w:tcPr>
          <w:p w14:paraId="4EBCA8BA">
            <w:pPr>
              <w:jc w:val="left"/>
              <w:rPr>
                <w:rFonts w:hint="eastAsia" w:ascii="宋体" w:hAnsi="宋体" w:eastAsia="宋体" w:cs="宋体"/>
                <w:i w:val="0"/>
                <w:color w:val="000000"/>
                <w:sz w:val="20"/>
                <w:szCs w:val="20"/>
              </w:rPr>
            </w:pPr>
          </w:p>
        </w:tc>
      </w:tr>
    </w:tbl>
    <w:p w14:paraId="7A988467">
      <w:pPr>
        <w:tabs>
          <w:tab w:val="left" w:pos="682"/>
        </w:tabs>
        <w:jc w:val="left"/>
        <w:rPr>
          <w:rFonts w:hint="eastAsia"/>
          <w:lang w:val="en-US" w:eastAsia="zh-CN"/>
        </w:rPr>
      </w:pPr>
    </w:p>
    <w:p w14:paraId="53CD4A14">
      <w:pPr>
        <w:tabs>
          <w:tab w:val="left" w:pos="682"/>
        </w:tabs>
        <w:jc w:val="left"/>
        <w:rPr>
          <w:rFonts w:hint="eastAsia"/>
          <w:lang w:val="en-US" w:eastAsia="zh-CN"/>
        </w:rPr>
      </w:pPr>
    </w:p>
    <w:p w14:paraId="19AEE82F">
      <w:pPr>
        <w:tabs>
          <w:tab w:val="left" w:pos="682"/>
        </w:tabs>
        <w:jc w:val="left"/>
        <w:rPr>
          <w:rFonts w:hint="eastAsia"/>
          <w:lang w:val="en-US" w:eastAsia="zh-CN"/>
        </w:rPr>
      </w:pPr>
    </w:p>
    <w:p w14:paraId="76E00933">
      <w:pPr>
        <w:tabs>
          <w:tab w:val="left" w:pos="682"/>
        </w:tabs>
        <w:jc w:val="left"/>
        <w:rPr>
          <w:rFonts w:hint="eastAsia"/>
          <w:lang w:val="en-US" w:eastAsia="zh-CN"/>
        </w:rPr>
      </w:pPr>
    </w:p>
    <w:p w14:paraId="66A8F873">
      <w:pPr>
        <w:tabs>
          <w:tab w:val="left" w:pos="682"/>
        </w:tabs>
        <w:jc w:val="left"/>
        <w:rPr>
          <w:rFonts w:hint="eastAsia"/>
          <w:lang w:val="en-US" w:eastAsia="zh-CN"/>
        </w:rPr>
      </w:pPr>
    </w:p>
    <w:p w14:paraId="5E162369">
      <w:pPr>
        <w:tabs>
          <w:tab w:val="left" w:pos="682"/>
        </w:tabs>
        <w:jc w:val="left"/>
        <w:rPr>
          <w:rFonts w:hint="eastAsia"/>
          <w:lang w:val="en-US" w:eastAsia="zh-CN"/>
        </w:rPr>
      </w:pPr>
    </w:p>
    <w:p w14:paraId="387B4357">
      <w:pPr>
        <w:tabs>
          <w:tab w:val="left" w:pos="682"/>
        </w:tabs>
        <w:jc w:val="left"/>
        <w:rPr>
          <w:rFonts w:hint="eastAsia"/>
          <w:lang w:val="en-US" w:eastAsia="zh-CN"/>
        </w:rPr>
      </w:pPr>
    </w:p>
    <w:p w14:paraId="6F89B047">
      <w:pPr>
        <w:jc w:val="center"/>
        <w:rPr>
          <w:rFonts w:hint="eastAsia"/>
          <w:color w:val="auto"/>
          <w:sz w:val="40"/>
          <w:szCs w:val="48"/>
          <w:shd w:val="clear" w:color="auto" w:fill="auto"/>
          <w:lang w:val="en-US" w:eastAsia="zh-CN"/>
        </w:rPr>
      </w:pPr>
      <w:r>
        <w:rPr>
          <w:rFonts w:hint="eastAsia"/>
          <w:color w:val="auto"/>
          <w:sz w:val="40"/>
          <w:szCs w:val="48"/>
          <w:shd w:val="clear" w:color="auto" w:fill="auto"/>
          <w:lang w:val="en-US" w:eastAsia="zh-CN"/>
        </w:rPr>
        <w:t>一般公共预算财政拨款支出决算表</w:t>
      </w:r>
    </w:p>
    <w:p w14:paraId="5DEA7305">
      <w:pPr>
        <w:rPr>
          <w:rFonts w:hint="eastAsia"/>
          <w:sz w:val="24"/>
          <w:szCs w:val="32"/>
          <w:lang w:val="en-US" w:eastAsia="zh-CN"/>
        </w:rPr>
      </w:pPr>
      <w:r>
        <w:rPr>
          <w:rFonts w:hint="eastAsia"/>
          <w:sz w:val="40"/>
          <w:szCs w:val="48"/>
          <w:lang w:val="en-US" w:eastAsia="zh-CN"/>
        </w:rPr>
        <w:t xml:space="preserve">                                       </w:t>
      </w:r>
      <w:r>
        <w:rPr>
          <w:rFonts w:hint="eastAsia"/>
          <w:sz w:val="21"/>
          <w:szCs w:val="24"/>
          <w:lang w:val="en-US" w:eastAsia="zh-CN"/>
        </w:rPr>
        <w:t>公开05表</w:t>
      </w:r>
    </w:p>
    <w:p w14:paraId="6E04487F">
      <w:pPr>
        <w:rPr>
          <w:rFonts w:hint="eastAsia"/>
          <w:sz w:val="24"/>
          <w:szCs w:val="32"/>
          <w:lang w:val="en-US" w:eastAsia="zh-CN"/>
        </w:rPr>
      </w:pPr>
    </w:p>
    <w:p w14:paraId="513141C4">
      <w:pPr>
        <w:rPr>
          <w:rFonts w:hint="eastAsia"/>
          <w:sz w:val="24"/>
          <w:szCs w:val="32"/>
          <w:lang w:val="en-US" w:eastAsia="zh-CN"/>
        </w:rPr>
      </w:pPr>
    </w:p>
    <w:p w14:paraId="6460C17D">
      <w:pPr>
        <w:rPr>
          <w:rFonts w:hint="eastAsia"/>
          <w:lang w:val="en-US" w:eastAsia="zh-CN"/>
        </w:rPr>
      </w:pPr>
      <w:r>
        <w:rPr>
          <w:rFonts w:hint="eastAsia"/>
          <w:sz w:val="24"/>
          <w:szCs w:val="32"/>
          <w:lang w:val="en-US" w:eastAsia="zh-CN"/>
        </w:rPr>
        <w:t>部门：石家庄市自然资源和规划局鹿泉分局                          金额：万元</w:t>
      </w:r>
    </w:p>
    <w:tbl>
      <w:tblPr>
        <w:tblStyle w:val="5"/>
        <w:tblW w:w="9417"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1653"/>
        <w:gridCol w:w="3292"/>
        <w:gridCol w:w="1439"/>
        <w:gridCol w:w="1424"/>
        <w:gridCol w:w="1609"/>
      </w:tblGrid>
      <w:tr w14:paraId="3017336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4945" w:type="dxa"/>
            <w:gridSpan w:val="2"/>
            <w:tcBorders>
              <w:top w:val="single" w:color="000000" w:sz="4" w:space="0"/>
              <w:left w:val="single" w:color="000000" w:sz="4" w:space="0"/>
              <w:bottom w:val="single" w:color="000000" w:sz="4" w:space="0"/>
              <w:right w:val="single" w:color="000000" w:sz="4" w:space="0"/>
            </w:tcBorders>
            <w:vAlign w:val="center"/>
          </w:tcPr>
          <w:p w14:paraId="7AFD7AE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项目</w:t>
            </w:r>
          </w:p>
        </w:tc>
        <w:tc>
          <w:tcPr>
            <w:tcW w:w="4472" w:type="dxa"/>
            <w:gridSpan w:val="3"/>
            <w:tcBorders>
              <w:top w:val="single" w:color="000000" w:sz="4" w:space="0"/>
              <w:bottom w:val="single" w:color="000000" w:sz="4" w:space="0"/>
              <w:right w:val="single" w:color="000000" w:sz="4" w:space="0"/>
            </w:tcBorders>
            <w:vAlign w:val="center"/>
          </w:tcPr>
          <w:p w14:paraId="527288B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本年支出</w:t>
            </w:r>
          </w:p>
        </w:tc>
      </w:tr>
      <w:tr w14:paraId="40C622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vMerge w:val="restart"/>
            <w:tcBorders>
              <w:left w:val="single" w:color="000000" w:sz="4" w:space="0"/>
              <w:bottom w:val="single" w:color="000000" w:sz="4" w:space="0"/>
              <w:right w:val="single" w:color="000000" w:sz="4" w:space="0"/>
            </w:tcBorders>
            <w:vAlign w:val="center"/>
          </w:tcPr>
          <w:p w14:paraId="4A36377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功能分类科目编码</w:t>
            </w:r>
          </w:p>
        </w:tc>
        <w:tc>
          <w:tcPr>
            <w:tcW w:w="3292" w:type="dxa"/>
            <w:vMerge w:val="restart"/>
            <w:tcBorders>
              <w:bottom w:val="single" w:color="000000" w:sz="4" w:space="0"/>
              <w:right w:val="single" w:color="000000" w:sz="4" w:space="0"/>
            </w:tcBorders>
            <w:vAlign w:val="center"/>
          </w:tcPr>
          <w:p w14:paraId="1A00999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科目名称</w:t>
            </w:r>
          </w:p>
        </w:tc>
        <w:tc>
          <w:tcPr>
            <w:tcW w:w="1439" w:type="dxa"/>
            <w:vMerge w:val="restart"/>
            <w:tcBorders>
              <w:bottom w:val="single" w:color="000000" w:sz="4" w:space="0"/>
              <w:right w:val="single" w:color="000000" w:sz="4" w:space="0"/>
            </w:tcBorders>
            <w:vAlign w:val="center"/>
          </w:tcPr>
          <w:p w14:paraId="2223D4A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小计</w:t>
            </w:r>
          </w:p>
        </w:tc>
        <w:tc>
          <w:tcPr>
            <w:tcW w:w="1424" w:type="dxa"/>
            <w:vMerge w:val="restart"/>
            <w:tcBorders>
              <w:bottom w:val="single" w:color="000000" w:sz="4" w:space="0"/>
              <w:right w:val="single" w:color="000000" w:sz="4" w:space="0"/>
            </w:tcBorders>
            <w:vAlign w:val="center"/>
          </w:tcPr>
          <w:p w14:paraId="2F126C0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基本支出</w:t>
            </w:r>
          </w:p>
        </w:tc>
        <w:tc>
          <w:tcPr>
            <w:tcW w:w="1609" w:type="dxa"/>
            <w:vMerge w:val="restart"/>
            <w:tcBorders>
              <w:bottom w:val="single" w:color="000000" w:sz="4" w:space="0"/>
              <w:right w:val="single" w:color="000000" w:sz="4" w:space="0"/>
            </w:tcBorders>
            <w:vAlign w:val="center"/>
          </w:tcPr>
          <w:p w14:paraId="130F595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项目支出</w:t>
            </w:r>
          </w:p>
        </w:tc>
      </w:tr>
      <w:tr w14:paraId="5A1D1F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270" w:hRule="atLeast"/>
        </w:trPr>
        <w:tc>
          <w:tcPr>
            <w:tcW w:w="1653" w:type="dxa"/>
            <w:vMerge w:val="continue"/>
            <w:tcBorders>
              <w:left w:val="single" w:color="000000" w:sz="4" w:space="0"/>
              <w:bottom w:val="single" w:color="000000" w:sz="4" w:space="0"/>
              <w:right w:val="single" w:color="000000" w:sz="4" w:space="0"/>
            </w:tcBorders>
            <w:vAlign w:val="center"/>
          </w:tcPr>
          <w:p w14:paraId="46A916AD">
            <w:pPr>
              <w:jc w:val="center"/>
              <w:rPr>
                <w:rFonts w:hint="eastAsia" w:ascii="宋体" w:hAnsi="宋体" w:eastAsia="宋体" w:cs="宋体"/>
                <w:i w:val="0"/>
                <w:color w:val="000000"/>
                <w:sz w:val="22"/>
                <w:szCs w:val="22"/>
              </w:rPr>
            </w:pPr>
          </w:p>
        </w:tc>
        <w:tc>
          <w:tcPr>
            <w:tcW w:w="3292" w:type="dxa"/>
            <w:vMerge w:val="continue"/>
            <w:tcBorders>
              <w:bottom w:val="single" w:color="000000" w:sz="4" w:space="0"/>
              <w:right w:val="single" w:color="000000" w:sz="4" w:space="0"/>
            </w:tcBorders>
            <w:vAlign w:val="center"/>
          </w:tcPr>
          <w:p w14:paraId="70A06C43">
            <w:pPr>
              <w:jc w:val="center"/>
              <w:rPr>
                <w:rFonts w:hint="eastAsia" w:ascii="宋体" w:hAnsi="宋体" w:eastAsia="宋体" w:cs="宋体"/>
                <w:i w:val="0"/>
                <w:color w:val="000000"/>
                <w:sz w:val="22"/>
                <w:szCs w:val="22"/>
              </w:rPr>
            </w:pPr>
          </w:p>
        </w:tc>
        <w:tc>
          <w:tcPr>
            <w:tcW w:w="1439" w:type="dxa"/>
            <w:vMerge w:val="continue"/>
            <w:tcBorders>
              <w:bottom w:val="single" w:color="000000" w:sz="4" w:space="0"/>
              <w:right w:val="single" w:color="000000" w:sz="4" w:space="0"/>
            </w:tcBorders>
            <w:vAlign w:val="center"/>
          </w:tcPr>
          <w:p w14:paraId="2EC01696">
            <w:pPr>
              <w:jc w:val="center"/>
              <w:rPr>
                <w:rFonts w:hint="eastAsia" w:ascii="宋体" w:hAnsi="宋体" w:eastAsia="宋体" w:cs="宋体"/>
                <w:i w:val="0"/>
                <w:color w:val="000000"/>
                <w:sz w:val="22"/>
                <w:szCs w:val="22"/>
              </w:rPr>
            </w:pPr>
          </w:p>
        </w:tc>
        <w:tc>
          <w:tcPr>
            <w:tcW w:w="1424" w:type="dxa"/>
            <w:vMerge w:val="continue"/>
            <w:tcBorders>
              <w:bottom w:val="single" w:color="000000" w:sz="4" w:space="0"/>
              <w:right w:val="single" w:color="000000" w:sz="4" w:space="0"/>
            </w:tcBorders>
            <w:vAlign w:val="center"/>
          </w:tcPr>
          <w:p w14:paraId="11C265D6">
            <w:pPr>
              <w:jc w:val="center"/>
              <w:rPr>
                <w:rFonts w:hint="eastAsia" w:ascii="宋体" w:hAnsi="宋体" w:eastAsia="宋体" w:cs="宋体"/>
                <w:i w:val="0"/>
                <w:color w:val="000000"/>
                <w:sz w:val="22"/>
                <w:szCs w:val="22"/>
              </w:rPr>
            </w:pPr>
          </w:p>
        </w:tc>
        <w:tc>
          <w:tcPr>
            <w:tcW w:w="1609" w:type="dxa"/>
            <w:vMerge w:val="continue"/>
            <w:tcBorders>
              <w:bottom w:val="single" w:color="000000" w:sz="4" w:space="0"/>
              <w:right w:val="single" w:color="000000" w:sz="4" w:space="0"/>
            </w:tcBorders>
            <w:vAlign w:val="center"/>
          </w:tcPr>
          <w:p w14:paraId="75CAE8D8">
            <w:pPr>
              <w:jc w:val="center"/>
              <w:rPr>
                <w:rFonts w:hint="eastAsia" w:ascii="宋体" w:hAnsi="宋体" w:eastAsia="宋体" w:cs="宋体"/>
                <w:i w:val="0"/>
                <w:color w:val="000000"/>
                <w:sz w:val="22"/>
                <w:szCs w:val="22"/>
              </w:rPr>
            </w:pPr>
          </w:p>
        </w:tc>
      </w:tr>
      <w:tr w14:paraId="69E37F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vMerge w:val="continue"/>
            <w:tcBorders>
              <w:left w:val="single" w:color="000000" w:sz="4" w:space="0"/>
              <w:bottom w:val="single" w:color="000000" w:sz="4" w:space="0"/>
              <w:right w:val="single" w:color="000000" w:sz="4" w:space="0"/>
            </w:tcBorders>
            <w:vAlign w:val="center"/>
          </w:tcPr>
          <w:p w14:paraId="481BCDD3">
            <w:pPr>
              <w:jc w:val="center"/>
              <w:rPr>
                <w:rFonts w:hint="eastAsia" w:ascii="宋体" w:hAnsi="宋体" w:eastAsia="宋体" w:cs="宋体"/>
                <w:i w:val="0"/>
                <w:color w:val="000000"/>
                <w:sz w:val="22"/>
                <w:szCs w:val="22"/>
              </w:rPr>
            </w:pPr>
          </w:p>
        </w:tc>
        <w:tc>
          <w:tcPr>
            <w:tcW w:w="3292" w:type="dxa"/>
            <w:vMerge w:val="continue"/>
            <w:tcBorders>
              <w:bottom w:val="single" w:color="000000" w:sz="4" w:space="0"/>
              <w:right w:val="single" w:color="000000" w:sz="4" w:space="0"/>
            </w:tcBorders>
            <w:vAlign w:val="center"/>
          </w:tcPr>
          <w:p w14:paraId="5C437BFD">
            <w:pPr>
              <w:jc w:val="center"/>
              <w:rPr>
                <w:rFonts w:hint="eastAsia" w:ascii="宋体" w:hAnsi="宋体" w:eastAsia="宋体" w:cs="宋体"/>
                <w:i w:val="0"/>
                <w:color w:val="000000"/>
                <w:sz w:val="22"/>
                <w:szCs w:val="22"/>
              </w:rPr>
            </w:pPr>
          </w:p>
        </w:tc>
        <w:tc>
          <w:tcPr>
            <w:tcW w:w="1439" w:type="dxa"/>
            <w:vMerge w:val="continue"/>
            <w:tcBorders>
              <w:bottom w:val="single" w:color="000000" w:sz="4" w:space="0"/>
              <w:right w:val="single" w:color="000000" w:sz="4" w:space="0"/>
            </w:tcBorders>
            <w:vAlign w:val="center"/>
          </w:tcPr>
          <w:p w14:paraId="5A402686">
            <w:pPr>
              <w:jc w:val="center"/>
              <w:rPr>
                <w:rFonts w:hint="eastAsia" w:ascii="宋体" w:hAnsi="宋体" w:eastAsia="宋体" w:cs="宋体"/>
                <w:i w:val="0"/>
                <w:color w:val="000000"/>
                <w:sz w:val="22"/>
                <w:szCs w:val="22"/>
              </w:rPr>
            </w:pPr>
          </w:p>
        </w:tc>
        <w:tc>
          <w:tcPr>
            <w:tcW w:w="1424" w:type="dxa"/>
            <w:vMerge w:val="continue"/>
            <w:tcBorders>
              <w:bottom w:val="single" w:color="000000" w:sz="4" w:space="0"/>
              <w:right w:val="single" w:color="000000" w:sz="4" w:space="0"/>
            </w:tcBorders>
            <w:vAlign w:val="center"/>
          </w:tcPr>
          <w:p w14:paraId="744A4373">
            <w:pPr>
              <w:jc w:val="center"/>
              <w:rPr>
                <w:rFonts w:hint="eastAsia" w:ascii="宋体" w:hAnsi="宋体" w:eastAsia="宋体" w:cs="宋体"/>
                <w:i w:val="0"/>
                <w:color w:val="000000"/>
                <w:sz w:val="22"/>
                <w:szCs w:val="22"/>
              </w:rPr>
            </w:pPr>
          </w:p>
        </w:tc>
        <w:tc>
          <w:tcPr>
            <w:tcW w:w="1609" w:type="dxa"/>
            <w:vMerge w:val="continue"/>
            <w:tcBorders>
              <w:bottom w:val="single" w:color="000000" w:sz="4" w:space="0"/>
              <w:right w:val="single" w:color="000000" w:sz="4" w:space="0"/>
            </w:tcBorders>
            <w:vAlign w:val="center"/>
          </w:tcPr>
          <w:p w14:paraId="642E2AFD">
            <w:pPr>
              <w:jc w:val="center"/>
              <w:rPr>
                <w:rFonts w:hint="eastAsia" w:ascii="宋体" w:hAnsi="宋体" w:eastAsia="宋体" w:cs="宋体"/>
                <w:i w:val="0"/>
                <w:color w:val="000000"/>
                <w:sz w:val="22"/>
                <w:szCs w:val="22"/>
              </w:rPr>
            </w:pPr>
          </w:p>
        </w:tc>
      </w:tr>
      <w:tr w14:paraId="27BCD63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4945" w:type="dxa"/>
            <w:gridSpan w:val="2"/>
            <w:tcBorders>
              <w:left w:val="single" w:color="000000" w:sz="4" w:space="0"/>
              <w:bottom w:val="single" w:color="000000" w:sz="4" w:space="0"/>
              <w:right w:val="single" w:color="000000" w:sz="4" w:space="0"/>
            </w:tcBorders>
            <w:vAlign w:val="center"/>
          </w:tcPr>
          <w:p w14:paraId="3AB03FE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栏次</w:t>
            </w:r>
          </w:p>
        </w:tc>
        <w:tc>
          <w:tcPr>
            <w:tcW w:w="1439" w:type="dxa"/>
            <w:tcBorders>
              <w:bottom w:val="single" w:color="000000" w:sz="4" w:space="0"/>
              <w:right w:val="single" w:color="000000" w:sz="4" w:space="0"/>
            </w:tcBorders>
            <w:vAlign w:val="center"/>
          </w:tcPr>
          <w:p w14:paraId="107BE87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w:t>
            </w:r>
          </w:p>
        </w:tc>
        <w:tc>
          <w:tcPr>
            <w:tcW w:w="1424" w:type="dxa"/>
            <w:tcBorders>
              <w:bottom w:val="single" w:color="000000" w:sz="4" w:space="0"/>
              <w:right w:val="single" w:color="000000" w:sz="4" w:space="0"/>
            </w:tcBorders>
            <w:vAlign w:val="center"/>
          </w:tcPr>
          <w:p w14:paraId="5B6C915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w:t>
            </w:r>
          </w:p>
        </w:tc>
        <w:tc>
          <w:tcPr>
            <w:tcW w:w="1609" w:type="dxa"/>
            <w:tcBorders>
              <w:bottom w:val="single" w:color="000000" w:sz="4" w:space="0"/>
              <w:right w:val="single" w:color="000000" w:sz="4" w:space="0"/>
            </w:tcBorders>
            <w:vAlign w:val="center"/>
          </w:tcPr>
          <w:p w14:paraId="7FB578B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w:t>
            </w:r>
          </w:p>
        </w:tc>
      </w:tr>
      <w:tr w14:paraId="761E2F8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4945" w:type="dxa"/>
            <w:gridSpan w:val="2"/>
            <w:tcBorders>
              <w:left w:val="single" w:color="000000" w:sz="4" w:space="0"/>
              <w:bottom w:val="single" w:color="000000" w:sz="4" w:space="0"/>
              <w:right w:val="single" w:color="000000" w:sz="4" w:space="0"/>
            </w:tcBorders>
            <w:vAlign w:val="center"/>
          </w:tcPr>
          <w:p w14:paraId="048526F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合计</w:t>
            </w:r>
          </w:p>
        </w:tc>
        <w:tc>
          <w:tcPr>
            <w:tcW w:w="1439" w:type="dxa"/>
            <w:tcBorders>
              <w:bottom w:val="single" w:color="000000" w:sz="4" w:space="0"/>
              <w:right w:val="single" w:color="000000" w:sz="4" w:space="0"/>
            </w:tcBorders>
            <w:vAlign w:val="center"/>
          </w:tcPr>
          <w:p w14:paraId="02AE8256">
            <w:pPr>
              <w:widowControl/>
              <w:jc w:val="right"/>
              <w:textAlignment w:val="center"/>
              <w:rPr>
                <w:rFonts w:hint="eastAsia" w:ascii="宋体" w:hAnsi="宋体" w:eastAsia="宋体" w:cs="宋体"/>
                <w:b/>
                <w:i w:val="0"/>
                <w:color w:val="000000"/>
                <w:sz w:val="22"/>
                <w:szCs w:val="22"/>
              </w:rPr>
            </w:pPr>
            <w:r>
              <w:rPr>
                <w:rFonts w:hint="eastAsia" w:ascii="宋体" w:hAnsi="宋体" w:eastAsia="宋体" w:cs="宋体"/>
                <w:b/>
                <w:i w:val="0"/>
                <w:color w:val="000000"/>
                <w:kern w:val="0"/>
                <w:sz w:val="22"/>
                <w:szCs w:val="22"/>
                <w:lang w:val="en-US" w:eastAsia="zh-CN" w:bidi="ar-SA"/>
              </w:rPr>
              <w:t>10,593.80</w:t>
            </w:r>
          </w:p>
        </w:tc>
        <w:tc>
          <w:tcPr>
            <w:tcW w:w="1424" w:type="dxa"/>
            <w:tcBorders>
              <w:bottom w:val="single" w:color="000000" w:sz="4" w:space="0"/>
              <w:right w:val="single" w:color="000000" w:sz="4" w:space="0"/>
            </w:tcBorders>
            <w:vAlign w:val="center"/>
          </w:tcPr>
          <w:p w14:paraId="442C8CAF">
            <w:pPr>
              <w:widowControl/>
              <w:jc w:val="right"/>
              <w:textAlignment w:val="center"/>
              <w:rPr>
                <w:rFonts w:hint="eastAsia" w:ascii="宋体" w:hAnsi="宋体" w:eastAsia="宋体" w:cs="宋体"/>
                <w:b/>
                <w:i w:val="0"/>
                <w:color w:val="000000"/>
                <w:sz w:val="22"/>
                <w:szCs w:val="22"/>
              </w:rPr>
            </w:pPr>
            <w:r>
              <w:rPr>
                <w:rFonts w:hint="eastAsia" w:ascii="宋体" w:hAnsi="宋体" w:eastAsia="宋体" w:cs="宋体"/>
                <w:b/>
                <w:i w:val="0"/>
                <w:color w:val="000000"/>
                <w:kern w:val="0"/>
                <w:sz w:val="22"/>
                <w:szCs w:val="22"/>
                <w:lang w:val="en-US" w:eastAsia="zh-CN" w:bidi="ar-SA"/>
              </w:rPr>
              <w:t>3,685.00</w:t>
            </w:r>
          </w:p>
        </w:tc>
        <w:tc>
          <w:tcPr>
            <w:tcW w:w="1609" w:type="dxa"/>
            <w:tcBorders>
              <w:bottom w:val="single" w:color="000000" w:sz="4" w:space="0"/>
              <w:right w:val="single" w:color="000000" w:sz="4" w:space="0"/>
            </w:tcBorders>
            <w:vAlign w:val="center"/>
          </w:tcPr>
          <w:p w14:paraId="157ADC50">
            <w:pPr>
              <w:widowControl/>
              <w:jc w:val="right"/>
              <w:textAlignment w:val="center"/>
              <w:rPr>
                <w:rFonts w:hint="eastAsia" w:ascii="宋体" w:hAnsi="宋体" w:eastAsia="宋体" w:cs="宋体"/>
                <w:b/>
                <w:i w:val="0"/>
                <w:color w:val="000000"/>
                <w:sz w:val="22"/>
                <w:szCs w:val="22"/>
              </w:rPr>
            </w:pPr>
            <w:r>
              <w:rPr>
                <w:rFonts w:hint="eastAsia" w:ascii="宋体" w:hAnsi="宋体" w:eastAsia="宋体" w:cs="宋体"/>
                <w:b/>
                <w:i w:val="0"/>
                <w:color w:val="000000"/>
                <w:kern w:val="0"/>
                <w:sz w:val="22"/>
                <w:szCs w:val="22"/>
                <w:lang w:val="en-US" w:eastAsia="zh-CN" w:bidi="ar-SA"/>
              </w:rPr>
              <w:t>6,908.81</w:t>
            </w:r>
          </w:p>
        </w:tc>
      </w:tr>
      <w:tr w14:paraId="38C3C0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747EB6F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208</w:t>
            </w:r>
          </w:p>
        </w:tc>
        <w:tc>
          <w:tcPr>
            <w:tcW w:w="3292" w:type="dxa"/>
            <w:tcBorders>
              <w:bottom w:val="single" w:color="000000" w:sz="4" w:space="0"/>
              <w:right w:val="single" w:color="000000" w:sz="4" w:space="0"/>
            </w:tcBorders>
            <w:vAlign w:val="center"/>
          </w:tcPr>
          <w:p w14:paraId="0AD18E9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社会保障和就业支出</w:t>
            </w:r>
          </w:p>
        </w:tc>
        <w:tc>
          <w:tcPr>
            <w:tcW w:w="1439" w:type="dxa"/>
            <w:tcBorders>
              <w:bottom w:val="single" w:color="000000" w:sz="4" w:space="0"/>
              <w:right w:val="single" w:color="000000" w:sz="4" w:space="0"/>
            </w:tcBorders>
            <w:vAlign w:val="center"/>
          </w:tcPr>
          <w:p w14:paraId="0FF7BF73">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229.87</w:t>
            </w:r>
          </w:p>
        </w:tc>
        <w:tc>
          <w:tcPr>
            <w:tcW w:w="1424" w:type="dxa"/>
            <w:tcBorders>
              <w:bottom w:val="single" w:color="000000" w:sz="4" w:space="0"/>
              <w:right w:val="single" w:color="000000" w:sz="4" w:space="0"/>
            </w:tcBorders>
            <w:vAlign w:val="center"/>
          </w:tcPr>
          <w:p w14:paraId="03327829">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221.65</w:t>
            </w:r>
          </w:p>
        </w:tc>
        <w:tc>
          <w:tcPr>
            <w:tcW w:w="1609" w:type="dxa"/>
            <w:tcBorders>
              <w:bottom w:val="single" w:color="000000" w:sz="4" w:space="0"/>
              <w:right w:val="single" w:color="000000" w:sz="4" w:space="0"/>
            </w:tcBorders>
            <w:vAlign w:val="center"/>
          </w:tcPr>
          <w:p w14:paraId="102FD6D1">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8.22</w:t>
            </w:r>
          </w:p>
        </w:tc>
      </w:tr>
      <w:tr w14:paraId="182AE1F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456F1A0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20805</w:t>
            </w:r>
          </w:p>
        </w:tc>
        <w:tc>
          <w:tcPr>
            <w:tcW w:w="3292" w:type="dxa"/>
            <w:tcBorders>
              <w:bottom w:val="single" w:color="000000" w:sz="4" w:space="0"/>
              <w:right w:val="single" w:color="000000" w:sz="4" w:space="0"/>
            </w:tcBorders>
            <w:vAlign w:val="center"/>
          </w:tcPr>
          <w:p w14:paraId="388F096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行政事业单位养老支出</w:t>
            </w:r>
          </w:p>
        </w:tc>
        <w:tc>
          <w:tcPr>
            <w:tcW w:w="1439" w:type="dxa"/>
            <w:tcBorders>
              <w:bottom w:val="single" w:color="000000" w:sz="4" w:space="0"/>
              <w:right w:val="single" w:color="000000" w:sz="4" w:space="0"/>
            </w:tcBorders>
            <w:vAlign w:val="center"/>
          </w:tcPr>
          <w:p w14:paraId="4127D62E">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221.65</w:t>
            </w:r>
          </w:p>
        </w:tc>
        <w:tc>
          <w:tcPr>
            <w:tcW w:w="1424" w:type="dxa"/>
            <w:tcBorders>
              <w:bottom w:val="single" w:color="000000" w:sz="4" w:space="0"/>
              <w:right w:val="single" w:color="000000" w:sz="4" w:space="0"/>
            </w:tcBorders>
            <w:vAlign w:val="center"/>
          </w:tcPr>
          <w:p w14:paraId="7EDCD7A0">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221.65</w:t>
            </w:r>
          </w:p>
        </w:tc>
        <w:tc>
          <w:tcPr>
            <w:tcW w:w="1609" w:type="dxa"/>
            <w:tcBorders>
              <w:bottom w:val="single" w:color="000000" w:sz="4" w:space="0"/>
              <w:right w:val="single" w:color="000000" w:sz="4" w:space="0"/>
            </w:tcBorders>
            <w:vAlign w:val="center"/>
          </w:tcPr>
          <w:p w14:paraId="7B920CB2">
            <w:pPr>
              <w:widowControl/>
              <w:jc w:val="right"/>
              <w:textAlignment w:val="center"/>
              <w:rPr>
                <w:rFonts w:hint="eastAsia" w:ascii="宋体" w:hAnsi="宋体" w:eastAsia="宋体" w:cs="宋体"/>
                <w:i w:val="0"/>
                <w:color w:val="000000"/>
                <w:sz w:val="22"/>
                <w:szCs w:val="22"/>
              </w:rPr>
            </w:pPr>
          </w:p>
        </w:tc>
      </w:tr>
      <w:tr w14:paraId="2FD9E5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1CF70D7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2080505</w:t>
            </w:r>
          </w:p>
        </w:tc>
        <w:tc>
          <w:tcPr>
            <w:tcW w:w="3292" w:type="dxa"/>
            <w:tcBorders>
              <w:bottom w:val="single" w:color="000000" w:sz="4" w:space="0"/>
              <w:right w:val="single" w:color="000000" w:sz="4" w:space="0"/>
            </w:tcBorders>
            <w:vAlign w:val="center"/>
          </w:tcPr>
          <w:p w14:paraId="30323CE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机关事业单位基本养老保险缴费支出</w:t>
            </w:r>
          </w:p>
        </w:tc>
        <w:tc>
          <w:tcPr>
            <w:tcW w:w="1439" w:type="dxa"/>
            <w:tcBorders>
              <w:bottom w:val="single" w:color="000000" w:sz="4" w:space="0"/>
              <w:right w:val="single" w:color="000000" w:sz="4" w:space="0"/>
            </w:tcBorders>
            <w:vAlign w:val="center"/>
          </w:tcPr>
          <w:p w14:paraId="54276589">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177.15</w:t>
            </w:r>
          </w:p>
        </w:tc>
        <w:tc>
          <w:tcPr>
            <w:tcW w:w="1424" w:type="dxa"/>
            <w:tcBorders>
              <w:bottom w:val="single" w:color="000000" w:sz="4" w:space="0"/>
              <w:right w:val="single" w:color="000000" w:sz="4" w:space="0"/>
            </w:tcBorders>
            <w:vAlign w:val="center"/>
          </w:tcPr>
          <w:p w14:paraId="22D7A144">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177.15</w:t>
            </w:r>
          </w:p>
        </w:tc>
        <w:tc>
          <w:tcPr>
            <w:tcW w:w="1609" w:type="dxa"/>
            <w:tcBorders>
              <w:bottom w:val="single" w:color="000000" w:sz="4" w:space="0"/>
              <w:right w:val="single" w:color="000000" w:sz="4" w:space="0"/>
            </w:tcBorders>
            <w:vAlign w:val="center"/>
          </w:tcPr>
          <w:p w14:paraId="61094E67">
            <w:pPr>
              <w:widowControl/>
              <w:jc w:val="right"/>
              <w:textAlignment w:val="center"/>
              <w:rPr>
                <w:rFonts w:hint="eastAsia" w:ascii="宋体" w:hAnsi="宋体" w:eastAsia="宋体" w:cs="宋体"/>
                <w:i w:val="0"/>
                <w:color w:val="000000"/>
                <w:sz w:val="22"/>
                <w:szCs w:val="22"/>
              </w:rPr>
            </w:pPr>
          </w:p>
        </w:tc>
      </w:tr>
      <w:tr w14:paraId="6F43F5C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43F1FDD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2080506</w:t>
            </w:r>
          </w:p>
        </w:tc>
        <w:tc>
          <w:tcPr>
            <w:tcW w:w="3292" w:type="dxa"/>
            <w:tcBorders>
              <w:bottom w:val="single" w:color="000000" w:sz="4" w:space="0"/>
              <w:right w:val="single" w:color="000000" w:sz="4" w:space="0"/>
            </w:tcBorders>
            <w:vAlign w:val="center"/>
          </w:tcPr>
          <w:p w14:paraId="49D5612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机关事业单位职业年金缴费支出</w:t>
            </w:r>
          </w:p>
        </w:tc>
        <w:tc>
          <w:tcPr>
            <w:tcW w:w="1439" w:type="dxa"/>
            <w:tcBorders>
              <w:bottom w:val="single" w:color="000000" w:sz="4" w:space="0"/>
              <w:right w:val="single" w:color="000000" w:sz="4" w:space="0"/>
            </w:tcBorders>
            <w:vAlign w:val="center"/>
          </w:tcPr>
          <w:p w14:paraId="5733E4A3">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44.50</w:t>
            </w:r>
          </w:p>
        </w:tc>
        <w:tc>
          <w:tcPr>
            <w:tcW w:w="1424" w:type="dxa"/>
            <w:tcBorders>
              <w:bottom w:val="single" w:color="000000" w:sz="4" w:space="0"/>
              <w:right w:val="single" w:color="000000" w:sz="4" w:space="0"/>
            </w:tcBorders>
            <w:vAlign w:val="center"/>
          </w:tcPr>
          <w:p w14:paraId="0EB6BA2D">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44.50</w:t>
            </w:r>
          </w:p>
        </w:tc>
        <w:tc>
          <w:tcPr>
            <w:tcW w:w="1609" w:type="dxa"/>
            <w:tcBorders>
              <w:bottom w:val="single" w:color="000000" w:sz="4" w:space="0"/>
              <w:right w:val="single" w:color="000000" w:sz="4" w:space="0"/>
            </w:tcBorders>
            <w:vAlign w:val="center"/>
          </w:tcPr>
          <w:p w14:paraId="229CE39F">
            <w:pPr>
              <w:widowControl/>
              <w:jc w:val="right"/>
              <w:textAlignment w:val="center"/>
              <w:rPr>
                <w:rFonts w:hint="eastAsia" w:ascii="宋体" w:hAnsi="宋体" w:eastAsia="宋体" w:cs="宋体"/>
                <w:i w:val="0"/>
                <w:color w:val="000000"/>
                <w:sz w:val="22"/>
                <w:szCs w:val="22"/>
              </w:rPr>
            </w:pPr>
          </w:p>
        </w:tc>
      </w:tr>
      <w:tr w14:paraId="439C43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0850CD4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20809</w:t>
            </w:r>
          </w:p>
        </w:tc>
        <w:tc>
          <w:tcPr>
            <w:tcW w:w="3292" w:type="dxa"/>
            <w:tcBorders>
              <w:bottom w:val="single" w:color="000000" w:sz="4" w:space="0"/>
              <w:right w:val="single" w:color="000000" w:sz="4" w:space="0"/>
            </w:tcBorders>
            <w:vAlign w:val="center"/>
          </w:tcPr>
          <w:p w14:paraId="010F5CE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退役安置</w:t>
            </w:r>
          </w:p>
        </w:tc>
        <w:tc>
          <w:tcPr>
            <w:tcW w:w="1439" w:type="dxa"/>
            <w:tcBorders>
              <w:bottom w:val="single" w:color="000000" w:sz="4" w:space="0"/>
              <w:right w:val="single" w:color="000000" w:sz="4" w:space="0"/>
            </w:tcBorders>
            <w:vAlign w:val="center"/>
          </w:tcPr>
          <w:p w14:paraId="066DFD74">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8.22</w:t>
            </w:r>
          </w:p>
        </w:tc>
        <w:tc>
          <w:tcPr>
            <w:tcW w:w="1424" w:type="dxa"/>
            <w:tcBorders>
              <w:bottom w:val="single" w:color="000000" w:sz="4" w:space="0"/>
              <w:right w:val="single" w:color="000000" w:sz="4" w:space="0"/>
            </w:tcBorders>
            <w:vAlign w:val="center"/>
          </w:tcPr>
          <w:p w14:paraId="237BB5C8">
            <w:pPr>
              <w:widowControl/>
              <w:jc w:val="right"/>
              <w:textAlignment w:val="center"/>
              <w:rPr>
                <w:rFonts w:hint="eastAsia" w:ascii="宋体" w:hAnsi="宋体" w:eastAsia="宋体" w:cs="宋体"/>
                <w:i w:val="0"/>
                <w:color w:val="000000"/>
                <w:sz w:val="22"/>
                <w:szCs w:val="22"/>
              </w:rPr>
            </w:pPr>
          </w:p>
        </w:tc>
        <w:tc>
          <w:tcPr>
            <w:tcW w:w="1609" w:type="dxa"/>
            <w:tcBorders>
              <w:bottom w:val="single" w:color="000000" w:sz="4" w:space="0"/>
              <w:right w:val="single" w:color="000000" w:sz="4" w:space="0"/>
            </w:tcBorders>
            <w:vAlign w:val="center"/>
          </w:tcPr>
          <w:p w14:paraId="19EA895B">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8.22</w:t>
            </w:r>
          </w:p>
        </w:tc>
      </w:tr>
      <w:tr w14:paraId="4C7C505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3E1C4DD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2080901</w:t>
            </w:r>
          </w:p>
        </w:tc>
        <w:tc>
          <w:tcPr>
            <w:tcW w:w="3292" w:type="dxa"/>
            <w:tcBorders>
              <w:bottom w:val="single" w:color="000000" w:sz="4" w:space="0"/>
              <w:right w:val="single" w:color="000000" w:sz="4" w:space="0"/>
            </w:tcBorders>
            <w:vAlign w:val="center"/>
          </w:tcPr>
          <w:p w14:paraId="22D99AF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退役士兵安置</w:t>
            </w:r>
          </w:p>
        </w:tc>
        <w:tc>
          <w:tcPr>
            <w:tcW w:w="1439" w:type="dxa"/>
            <w:tcBorders>
              <w:bottom w:val="single" w:color="000000" w:sz="4" w:space="0"/>
              <w:right w:val="single" w:color="000000" w:sz="4" w:space="0"/>
            </w:tcBorders>
            <w:vAlign w:val="center"/>
          </w:tcPr>
          <w:p w14:paraId="0A1B3285">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8.22</w:t>
            </w:r>
          </w:p>
        </w:tc>
        <w:tc>
          <w:tcPr>
            <w:tcW w:w="1424" w:type="dxa"/>
            <w:tcBorders>
              <w:bottom w:val="single" w:color="000000" w:sz="4" w:space="0"/>
              <w:right w:val="single" w:color="000000" w:sz="4" w:space="0"/>
            </w:tcBorders>
            <w:vAlign w:val="center"/>
          </w:tcPr>
          <w:p w14:paraId="2B2B3BDA">
            <w:pPr>
              <w:widowControl/>
              <w:jc w:val="right"/>
              <w:textAlignment w:val="center"/>
              <w:rPr>
                <w:rFonts w:hint="eastAsia" w:ascii="宋体" w:hAnsi="宋体" w:eastAsia="宋体" w:cs="宋体"/>
                <w:i w:val="0"/>
                <w:color w:val="000000"/>
                <w:sz w:val="22"/>
                <w:szCs w:val="22"/>
              </w:rPr>
            </w:pPr>
          </w:p>
        </w:tc>
        <w:tc>
          <w:tcPr>
            <w:tcW w:w="1609" w:type="dxa"/>
            <w:tcBorders>
              <w:bottom w:val="single" w:color="000000" w:sz="4" w:space="0"/>
              <w:right w:val="single" w:color="000000" w:sz="4" w:space="0"/>
            </w:tcBorders>
            <w:vAlign w:val="center"/>
          </w:tcPr>
          <w:p w14:paraId="1A85D535">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8.22</w:t>
            </w:r>
          </w:p>
        </w:tc>
      </w:tr>
      <w:tr w14:paraId="6B7A45C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6E06DD1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210</w:t>
            </w:r>
          </w:p>
        </w:tc>
        <w:tc>
          <w:tcPr>
            <w:tcW w:w="3292" w:type="dxa"/>
            <w:tcBorders>
              <w:bottom w:val="single" w:color="000000" w:sz="4" w:space="0"/>
              <w:right w:val="single" w:color="000000" w:sz="4" w:space="0"/>
            </w:tcBorders>
            <w:vAlign w:val="center"/>
          </w:tcPr>
          <w:p w14:paraId="377C9EC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卫生健康支出</w:t>
            </w:r>
          </w:p>
        </w:tc>
        <w:tc>
          <w:tcPr>
            <w:tcW w:w="1439" w:type="dxa"/>
            <w:tcBorders>
              <w:bottom w:val="single" w:color="000000" w:sz="4" w:space="0"/>
              <w:right w:val="single" w:color="000000" w:sz="4" w:space="0"/>
            </w:tcBorders>
            <w:vAlign w:val="center"/>
          </w:tcPr>
          <w:p w14:paraId="41AD951D">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176.26</w:t>
            </w:r>
          </w:p>
        </w:tc>
        <w:tc>
          <w:tcPr>
            <w:tcW w:w="1424" w:type="dxa"/>
            <w:tcBorders>
              <w:bottom w:val="single" w:color="000000" w:sz="4" w:space="0"/>
              <w:right w:val="single" w:color="000000" w:sz="4" w:space="0"/>
            </w:tcBorders>
            <w:vAlign w:val="center"/>
          </w:tcPr>
          <w:p w14:paraId="4EB7BF5A">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176.26</w:t>
            </w:r>
          </w:p>
        </w:tc>
        <w:tc>
          <w:tcPr>
            <w:tcW w:w="1609" w:type="dxa"/>
            <w:tcBorders>
              <w:bottom w:val="single" w:color="000000" w:sz="4" w:space="0"/>
              <w:right w:val="single" w:color="000000" w:sz="4" w:space="0"/>
            </w:tcBorders>
            <w:vAlign w:val="center"/>
          </w:tcPr>
          <w:p w14:paraId="5EDB7EA3">
            <w:pPr>
              <w:widowControl/>
              <w:jc w:val="right"/>
              <w:textAlignment w:val="center"/>
              <w:rPr>
                <w:rFonts w:hint="eastAsia" w:ascii="宋体" w:hAnsi="宋体" w:eastAsia="宋体" w:cs="宋体"/>
                <w:i w:val="0"/>
                <w:color w:val="000000"/>
                <w:sz w:val="22"/>
                <w:szCs w:val="22"/>
              </w:rPr>
            </w:pPr>
          </w:p>
        </w:tc>
      </w:tr>
      <w:tr w14:paraId="7353EDF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1FEAA39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21011</w:t>
            </w:r>
          </w:p>
        </w:tc>
        <w:tc>
          <w:tcPr>
            <w:tcW w:w="3292" w:type="dxa"/>
            <w:tcBorders>
              <w:bottom w:val="single" w:color="000000" w:sz="4" w:space="0"/>
              <w:right w:val="single" w:color="000000" w:sz="4" w:space="0"/>
            </w:tcBorders>
            <w:vAlign w:val="center"/>
          </w:tcPr>
          <w:p w14:paraId="2702B55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行政事业单位医疗</w:t>
            </w:r>
          </w:p>
        </w:tc>
        <w:tc>
          <w:tcPr>
            <w:tcW w:w="1439" w:type="dxa"/>
            <w:tcBorders>
              <w:bottom w:val="single" w:color="000000" w:sz="4" w:space="0"/>
              <w:right w:val="single" w:color="000000" w:sz="4" w:space="0"/>
            </w:tcBorders>
            <w:vAlign w:val="center"/>
          </w:tcPr>
          <w:p w14:paraId="5336CC19">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176.26</w:t>
            </w:r>
          </w:p>
        </w:tc>
        <w:tc>
          <w:tcPr>
            <w:tcW w:w="1424" w:type="dxa"/>
            <w:tcBorders>
              <w:bottom w:val="single" w:color="000000" w:sz="4" w:space="0"/>
              <w:right w:val="single" w:color="000000" w:sz="4" w:space="0"/>
            </w:tcBorders>
            <w:vAlign w:val="center"/>
          </w:tcPr>
          <w:p w14:paraId="38A996EA">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176.26</w:t>
            </w:r>
          </w:p>
        </w:tc>
        <w:tc>
          <w:tcPr>
            <w:tcW w:w="1609" w:type="dxa"/>
            <w:tcBorders>
              <w:bottom w:val="single" w:color="000000" w:sz="4" w:space="0"/>
              <w:right w:val="single" w:color="000000" w:sz="4" w:space="0"/>
            </w:tcBorders>
            <w:vAlign w:val="center"/>
          </w:tcPr>
          <w:p w14:paraId="1E60CB30">
            <w:pPr>
              <w:widowControl/>
              <w:jc w:val="right"/>
              <w:textAlignment w:val="center"/>
              <w:rPr>
                <w:rFonts w:hint="eastAsia" w:ascii="宋体" w:hAnsi="宋体" w:eastAsia="宋体" w:cs="宋体"/>
                <w:i w:val="0"/>
                <w:color w:val="000000"/>
                <w:sz w:val="22"/>
                <w:szCs w:val="22"/>
              </w:rPr>
            </w:pPr>
          </w:p>
        </w:tc>
      </w:tr>
      <w:tr w14:paraId="47A0C3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79FF64B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2101101</w:t>
            </w:r>
          </w:p>
        </w:tc>
        <w:tc>
          <w:tcPr>
            <w:tcW w:w="3292" w:type="dxa"/>
            <w:tcBorders>
              <w:bottom w:val="single" w:color="000000" w:sz="4" w:space="0"/>
              <w:right w:val="single" w:color="000000" w:sz="4" w:space="0"/>
            </w:tcBorders>
            <w:vAlign w:val="center"/>
          </w:tcPr>
          <w:p w14:paraId="2C48A8E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行政单位医疗</w:t>
            </w:r>
          </w:p>
        </w:tc>
        <w:tc>
          <w:tcPr>
            <w:tcW w:w="1439" w:type="dxa"/>
            <w:tcBorders>
              <w:bottom w:val="single" w:color="000000" w:sz="4" w:space="0"/>
              <w:right w:val="single" w:color="000000" w:sz="4" w:space="0"/>
            </w:tcBorders>
            <w:vAlign w:val="center"/>
          </w:tcPr>
          <w:p w14:paraId="742DBEC4">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176.26</w:t>
            </w:r>
          </w:p>
        </w:tc>
        <w:tc>
          <w:tcPr>
            <w:tcW w:w="1424" w:type="dxa"/>
            <w:tcBorders>
              <w:bottom w:val="single" w:color="000000" w:sz="4" w:space="0"/>
              <w:right w:val="single" w:color="000000" w:sz="4" w:space="0"/>
            </w:tcBorders>
            <w:vAlign w:val="center"/>
          </w:tcPr>
          <w:p w14:paraId="3889C4B0">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176.26</w:t>
            </w:r>
          </w:p>
        </w:tc>
        <w:tc>
          <w:tcPr>
            <w:tcW w:w="1609" w:type="dxa"/>
            <w:tcBorders>
              <w:bottom w:val="single" w:color="000000" w:sz="4" w:space="0"/>
              <w:right w:val="single" w:color="000000" w:sz="4" w:space="0"/>
            </w:tcBorders>
            <w:vAlign w:val="center"/>
          </w:tcPr>
          <w:p w14:paraId="5B62E09E">
            <w:pPr>
              <w:widowControl/>
              <w:jc w:val="right"/>
              <w:textAlignment w:val="center"/>
              <w:rPr>
                <w:rFonts w:hint="eastAsia" w:ascii="宋体" w:hAnsi="宋体" w:eastAsia="宋体" w:cs="宋体"/>
                <w:i w:val="0"/>
                <w:color w:val="000000"/>
                <w:sz w:val="22"/>
                <w:szCs w:val="22"/>
              </w:rPr>
            </w:pPr>
          </w:p>
        </w:tc>
      </w:tr>
      <w:tr w14:paraId="32E78A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7E083F1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211</w:t>
            </w:r>
          </w:p>
        </w:tc>
        <w:tc>
          <w:tcPr>
            <w:tcW w:w="3292" w:type="dxa"/>
            <w:tcBorders>
              <w:bottom w:val="single" w:color="000000" w:sz="4" w:space="0"/>
              <w:right w:val="single" w:color="000000" w:sz="4" w:space="0"/>
            </w:tcBorders>
            <w:vAlign w:val="center"/>
          </w:tcPr>
          <w:p w14:paraId="1665CB6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节能环保支出</w:t>
            </w:r>
          </w:p>
        </w:tc>
        <w:tc>
          <w:tcPr>
            <w:tcW w:w="1439" w:type="dxa"/>
            <w:tcBorders>
              <w:bottom w:val="single" w:color="000000" w:sz="4" w:space="0"/>
              <w:right w:val="single" w:color="000000" w:sz="4" w:space="0"/>
            </w:tcBorders>
            <w:vAlign w:val="center"/>
          </w:tcPr>
          <w:p w14:paraId="29CF4675">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158.30</w:t>
            </w:r>
          </w:p>
        </w:tc>
        <w:tc>
          <w:tcPr>
            <w:tcW w:w="1424" w:type="dxa"/>
            <w:tcBorders>
              <w:bottom w:val="single" w:color="000000" w:sz="4" w:space="0"/>
              <w:right w:val="single" w:color="000000" w:sz="4" w:space="0"/>
            </w:tcBorders>
            <w:vAlign w:val="center"/>
          </w:tcPr>
          <w:p w14:paraId="1B4743D4">
            <w:pPr>
              <w:widowControl/>
              <w:jc w:val="right"/>
              <w:textAlignment w:val="center"/>
              <w:rPr>
                <w:rFonts w:hint="eastAsia" w:ascii="宋体" w:hAnsi="宋体" w:eastAsia="宋体" w:cs="宋体"/>
                <w:i w:val="0"/>
                <w:color w:val="000000"/>
                <w:sz w:val="22"/>
                <w:szCs w:val="22"/>
              </w:rPr>
            </w:pPr>
          </w:p>
        </w:tc>
        <w:tc>
          <w:tcPr>
            <w:tcW w:w="1609" w:type="dxa"/>
            <w:tcBorders>
              <w:bottom w:val="single" w:color="000000" w:sz="4" w:space="0"/>
              <w:right w:val="single" w:color="000000" w:sz="4" w:space="0"/>
            </w:tcBorders>
            <w:vAlign w:val="center"/>
          </w:tcPr>
          <w:p w14:paraId="11BDD33C">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158.30</w:t>
            </w:r>
          </w:p>
        </w:tc>
      </w:tr>
      <w:tr w14:paraId="5F580A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131A5ED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21103</w:t>
            </w:r>
          </w:p>
        </w:tc>
        <w:tc>
          <w:tcPr>
            <w:tcW w:w="3292" w:type="dxa"/>
            <w:tcBorders>
              <w:bottom w:val="single" w:color="000000" w:sz="4" w:space="0"/>
              <w:right w:val="single" w:color="000000" w:sz="4" w:space="0"/>
            </w:tcBorders>
            <w:vAlign w:val="center"/>
          </w:tcPr>
          <w:p w14:paraId="24E80F8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污染防治</w:t>
            </w:r>
          </w:p>
        </w:tc>
        <w:tc>
          <w:tcPr>
            <w:tcW w:w="1439" w:type="dxa"/>
            <w:tcBorders>
              <w:bottom w:val="single" w:color="000000" w:sz="4" w:space="0"/>
              <w:right w:val="single" w:color="000000" w:sz="4" w:space="0"/>
            </w:tcBorders>
            <w:vAlign w:val="center"/>
          </w:tcPr>
          <w:p w14:paraId="06D92F47">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154.58</w:t>
            </w:r>
          </w:p>
        </w:tc>
        <w:tc>
          <w:tcPr>
            <w:tcW w:w="1424" w:type="dxa"/>
            <w:tcBorders>
              <w:bottom w:val="single" w:color="000000" w:sz="4" w:space="0"/>
              <w:right w:val="single" w:color="000000" w:sz="4" w:space="0"/>
            </w:tcBorders>
            <w:vAlign w:val="center"/>
          </w:tcPr>
          <w:p w14:paraId="0FCA82FB">
            <w:pPr>
              <w:widowControl/>
              <w:jc w:val="right"/>
              <w:textAlignment w:val="center"/>
              <w:rPr>
                <w:rFonts w:hint="eastAsia" w:ascii="宋体" w:hAnsi="宋体" w:eastAsia="宋体" w:cs="宋体"/>
                <w:i w:val="0"/>
                <w:color w:val="000000"/>
                <w:sz w:val="22"/>
                <w:szCs w:val="22"/>
              </w:rPr>
            </w:pPr>
          </w:p>
        </w:tc>
        <w:tc>
          <w:tcPr>
            <w:tcW w:w="1609" w:type="dxa"/>
            <w:tcBorders>
              <w:bottom w:val="single" w:color="000000" w:sz="4" w:space="0"/>
              <w:right w:val="single" w:color="000000" w:sz="4" w:space="0"/>
            </w:tcBorders>
            <w:vAlign w:val="center"/>
          </w:tcPr>
          <w:p w14:paraId="1BC334E6">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154.58</w:t>
            </w:r>
          </w:p>
        </w:tc>
      </w:tr>
      <w:tr w14:paraId="24355D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7DA38B8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2110301</w:t>
            </w:r>
          </w:p>
        </w:tc>
        <w:tc>
          <w:tcPr>
            <w:tcW w:w="3292" w:type="dxa"/>
            <w:tcBorders>
              <w:bottom w:val="single" w:color="000000" w:sz="4" w:space="0"/>
              <w:right w:val="single" w:color="000000" w:sz="4" w:space="0"/>
            </w:tcBorders>
            <w:vAlign w:val="center"/>
          </w:tcPr>
          <w:p w14:paraId="6A1F472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大气</w:t>
            </w:r>
          </w:p>
        </w:tc>
        <w:tc>
          <w:tcPr>
            <w:tcW w:w="1439" w:type="dxa"/>
            <w:tcBorders>
              <w:bottom w:val="single" w:color="000000" w:sz="4" w:space="0"/>
              <w:right w:val="single" w:color="000000" w:sz="4" w:space="0"/>
            </w:tcBorders>
            <w:vAlign w:val="center"/>
          </w:tcPr>
          <w:p w14:paraId="02049F73">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154.58</w:t>
            </w:r>
          </w:p>
        </w:tc>
        <w:tc>
          <w:tcPr>
            <w:tcW w:w="1424" w:type="dxa"/>
            <w:tcBorders>
              <w:bottom w:val="single" w:color="000000" w:sz="4" w:space="0"/>
              <w:right w:val="single" w:color="000000" w:sz="4" w:space="0"/>
            </w:tcBorders>
            <w:vAlign w:val="center"/>
          </w:tcPr>
          <w:p w14:paraId="5B27DDC2">
            <w:pPr>
              <w:widowControl/>
              <w:jc w:val="right"/>
              <w:textAlignment w:val="center"/>
              <w:rPr>
                <w:rFonts w:hint="eastAsia" w:ascii="宋体" w:hAnsi="宋体" w:eastAsia="宋体" w:cs="宋体"/>
                <w:i w:val="0"/>
                <w:color w:val="000000"/>
                <w:sz w:val="22"/>
                <w:szCs w:val="22"/>
              </w:rPr>
            </w:pPr>
          </w:p>
        </w:tc>
        <w:tc>
          <w:tcPr>
            <w:tcW w:w="1609" w:type="dxa"/>
            <w:tcBorders>
              <w:bottom w:val="single" w:color="000000" w:sz="4" w:space="0"/>
              <w:right w:val="single" w:color="000000" w:sz="4" w:space="0"/>
            </w:tcBorders>
            <w:vAlign w:val="center"/>
          </w:tcPr>
          <w:p w14:paraId="0332DF20">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154.58</w:t>
            </w:r>
          </w:p>
        </w:tc>
      </w:tr>
      <w:tr w14:paraId="2F2C392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6469583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21106</w:t>
            </w:r>
          </w:p>
        </w:tc>
        <w:tc>
          <w:tcPr>
            <w:tcW w:w="3292" w:type="dxa"/>
            <w:tcBorders>
              <w:bottom w:val="single" w:color="000000" w:sz="4" w:space="0"/>
              <w:right w:val="single" w:color="000000" w:sz="4" w:space="0"/>
            </w:tcBorders>
            <w:vAlign w:val="center"/>
          </w:tcPr>
          <w:p w14:paraId="3576CF8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退耕还林还草</w:t>
            </w:r>
          </w:p>
        </w:tc>
        <w:tc>
          <w:tcPr>
            <w:tcW w:w="1439" w:type="dxa"/>
            <w:tcBorders>
              <w:bottom w:val="single" w:color="000000" w:sz="4" w:space="0"/>
              <w:right w:val="single" w:color="000000" w:sz="4" w:space="0"/>
            </w:tcBorders>
            <w:vAlign w:val="center"/>
          </w:tcPr>
          <w:p w14:paraId="009A674D">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3.72</w:t>
            </w:r>
          </w:p>
        </w:tc>
        <w:tc>
          <w:tcPr>
            <w:tcW w:w="1424" w:type="dxa"/>
            <w:tcBorders>
              <w:bottom w:val="single" w:color="000000" w:sz="4" w:space="0"/>
              <w:right w:val="single" w:color="000000" w:sz="4" w:space="0"/>
            </w:tcBorders>
            <w:vAlign w:val="center"/>
          </w:tcPr>
          <w:p w14:paraId="4CE44C2A">
            <w:pPr>
              <w:widowControl/>
              <w:jc w:val="right"/>
              <w:textAlignment w:val="center"/>
              <w:rPr>
                <w:rFonts w:hint="eastAsia" w:ascii="宋体" w:hAnsi="宋体" w:eastAsia="宋体" w:cs="宋体"/>
                <w:i w:val="0"/>
                <w:color w:val="000000"/>
                <w:sz w:val="22"/>
                <w:szCs w:val="22"/>
              </w:rPr>
            </w:pPr>
          </w:p>
        </w:tc>
        <w:tc>
          <w:tcPr>
            <w:tcW w:w="1609" w:type="dxa"/>
            <w:tcBorders>
              <w:bottom w:val="single" w:color="000000" w:sz="4" w:space="0"/>
              <w:right w:val="single" w:color="000000" w:sz="4" w:space="0"/>
            </w:tcBorders>
            <w:vAlign w:val="center"/>
          </w:tcPr>
          <w:p w14:paraId="1DA5FF6C">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3.72</w:t>
            </w:r>
          </w:p>
        </w:tc>
      </w:tr>
      <w:tr w14:paraId="06C878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7F0F712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2110602</w:t>
            </w:r>
          </w:p>
        </w:tc>
        <w:tc>
          <w:tcPr>
            <w:tcW w:w="3292" w:type="dxa"/>
            <w:tcBorders>
              <w:bottom w:val="single" w:color="000000" w:sz="4" w:space="0"/>
              <w:right w:val="single" w:color="000000" w:sz="4" w:space="0"/>
            </w:tcBorders>
            <w:vAlign w:val="center"/>
          </w:tcPr>
          <w:p w14:paraId="70F289C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退耕现金</w:t>
            </w:r>
          </w:p>
        </w:tc>
        <w:tc>
          <w:tcPr>
            <w:tcW w:w="1439" w:type="dxa"/>
            <w:tcBorders>
              <w:bottom w:val="single" w:color="000000" w:sz="4" w:space="0"/>
              <w:right w:val="single" w:color="000000" w:sz="4" w:space="0"/>
            </w:tcBorders>
            <w:vAlign w:val="center"/>
          </w:tcPr>
          <w:p w14:paraId="271F48B4">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3.72</w:t>
            </w:r>
          </w:p>
        </w:tc>
        <w:tc>
          <w:tcPr>
            <w:tcW w:w="1424" w:type="dxa"/>
            <w:tcBorders>
              <w:bottom w:val="single" w:color="000000" w:sz="4" w:space="0"/>
              <w:right w:val="single" w:color="000000" w:sz="4" w:space="0"/>
            </w:tcBorders>
            <w:vAlign w:val="center"/>
          </w:tcPr>
          <w:p w14:paraId="09B89592">
            <w:pPr>
              <w:widowControl/>
              <w:jc w:val="right"/>
              <w:textAlignment w:val="center"/>
              <w:rPr>
                <w:rFonts w:hint="eastAsia" w:ascii="宋体" w:hAnsi="宋体" w:eastAsia="宋体" w:cs="宋体"/>
                <w:i w:val="0"/>
                <w:color w:val="000000"/>
                <w:sz w:val="22"/>
                <w:szCs w:val="22"/>
              </w:rPr>
            </w:pPr>
          </w:p>
        </w:tc>
        <w:tc>
          <w:tcPr>
            <w:tcW w:w="1609" w:type="dxa"/>
            <w:tcBorders>
              <w:bottom w:val="single" w:color="000000" w:sz="4" w:space="0"/>
              <w:right w:val="single" w:color="000000" w:sz="4" w:space="0"/>
            </w:tcBorders>
            <w:vAlign w:val="center"/>
          </w:tcPr>
          <w:p w14:paraId="7C9E3C6D">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3.72</w:t>
            </w:r>
          </w:p>
        </w:tc>
      </w:tr>
      <w:tr w14:paraId="24DD0D2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17BB89A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212</w:t>
            </w:r>
          </w:p>
        </w:tc>
        <w:tc>
          <w:tcPr>
            <w:tcW w:w="3292" w:type="dxa"/>
            <w:tcBorders>
              <w:bottom w:val="single" w:color="000000" w:sz="4" w:space="0"/>
              <w:right w:val="single" w:color="000000" w:sz="4" w:space="0"/>
            </w:tcBorders>
            <w:vAlign w:val="center"/>
          </w:tcPr>
          <w:p w14:paraId="5B6E4F9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城乡社区支出</w:t>
            </w:r>
          </w:p>
        </w:tc>
        <w:tc>
          <w:tcPr>
            <w:tcW w:w="1439" w:type="dxa"/>
            <w:tcBorders>
              <w:bottom w:val="single" w:color="000000" w:sz="4" w:space="0"/>
              <w:right w:val="single" w:color="000000" w:sz="4" w:space="0"/>
            </w:tcBorders>
            <w:vAlign w:val="center"/>
          </w:tcPr>
          <w:p w14:paraId="6A2AC825">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430.87</w:t>
            </w:r>
          </w:p>
        </w:tc>
        <w:tc>
          <w:tcPr>
            <w:tcW w:w="1424" w:type="dxa"/>
            <w:tcBorders>
              <w:bottom w:val="single" w:color="000000" w:sz="4" w:space="0"/>
              <w:right w:val="single" w:color="000000" w:sz="4" w:space="0"/>
            </w:tcBorders>
            <w:vAlign w:val="center"/>
          </w:tcPr>
          <w:p w14:paraId="2747B885">
            <w:pPr>
              <w:widowControl/>
              <w:jc w:val="right"/>
              <w:textAlignment w:val="center"/>
              <w:rPr>
                <w:rFonts w:hint="eastAsia" w:ascii="宋体" w:hAnsi="宋体" w:eastAsia="宋体" w:cs="宋体"/>
                <w:i w:val="0"/>
                <w:color w:val="000000"/>
                <w:sz w:val="22"/>
                <w:szCs w:val="22"/>
              </w:rPr>
            </w:pPr>
          </w:p>
        </w:tc>
        <w:tc>
          <w:tcPr>
            <w:tcW w:w="1609" w:type="dxa"/>
            <w:tcBorders>
              <w:bottom w:val="single" w:color="000000" w:sz="4" w:space="0"/>
              <w:right w:val="single" w:color="000000" w:sz="4" w:space="0"/>
            </w:tcBorders>
            <w:vAlign w:val="center"/>
          </w:tcPr>
          <w:p w14:paraId="555E1249">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430.87</w:t>
            </w:r>
          </w:p>
        </w:tc>
      </w:tr>
      <w:tr w14:paraId="3229AB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7D1B0CA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21202</w:t>
            </w:r>
          </w:p>
        </w:tc>
        <w:tc>
          <w:tcPr>
            <w:tcW w:w="3292" w:type="dxa"/>
            <w:tcBorders>
              <w:bottom w:val="single" w:color="000000" w:sz="4" w:space="0"/>
              <w:right w:val="single" w:color="000000" w:sz="4" w:space="0"/>
            </w:tcBorders>
            <w:vAlign w:val="center"/>
          </w:tcPr>
          <w:p w14:paraId="72E6EC5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城乡社区规划与管理</w:t>
            </w:r>
          </w:p>
        </w:tc>
        <w:tc>
          <w:tcPr>
            <w:tcW w:w="1439" w:type="dxa"/>
            <w:tcBorders>
              <w:bottom w:val="single" w:color="000000" w:sz="4" w:space="0"/>
              <w:right w:val="single" w:color="000000" w:sz="4" w:space="0"/>
            </w:tcBorders>
            <w:vAlign w:val="center"/>
          </w:tcPr>
          <w:p w14:paraId="094AB301">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430.87</w:t>
            </w:r>
          </w:p>
        </w:tc>
        <w:tc>
          <w:tcPr>
            <w:tcW w:w="1424" w:type="dxa"/>
            <w:tcBorders>
              <w:bottom w:val="single" w:color="000000" w:sz="4" w:space="0"/>
              <w:right w:val="single" w:color="000000" w:sz="4" w:space="0"/>
            </w:tcBorders>
            <w:vAlign w:val="center"/>
          </w:tcPr>
          <w:p w14:paraId="46859882">
            <w:pPr>
              <w:widowControl/>
              <w:jc w:val="right"/>
              <w:textAlignment w:val="center"/>
              <w:rPr>
                <w:rFonts w:hint="eastAsia" w:ascii="宋体" w:hAnsi="宋体" w:eastAsia="宋体" w:cs="宋体"/>
                <w:i w:val="0"/>
                <w:color w:val="000000"/>
                <w:sz w:val="22"/>
                <w:szCs w:val="22"/>
              </w:rPr>
            </w:pPr>
          </w:p>
        </w:tc>
        <w:tc>
          <w:tcPr>
            <w:tcW w:w="1609" w:type="dxa"/>
            <w:tcBorders>
              <w:bottom w:val="single" w:color="000000" w:sz="4" w:space="0"/>
              <w:right w:val="single" w:color="000000" w:sz="4" w:space="0"/>
            </w:tcBorders>
            <w:vAlign w:val="center"/>
          </w:tcPr>
          <w:p w14:paraId="4EF06F7D">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430.87</w:t>
            </w:r>
          </w:p>
        </w:tc>
      </w:tr>
      <w:tr w14:paraId="198938E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7A799D6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2120201</w:t>
            </w:r>
          </w:p>
        </w:tc>
        <w:tc>
          <w:tcPr>
            <w:tcW w:w="3292" w:type="dxa"/>
            <w:tcBorders>
              <w:bottom w:val="single" w:color="000000" w:sz="4" w:space="0"/>
              <w:right w:val="single" w:color="000000" w:sz="4" w:space="0"/>
            </w:tcBorders>
            <w:vAlign w:val="center"/>
          </w:tcPr>
          <w:p w14:paraId="1E254C1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城乡社区规划与管理</w:t>
            </w:r>
          </w:p>
        </w:tc>
        <w:tc>
          <w:tcPr>
            <w:tcW w:w="1439" w:type="dxa"/>
            <w:tcBorders>
              <w:bottom w:val="single" w:color="000000" w:sz="4" w:space="0"/>
              <w:right w:val="single" w:color="000000" w:sz="4" w:space="0"/>
            </w:tcBorders>
            <w:vAlign w:val="center"/>
          </w:tcPr>
          <w:p w14:paraId="5A77769F">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430.87</w:t>
            </w:r>
          </w:p>
        </w:tc>
        <w:tc>
          <w:tcPr>
            <w:tcW w:w="1424" w:type="dxa"/>
            <w:tcBorders>
              <w:bottom w:val="single" w:color="000000" w:sz="4" w:space="0"/>
              <w:right w:val="single" w:color="000000" w:sz="4" w:space="0"/>
            </w:tcBorders>
            <w:vAlign w:val="center"/>
          </w:tcPr>
          <w:p w14:paraId="7BE7D9FD">
            <w:pPr>
              <w:widowControl/>
              <w:jc w:val="right"/>
              <w:textAlignment w:val="center"/>
              <w:rPr>
                <w:rFonts w:hint="eastAsia" w:ascii="宋体" w:hAnsi="宋体" w:eastAsia="宋体" w:cs="宋体"/>
                <w:i w:val="0"/>
                <w:color w:val="000000"/>
                <w:sz w:val="22"/>
                <w:szCs w:val="22"/>
              </w:rPr>
            </w:pPr>
          </w:p>
        </w:tc>
        <w:tc>
          <w:tcPr>
            <w:tcW w:w="1609" w:type="dxa"/>
            <w:tcBorders>
              <w:bottom w:val="single" w:color="000000" w:sz="4" w:space="0"/>
              <w:right w:val="single" w:color="000000" w:sz="4" w:space="0"/>
            </w:tcBorders>
            <w:vAlign w:val="center"/>
          </w:tcPr>
          <w:p w14:paraId="3B381BC8">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430.87</w:t>
            </w:r>
          </w:p>
        </w:tc>
      </w:tr>
      <w:tr w14:paraId="494EE46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6F48207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213</w:t>
            </w:r>
          </w:p>
        </w:tc>
        <w:tc>
          <w:tcPr>
            <w:tcW w:w="3292" w:type="dxa"/>
            <w:tcBorders>
              <w:bottom w:val="single" w:color="000000" w:sz="4" w:space="0"/>
              <w:right w:val="single" w:color="000000" w:sz="4" w:space="0"/>
            </w:tcBorders>
            <w:vAlign w:val="center"/>
          </w:tcPr>
          <w:p w14:paraId="26F3290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农林水支出</w:t>
            </w:r>
          </w:p>
        </w:tc>
        <w:tc>
          <w:tcPr>
            <w:tcW w:w="1439" w:type="dxa"/>
            <w:tcBorders>
              <w:bottom w:val="single" w:color="000000" w:sz="4" w:space="0"/>
              <w:right w:val="single" w:color="000000" w:sz="4" w:space="0"/>
            </w:tcBorders>
            <w:vAlign w:val="center"/>
          </w:tcPr>
          <w:p w14:paraId="2EE815FC">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2,623.92</w:t>
            </w:r>
          </w:p>
        </w:tc>
        <w:tc>
          <w:tcPr>
            <w:tcW w:w="1424" w:type="dxa"/>
            <w:tcBorders>
              <w:bottom w:val="single" w:color="000000" w:sz="4" w:space="0"/>
              <w:right w:val="single" w:color="000000" w:sz="4" w:space="0"/>
            </w:tcBorders>
            <w:vAlign w:val="center"/>
          </w:tcPr>
          <w:p w14:paraId="6417CD16">
            <w:pPr>
              <w:widowControl/>
              <w:jc w:val="right"/>
              <w:textAlignment w:val="center"/>
              <w:rPr>
                <w:rFonts w:hint="eastAsia" w:ascii="宋体" w:hAnsi="宋体" w:eastAsia="宋体" w:cs="宋体"/>
                <w:i w:val="0"/>
                <w:color w:val="000000"/>
                <w:sz w:val="22"/>
                <w:szCs w:val="22"/>
              </w:rPr>
            </w:pPr>
          </w:p>
        </w:tc>
        <w:tc>
          <w:tcPr>
            <w:tcW w:w="1609" w:type="dxa"/>
            <w:tcBorders>
              <w:bottom w:val="single" w:color="000000" w:sz="4" w:space="0"/>
              <w:right w:val="single" w:color="000000" w:sz="4" w:space="0"/>
            </w:tcBorders>
            <w:vAlign w:val="center"/>
          </w:tcPr>
          <w:p w14:paraId="55500F54">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2,623.92</w:t>
            </w:r>
          </w:p>
        </w:tc>
      </w:tr>
      <w:tr w14:paraId="20671EC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4AE5032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21302</w:t>
            </w:r>
          </w:p>
        </w:tc>
        <w:tc>
          <w:tcPr>
            <w:tcW w:w="3292" w:type="dxa"/>
            <w:tcBorders>
              <w:bottom w:val="single" w:color="000000" w:sz="4" w:space="0"/>
              <w:right w:val="single" w:color="000000" w:sz="4" w:space="0"/>
            </w:tcBorders>
            <w:vAlign w:val="center"/>
          </w:tcPr>
          <w:p w14:paraId="260F213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林业和草原</w:t>
            </w:r>
          </w:p>
        </w:tc>
        <w:tc>
          <w:tcPr>
            <w:tcW w:w="1439" w:type="dxa"/>
            <w:tcBorders>
              <w:bottom w:val="single" w:color="000000" w:sz="4" w:space="0"/>
              <w:right w:val="single" w:color="000000" w:sz="4" w:space="0"/>
            </w:tcBorders>
            <w:vAlign w:val="center"/>
          </w:tcPr>
          <w:p w14:paraId="649B7A31">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2,623.92</w:t>
            </w:r>
          </w:p>
        </w:tc>
        <w:tc>
          <w:tcPr>
            <w:tcW w:w="1424" w:type="dxa"/>
            <w:tcBorders>
              <w:bottom w:val="single" w:color="000000" w:sz="4" w:space="0"/>
              <w:right w:val="single" w:color="000000" w:sz="4" w:space="0"/>
            </w:tcBorders>
            <w:vAlign w:val="center"/>
          </w:tcPr>
          <w:p w14:paraId="654E583D">
            <w:pPr>
              <w:widowControl/>
              <w:jc w:val="right"/>
              <w:textAlignment w:val="center"/>
              <w:rPr>
                <w:rFonts w:hint="eastAsia" w:ascii="宋体" w:hAnsi="宋体" w:eastAsia="宋体" w:cs="宋体"/>
                <w:i w:val="0"/>
                <w:color w:val="000000"/>
                <w:sz w:val="22"/>
                <w:szCs w:val="22"/>
              </w:rPr>
            </w:pPr>
          </w:p>
        </w:tc>
        <w:tc>
          <w:tcPr>
            <w:tcW w:w="1609" w:type="dxa"/>
            <w:tcBorders>
              <w:bottom w:val="single" w:color="000000" w:sz="4" w:space="0"/>
              <w:right w:val="single" w:color="000000" w:sz="4" w:space="0"/>
            </w:tcBorders>
            <w:vAlign w:val="center"/>
          </w:tcPr>
          <w:p w14:paraId="4B34CB57">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2,623.92</w:t>
            </w:r>
          </w:p>
        </w:tc>
      </w:tr>
      <w:tr w14:paraId="35BDD18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731439C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2130205</w:t>
            </w:r>
          </w:p>
        </w:tc>
        <w:tc>
          <w:tcPr>
            <w:tcW w:w="3292" w:type="dxa"/>
            <w:tcBorders>
              <w:bottom w:val="single" w:color="000000" w:sz="4" w:space="0"/>
              <w:right w:val="single" w:color="000000" w:sz="4" w:space="0"/>
            </w:tcBorders>
            <w:vAlign w:val="center"/>
          </w:tcPr>
          <w:p w14:paraId="0822B63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森林资源培育</w:t>
            </w:r>
          </w:p>
        </w:tc>
        <w:tc>
          <w:tcPr>
            <w:tcW w:w="1439" w:type="dxa"/>
            <w:tcBorders>
              <w:bottom w:val="single" w:color="000000" w:sz="4" w:space="0"/>
              <w:right w:val="single" w:color="000000" w:sz="4" w:space="0"/>
            </w:tcBorders>
            <w:vAlign w:val="center"/>
          </w:tcPr>
          <w:p w14:paraId="40C4D343">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1,821.12</w:t>
            </w:r>
          </w:p>
        </w:tc>
        <w:tc>
          <w:tcPr>
            <w:tcW w:w="1424" w:type="dxa"/>
            <w:tcBorders>
              <w:bottom w:val="single" w:color="000000" w:sz="4" w:space="0"/>
              <w:right w:val="single" w:color="000000" w:sz="4" w:space="0"/>
            </w:tcBorders>
            <w:vAlign w:val="center"/>
          </w:tcPr>
          <w:p w14:paraId="5C7E281B">
            <w:pPr>
              <w:widowControl/>
              <w:jc w:val="right"/>
              <w:textAlignment w:val="center"/>
              <w:rPr>
                <w:rFonts w:hint="eastAsia" w:ascii="宋体" w:hAnsi="宋体" w:eastAsia="宋体" w:cs="宋体"/>
                <w:i w:val="0"/>
                <w:color w:val="000000"/>
                <w:sz w:val="22"/>
                <w:szCs w:val="22"/>
              </w:rPr>
            </w:pPr>
          </w:p>
        </w:tc>
        <w:tc>
          <w:tcPr>
            <w:tcW w:w="1609" w:type="dxa"/>
            <w:tcBorders>
              <w:bottom w:val="single" w:color="000000" w:sz="4" w:space="0"/>
              <w:right w:val="single" w:color="000000" w:sz="4" w:space="0"/>
            </w:tcBorders>
            <w:vAlign w:val="center"/>
          </w:tcPr>
          <w:p w14:paraId="1618B60B">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1,821.12</w:t>
            </w:r>
          </w:p>
        </w:tc>
      </w:tr>
      <w:tr w14:paraId="14AE90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191E824F">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2130206</w:t>
            </w:r>
          </w:p>
        </w:tc>
        <w:tc>
          <w:tcPr>
            <w:tcW w:w="3292" w:type="dxa"/>
            <w:tcBorders>
              <w:bottom w:val="single" w:color="000000" w:sz="4" w:space="0"/>
              <w:right w:val="single" w:color="000000" w:sz="4" w:space="0"/>
            </w:tcBorders>
            <w:vAlign w:val="center"/>
          </w:tcPr>
          <w:p w14:paraId="222DACEF">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技术推广与转化</w:t>
            </w:r>
          </w:p>
        </w:tc>
        <w:tc>
          <w:tcPr>
            <w:tcW w:w="1439" w:type="dxa"/>
            <w:tcBorders>
              <w:bottom w:val="single" w:color="000000" w:sz="4" w:space="0"/>
              <w:right w:val="single" w:color="000000" w:sz="4" w:space="0"/>
            </w:tcBorders>
            <w:vAlign w:val="center"/>
          </w:tcPr>
          <w:p w14:paraId="113E8260">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15.00</w:t>
            </w:r>
          </w:p>
        </w:tc>
        <w:tc>
          <w:tcPr>
            <w:tcW w:w="1424" w:type="dxa"/>
            <w:tcBorders>
              <w:bottom w:val="single" w:color="000000" w:sz="4" w:space="0"/>
              <w:right w:val="single" w:color="000000" w:sz="4" w:space="0"/>
            </w:tcBorders>
            <w:vAlign w:val="center"/>
          </w:tcPr>
          <w:p w14:paraId="7237A3A4">
            <w:pPr>
              <w:widowControl/>
              <w:jc w:val="right"/>
              <w:textAlignment w:val="center"/>
              <w:rPr>
                <w:rFonts w:hint="eastAsia" w:ascii="宋体" w:hAnsi="宋体" w:eastAsia="宋体" w:cs="宋体"/>
                <w:i w:val="0"/>
                <w:color w:val="000000"/>
                <w:sz w:val="22"/>
                <w:szCs w:val="22"/>
              </w:rPr>
            </w:pPr>
          </w:p>
        </w:tc>
        <w:tc>
          <w:tcPr>
            <w:tcW w:w="1609" w:type="dxa"/>
            <w:tcBorders>
              <w:bottom w:val="single" w:color="000000" w:sz="4" w:space="0"/>
              <w:right w:val="single" w:color="000000" w:sz="4" w:space="0"/>
            </w:tcBorders>
            <w:vAlign w:val="center"/>
          </w:tcPr>
          <w:p w14:paraId="03B4D79B">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15.00</w:t>
            </w:r>
          </w:p>
        </w:tc>
      </w:tr>
      <w:tr w14:paraId="2AA6905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3ACCC3D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2130207</w:t>
            </w:r>
          </w:p>
        </w:tc>
        <w:tc>
          <w:tcPr>
            <w:tcW w:w="3292" w:type="dxa"/>
            <w:tcBorders>
              <w:bottom w:val="single" w:color="000000" w:sz="4" w:space="0"/>
              <w:right w:val="single" w:color="000000" w:sz="4" w:space="0"/>
            </w:tcBorders>
            <w:vAlign w:val="center"/>
          </w:tcPr>
          <w:p w14:paraId="5762806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森林资源管理</w:t>
            </w:r>
          </w:p>
        </w:tc>
        <w:tc>
          <w:tcPr>
            <w:tcW w:w="1439" w:type="dxa"/>
            <w:tcBorders>
              <w:bottom w:val="single" w:color="000000" w:sz="4" w:space="0"/>
              <w:right w:val="single" w:color="000000" w:sz="4" w:space="0"/>
            </w:tcBorders>
            <w:vAlign w:val="center"/>
          </w:tcPr>
          <w:p w14:paraId="2CE2CE32">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737.77</w:t>
            </w:r>
          </w:p>
        </w:tc>
        <w:tc>
          <w:tcPr>
            <w:tcW w:w="1424" w:type="dxa"/>
            <w:tcBorders>
              <w:bottom w:val="single" w:color="000000" w:sz="4" w:space="0"/>
              <w:right w:val="single" w:color="000000" w:sz="4" w:space="0"/>
            </w:tcBorders>
            <w:vAlign w:val="center"/>
          </w:tcPr>
          <w:p w14:paraId="207F22E1">
            <w:pPr>
              <w:widowControl/>
              <w:jc w:val="right"/>
              <w:textAlignment w:val="center"/>
              <w:rPr>
                <w:rFonts w:hint="eastAsia" w:ascii="宋体" w:hAnsi="宋体" w:eastAsia="宋体" w:cs="宋体"/>
                <w:i w:val="0"/>
                <w:color w:val="000000"/>
                <w:sz w:val="22"/>
                <w:szCs w:val="22"/>
              </w:rPr>
            </w:pPr>
          </w:p>
        </w:tc>
        <w:tc>
          <w:tcPr>
            <w:tcW w:w="1609" w:type="dxa"/>
            <w:tcBorders>
              <w:bottom w:val="single" w:color="000000" w:sz="4" w:space="0"/>
              <w:right w:val="single" w:color="000000" w:sz="4" w:space="0"/>
            </w:tcBorders>
            <w:vAlign w:val="center"/>
          </w:tcPr>
          <w:p w14:paraId="153E73DB">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737.77</w:t>
            </w:r>
          </w:p>
        </w:tc>
      </w:tr>
      <w:tr w14:paraId="520F898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023BB64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2130211</w:t>
            </w:r>
          </w:p>
        </w:tc>
        <w:tc>
          <w:tcPr>
            <w:tcW w:w="3292" w:type="dxa"/>
            <w:tcBorders>
              <w:bottom w:val="single" w:color="000000" w:sz="4" w:space="0"/>
              <w:right w:val="single" w:color="000000" w:sz="4" w:space="0"/>
            </w:tcBorders>
            <w:vAlign w:val="center"/>
          </w:tcPr>
          <w:p w14:paraId="48A595D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动植物保护</w:t>
            </w:r>
          </w:p>
        </w:tc>
        <w:tc>
          <w:tcPr>
            <w:tcW w:w="1439" w:type="dxa"/>
            <w:tcBorders>
              <w:bottom w:val="single" w:color="000000" w:sz="4" w:space="0"/>
              <w:right w:val="single" w:color="000000" w:sz="4" w:space="0"/>
            </w:tcBorders>
            <w:vAlign w:val="center"/>
          </w:tcPr>
          <w:p w14:paraId="3A8B4633">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30.00</w:t>
            </w:r>
          </w:p>
        </w:tc>
        <w:tc>
          <w:tcPr>
            <w:tcW w:w="1424" w:type="dxa"/>
            <w:tcBorders>
              <w:bottom w:val="single" w:color="000000" w:sz="4" w:space="0"/>
              <w:right w:val="single" w:color="000000" w:sz="4" w:space="0"/>
            </w:tcBorders>
            <w:vAlign w:val="center"/>
          </w:tcPr>
          <w:p w14:paraId="70EB9F4B">
            <w:pPr>
              <w:widowControl/>
              <w:jc w:val="right"/>
              <w:textAlignment w:val="center"/>
              <w:rPr>
                <w:rFonts w:hint="eastAsia" w:ascii="宋体" w:hAnsi="宋体" w:eastAsia="宋体" w:cs="宋体"/>
                <w:i w:val="0"/>
                <w:color w:val="000000"/>
                <w:sz w:val="22"/>
                <w:szCs w:val="22"/>
              </w:rPr>
            </w:pPr>
          </w:p>
        </w:tc>
        <w:tc>
          <w:tcPr>
            <w:tcW w:w="1609" w:type="dxa"/>
            <w:tcBorders>
              <w:bottom w:val="single" w:color="000000" w:sz="4" w:space="0"/>
              <w:right w:val="single" w:color="000000" w:sz="4" w:space="0"/>
            </w:tcBorders>
            <w:vAlign w:val="center"/>
          </w:tcPr>
          <w:p w14:paraId="565432CA">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30.00</w:t>
            </w:r>
          </w:p>
        </w:tc>
      </w:tr>
      <w:tr w14:paraId="7CE8E42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330F79C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2130234</w:t>
            </w:r>
          </w:p>
        </w:tc>
        <w:tc>
          <w:tcPr>
            <w:tcW w:w="3292" w:type="dxa"/>
            <w:tcBorders>
              <w:bottom w:val="single" w:color="000000" w:sz="4" w:space="0"/>
              <w:right w:val="single" w:color="000000" w:sz="4" w:space="0"/>
            </w:tcBorders>
            <w:vAlign w:val="center"/>
          </w:tcPr>
          <w:p w14:paraId="7DD3073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林业草原防灾减灾</w:t>
            </w:r>
          </w:p>
        </w:tc>
        <w:tc>
          <w:tcPr>
            <w:tcW w:w="1439" w:type="dxa"/>
            <w:tcBorders>
              <w:bottom w:val="single" w:color="000000" w:sz="4" w:space="0"/>
              <w:right w:val="single" w:color="000000" w:sz="4" w:space="0"/>
            </w:tcBorders>
            <w:vAlign w:val="center"/>
          </w:tcPr>
          <w:p w14:paraId="67FDEC14">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5.00</w:t>
            </w:r>
          </w:p>
        </w:tc>
        <w:tc>
          <w:tcPr>
            <w:tcW w:w="1424" w:type="dxa"/>
            <w:tcBorders>
              <w:bottom w:val="single" w:color="000000" w:sz="4" w:space="0"/>
              <w:right w:val="single" w:color="000000" w:sz="4" w:space="0"/>
            </w:tcBorders>
            <w:vAlign w:val="center"/>
          </w:tcPr>
          <w:p w14:paraId="2631A75D">
            <w:pPr>
              <w:widowControl/>
              <w:jc w:val="right"/>
              <w:textAlignment w:val="center"/>
              <w:rPr>
                <w:rFonts w:hint="eastAsia" w:ascii="宋体" w:hAnsi="宋体" w:eastAsia="宋体" w:cs="宋体"/>
                <w:i w:val="0"/>
                <w:color w:val="000000"/>
                <w:sz w:val="22"/>
                <w:szCs w:val="22"/>
              </w:rPr>
            </w:pPr>
          </w:p>
        </w:tc>
        <w:tc>
          <w:tcPr>
            <w:tcW w:w="1609" w:type="dxa"/>
            <w:tcBorders>
              <w:bottom w:val="single" w:color="000000" w:sz="4" w:space="0"/>
              <w:right w:val="single" w:color="000000" w:sz="4" w:space="0"/>
            </w:tcBorders>
            <w:vAlign w:val="center"/>
          </w:tcPr>
          <w:p w14:paraId="7DF357CF">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5.00</w:t>
            </w:r>
          </w:p>
        </w:tc>
      </w:tr>
      <w:tr w14:paraId="228EC6C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0D787C9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2130299</w:t>
            </w:r>
          </w:p>
        </w:tc>
        <w:tc>
          <w:tcPr>
            <w:tcW w:w="3292" w:type="dxa"/>
            <w:tcBorders>
              <w:bottom w:val="single" w:color="000000" w:sz="4" w:space="0"/>
              <w:right w:val="single" w:color="000000" w:sz="4" w:space="0"/>
            </w:tcBorders>
            <w:vAlign w:val="center"/>
          </w:tcPr>
          <w:p w14:paraId="191B62D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其他林业和草原支出</w:t>
            </w:r>
          </w:p>
        </w:tc>
        <w:tc>
          <w:tcPr>
            <w:tcW w:w="1439" w:type="dxa"/>
            <w:tcBorders>
              <w:bottom w:val="single" w:color="000000" w:sz="4" w:space="0"/>
              <w:right w:val="single" w:color="000000" w:sz="4" w:space="0"/>
            </w:tcBorders>
            <w:vAlign w:val="center"/>
          </w:tcPr>
          <w:p w14:paraId="0E2E3FE1">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15.03</w:t>
            </w:r>
          </w:p>
        </w:tc>
        <w:tc>
          <w:tcPr>
            <w:tcW w:w="1424" w:type="dxa"/>
            <w:tcBorders>
              <w:bottom w:val="single" w:color="000000" w:sz="4" w:space="0"/>
              <w:right w:val="single" w:color="000000" w:sz="4" w:space="0"/>
            </w:tcBorders>
            <w:vAlign w:val="center"/>
          </w:tcPr>
          <w:p w14:paraId="461811DD">
            <w:pPr>
              <w:widowControl/>
              <w:jc w:val="right"/>
              <w:textAlignment w:val="center"/>
              <w:rPr>
                <w:rFonts w:hint="eastAsia" w:ascii="宋体" w:hAnsi="宋体" w:eastAsia="宋体" w:cs="宋体"/>
                <w:i w:val="0"/>
                <w:color w:val="000000"/>
                <w:sz w:val="22"/>
                <w:szCs w:val="22"/>
              </w:rPr>
            </w:pPr>
          </w:p>
        </w:tc>
        <w:tc>
          <w:tcPr>
            <w:tcW w:w="1609" w:type="dxa"/>
            <w:tcBorders>
              <w:bottom w:val="single" w:color="000000" w:sz="4" w:space="0"/>
              <w:right w:val="single" w:color="000000" w:sz="4" w:space="0"/>
            </w:tcBorders>
            <w:vAlign w:val="center"/>
          </w:tcPr>
          <w:p w14:paraId="25D1E28D">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15.03</w:t>
            </w:r>
          </w:p>
        </w:tc>
      </w:tr>
      <w:tr w14:paraId="5A2EA6D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6D2058D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220</w:t>
            </w:r>
          </w:p>
        </w:tc>
        <w:tc>
          <w:tcPr>
            <w:tcW w:w="3292" w:type="dxa"/>
            <w:tcBorders>
              <w:bottom w:val="single" w:color="000000" w:sz="4" w:space="0"/>
              <w:right w:val="single" w:color="000000" w:sz="4" w:space="0"/>
            </w:tcBorders>
            <w:vAlign w:val="center"/>
          </w:tcPr>
          <w:p w14:paraId="45EE119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自然资源海洋气象等支出</w:t>
            </w:r>
          </w:p>
        </w:tc>
        <w:tc>
          <w:tcPr>
            <w:tcW w:w="1439" w:type="dxa"/>
            <w:tcBorders>
              <w:bottom w:val="single" w:color="000000" w:sz="4" w:space="0"/>
              <w:right w:val="single" w:color="000000" w:sz="4" w:space="0"/>
            </w:tcBorders>
            <w:vAlign w:val="center"/>
          </w:tcPr>
          <w:p w14:paraId="00A83A29">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6,759.95</w:t>
            </w:r>
          </w:p>
        </w:tc>
        <w:tc>
          <w:tcPr>
            <w:tcW w:w="1424" w:type="dxa"/>
            <w:tcBorders>
              <w:bottom w:val="single" w:color="000000" w:sz="4" w:space="0"/>
              <w:right w:val="single" w:color="000000" w:sz="4" w:space="0"/>
            </w:tcBorders>
            <w:vAlign w:val="center"/>
          </w:tcPr>
          <w:p w14:paraId="33DE9CF2">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3,072.45</w:t>
            </w:r>
          </w:p>
        </w:tc>
        <w:tc>
          <w:tcPr>
            <w:tcW w:w="1609" w:type="dxa"/>
            <w:tcBorders>
              <w:bottom w:val="single" w:color="000000" w:sz="4" w:space="0"/>
              <w:right w:val="single" w:color="000000" w:sz="4" w:space="0"/>
            </w:tcBorders>
            <w:vAlign w:val="center"/>
          </w:tcPr>
          <w:p w14:paraId="70AE4664">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3,687.50</w:t>
            </w:r>
          </w:p>
        </w:tc>
      </w:tr>
      <w:tr w14:paraId="22D7CC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7B3C085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22001</w:t>
            </w:r>
          </w:p>
        </w:tc>
        <w:tc>
          <w:tcPr>
            <w:tcW w:w="3292" w:type="dxa"/>
            <w:tcBorders>
              <w:bottom w:val="single" w:color="000000" w:sz="4" w:space="0"/>
              <w:right w:val="single" w:color="000000" w:sz="4" w:space="0"/>
            </w:tcBorders>
            <w:vAlign w:val="center"/>
          </w:tcPr>
          <w:p w14:paraId="74E5E92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自然资源事务</w:t>
            </w:r>
          </w:p>
        </w:tc>
        <w:tc>
          <w:tcPr>
            <w:tcW w:w="1439" w:type="dxa"/>
            <w:tcBorders>
              <w:bottom w:val="single" w:color="000000" w:sz="4" w:space="0"/>
              <w:right w:val="single" w:color="000000" w:sz="4" w:space="0"/>
            </w:tcBorders>
            <w:vAlign w:val="center"/>
          </w:tcPr>
          <w:p w14:paraId="16537922">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6,759.95</w:t>
            </w:r>
          </w:p>
        </w:tc>
        <w:tc>
          <w:tcPr>
            <w:tcW w:w="1424" w:type="dxa"/>
            <w:tcBorders>
              <w:bottom w:val="single" w:color="000000" w:sz="4" w:space="0"/>
              <w:right w:val="single" w:color="000000" w:sz="4" w:space="0"/>
            </w:tcBorders>
            <w:vAlign w:val="center"/>
          </w:tcPr>
          <w:p w14:paraId="1CFF5C5F">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3,072.45</w:t>
            </w:r>
          </w:p>
        </w:tc>
        <w:tc>
          <w:tcPr>
            <w:tcW w:w="1609" w:type="dxa"/>
            <w:tcBorders>
              <w:bottom w:val="single" w:color="000000" w:sz="4" w:space="0"/>
              <w:right w:val="single" w:color="000000" w:sz="4" w:space="0"/>
            </w:tcBorders>
            <w:vAlign w:val="center"/>
          </w:tcPr>
          <w:p w14:paraId="14088082">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3,687.50</w:t>
            </w:r>
          </w:p>
        </w:tc>
      </w:tr>
      <w:tr w14:paraId="7C36BF1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0DBF9F2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2200101</w:t>
            </w:r>
          </w:p>
        </w:tc>
        <w:tc>
          <w:tcPr>
            <w:tcW w:w="3292" w:type="dxa"/>
            <w:tcBorders>
              <w:bottom w:val="single" w:color="000000" w:sz="4" w:space="0"/>
              <w:right w:val="single" w:color="000000" w:sz="4" w:space="0"/>
            </w:tcBorders>
            <w:vAlign w:val="center"/>
          </w:tcPr>
          <w:p w14:paraId="36D65B7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行政运行</w:t>
            </w:r>
          </w:p>
        </w:tc>
        <w:tc>
          <w:tcPr>
            <w:tcW w:w="1439" w:type="dxa"/>
            <w:tcBorders>
              <w:bottom w:val="single" w:color="000000" w:sz="4" w:space="0"/>
              <w:right w:val="single" w:color="000000" w:sz="4" w:space="0"/>
            </w:tcBorders>
            <w:vAlign w:val="center"/>
          </w:tcPr>
          <w:p w14:paraId="6F8902D6">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3,072.45</w:t>
            </w:r>
          </w:p>
        </w:tc>
        <w:tc>
          <w:tcPr>
            <w:tcW w:w="1424" w:type="dxa"/>
            <w:tcBorders>
              <w:bottom w:val="single" w:color="000000" w:sz="4" w:space="0"/>
              <w:right w:val="single" w:color="000000" w:sz="4" w:space="0"/>
            </w:tcBorders>
            <w:vAlign w:val="center"/>
          </w:tcPr>
          <w:p w14:paraId="1C8020D2">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3,072.45</w:t>
            </w:r>
          </w:p>
        </w:tc>
        <w:tc>
          <w:tcPr>
            <w:tcW w:w="1609" w:type="dxa"/>
            <w:tcBorders>
              <w:bottom w:val="single" w:color="000000" w:sz="4" w:space="0"/>
              <w:right w:val="single" w:color="000000" w:sz="4" w:space="0"/>
            </w:tcBorders>
            <w:vAlign w:val="center"/>
          </w:tcPr>
          <w:p w14:paraId="3B199083">
            <w:pPr>
              <w:widowControl/>
              <w:jc w:val="right"/>
              <w:textAlignment w:val="center"/>
              <w:rPr>
                <w:rFonts w:hint="eastAsia" w:ascii="宋体" w:hAnsi="宋体" w:eastAsia="宋体" w:cs="宋体"/>
                <w:i w:val="0"/>
                <w:color w:val="000000"/>
                <w:sz w:val="22"/>
                <w:szCs w:val="22"/>
              </w:rPr>
            </w:pPr>
          </w:p>
        </w:tc>
      </w:tr>
      <w:tr w14:paraId="0AA7BF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574135B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2200102</w:t>
            </w:r>
          </w:p>
        </w:tc>
        <w:tc>
          <w:tcPr>
            <w:tcW w:w="3292" w:type="dxa"/>
            <w:tcBorders>
              <w:bottom w:val="single" w:color="000000" w:sz="4" w:space="0"/>
              <w:right w:val="single" w:color="000000" w:sz="4" w:space="0"/>
            </w:tcBorders>
            <w:vAlign w:val="center"/>
          </w:tcPr>
          <w:p w14:paraId="446EB6A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一般行政管理事务</w:t>
            </w:r>
          </w:p>
        </w:tc>
        <w:tc>
          <w:tcPr>
            <w:tcW w:w="1439" w:type="dxa"/>
            <w:tcBorders>
              <w:bottom w:val="single" w:color="000000" w:sz="4" w:space="0"/>
              <w:right w:val="single" w:color="000000" w:sz="4" w:space="0"/>
            </w:tcBorders>
            <w:vAlign w:val="center"/>
          </w:tcPr>
          <w:p w14:paraId="04171DBE">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462.01</w:t>
            </w:r>
          </w:p>
        </w:tc>
        <w:tc>
          <w:tcPr>
            <w:tcW w:w="1424" w:type="dxa"/>
            <w:tcBorders>
              <w:bottom w:val="single" w:color="000000" w:sz="4" w:space="0"/>
              <w:right w:val="single" w:color="000000" w:sz="4" w:space="0"/>
            </w:tcBorders>
            <w:vAlign w:val="center"/>
          </w:tcPr>
          <w:p w14:paraId="42784988">
            <w:pPr>
              <w:widowControl/>
              <w:jc w:val="right"/>
              <w:textAlignment w:val="center"/>
              <w:rPr>
                <w:rFonts w:hint="eastAsia" w:ascii="宋体" w:hAnsi="宋体" w:eastAsia="宋体" w:cs="宋体"/>
                <w:i w:val="0"/>
                <w:color w:val="000000"/>
                <w:sz w:val="22"/>
                <w:szCs w:val="22"/>
              </w:rPr>
            </w:pPr>
          </w:p>
        </w:tc>
        <w:tc>
          <w:tcPr>
            <w:tcW w:w="1609" w:type="dxa"/>
            <w:tcBorders>
              <w:bottom w:val="single" w:color="000000" w:sz="4" w:space="0"/>
              <w:right w:val="single" w:color="000000" w:sz="4" w:space="0"/>
            </w:tcBorders>
            <w:vAlign w:val="center"/>
          </w:tcPr>
          <w:p w14:paraId="52C9C4B2">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462.01</w:t>
            </w:r>
          </w:p>
        </w:tc>
      </w:tr>
      <w:tr w14:paraId="5ABABF9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4F86921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2200104</w:t>
            </w:r>
          </w:p>
        </w:tc>
        <w:tc>
          <w:tcPr>
            <w:tcW w:w="3292" w:type="dxa"/>
            <w:tcBorders>
              <w:bottom w:val="single" w:color="000000" w:sz="4" w:space="0"/>
              <w:right w:val="single" w:color="000000" w:sz="4" w:space="0"/>
            </w:tcBorders>
            <w:vAlign w:val="center"/>
          </w:tcPr>
          <w:p w14:paraId="1989B2F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自然资源规划及管理</w:t>
            </w:r>
          </w:p>
        </w:tc>
        <w:tc>
          <w:tcPr>
            <w:tcW w:w="1439" w:type="dxa"/>
            <w:tcBorders>
              <w:bottom w:val="single" w:color="000000" w:sz="4" w:space="0"/>
              <w:right w:val="single" w:color="000000" w:sz="4" w:space="0"/>
            </w:tcBorders>
            <w:vAlign w:val="center"/>
          </w:tcPr>
          <w:p w14:paraId="18662A5E">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18.45</w:t>
            </w:r>
          </w:p>
        </w:tc>
        <w:tc>
          <w:tcPr>
            <w:tcW w:w="1424" w:type="dxa"/>
            <w:tcBorders>
              <w:bottom w:val="single" w:color="000000" w:sz="4" w:space="0"/>
              <w:right w:val="single" w:color="000000" w:sz="4" w:space="0"/>
            </w:tcBorders>
            <w:vAlign w:val="center"/>
          </w:tcPr>
          <w:p w14:paraId="67EEB4A0">
            <w:pPr>
              <w:widowControl/>
              <w:jc w:val="right"/>
              <w:textAlignment w:val="center"/>
              <w:rPr>
                <w:rFonts w:hint="eastAsia" w:ascii="宋体" w:hAnsi="宋体" w:eastAsia="宋体" w:cs="宋体"/>
                <w:i w:val="0"/>
                <w:color w:val="000000"/>
                <w:sz w:val="22"/>
                <w:szCs w:val="22"/>
              </w:rPr>
            </w:pPr>
          </w:p>
        </w:tc>
        <w:tc>
          <w:tcPr>
            <w:tcW w:w="1609" w:type="dxa"/>
            <w:tcBorders>
              <w:bottom w:val="single" w:color="000000" w:sz="4" w:space="0"/>
              <w:right w:val="single" w:color="000000" w:sz="4" w:space="0"/>
            </w:tcBorders>
            <w:vAlign w:val="center"/>
          </w:tcPr>
          <w:p w14:paraId="4BC27668">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18.45</w:t>
            </w:r>
          </w:p>
        </w:tc>
      </w:tr>
      <w:tr w14:paraId="3BD0BA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34948C4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2200106</w:t>
            </w:r>
          </w:p>
        </w:tc>
        <w:tc>
          <w:tcPr>
            <w:tcW w:w="3292" w:type="dxa"/>
            <w:tcBorders>
              <w:bottom w:val="single" w:color="000000" w:sz="4" w:space="0"/>
              <w:right w:val="single" w:color="000000" w:sz="4" w:space="0"/>
            </w:tcBorders>
            <w:vAlign w:val="center"/>
          </w:tcPr>
          <w:p w14:paraId="1A71E00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自然资源利用与保护</w:t>
            </w:r>
          </w:p>
        </w:tc>
        <w:tc>
          <w:tcPr>
            <w:tcW w:w="1439" w:type="dxa"/>
            <w:tcBorders>
              <w:bottom w:val="single" w:color="000000" w:sz="4" w:space="0"/>
              <w:right w:val="single" w:color="000000" w:sz="4" w:space="0"/>
            </w:tcBorders>
            <w:vAlign w:val="center"/>
          </w:tcPr>
          <w:p w14:paraId="0AE290EC">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678.45</w:t>
            </w:r>
          </w:p>
        </w:tc>
        <w:tc>
          <w:tcPr>
            <w:tcW w:w="1424" w:type="dxa"/>
            <w:tcBorders>
              <w:bottom w:val="single" w:color="000000" w:sz="4" w:space="0"/>
              <w:right w:val="single" w:color="000000" w:sz="4" w:space="0"/>
            </w:tcBorders>
            <w:vAlign w:val="center"/>
          </w:tcPr>
          <w:p w14:paraId="76639BFB">
            <w:pPr>
              <w:widowControl/>
              <w:jc w:val="right"/>
              <w:textAlignment w:val="center"/>
              <w:rPr>
                <w:rFonts w:hint="eastAsia" w:ascii="宋体" w:hAnsi="宋体" w:eastAsia="宋体" w:cs="宋体"/>
                <w:i w:val="0"/>
                <w:color w:val="000000"/>
                <w:sz w:val="22"/>
                <w:szCs w:val="22"/>
              </w:rPr>
            </w:pPr>
          </w:p>
        </w:tc>
        <w:tc>
          <w:tcPr>
            <w:tcW w:w="1609" w:type="dxa"/>
            <w:tcBorders>
              <w:bottom w:val="single" w:color="000000" w:sz="4" w:space="0"/>
              <w:right w:val="single" w:color="000000" w:sz="4" w:space="0"/>
            </w:tcBorders>
            <w:vAlign w:val="center"/>
          </w:tcPr>
          <w:p w14:paraId="3DCD40DE">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678.45</w:t>
            </w:r>
          </w:p>
        </w:tc>
      </w:tr>
      <w:tr w14:paraId="18DE1C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7EC6FD8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2200109</w:t>
            </w:r>
          </w:p>
        </w:tc>
        <w:tc>
          <w:tcPr>
            <w:tcW w:w="3292" w:type="dxa"/>
            <w:tcBorders>
              <w:bottom w:val="single" w:color="000000" w:sz="4" w:space="0"/>
              <w:right w:val="single" w:color="000000" w:sz="4" w:space="0"/>
            </w:tcBorders>
            <w:vAlign w:val="center"/>
          </w:tcPr>
          <w:p w14:paraId="5817B6C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自然资源调查与确权登记</w:t>
            </w:r>
          </w:p>
        </w:tc>
        <w:tc>
          <w:tcPr>
            <w:tcW w:w="1439" w:type="dxa"/>
            <w:tcBorders>
              <w:bottom w:val="single" w:color="000000" w:sz="4" w:space="0"/>
              <w:right w:val="single" w:color="000000" w:sz="4" w:space="0"/>
            </w:tcBorders>
            <w:vAlign w:val="center"/>
          </w:tcPr>
          <w:p w14:paraId="2BBB0209">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197.47</w:t>
            </w:r>
          </w:p>
        </w:tc>
        <w:tc>
          <w:tcPr>
            <w:tcW w:w="1424" w:type="dxa"/>
            <w:tcBorders>
              <w:bottom w:val="single" w:color="000000" w:sz="4" w:space="0"/>
              <w:right w:val="single" w:color="000000" w:sz="4" w:space="0"/>
            </w:tcBorders>
            <w:vAlign w:val="center"/>
          </w:tcPr>
          <w:p w14:paraId="10DAE9CB">
            <w:pPr>
              <w:widowControl/>
              <w:jc w:val="right"/>
              <w:textAlignment w:val="center"/>
              <w:rPr>
                <w:rFonts w:hint="eastAsia" w:ascii="宋体" w:hAnsi="宋体" w:eastAsia="宋体" w:cs="宋体"/>
                <w:i w:val="0"/>
                <w:color w:val="000000"/>
                <w:sz w:val="22"/>
                <w:szCs w:val="22"/>
              </w:rPr>
            </w:pPr>
          </w:p>
        </w:tc>
        <w:tc>
          <w:tcPr>
            <w:tcW w:w="1609" w:type="dxa"/>
            <w:tcBorders>
              <w:bottom w:val="single" w:color="000000" w:sz="4" w:space="0"/>
              <w:right w:val="single" w:color="000000" w:sz="4" w:space="0"/>
            </w:tcBorders>
            <w:vAlign w:val="center"/>
          </w:tcPr>
          <w:p w14:paraId="3B244B4F">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197.47</w:t>
            </w:r>
          </w:p>
        </w:tc>
      </w:tr>
      <w:tr w14:paraId="1219A25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6152D66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2200114</w:t>
            </w:r>
          </w:p>
        </w:tc>
        <w:tc>
          <w:tcPr>
            <w:tcW w:w="3292" w:type="dxa"/>
            <w:tcBorders>
              <w:bottom w:val="single" w:color="000000" w:sz="4" w:space="0"/>
              <w:right w:val="single" w:color="000000" w:sz="4" w:space="0"/>
            </w:tcBorders>
            <w:vAlign w:val="center"/>
          </w:tcPr>
          <w:p w14:paraId="2977EF4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地质勘查与矿产资源管理</w:t>
            </w:r>
          </w:p>
        </w:tc>
        <w:tc>
          <w:tcPr>
            <w:tcW w:w="1439" w:type="dxa"/>
            <w:tcBorders>
              <w:bottom w:val="single" w:color="000000" w:sz="4" w:space="0"/>
              <w:right w:val="single" w:color="000000" w:sz="4" w:space="0"/>
            </w:tcBorders>
            <w:vAlign w:val="center"/>
          </w:tcPr>
          <w:p w14:paraId="2CA18CEF">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1,928.31</w:t>
            </w:r>
          </w:p>
        </w:tc>
        <w:tc>
          <w:tcPr>
            <w:tcW w:w="1424" w:type="dxa"/>
            <w:tcBorders>
              <w:bottom w:val="single" w:color="000000" w:sz="4" w:space="0"/>
              <w:right w:val="single" w:color="000000" w:sz="4" w:space="0"/>
            </w:tcBorders>
            <w:vAlign w:val="center"/>
          </w:tcPr>
          <w:p w14:paraId="2A044487">
            <w:pPr>
              <w:widowControl/>
              <w:jc w:val="right"/>
              <w:textAlignment w:val="center"/>
              <w:rPr>
                <w:rFonts w:hint="eastAsia" w:ascii="宋体" w:hAnsi="宋体" w:eastAsia="宋体" w:cs="宋体"/>
                <w:i w:val="0"/>
                <w:color w:val="000000"/>
                <w:sz w:val="22"/>
                <w:szCs w:val="22"/>
              </w:rPr>
            </w:pPr>
          </w:p>
        </w:tc>
        <w:tc>
          <w:tcPr>
            <w:tcW w:w="1609" w:type="dxa"/>
            <w:tcBorders>
              <w:bottom w:val="single" w:color="000000" w:sz="4" w:space="0"/>
              <w:right w:val="single" w:color="000000" w:sz="4" w:space="0"/>
            </w:tcBorders>
            <w:vAlign w:val="center"/>
          </w:tcPr>
          <w:p w14:paraId="27A88013">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1,928.31</w:t>
            </w:r>
          </w:p>
        </w:tc>
      </w:tr>
      <w:tr w14:paraId="3AF294E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18279A3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2200199</w:t>
            </w:r>
          </w:p>
        </w:tc>
        <w:tc>
          <w:tcPr>
            <w:tcW w:w="3292" w:type="dxa"/>
            <w:tcBorders>
              <w:bottom w:val="single" w:color="000000" w:sz="4" w:space="0"/>
              <w:right w:val="single" w:color="000000" w:sz="4" w:space="0"/>
            </w:tcBorders>
            <w:vAlign w:val="center"/>
          </w:tcPr>
          <w:p w14:paraId="5FAB63F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其他自然资源事务支出</w:t>
            </w:r>
          </w:p>
        </w:tc>
        <w:tc>
          <w:tcPr>
            <w:tcW w:w="1439" w:type="dxa"/>
            <w:tcBorders>
              <w:bottom w:val="single" w:color="000000" w:sz="4" w:space="0"/>
              <w:right w:val="single" w:color="000000" w:sz="4" w:space="0"/>
            </w:tcBorders>
            <w:vAlign w:val="center"/>
          </w:tcPr>
          <w:p w14:paraId="2EAE3DA2">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402.82</w:t>
            </w:r>
          </w:p>
        </w:tc>
        <w:tc>
          <w:tcPr>
            <w:tcW w:w="1424" w:type="dxa"/>
            <w:tcBorders>
              <w:bottom w:val="single" w:color="000000" w:sz="4" w:space="0"/>
              <w:right w:val="single" w:color="000000" w:sz="4" w:space="0"/>
            </w:tcBorders>
            <w:vAlign w:val="center"/>
          </w:tcPr>
          <w:p w14:paraId="2C1C8FB8">
            <w:pPr>
              <w:widowControl/>
              <w:jc w:val="right"/>
              <w:textAlignment w:val="center"/>
              <w:rPr>
                <w:rFonts w:hint="eastAsia" w:ascii="宋体" w:hAnsi="宋体" w:eastAsia="宋体" w:cs="宋体"/>
                <w:i w:val="0"/>
                <w:color w:val="000000"/>
                <w:sz w:val="22"/>
                <w:szCs w:val="22"/>
              </w:rPr>
            </w:pPr>
          </w:p>
        </w:tc>
        <w:tc>
          <w:tcPr>
            <w:tcW w:w="1609" w:type="dxa"/>
            <w:tcBorders>
              <w:bottom w:val="single" w:color="000000" w:sz="4" w:space="0"/>
              <w:right w:val="single" w:color="000000" w:sz="4" w:space="0"/>
            </w:tcBorders>
            <w:vAlign w:val="center"/>
          </w:tcPr>
          <w:p w14:paraId="61BFF812">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402.82</w:t>
            </w:r>
          </w:p>
        </w:tc>
      </w:tr>
      <w:tr w14:paraId="1272FEB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7E32E74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221</w:t>
            </w:r>
          </w:p>
        </w:tc>
        <w:tc>
          <w:tcPr>
            <w:tcW w:w="3292" w:type="dxa"/>
            <w:tcBorders>
              <w:bottom w:val="single" w:color="000000" w:sz="4" w:space="0"/>
              <w:right w:val="single" w:color="000000" w:sz="4" w:space="0"/>
            </w:tcBorders>
            <w:vAlign w:val="center"/>
          </w:tcPr>
          <w:p w14:paraId="724C567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住房保障支出</w:t>
            </w:r>
          </w:p>
        </w:tc>
        <w:tc>
          <w:tcPr>
            <w:tcW w:w="1439" w:type="dxa"/>
            <w:tcBorders>
              <w:bottom w:val="single" w:color="000000" w:sz="4" w:space="0"/>
              <w:right w:val="single" w:color="000000" w:sz="4" w:space="0"/>
            </w:tcBorders>
            <w:vAlign w:val="center"/>
          </w:tcPr>
          <w:p w14:paraId="390C072C">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214.63</w:t>
            </w:r>
          </w:p>
        </w:tc>
        <w:tc>
          <w:tcPr>
            <w:tcW w:w="1424" w:type="dxa"/>
            <w:tcBorders>
              <w:bottom w:val="single" w:color="000000" w:sz="4" w:space="0"/>
              <w:right w:val="single" w:color="000000" w:sz="4" w:space="0"/>
            </w:tcBorders>
            <w:vAlign w:val="center"/>
          </w:tcPr>
          <w:p w14:paraId="5B92A329">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214.63</w:t>
            </w:r>
          </w:p>
        </w:tc>
        <w:tc>
          <w:tcPr>
            <w:tcW w:w="1609" w:type="dxa"/>
            <w:tcBorders>
              <w:bottom w:val="single" w:color="000000" w:sz="4" w:space="0"/>
              <w:right w:val="single" w:color="000000" w:sz="4" w:space="0"/>
            </w:tcBorders>
            <w:vAlign w:val="center"/>
          </w:tcPr>
          <w:p w14:paraId="02919E82">
            <w:pPr>
              <w:widowControl/>
              <w:jc w:val="right"/>
              <w:textAlignment w:val="center"/>
              <w:rPr>
                <w:rFonts w:hint="eastAsia" w:ascii="宋体" w:hAnsi="宋体" w:eastAsia="宋体" w:cs="宋体"/>
                <w:i w:val="0"/>
                <w:color w:val="000000"/>
                <w:sz w:val="22"/>
                <w:szCs w:val="22"/>
              </w:rPr>
            </w:pPr>
          </w:p>
        </w:tc>
      </w:tr>
      <w:tr w14:paraId="2371B8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6BB96A6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22102</w:t>
            </w:r>
          </w:p>
        </w:tc>
        <w:tc>
          <w:tcPr>
            <w:tcW w:w="3292" w:type="dxa"/>
            <w:tcBorders>
              <w:bottom w:val="single" w:color="000000" w:sz="4" w:space="0"/>
              <w:right w:val="single" w:color="000000" w:sz="4" w:space="0"/>
            </w:tcBorders>
            <w:vAlign w:val="center"/>
          </w:tcPr>
          <w:p w14:paraId="544EC08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住房改革支出</w:t>
            </w:r>
          </w:p>
        </w:tc>
        <w:tc>
          <w:tcPr>
            <w:tcW w:w="1439" w:type="dxa"/>
            <w:tcBorders>
              <w:bottom w:val="single" w:color="000000" w:sz="4" w:space="0"/>
              <w:right w:val="single" w:color="000000" w:sz="4" w:space="0"/>
            </w:tcBorders>
            <w:vAlign w:val="center"/>
          </w:tcPr>
          <w:p w14:paraId="2AAD5AD1">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214.63</w:t>
            </w:r>
          </w:p>
        </w:tc>
        <w:tc>
          <w:tcPr>
            <w:tcW w:w="1424" w:type="dxa"/>
            <w:tcBorders>
              <w:bottom w:val="single" w:color="000000" w:sz="4" w:space="0"/>
              <w:right w:val="single" w:color="000000" w:sz="4" w:space="0"/>
            </w:tcBorders>
            <w:vAlign w:val="center"/>
          </w:tcPr>
          <w:p w14:paraId="04455055">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214.63</w:t>
            </w:r>
          </w:p>
        </w:tc>
        <w:tc>
          <w:tcPr>
            <w:tcW w:w="1609" w:type="dxa"/>
            <w:tcBorders>
              <w:bottom w:val="single" w:color="000000" w:sz="4" w:space="0"/>
              <w:right w:val="single" w:color="000000" w:sz="4" w:space="0"/>
            </w:tcBorders>
            <w:vAlign w:val="center"/>
          </w:tcPr>
          <w:p w14:paraId="7320C374">
            <w:pPr>
              <w:widowControl/>
              <w:jc w:val="right"/>
              <w:textAlignment w:val="center"/>
              <w:rPr>
                <w:rFonts w:hint="eastAsia" w:ascii="宋体" w:hAnsi="宋体" w:eastAsia="宋体" w:cs="宋体"/>
                <w:i w:val="0"/>
                <w:color w:val="000000"/>
                <w:sz w:val="22"/>
                <w:szCs w:val="22"/>
              </w:rPr>
            </w:pPr>
          </w:p>
        </w:tc>
      </w:tr>
      <w:tr w14:paraId="4180A5F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53" w:type="dxa"/>
            <w:tcBorders>
              <w:left w:val="single" w:color="000000" w:sz="4" w:space="0"/>
              <w:bottom w:val="single" w:color="000000" w:sz="4" w:space="0"/>
              <w:right w:val="single" w:color="000000" w:sz="4" w:space="0"/>
            </w:tcBorders>
            <w:vAlign w:val="center"/>
          </w:tcPr>
          <w:p w14:paraId="79D8699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2210201</w:t>
            </w:r>
          </w:p>
        </w:tc>
        <w:tc>
          <w:tcPr>
            <w:tcW w:w="3292" w:type="dxa"/>
            <w:tcBorders>
              <w:bottom w:val="single" w:color="000000" w:sz="4" w:space="0"/>
              <w:right w:val="single" w:color="000000" w:sz="4" w:space="0"/>
            </w:tcBorders>
            <w:vAlign w:val="center"/>
          </w:tcPr>
          <w:p w14:paraId="3F946F0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住房公积金</w:t>
            </w:r>
          </w:p>
        </w:tc>
        <w:tc>
          <w:tcPr>
            <w:tcW w:w="1439" w:type="dxa"/>
            <w:tcBorders>
              <w:bottom w:val="single" w:color="000000" w:sz="4" w:space="0"/>
              <w:right w:val="single" w:color="000000" w:sz="4" w:space="0"/>
            </w:tcBorders>
            <w:vAlign w:val="center"/>
          </w:tcPr>
          <w:p w14:paraId="70B7E0A5">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214.63</w:t>
            </w:r>
          </w:p>
        </w:tc>
        <w:tc>
          <w:tcPr>
            <w:tcW w:w="1424" w:type="dxa"/>
            <w:tcBorders>
              <w:bottom w:val="single" w:color="000000" w:sz="4" w:space="0"/>
              <w:right w:val="single" w:color="000000" w:sz="4" w:space="0"/>
            </w:tcBorders>
            <w:vAlign w:val="center"/>
          </w:tcPr>
          <w:p w14:paraId="4039240C">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214.63</w:t>
            </w:r>
          </w:p>
        </w:tc>
        <w:tc>
          <w:tcPr>
            <w:tcW w:w="1609" w:type="dxa"/>
            <w:tcBorders>
              <w:bottom w:val="single" w:color="000000" w:sz="4" w:space="0"/>
              <w:right w:val="single" w:color="000000" w:sz="4" w:space="0"/>
            </w:tcBorders>
            <w:vAlign w:val="center"/>
          </w:tcPr>
          <w:p w14:paraId="53A9DE9A">
            <w:pPr>
              <w:widowControl/>
              <w:jc w:val="right"/>
              <w:textAlignment w:val="center"/>
              <w:rPr>
                <w:rFonts w:hint="eastAsia" w:ascii="宋体" w:hAnsi="宋体" w:eastAsia="宋体" w:cs="宋体"/>
                <w:i w:val="0"/>
                <w:color w:val="000000"/>
                <w:sz w:val="22"/>
                <w:szCs w:val="22"/>
              </w:rPr>
            </w:pPr>
          </w:p>
        </w:tc>
      </w:tr>
    </w:tbl>
    <w:p w14:paraId="1F0F624B">
      <w:pPr>
        <w:tabs>
          <w:tab w:val="left" w:pos="682"/>
        </w:tabs>
        <w:jc w:val="left"/>
        <w:rPr>
          <w:rFonts w:hint="eastAsia"/>
          <w:lang w:val="en-US" w:eastAsia="zh-CN"/>
        </w:rPr>
      </w:pPr>
    </w:p>
    <w:p w14:paraId="09984EE7">
      <w:pPr>
        <w:tabs>
          <w:tab w:val="left" w:pos="682"/>
        </w:tabs>
        <w:jc w:val="left"/>
        <w:rPr>
          <w:rFonts w:hint="eastAsia"/>
          <w:lang w:val="en-US" w:eastAsia="zh-CN"/>
        </w:rPr>
      </w:pPr>
    </w:p>
    <w:p w14:paraId="2F31E057">
      <w:pPr>
        <w:tabs>
          <w:tab w:val="left" w:pos="682"/>
        </w:tabs>
        <w:jc w:val="left"/>
        <w:rPr>
          <w:rFonts w:hint="eastAsia"/>
          <w:lang w:val="en-US" w:eastAsia="zh-CN"/>
        </w:rPr>
      </w:pPr>
    </w:p>
    <w:p w14:paraId="52297175">
      <w:pPr>
        <w:tabs>
          <w:tab w:val="left" w:pos="682"/>
        </w:tabs>
        <w:jc w:val="left"/>
        <w:rPr>
          <w:rFonts w:hint="eastAsia"/>
          <w:lang w:val="en-US" w:eastAsia="zh-CN"/>
        </w:rPr>
      </w:pPr>
    </w:p>
    <w:p w14:paraId="2D18ABAA">
      <w:pPr>
        <w:tabs>
          <w:tab w:val="left" w:pos="682"/>
        </w:tabs>
        <w:jc w:val="left"/>
        <w:rPr>
          <w:rFonts w:hint="eastAsia"/>
          <w:lang w:val="en-US" w:eastAsia="zh-CN"/>
        </w:rPr>
      </w:pPr>
    </w:p>
    <w:p w14:paraId="00C458FE">
      <w:pPr>
        <w:tabs>
          <w:tab w:val="left" w:pos="682"/>
        </w:tabs>
        <w:jc w:val="left"/>
        <w:rPr>
          <w:rFonts w:hint="eastAsia"/>
          <w:lang w:val="en-US" w:eastAsia="zh-CN"/>
        </w:rPr>
      </w:pPr>
    </w:p>
    <w:p w14:paraId="083F2658">
      <w:pPr>
        <w:tabs>
          <w:tab w:val="left" w:pos="682"/>
        </w:tabs>
        <w:jc w:val="left"/>
        <w:rPr>
          <w:rFonts w:hint="eastAsia"/>
          <w:lang w:val="en-US" w:eastAsia="zh-CN"/>
        </w:rPr>
      </w:pPr>
    </w:p>
    <w:p w14:paraId="20830CB1">
      <w:pPr>
        <w:tabs>
          <w:tab w:val="left" w:pos="682"/>
        </w:tabs>
        <w:jc w:val="left"/>
        <w:rPr>
          <w:rFonts w:hint="eastAsia"/>
          <w:lang w:val="en-US" w:eastAsia="zh-CN"/>
        </w:rPr>
      </w:pPr>
    </w:p>
    <w:p w14:paraId="3B06FE48">
      <w:pPr>
        <w:tabs>
          <w:tab w:val="left" w:pos="682"/>
        </w:tabs>
        <w:jc w:val="left"/>
        <w:rPr>
          <w:rFonts w:hint="eastAsia"/>
          <w:lang w:val="en-US" w:eastAsia="zh-CN"/>
        </w:rPr>
      </w:pPr>
    </w:p>
    <w:p w14:paraId="28D37277">
      <w:pPr>
        <w:tabs>
          <w:tab w:val="left" w:pos="682"/>
        </w:tabs>
        <w:jc w:val="left"/>
        <w:rPr>
          <w:rFonts w:hint="eastAsia"/>
          <w:lang w:val="en-US" w:eastAsia="zh-CN"/>
        </w:rPr>
      </w:pPr>
    </w:p>
    <w:p w14:paraId="11D858A4">
      <w:pPr>
        <w:tabs>
          <w:tab w:val="left" w:pos="682"/>
        </w:tabs>
        <w:jc w:val="left"/>
        <w:rPr>
          <w:rFonts w:hint="eastAsia"/>
          <w:lang w:val="en-US" w:eastAsia="zh-CN"/>
        </w:rPr>
      </w:pPr>
    </w:p>
    <w:p w14:paraId="258A888C">
      <w:pPr>
        <w:tabs>
          <w:tab w:val="left" w:pos="682"/>
        </w:tabs>
        <w:jc w:val="left"/>
        <w:rPr>
          <w:rFonts w:hint="eastAsia"/>
          <w:lang w:val="en-US" w:eastAsia="zh-CN"/>
        </w:rPr>
      </w:pPr>
    </w:p>
    <w:p w14:paraId="34D1D481">
      <w:pPr>
        <w:tabs>
          <w:tab w:val="left" w:pos="682"/>
        </w:tabs>
        <w:jc w:val="left"/>
        <w:rPr>
          <w:rFonts w:hint="eastAsia"/>
          <w:lang w:val="en-US" w:eastAsia="zh-CN"/>
        </w:rPr>
      </w:pPr>
    </w:p>
    <w:p w14:paraId="5BD293CE">
      <w:pPr>
        <w:tabs>
          <w:tab w:val="left" w:pos="682"/>
        </w:tabs>
        <w:jc w:val="left"/>
        <w:rPr>
          <w:rFonts w:hint="eastAsia"/>
          <w:lang w:val="en-US" w:eastAsia="zh-CN"/>
        </w:rPr>
      </w:pPr>
    </w:p>
    <w:p w14:paraId="00BB12DE">
      <w:pPr>
        <w:tabs>
          <w:tab w:val="left" w:pos="682"/>
        </w:tabs>
        <w:jc w:val="left"/>
        <w:rPr>
          <w:rFonts w:hint="eastAsia"/>
          <w:lang w:val="en-US" w:eastAsia="zh-CN"/>
        </w:rPr>
      </w:pPr>
    </w:p>
    <w:p w14:paraId="4F1033CD">
      <w:pPr>
        <w:tabs>
          <w:tab w:val="left" w:pos="682"/>
        </w:tabs>
        <w:jc w:val="left"/>
        <w:rPr>
          <w:rFonts w:hint="eastAsia"/>
          <w:lang w:val="en-US" w:eastAsia="zh-CN"/>
        </w:rPr>
      </w:pPr>
    </w:p>
    <w:p w14:paraId="0E3C0EF2">
      <w:pPr>
        <w:tabs>
          <w:tab w:val="left" w:pos="682"/>
        </w:tabs>
        <w:jc w:val="left"/>
        <w:rPr>
          <w:rFonts w:hint="eastAsia"/>
          <w:lang w:val="en-US" w:eastAsia="zh-CN"/>
        </w:rPr>
      </w:pPr>
    </w:p>
    <w:p w14:paraId="22FEF38E">
      <w:pPr>
        <w:tabs>
          <w:tab w:val="left" w:pos="682"/>
        </w:tabs>
        <w:jc w:val="left"/>
        <w:rPr>
          <w:rFonts w:hint="eastAsia"/>
          <w:lang w:val="en-US" w:eastAsia="zh-CN"/>
        </w:rPr>
      </w:pPr>
    </w:p>
    <w:p w14:paraId="4EA198E5">
      <w:pPr>
        <w:tabs>
          <w:tab w:val="left" w:pos="682"/>
        </w:tabs>
        <w:jc w:val="left"/>
        <w:rPr>
          <w:rFonts w:hint="eastAsia"/>
          <w:lang w:val="en-US" w:eastAsia="zh-CN"/>
        </w:rPr>
      </w:pPr>
    </w:p>
    <w:p w14:paraId="130F9166">
      <w:pPr>
        <w:tabs>
          <w:tab w:val="left" w:pos="682"/>
        </w:tabs>
        <w:jc w:val="left"/>
        <w:rPr>
          <w:rFonts w:hint="eastAsia"/>
          <w:lang w:val="en-US" w:eastAsia="zh-CN"/>
        </w:rPr>
      </w:pPr>
    </w:p>
    <w:p w14:paraId="6E9DF950">
      <w:pPr>
        <w:tabs>
          <w:tab w:val="left" w:pos="682"/>
        </w:tabs>
        <w:jc w:val="left"/>
        <w:rPr>
          <w:rFonts w:hint="eastAsia"/>
          <w:lang w:val="en-US" w:eastAsia="zh-CN"/>
        </w:rPr>
      </w:pPr>
    </w:p>
    <w:p w14:paraId="72958347">
      <w:pPr>
        <w:tabs>
          <w:tab w:val="left" w:pos="682"/>
        </w:tabs>
        <w:jc w:val="left"/>
        <w:rPr>
          <w:rFonts w:hint="eastAsia"/>
          <w:lang w:val="en-US" w:eastAsia="zh-CN"/>
        </w:rPr>
      </w:pPr>
    </w:p>
    <w:p w14:paraId="3266EBDC">
      <w:pPr>
        <w:tabs>
          <w:tab w:val="left" w:pos="682"/>
        </w:tabs>
        <w:jc w:val="left"/>
        <w:rPr>
          <w:rFonts w:hint="eastAsia"/>
          <w:lang w:val="en-US" w:eastAsia="zh-CN"/>
        </w:rPr>
      </w:pPr>
    </w:p>
    <w:p w14:paraId="26FA2B34">
      <w:pPr>
        <w:tabs>
          <w:tab w:val="left" w:pos="682"/>
        </w:tabs>
        <w:jc w:val="left"/>
        <w:rPr>
          <w:rFonts w:hint="eastAsia"/>
          <w:lang w:val="en-US" w:eastAsia="zh-CN"/>
        </w:rPr>
      </w:pPr>
    </w:p>
    <w:p w14:paraId="56B5DB56">
      <w:pPr>
        <w:tabs>
          <w:tab w:val="left" w:pos="682"/>
        </w:tabs>
        <w:jc w:val="left"/>
        <w:rPr>
          <w:rFonts w:hint="eastAsia"/>
          <w:lang w:val="en-US" w:eastAsia="zh-CN"/>
        </w:rPr>
      </w:pPr>
    </w:p>
    <w:p w14:paraId="00E7E747">
      <w:pPr>
        <w:jc w:val="center"/>
        <w:rPr>
          <w:rFonts w:hint="eastAsia"/>
          <w:color w:val="auto"/>
          <w:sz w:val="40"/>
          <w:szCs w:val="48"/>
          <w:shd w:val="clear" w:color="auto" w:fill="auto"/>
          <w:lang w:val="en-US" w:eastAsia="zh-CN"/>
        </w:rPr>
      </w:pPr>
      <w:r>
        <w:rPr>
          <w:rFonts w:hint="eastAsia"/>
          <w:color w:val="auto"/>
          <w:sz w:val="40"/>
          <w:szCs w:val="48"/>
          <w:shd w:val="clear" w:color="auto" w:fill="auto"/>
          <w:lang w:val="en-US" w:eastAsia="zh-CN"/>
        </w:rPr>
        <w:t>一般公共预算财政拨款基本支出决算表</w:t>
      </w:r>
    </w:p>
    <w:p w14:paraId="69A661EF">
      <w:pPr>
        <w:rPr>
          <w:rFonts w:hint="eastAsia"/>
          <w:sz w:val="24"/>
          <w:szCs w:val="32"/>
          <w:lang w:val="en-US" w:eastAsia="zh-CN"/>
        </w:rPr>
      </w:pPr>
      <w:r>
        <w:rPr>
          <w:rFonts w:hint="eastAsia"/>
          <w:sz w:val="40"/>
          <w:szCs w:val="48"/>
          <w:lang w:val="en-US" w:eastAsia="zh-CN"/>
        </w:rPr>
        <w:t xml:space="preserve">                                       </w:t>
      </w:r>
      <w:r>
        <w:rPr>
          <w:rFonts w:hint="eastAsia"/>
          <w:sz w:val="21"/>
          <w:szCs w:val="24"/>
          <w:lang w:val="en-US" w:eastAsia="zh-CN"/>
        </w:rPr>
        <w:t>公开06表</w:t>
      </w:r>
    </w:p>
    <w:p w14:paraId="01BF4B8C">
      <w:pPr>
        <w:rPr>
          <w:rFonts w:hint="eastAsia"/>
          <w:sz w:val="24"/>
          <w:szCs w:val="32"/>
          <w:lang w:val="en-US" w:eastAsia="zh-CN"/>
        </w:rPr>
      </w:pPr>
    </w:p>
    <w:p w14:paraId="18C41B9E">
      <w:pPr>
        <w:rPr>
          <w:rFonts w:hint="eastAsia"/>
          <w:sz w:val="24"/>
          <w:szCs w:val="32"/>
          <w:lang w:val="en-US" w:eastAsia="zh-CN"/>
        </w:rPr>
      </w:pPr>
    </w:p>
    <w:p w14:paraId="79268BEE">
      <w:pPr>
        <w:rPr>
          <w:rFonts w:hint="eastAsia"/>
          <w:lang w:val="en-US" w:eastAsia="zh-CN"/>
        </w:rPr>
      </w:pPr>
      <w:r>
        <w:rPr>
          <w:rFonts w:hint="eastAsia"/>
          <w:sz w:val="24"/>
          <w:szCs w:val="32"/>
          <w:lang w:val="en-US" w:eastAsia="zh-CN"/>
        </w:rPr>
        <w:t>部门：石家庄市自然资源和规划局鹿泉分局                          金额：万元</w:t>
      </w:r>
    </w:p>
    <w:tbl>
      <w:tblPr>
        <w:tblStyle w:val="5"/>
        <w:tblW w:w="945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582"/>
        <w:gridCol w:w="1680"/>
        <w:gridCol w:w="1178"/>
        <w:gridCol w:w="585"/>
        <w:gridCol w:w="1140"/>
        <w:gridCol w:w="960"/>
        <w:gridCol w:w="735"/>
        <w:gridCol w:w="1785"/>
        <w:gridCol w:w="810"/>
      </w:tblGrid>
      <w:tr w14:paraId="5DDB85F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3440" w:type="dxa"/>
            <w:gridSpan w:val="3"/>
            <w:tcBorders>
              <w:top w:val="single" w:color="000000" w:sz="4" w:space="0"/>
              <w:left w:val="single" w:color="000000" w:sz="4" w:space="0"/>
              <w:bottom w:val="single" w:color="000000" w:sz="4" w:space="0"/>
              <w:right w:val="single" w:color="000000" w:sz="4" w:space="0"/>
            </w:tcBorders>
            <w:vAlign w:val="center"/>
          </w:tcPr>
          <w:p w14:paraId="030ACA5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人员经费</w:t>
            </w:r>
          </w:p>
        </w:tc>
        <w:tc>
          <w:tcPr>
            <w:tcW w:w="6015" w:type="dxa"/>
            <w:gridSpan w:val="6"/>
            <w:tcBorders>
              <w:top w:val="single" w:color="000000" w:sz="4" w:space="0"/>
              <w:bottom w:val="single" w:color="000000" w:sz="4" w:space="0"/>
              <w:right w:val="single" w:color="000000" w:sz="4" w:space="0"/>
            </w:tcBorders>
            <w:vAlign w:val="center"/>
          </w:tcPr>
          <w:p w14:paraId="4C6F764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公用经费</w:t>
            </w:r>
          </w:p>
        </w:tc>
      </w:tr>
      <w:tr w14:paraId="67149C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12" w:hRule="atLeast"/>
        </w:trPr>
        <w:tc>
          <w:tcPr>
            <w:tcW w:w="582" w:type="dxa"/>
            <w:vMerge w:val="restart"/>
            <w:tcBorders>
              <w:left w:val="single" w:color="000000" w:sz="4" w:space="0"/>
              <w:bottom w:val="single" w:color="000000" w:sz="4" w:space="0"/>
              <w:right w:val="single" w:color="000000" w:sz="4" w:space="0"/>
            </w:tcBorders>
            <w:vAlign w:val="center"/>
          </w:tcPr>
          <w:p w14:paraId="14E4F67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科目编码</w:t>
            </w:r>
          </w:p>
        </w:tc>
        <w:tc>
          <w:tcPr>
            <w:tcW w:w="1680" w:type="dxa"/>
            <w:vMerge w:val="restart"/>
            <w:tcBorders>
              <w:bottom w:val="single" w:color="000000" w:sz="4" w:space="0"/>
              <w:right w:val="single" w:color="000000" w:sz="4" w:space="0"/>
            </w:tcBorders>
            <w:vAlign w:val="center"/>
          </w:tcPr>
          <w:p w14:paraId="1F79B9D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科目名称</w:t>
            </w:r>
          </w:p>
        </w:tc>
        <w:tc>
          <w:tcPr>
            <w:tcW w:w="1178" w:type="dxa"/>
            <w:vMerge w:val="restart"/>
            <w:tcBorders>
              <w:bottom w:val="single" w:color="000000" w:sz="4" w:space="0"/>
              <w:right w:val="single" w:color="000000" w:sz="4" w:space="0"/>
            </w:tcBorders>
            <w:vAlign w:val="center"/>
          </w:tcPr>
          <w:p w14:paraId="2C77FBC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决算数</w:t>
            </w:r>
          </w:p>
        </w:tc>
        <w:tc>
          <w:tcPr>
            <w:tcW w:w="585" w:type="dxa"/>
            <w:vMerge w:val="restart"/>
            <w:tcBorders>
              <w:bottom w:val="single" w:color="000000" w:sz="4" w:space="0"/>
              <w:right w:val="single" w:color="000000" w:sz="4" w:space="0"/>
            </w:tcBorders>
            <w:vAlign w:val="center"/>
          </w:tcPr>
          <w:p w14:paraId="1F8766E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科目编码</w:t>
            </w:r>
          </w:p>
        </w:tc>
        <w:tc>
          <w:tcPr>
            <w:tcW w:w="1140" w:type="dxa"/>
            <w:vMerge w:val="restart"/>
            <w:tcBorders>
              <w:bottom w:val="single" w:color="000000" w:sz="4" w:space="0"/>
              <w:right w:val="single" w:color="000000" w:sz="4" w:space="0"/>
            </w:tcBorders>
            <w:vAlign w:val="center"/>
          </w:tcPr>
          <w:p w14:paraId="0E9D7F1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科目名称</w:t>
            </w:r>
          </w:p>
        </w:tc>
        <w:tc>
          <w:tcPr>
            <w:tcW w:w="960" w:type="dxa"/>
            <w:vMerge w:val="restart"/>
            <w:tcBorders>
              <w:bottom w:val="single" w:color="000000" w:sz="4" w:space="0"/>
              <w:right w:val="single" w:color="000000" w:sz="4" w:space="0"/>
            </w:tcBorders>
            <w:vAlign w:val="center"/>
          </w:tcPr>
          <w:p w14:paraId="3A4AAD1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决算数</w:t>
            </w:r>
          </w:p>
        </w:tc>
        <w:tc>
          <w:tcPr>
            <w:tcW w:w="735" w:type="dxa"/>
            <w:vMerge w:val="restart"/>
            <w:tcBorders>
              <w:bottom w:val="single" w:color="000000" w:sz="4" w:space="0"/>
              <w:right w:val="single" w:color="000000" w:sz="4" w:space="0"/>
            </w:tcBorders>
            <w:vAlign w:val="center"/>
          </w:tcPr>
          <w:p w14:paraId="43BBACF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科目编码</w:t>
            </w:r>
          </w:p>
        </w:tc>
        <w:tc>
          <w:tcPr>
            <w:tcW w:w="1785" w:type="dxa"/>
            <w:vMerge w:val="restart"/>
            <w:tcBorders>
              <w:bottom w:val="single" w:color="000000" w:sz="4" w:space="0"/>
              <w:right w:val="single" w:color="000000" w:sz="4" w:space="0"/>
            </w:tcBorders>
            <w:vAlign w:val="center"/>
          </w:tcPr>
          <w:p w14:paraId="5EAA10D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科目名称</w:t>
            </w:r>
          </w:p>
        </w:tc>
        <w:tc>
          <w:tcPr>
            <w:tcW w:w="810" w:type="dxa"/>
            <w:vMerge w:val="restart"/>
            <w:tcBorders>
              <w:bottom w:val="single" w:color="000000" w:sz="4" w:space="0"/>
              <w:right w:val="single" w:color="000000" w:sz="4" w:space="0"/>
            </w:tcBorders>
            <w:vAlign w:val="center"/>
          </w:tcPr>
          <w:p w14:paraId="219FB49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决算数</w:t>
            </w:r>
          </w:p>
        </w:tc>
      </w:tr>
      <w:tr w14:paraId="2919F73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12" w:hRule="atLeast"/>
        </w:trPr>
        <w:tc>
          <w:tcPr>
            <w:tcW w:w="582" w:type="dxa"/>
            <w:vMerge w:val="continue"/>
            <w:tcBorders>
              <w:left w:val="single" w:color="000000" w:sz="4" w:space="0"/>
              <w:bottom w:val="single" w:color="000000" w:sz="4" w:space="0"/>
              <w:right w:val="single" w:color="000000" w:sz="4" w:space="0"/>
            </w:tcBorders>
            <w:vAlign w:val="center"/>
          </w:tcPr>
          <w:p w14:paraId="67E51D86">
            <w:pPr>
              <w:jc w:val="center"/>
              <w:rPr>
                <w:rFonts w:hint="eastAsia" w:ascii="宋体" w:hAnsi="宋体" w:eastAsia="宋体" w:cs="宋体"/>
                <w:i w:val="0"/>
                <w:color w:val="000000"/>
                <w:sz w:val="22"/>
                <w:szCs w:val="22"/>
              </w:rPr>
            </w:pPr>
          </w:p>
        </w:tc>
        <w:tc>
          <w:tcPr>
            <w:tcW w:w="1680" w:type="dxa"/>
            <w:vMerge w:val="continue"/>
            <w:tcBorders>
              <w:bottom w:val="single" w:color="000000" w:sz="4" w:space="0"/>
              <w:right w:val="single" w:color="000000" w:sz="4" w:space="0"/>
            </w:tcBorders>
            <w:vAlign w:val="center"/>
          </w:tcPr>
          <w:p w14:paraId="715BCB6A">
            <w:pPr>
              <w:jc w:val="center"/>
              <w:rPr>
                <w:rFonts w:hint="eastAsia" w:ascii="宋体" w:hAnsi="宋体" w:eastAsia="宋体" w:cs="宋体"/>
                <w:i w:val="0"/>
                <w:color w:val="000000"/>
                <w:sz w:val="22"/>
                <w:szCs w:val="22"/>
              </w:rPr>
            </w:pPr>
          </w:p>
        </w:tc>
        <w:tc>
          <w:tcPr>
            <w:tcW w:w="1178" w:type="dxa"/>
            <w:vMerge w:val="continue"/>
            <w:tcBorders>
              <w:bottom w:val="single" w:color="000000" w:sz="4" w:space="0"/>
              <w:right w:val="single" w:color="000000" w:sz="4" w:space="0"/>
            </w:tcBorders>
            <w:vAlign w:val="center"/>
          </w:tcPr>
          <w:p w14:paraId="003AC72E">
            <w:pPr>
              <w:jc w:val="center"/>
              <w:rPr>
                <w:rFonts w:hint="eastAsia" w:ascii="宋体" w:hAnsi="宋体" w:eastAsia="宋体" w:cs="宋体"/>
                <w:i w:val="0"/>
                <w:color w:val="000000"/>
                <w:sz w:val="22"/>
                <w:szCs w:val="22"/>
              </w:rPr>
            </w:pPr>
          </w:p>
        </w:tc>
        <w:tc>
          <w:tcPr>
            <w:tcW w:w="585" w:type="dxa"/>
            <w:vMerge w:val="continue"/>
            <w:tcBorders>
              <w:bottom w:val="single" w:color="000000" w:sz="4" w:space="0"/>
              <w:right w:val="single" w:color="000000" w:sz="4" w:space="0"/>
            </w:tcBorders>
            <w:vAlign w:val="center"/>
          </w:tcPr>
          <w:p w14:paraId="4ADF0B3B">
            <w:pPr>
              <w:jc w:val="center"/>
              <w:rPr>
                <w:rFonts w:hint="eastAsia" w:ascii="宋体" w:hAnsi="宋体" w:eastAsia="宋体" w:cs="宋体"/>
                <w:i w:val="0"/>
                <w:color w:val="000000"/>
                <w:sz w:val="22"/>
                <w:szCs w:val="22"/>
              </w:rPr>
            </w:pPr>
          </w:p>
        </w:tc>
        <w:tc>
          <w:tcPr>
            <w:tcW w:w="1140" w:type="dxa"/>
            <w:vMerge w:val="continue"/>
            <w:tcBorders>
              <w:bottom w:val="single" w:color="000000" w:sz="4" w:space="0"/>
              <w:right w:val="single" w:color="000000" w:sz="4" w:space="0"/>
            </w:tcBorders>
            <w:vAlign w:val="center"/>
          </w:tcPr>
          <w:p w14:paraId="731B2D29">
            <w:pPr>
              <w:jc w:val="center"/>
              <w:rPr>
                <w:rFonts w:hint="eastAsia" w:ascii="宋体" w:hAnsi="宋体" w:eastAsia="宋体" w:cs="宋体"/>
                <w:i w:val="0"/>
                <w:color w:val="000000"/>
                <w:sz w:val="22"/>
                <w:szCs w:val="22"/>
              </w:rPr>
            </w:pPr>
          </w:p>
        </w:tc>
        <w:tc>
          <w:tcPr>
            <w:tcW w:w="960" w:type="dxa"/>
            <w:vMerge w:val="continue"/>
            <w:tcBorders>
              <w:bottom w:val="single" w:color="000000" w:sz="4" w:space="0"/>
              <w:right w:val="single" w:color="000000" w:sz="4" w:space="0"/>
            </w:tcBorders>
            <w:vAlign w:val="center"/>
          </w:tcPr>
          <w:p w14:paraId="7E943211">
            <w:pPr>
              <w:jc w:val="center"/>
              <w:rPr>
                <w:rFonts w:hint="eastAsia" w:ascii="宋体" w:hAnsi="宋体" w:eastAsia="宋体" w:cs="宋体"/>
                <w:i w:val="0"/>
                <w:color w:val="000000"/>
                <w:sz w:val="22"/>
                <w:szCs w:val="22"/>
              </w:rPr>
            </w:pPr>
          </w:p>
        </w:tc>
        <w:tc>
          <w:tcPr>
            <w:tcW w:w="735" w:type="dxa"/>
            <w:vMerge w:val="continue"/>
            <w:tcBorders>
              <w:bottom w:val="single" w:color="000000" w:sz="4" w:space="0"/>
              <w:right w:val="single" w:color="000000" w:sz="4" w:space="0"/>
            </w:tcBorders>
            <w:vAlign w:val="center"/>
          </w:tcPr>
          <w:p w14:paraId="764FC633">
            <w:pPr>
              <w:jc w:val="center"/>
              <w:rPr>
                <w:rFonts w:hint="eastAsia" w:ascii="宋体" w:hAnsi="宋体" w:eastAsia="宋体" w:cs="宋体"/>
                <w:i w:val="0"/>
                <w:color w:val="000000"/>
                <w:sz w:val="22"/>
                <w:szCs w:val="22"/>
              </w:rPr>
            </w:pPr>
          </w:p>
        </w:tc>
        <w:tc>
          <w:tcPr>
            <w:tcW w:w="1785" w:type="dxa"/>
            <w:vMerge w:val="continue"/>
            <w:tcBorders>
              <w:bottom w:val="single" w:color="000000" w:sz="4" w:space="0"/>
              <w:right w:val="single" w:color="000000" w:sz="4" w:space="0"/>
            </w:tcBorders>
            <w:vAlign w:val="center"/>
          </w:tcPr>
          <w:p w14:paraId="3DD67885">
            <w:pPr>
              <w:jc w:val="center"/>
              <w:rPr>
                <w:rFonts w:hint="eastAsia" w:ascii="宋体" w:hAnsi="宋体" w:eastAsia="宋体" w:cs="宋体"/>
                <w:i w:val="0"/>
                <w:color w:val="000000"/>
                <w:sz w:val="22"/>
                <w:szCs w:val="22"/>
              </w:rPr>
            </w:pPr>
          </w:p>
        </w:tc>
        <w:tc>
          <w:tcPr>
            <w:tcW w:w="810" w:type="dxa"/>
            <w:vMerge w:val="continue"/>
            <w:tcBorders>
              <w:bottom w:val="single" w:color="000000" w:sz="4" w:space="0"/>
              <w:right w:val="single" w:color="000000" w:sz="4" w:space="0"/>
            </w:tcBorders>
            <w:vAlign w:val="center"/>
          </w:tcPr>
          <w:p w14:paraId="0F9D8E45">
            <w:pPr>
              <w:jc w:val="center"/>
              <w:rPr>
                <w:rFonts w:hint="eastAsia" w:ascii="宋体" w:hAnsi="宋体" w:eastAsia="宋体" w:cs="宋体"/>
                <w:i w:val="0"/>
                <w:color w:val="000000"/>
                <w:sz w:val="22"/>
                <w:szCs w:val="22"/>
              </w:rPr>
            </w:pPr>
          </w:p>
        </w:tc>
      </w:tr>
      <w:tr w14:paraId="38EB402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582" w:type="dxa"/>
            <w:tcBorders>
              <w:left w:val="single" w:color="000000" w:sz="4" w:space="0"/>
              <w:bottom w:val="single" w:color="000000" w:sz="4" w:space="0"/>
              <w:right w:val="single" w:color="000000" w:sz="4" w:space="0"/>
            </w:tcBorders>
            <w:vAlign w:val="center"/>
          </w:tcPr>
          <w:p w14:paraId="0F8AE93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301</w:t>
            </w:r>
          </w:p>
        </w:tc>
        <w:tc>
          <w:tcPr>
            <w:tcW w:w="1680" w:type="dxa"/>
            <w:tcBorders>
              <w:bottom w:val="single" w:color="000000" w:sz="4" w:space="0"/>
              <w:right w:val="single" w:color="000000" w:sz="4" w:space="0"/>
            </w:tcBorders>
            <w:vAlign w:val="center"/>
          </w:tcPr>
          <w:p w14:paraId="084DEE6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工资福利支出</w:t>
            </w:r>
          </w:p>
        </w:tc>
        <w:tc>
          <w:tcPr>
            <w:tcW w:w="1178" w:type="dxa"/>
            <w:tcBorders>
              <w:bottom w:val="single" w:color="000000" w:sz="4" w:space="0"/>
              <w:right w:val="single" w:color="000000" w:sz="4" w:space="0"/>
            </w:tcBorders>
            <w:vAlign w:val="center"/>
          </w:tcPr>
          <w:p w14:paraId="6C0028E7">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2,677.72</w:t>
            </w:r>
          </w:p>
        </w:tc>
        <w:tc>
          <w:tcPr>
            <w:tcW w:w="585" w:type="dxa"/>
            <w:tcBorders>
              <w:bottom w:val="single" w:color="000000" w:sz="4" w:space="0"/>
              <w:right w:val="single" w:color="000000" w:sz="4" w:space="0"/>
            </w:tcBorders>
            <w:vAlign w:val="center"/>
          </w:tcPr>
          <w:p w14:paraId="2B20504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302</w:t>
            </w:r>
          </w:p>
        </w:tc>
        <w:tc>
          <w:tcPr>
            <w:tcW w:w="1140" w:type="dxa"/>
            <w:tcBorders>
              <w:bottom w:val="single" w:color="000000" w:sz="4" w:space="0"/>
              <w:right w:val="single" w:color="000000" w:sz="4" w:space="0"/>
            </w:tcBorders>
            <w:vAlign w:val="center"/>
          </w:tcPr>
          <w:p w14:paraId="018BEAB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商品和服务支出</w:t>
            </w:r>
          </w:p>
        </w:tc>
        <w:tc>
          <w:tcPr>
            <w:tcW w:w="960" w:type="dxa"/>
            <w:tcBorders>
              <w:bottom w:val="single" w:color="000000" w:sz="4" w:space="0"/>
              <w:right w:val="single" w:color="000000" w:sz="4" w:space="0"/>
            </w:tcBorders>
            <w:vAlign w:val="center"/>
          </w:tcPr>
          <w:p w14:paraId="2CB591C5">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967.91</w:t>
            </w:r>
          </w:p>
        </w:tc>
        <w:tc>
          <w:tcPr>
            <w:tcW w:w="735" w:type="dxa"/>
            <w:tcBorders>
              <w:bottom w:val="single" w:color="000000" w:sz="4" w:space="0"/>
              <w:right w:val="single" w:color="000000" w:sz="4" w:space="0"/>
            </w:tcBorders>
            <w:vAlign w:val="center"/>
          </w:tcPr>
          <w:p w14:paraId="7598649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307</w:t>
            </w:r>
          </w:p>
        </w:tc>
        <w:tc>
          <w:tcPr>
            <w:tcW w:w="1785" w:type="dxa"/>
            <w:tcBorders>
              <w:bottom w:val="single" w:color="000000" w:sz="4" w:space="0"/>
              <w:right w:val="single" w:color="000000" w:sz="4" w:space="0"/>
            </w:tcBorders>
            <w:vAlign w:val="center"/>
          </w:tcPr>
          <w:p w14:paraId="39408B5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债务利息及费用支出</w:t>
            </w:r>
          </w:p>
        </w:tc>
        <w:tc>
          <w:tcPr>
            <w:tcW w:w="810" w:type="dxa"/>
            <w:tcBorders>
              <w:bottom w:val="single" w:color="000000" w:sz="4" w:space="0"/>
              <w:right w:val="single" w:color="000000" w:sz="4" w:space="0"/>
            </w:tcBorders>
            <w:vAlign w:val="center"/>
          </w:tcPr>
          <w:p w14:paraId="2F489025">
            <w:pPr>
              <w:jc w:val="right"/>
              <w:rPr>
                <w:rFonts w:hint="eastAsia" w:ascii="宋体" w:hAnsi="宋体" w:eastAsia="宋体" w:cs="宋体"/>
                <w:i w:val="0"/>
                <w:color w:val="000000"/>
                <w:sz w:val="22"/>
                <w:szCs w:val="22"/>
              </w:rPr>
            </w:pPr>
          </w:p>
        </w:tc>
      </w:tr>
      <w:tr w14:paraId="031456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582" w:type="dxa"/>
            <w:tcBorders>
              <w:left w:val="single" w:color="000000" w:sz="4" w:space="0"/>
              <w:bottom w:val="single" w:color="000000" w:sz="4" w:space="0"/>
              <w:right w:val="single" w:color="000000" w:sz="4" w:space="0"/>
            </w:tcBorders>
            <w:vAlign w:val="center"/>
          </w:tcPr>
          <w:p w14:paraId="6826722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30101</w:t>
            </w:r>
          </w:p>
        </w:tc>
        <w:tc>
          <w:tcPr>
            <w:tcW w:w="1680" w:type="dxa"/>
            <w:tcBorders>
              <w:bottom w:val="single" w:color="000000" w:sz="4" w:space="0"/>
              <w:right w:val="single" w:color="000000" w:sz="4" w:space="0"/>
            </w:tcBorders>
            <w:vAlign w:val="center"/>
          </w:tcPr>
          <w:p w14:paraId="09B1BA6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基本工资</w:t>
            </w:r>
          </w:p>
        </w:tc>
        <w:tc>
          <w:tcPr>
            <w:tcW w:w="1178" w:type="dxa"/>
            <w:tcBorders>
              <w:bottom w:val="single" w:color="000000" w:sz="4" w:space="0"/>
              <w:right w:val="single" w:color="000000" w:sz="4" w:space="0"/>
            </w:tcBorders>
            <w:vAlign w:val="center"/>
          </w:tcPr>
          <w:p w14:paraId="7239AF58">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665.15</w:t>
            </w:r>
          </w:p>
        </w:tc>
        <w:tc>
          <w:tcPr>
            <w:tcW w:w="585" w:type="dxa"/>
            <w:tcBorders>
              <w:bottom w:val="single" w:color="000000" w:sz="4" w:space="0"/>
              <w:right w:val="single" w:color="000000" w:sz="4" w:space="0"/>
            </w:tcBorders>
            <w:vAlign w:val="center"/>
          </w:tcPr>
          <w:p w14:paraId="45F3D07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30201</w:t>
            </w:r>
          </w:p>
        </w:tc>
        <w:tc>
          <w:tcPr>
            <w:tcW w:w="1140" w:type="dxa"/>
            <w:tcBorders>
              <w:bottom w:val="single" w:color="000000" w:sz="4" w:space="0"/>
              <w:right w:val="single" w:color="000000" w:sz="4" w:space="0"/>
            </w:tcBorders>
            <w:vAlign w:val="center"/>
          </w:tcPr>
          <w:p w14:paraId="7982400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办公费</w:t>
            </w:r>
          </w:p>
        </w:tc>
        <w:tc>
          <w:tcPr>
            <w:tcW w:w="960" w:type="dxa"/>
            <w:tcBorders>
              <w:bottom w:val="single" w:color="000000" w:sz="4" w:space="0"/>
              <w:right w:val="single" w:color="000000" w:sz="4" w:space="0"/>
            </w:tcBorders>
            <w:vAlign w:val="center"/>
          </w:tcPr>
          <w:p w14:paraId="7FBEF28E">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11.73</w:t>
            </w:r>
          </w:p>
        </w:tc>
        <w:tc>
          <w:tcPr>
            <w:tcW w:w="735" w:type="dxa"/>
            <w:tcBorders>
              <w:bottom w:val="single" w:color="000000" w:sz="4" w:space="0"/>
              <w:right w:val="single" w:color="000000" w:sz="4" w:space="0"/>
            </w:tcBorders>
            <w:vAlign w:val="center"/>
          </w:tcPr>
          <w:p w14:paraId="1F72E37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30701</w:t>
            </w:r>
          </w:p>
        </w:tc>
        <w:tc>
          <w:tcPr>
            <w:tcW w:w="1785" w:type="dxa"/>
            <w:tcBorders>
              <w:bottom w:val="single" w:color="000000" w:sz="4" w:space="0"/>
              <w:right w:val="single" w:color="000000" w:sz="4" w:space="0"/>
            </w:tcBorders>
            <w:vAlign w:val="center"/>
          </w:tcPr>
          <w:p w14:paraId="6A16CFE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国内债务付息</w:t>
            </w:r>
          </w:p>
        </w:tc>
        <w:tc>
          <w:tcPr>
            <w:tcW w:w="810" w:type="dxa"/>
            <w:tcBorders>
              <w:bottom w:val="single" w:color="000000" w:sz="4" w:space="0"/>
              <w:right w:val="single" w:color="000000" w:sz="4" w:space="0"/>
            </w:tcBorders>
            <w:vAlign w:val="center"/>
          </w:tcPr>
          <w:p w14:paraId="5E9804B9">
            <w:pPr>
              <w:jc w:val="right"/>
              <w:rPr>
                <w:rFonts w:hint="eastAsia" w:ascii="宋体" w:hAnsi="宋体" w:eastAsia="宋体" w:cs="宋体"/>
                <w:i w:val="0"/>
                <w:color w:val="000000"/>
                <w:sz w:val="22"/>
                <w:szCs w:val="22"/>
              </w:rPr>
            </w:pPr>
          </w:p>
        </w:tc>
      </w:tr>
      <w:tr w14:paraId="3244B03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582" w:type="dxa"/>
            <w:tcBorders>
              <w:left w:val="single" w:color="000000" w:sz="4" w:space="0"/>
              <w:bottom w:val="single" w:color="000000" w:sz="4" w:space="0"/>
              <w:right w:val="single" w:color="000000" w:sz="4" w:space="0"/>
            </w:tcBorders>
            <w:vAlign w:val="center"/>
          </w:tcPr>
          <w:p w14:paraId="3385293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30102</w:t>
            </w:r>
          </w:p>
        </w:tc>
        <w:tc>
          <w:tcPr>
            <w:tcW w:w="1680" w:type="dxa"/>
            <w:tcBorders>
              <w:bottom w:val="single" w:color="000000" w:sz="4" w:space="0"/>
              <w:right w:val="single" w:color="000000" w:sz="4" w:space="0"/>
            </w:tcBorders>
            <w:vAlign w:val="center"/>
          </w:tcPr>
          <w:p w14:paraId="0521EACF">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津贴补贴</w:t>
            </w:r>
          </w:p>
        </w:tc>
        <w:tc>
          <w:tcPr>
            <w:tcW w:w="1178" w:type="dxa"/>
            <w:tcBorders>
              <w:bottom w:val="single" w:color="000000" w:sz="4" w:space="0"/>
              <w:right w:val="single" w:color="000000" w:sz="4" w:space="0"/>
            </w:tcBorders>
            <w:vAlign w:val="center"/>
          </w:tcPr>
          <w:p w14:paraId="354599E5">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217.66</w:t>
            </w:r>
          </w:p>
        </w:tc>
        <w:tc>
          <w:tcPr>
            <w:tcW w:w="585" w:type="dxa"/>
            <w:tcBorders>
              <w:bottom w:val="single" w:color="000000" w:sz="4" w:space="0"/>
              <w:right w:val="single" w:color="000000" w:sz="4" w:space="0"/>
            </w:tcBorders>
            <w:vAlign w:val="center"/>
          </w:tcPr>
          <w:p w14:paraId="0D945A5F">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30202</w:t>
            </w:r>
          </w:p>
        </w:tc>
        <w:tc>
          <w:tcPr>
            <w:tcW w:w="1140" w:type="dxa"/>
            <w:tcBorders>
              <w:bottom w:val="single" w:color="000000" w:sz="4" w:space="0"/>
              <w:right w:val="single" w:color="000000" w:sz="4" w:space="0"/>
            </w:tcBorders>
            <w:vAlign w:val="center"/>
          </w:tcPr>
          <w:p w14:paraId="2E5667B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印刷费</w:t>
            </w:r>
          </w:p>
        </w:tc>
        <w:tc>
          <w:tcPr>
            <w:tcW w:w="960" w:type="dxa"/>
            <w:tcBorders>
              <w:bottom w:val="single" w:color="000000" w:sz="4" w:space="0"/>
              <w:right w:val="single" w:color="000000" w:sz="4" w:space="0"/>
            </w:tcBorders>
            <w:vAlign w:val="center"/>
          </w:tcPr>
          <w:p w14:paraId="0AE9E6AA">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0.08</w:t>
            </w:r>
          </w:p>
        </w:tc>
        <w:tc>
          <w:tcPr>
            <w:tcW w:w="735" w:type="dxa"/>
            <w:tcBorders>
              <w:bottom w:val="single" w:color="000000" w:sz="4" w:space="0"/>
              <w:right w:val="single" w:color="000000" w:sz="4" w:space="0"/>
            </w:tcBorders>
            <w:vAlign w:val="center"/>
          </w:tcPr>
          <w:p w14:paraId="26A8636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30702</w:t>
            </w:r>
          </w:p>
        </w:tc>
        <w:tc>
          <w:tcPr>
            <w:tcW w:w="1785" w:type="dxa"/>
            <w:tcBorders>
              <w:bottom w:val="single" w:color="000000" w:sz="4" w:space="0"/>
              <w:right w:val="single" w:color="000000" w:sz="4" w:space="0"/>
            </w:tcBorders>
            <w:vAlign w:val="center"/>
          </w:tcPr>
          <w:p w14:paraId="6A0A55F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国外债务付息</w:t>
            </w:r>
          </w:p>
        </w:tc>
        <w:tc>
          <w:tcPr>
            <w:tcW w:w="810" w:type="dxa"/>
            <w:tcBorders>
              <w:bottom w:val="single" w:color="000000" w:sz="4" w:space="0"/>
              <w:right w:val="single" w:color="000000" w:sz="4" w:space="0"/>
            </w:tcBorders>
            <w:vAlign w:val="center"/>
          </w:tcPr>
          <w:p w14:paraId="396464B2">
            <w:pPr>
              <w:jc w:val="right"/>
              <w:rPr>
                <w:rFonts w:hint="eastAsia" w:ascii="宋体" w:hAnsi="宋体" w:eastAsia="宋体" w:cs="宋体"/>
                <w:i w:val="0"/>
                <w:color w:val="000000"/>
                <w:sz w:val="22"/>
                <w:szCs w:val="22"/>
              </w:rPr>
            </w:pPr>
          </w:p>
        </w:tc>
      </w:tr>
      <w:tr w14:paraId="1A5602B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582" w:type="dxa"/>
            <w:tcBorders>
              <w:left w:val="single" w:color="000000" w:sz="4" w:space="0"/>
              <w:bottom w:val="single" w:color="000000" w:sz="4" w:space="0"/>
              <w:right w:val="single" w:color="000000" w:sz="4" w:space="0"/>
            </w:tcBorders>
            <w:vAlign w:val="center"/>
          </w:tcPr>
          <w:p w14:paraId="08781B3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30103</w:t>
            </w:r>
          </w:p>
        </w:tc>
        <w:tc>
          <w:tcPr>
            <w:tcW w:w="1680" w:type="dxa"/>
            <w:tcBorders>
              <w:bottom w:val="single" w:color="000000" w:sz="4" w:space="0"/>
              <w:right w:val="single" w:color="000000" w:sz="4" w:space="0"/>
            </w:tcBorders>
            <w:vAlign w:val="center"/>
          </w:tcPr>
          <w:p w14:paraId="16FEBBB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奖金</w:t>
            </w:r>
          </w:p>
        </w:tc>
        <w:tc>
          <w:tcPr>
            <w:tcW w:w="1178" w:type="dxa"/>
            <w:tcBorders>
              <w:bottom w:val="single" w:color="000000" w:sz="4" w:space="0"/>
              <w:right w:val="single" w:color="000000" w:sz="4" w:space="0"/>
            </w:tcBorders>
            <w:vAlign w:val="center"/>
          </w:tcPr>
          <w:p w14:paraId="52359434">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683.73</w:t>
            </w:r>
          </w:p>
        </w:tc>
        <w:tc>
          <w:tcPr>
            <w:tcW w:w="585" w:type="dxa"/>
            <w:tcBorders>
              <w:bottom w:val="single" w:color="000000" w:sz="4" w:space="0"/>
              <w:right w:val="single" w:color="000000" w:sz="4" w:space="0"/>
            </w:tcBorders>
            <w:vAlign w:val="center"/>
          </w:tcPr>
          <w:p w14:paraId="30411FB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30203</w:t>
            </w:r>
          </w:p>
        </w:tc>
        <w:tc>
          <w:tcPr>
            <w:tcW w:w="1140" w:type="dxa"/>
            <w:tcBorders>
              <w:bottom w:val="single" w:color="000000" w:sz="4" w:space="0"/>
              <w:right w:val="single" w:color="000000" w:sz="4" w:space="0"/>
            </w:tcBorders>
            <w:vAlign w:val="center"/>
          </w:tcPr>
          <w:p w14:paraId="170C947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咨询费</w:t>
            </w:r>
          </w:p>
        </w:tc>
        <w:tc>
          <w:tcPr>
            <w:tcW w:w="960" w:type="dxa"/>
            <w:tcBorders>
              <w:bottom w:val="single" w:color="000000" w:sz="4" w:space="0"/>
              <w:right w:val="single" w:color="000000" w:sz="4" w:space="0"/>
            </w:tcBorders>
            <w:vAlign w:val="center"/>
          </w:tcPr>
          <w:p w14:paraId="0D09B65C">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1A3125A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310</w:t>
            </w:r>
          </w:p>
        </w:tc>
        <w:tc>
          <w:tcPr>
            <w:tcW w:w="1785" w:type="dxa"/>
            <w:tcBorders>
              <w:bottom w:val="single" w:color="000000" w:sz="4" w:space="0"/>
              <w:right w:val="single" w:color="000000" w:sz="4" w:space="0"/>
            </w:tcBorders>
            <w:vAlign w:val="center"/>
          </w:tcPr>
          <w:p w14:paraId="7AD1861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资本性支出</w:t>
            </w:r>
          </w:p>
        </w:tc>
        <w:tc>
          <w:tcPr>
            <w:tcW w:w="810" w:type="dxa"/>
            <w:tcBorders>
              <w:bottom w:val="single" w:color="000000" w:sz="4" w:space="0"/>
              <w:right w:val="single" w:color="000000" w:sz="4" w:space="0"/>
            </w:tcBorders>
            <w:vAlign w:val="center"/>
          </w:tcPr>
          <w:p w14:paraId="097379A5">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1.55</w:t>
            </w:r>
          </w:p>
        </w:tc>
      </w:tr>
      <w:tr w14:paraId="506CBE6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582" w:type="dxa"/>
            <w:tcBorders>
              <w:left w:val="single" w:color="000000" w:sz="4" w:space="0"/>
              <w:bottom w:val="single" w:color="000000" w:sz="4" w:space="0"/>
              <w:right w:val="single" w:color="000000" w:sz="4" w:space="0"/>
            </w:tcBorders>
            <w:vAlign w:val="center"/>
          </w:tcPr>
          <w:p w14:paraId="227B305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30106</w:t>
            </w:r>
          </w:p>
        </w:tc>
        <w:tc>
          <w:tcPr>
            <w:tcW w:w="1680" w:type="dxa"/>
            <w:tcBorders>
              <w:bottom w:val="single" w:color="000000" w:sz="4" w:space="0"/>
              <w:right w:val="single" w:color="000000" w:sz="4" w:space="0"/>
            </w:tcBorders>
            <w:vAlign w:val="center"/>
          </w:tcPr>
          <w:p w14:paraId="40DEE19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伙食补助费</w:t>
            </w:r>
          </w:p>
        </w:tc>
        <w:tc>
          <w:tcPr>
            <w:tcW w:w="1178" w:type="dxa"/>
            <w:tcBorders>
              <w:bottom w:val="single" w:color="000000" w:sz="4" w:space="0"/>
              <w:right w:val="single" w:color="000000" w:sz="4" w:space="0"/>
            </w:tcBorders>
            <w:vAlign w:val="center"/>
          </w:tcPr>
          <w:p w14:paraId="03340897">
            <w:pPr>
              <w:widowControl/>
              <w:jc w:val="right"/>
              <w:textAlignment w:val="center"/>
              <w:rPr>
                <w:rFonts w:hint="eastAsia" w:ascii="宋体" w:hAnsi="宋体" w:eastAsia="宋体" w:cs="宋体"/>
                <w:i w:val="0"/>
                <w:color w:val="000000"/>
                <w:sz w:val="22"/>
                <w:szCs w:val="22"/>
              </w:rPr>
            </w:pPr>
          </w:p>
        </w:tc>
        <w:tc>
          <w:tcPr>
            <w:tcW w:w="585" w:type="dxa"/>
            <w:tcBorders>
              <w:bottom w:val="single" w:color="000000" w:sz="4" w:space="0"/>
              <w:right w:val="single" w:color="000000" w:sz="4" w:space="0"/>
            </w:tcBorders>
            <w:vAlign w:val="center"/>
          </w:tcPr>
          <w:p w14:paraId="5CCBCFD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30204</w:t>
            </w:r>
          </w:p>
        </w:tc>
        <w:tc>
          <w:tcPr>
            <w:tcW w:w="1140" w:type="dxa"/>
            <w:tcBorders>
              <w:bottom w:val="single" w:color="000000" w:sz="4" w:space="0"/>
              <w:right w:val="single" w:color="000000" w:sz="4" w:space="0"/>
            </w:tcBorders>
            <w:vAlign w:val="center"/>
          </w:tcPr>
          <w:p w14:paraId="046E2ED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手续费</w:t>
            </w:r>
          </w:p>
        </w:tc>
        <w:tc>
          <w:tcPr>
            <w:tcW w:w="960" w:type="dxa"/>
            <w:tcBorders>
              <w:bottom w:val="single" w:color="000000" w:sz="4" w:space="0"/>
              <w:right w:val="single" w:color="000000" w:sz="4" w:space="0"/>
            </w:tcBorders>
            <w:vAlign w:val="center"/>
          </w:tcPr>
          <w:p w14:paraId="64734AA6">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36098A1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31001</w:t>
            </w:r>
          </w:p>
        </w:tc>
        <w:tc>
          <w:tcPr>
            <w:tcW w:w="1785" w:type="dxa"/>
            <w:tcBorders>
              <w:bottom w:val="single" w:color="000000" w:sz="4" w:space="0"/>
              <w:right w:val="single" w:color="000000" w:sz="4" w:space="0"/>
            </w:tcBorders>
            <w:vAlign w:val="center"/>
          </w:tcPr>
          <w:p w14:paraId="6B886E3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房屋建筑物购建</w:t>
            </w:r>
          </w:p>
        </w:tc>
        <w:tc>
          <w:tcPr>
            <w:tcW w:w="810" w:type="dxa"/>
            <w:tcBorders>
              <w:bottom w:val="single" w:color="000000" w:sz="4" w:space="0"/>
              <w:right w:val="single" w:color="000000" w:sz="4" w:space="0"/>
            </w:tcBorders>
            <w:vAlign w:val="center"/>
          </w:tcPr>
          <w:p w14:paraId="75C566C9">
            <w:pPr>
              <w:jc w:val="right"/>
              <w:rPr>
                <w:rFonts w:hint="eastAsia" w:ascii="宋体" w:hAnsi="宋体" w:eastAsia="宋体" w:cs="宋体"/>
                <w:i w:val="0"/>
                <w:color w:val="000000"/>
                <w:sz w:val="22"/>
                <w:szCs w:val="22"/>
              </w:rPr>
            </w:pPr>
          </w:p>
        </w:tc>
      </w:tr>
      <w:tr w14:paraId="347094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582" w:type="dxa"/>
            <w:tcBorders>
              <w:left w:val="single" w:color="000000" w:sz="4" w:space="0"/>
              <w:bottom w:val="single" w:color="000000" w:sz="4" w:space="0"/>
              <w:right w:val="single" w:color="000000" w:sz="4" w:space="0"/>
            </w:tcBorders>
            <w:vAlign w:val="center"/>
          </w:tcPr>
          <w:p w14:paraId="4D15960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30107</w:t>
            </w:r>
          </w:p>
        </w:tc>
        <w:tc>
          <w:tcPr>
            <w:tcW w:w="1680" w:type="dxa"/>
            <w:tcBorders>
              <w:bottom w:val="single" w:color="000000" w:sz="4" w:space="0"/>
              <w:right w:val="single" w:color="000000" w:sz="4" w:space="0"/>
            </w:tcBorders>
            <w:vAlign w:val="center"/>
          </w:tcPr>
          <w:p w14:paraId="3E336AA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绩效工资</w:t>
            </w:r>
          </w:p>
        </w:tc>
        <w:tc>
          <w:tcPr>
            <w:tcW w:w="1178" w:type="dxa"/>
            <w:tcBorders>
              <w:bottom w:val="single" w:color="000000" w:sz="4" w:space="0"/>
              <w:right w:val="single" w:color="000000" w:sz="4" w:space="0"/>
            </w:tcBorders>
            <w:vAlign w:val="center"/>
          </w:tcPr>
          <w:p w14:paraId="3203437F">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457.92</w:t>
            </w:r>
          </w:p>
        </w:tc>
        <w:tc>
          <w:tcPr>
            <w:tcW w:w="585" w:type="dxa"/>
            <w:tcBorders>
              <w:bottom w:val="single" w:color="000000" w:sz="4" w:space="0"/>
              <w:right w:val="single" w:color="000000" w:sz="4" w:space="0"/>
            </w:tcBorders>
            <w:vAlign w:val="center"/>
          </w:tcPr>
          <w:p w14:paraId="3E27905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30205</w:t>
            </w:r>
          </w:p>
        </w:tc>
        <w:tc>
          <w:tcPr>
            <w:tcW w:w="1140" w:type="dxa"/>
            <w:tcBorders>
              <w:bottom w:val="single" w:color="000000" w:sz="4" w:space="0"/>
              <w:right w:val="single" w:color="000000" w:sz="4" w:space="0"/>
            </w:tcBorders>
            <w:vAlign w:val="center"/>
          </w:tcPr>
          <w:p w14:paraId="3233944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水费</w:t>
            </w:r>
          </w:p>
        </w:tc>
        <w:tc>
          <w:tcPr>
            <w:tcW w:w="960" w:type="dxa"/>
            <w:tcBorders>
              <w:bottom w:val="single" w:color="000000" w:sz="4" w:space="0"/>
              <w:right w:val="single" w:color="000000" w:sz="4" w:space="0"/>
            </w:tcBorders>
            <w:vAlign w:val="center"/>
          </w:tcPr>
          <w:p w14:paraId="042EF6F0">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0.54</w:t>
            </w:r>
          </w:p>
        </w:tc>
        <w:tc>
          <w:tcPr>
            <w:tcW w:w="735" w:type="dxa"/>
            <w:tcBorders>
              <w:bottom w:val="single" w:color="000000" w:sz="4" w:space="0"/>
              <w:right w:val="single" w:color="000000" w:sz="4" w:space="0"/>
            </w:tcBorders>
            <w:vAlign w:val="center"/>
          </w:tcPr>
          <w:p w14:paraId="1BCE074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31002</w:t>
            </w:r>
          </w:p>
        </w:tc>
        <w:tc>
          <w:tcPr>
            <w:tcW w:w="1785" w:type="dxa"/>
            <w:tcBorders>
              <w:bottom w:val="single" w:color="000000" w:sz="4" w:space="0"/>
              <w:right w:val="single" w:color="000000" w:sz="4" w:space="0"/>
            </w:tcBorders>
            <w:vAlign w:val="center"/>
          </w:tcPr>
          <w:p w14:paraId="60749F5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办公设备购置</w:t>
            </w:r>
          </w:p>
        </w:tc>
        <w:tc>
          <w:tcPr>
            <w:tcW w:w="810" w:type="dxa"/>
            <w:tcBorders>
              <w:bottom w:val="single" w:color="000000" w:sz="4" w:space="0"/>
              <w:right w:val="single" w:color="000000" w:sz="4" w:space="0"/>
            </w:tcBorders>
            <w:vAlign w:val="center"/>
          </w:tcPr>
          <w:p w14:paraId="522F5937">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1.55</w:t>
            </w:r>
          </w:p>
        </w:tc>
      </w:tr>
      <w:tr w14:paraId="21AD7B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582" w:type="dxa"/>
            <w:tcBorders>
              <w:left w:val="single" w:color="000000" w:sz="4" w:space="0"/>
              <w:bottom w:val="single" w:color="000000" w:sz="4" w:space="0"/>
              <w:right w:val="single" w:color="000000" w:sz="4" w:space="0"/>
            </w:tcBorders>
            <w:vAlign w:val="center"/>
          </w:tcPr>
          <w:p w14:paraId="01008B5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30108</w:t>
            </w:r>
          </w:p>
        </w:tc>
        <w:tc>
          <w:tcPr>
            <w:tcW w:w="1680" w:type="dxa"/>
            <w:tcBorders>
              <w:bottom w:val="single" w:color="000000" w:sz="4" w:space="0"/>
              <w:right w:val="single" w:color="000000" w:sz="4" w:space="0"/>
            </w:tcBorders>
            <w:vAlign w:val="center"/>
          </w:tcPr>
          <w:p w14:paraId="0800F91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机关事业单位基本养老保险缴费</w:t>
            </w:r>
          </w:p>
        </w:tc>
        <w:tc>
          <w:tcPr>
            <w:tcW w:w="1178" w:type="dxa"/>
            <w:tcBorders>
              <w:bottom w:val="single" w:color="000000" w:sz="4" w:space="0"/>
              <w:right w:val="single" w:color="000000" w:sz="4" w:space="0"/>
            </w:tcBorders>
            <w:vAlign w:val="center"/>
          </w:tcPr>
          <w:p w14:paraId="380BA655">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189.12</w:t>
            </w:r>
          </w:p>
        </w:tc>
        <w:tc>
          <w:tcPr>
            <w:tcW w:w="585" w:type="dxa"/>
            <w:tcBorders>
              <w:bottom w:val="single" w:color="000000" w:sz="4" w:space="0"/>
              <w:right w:val="single" w:color="000000" w:sz="4" w:space="0"/>
            </w:tcBorders>
            <w:vAlign w:val="center"/>
          </w:tcPr>
          <w:p w14:paraId="5E76D0A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30206</w:t>
            </w:r>
          </w:p>
        </w:tc>
        <w:tc>
          <w:tcPr>
            <w:tcW w:w="1140" w:type="dxa"/>
            <w:tcBorders>
              <w:bottom w:val="single" w:color="000000" w:sz="4" w:space="0"/>
              <w:right w:val="single" w:color="000000" w:sz="4" w:space="0"/>
            </w:tcBorders>
            <w:vAlign w:val="center"/>
          </w:tcPr>
          <w:p w14:paraId="1242187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电费</w:t>
            </w:r>
          </w:p>
        </w:tc>
        <w:tc>
          <w:tcPr>
            <w:tcW w:w="960" w:type="dxa"/>
            <w:tcBorders>
              <w:bottom w:val="single" w:color="000000" w:sz="4" w:space="0"/>
              <w:right w:val="single" w:color="000000" w:sz="4" w:space="0"/>
            </w:tcBorders>
            <w:vAlign w:val="center"/>
          </w:tcPr>
          <w:p w14:paraId="0652B354">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1.28</w:t>
            </w:r>
          </w:p>
        </w:tc>
        <w:tc>
          <w:tcPr>
            <w:tcW w:w="735" w:type="dxa"/>
            <w:tcBorders>
              <w:bottom w:val="single" w:color="000000" w:sz="4" w:space="0"/>
              <w:right w:val="single" w:color="000000" w:sz="4" w:space="0"/>
            </w:tcBorders>
            <w:vAlign w:val="center"/>
          </w:tcPr>
          <w:p w14:paraId="0287BBF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31003</w:t>
            </w:r>
          </w:p>
        </w:tc>
        <w:tc>
          <w:tcPr>
            <w:tcW w:w="1785" w:type="dxa"/>
            <w:tcBorders>
              <w:bottom w:val="single" w:color="000000" w:sz="4" w:space="0"/>
              <w:right w:val="single" w:color="000000" w:sz="4" w:space="0"/>
            </w:tcBorders>
            <w:vAlign w:val="center"/>
          </w:tcPr>
          <w:p w14:paraId="014DC46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专用设备购置</w:t>
            </w:r>
          </w:p>
        </w:tc>
        <w:tc>
          <w:tcPr>
            <w:tcW w:w="810" w:type="dxa"/>
            <w:tcBorders>
              <w:bottom w:val="single" w:color="000000" w:sz="4" w:space="0"/>
              <w:right w:val="single" w:color="000000" w:sz="4" w:space="0"/>
            </w:tcBorders>
            <w:vAlign w:val="center"/>
          </w:tcPr>
          <w:p w14:paraId="32293571">
            <w:pPr>
              <w:jc w:val="right"/>
              <w:rPr>
                <w:rFonts w:hint="eastAsia" w:ascii="宋体" w:hAnsi="宋体" w:eastAsia="宋体" w:cs="宋体"/>
                <w:i w:val="0"/>
                <w:color w:val="000000"/>
                <w:sz w:val="22"/>
                <w:szCs w:val="22"/>
              </w:rPr>
            </w:pPr>
          </w:p>
        </w:tc>
      </w:tr>
      <w:tr w14:paraId="1423B8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582" w:type="dxa"/>
            <w:tcBorders>
              <w:left w:val="single" w:color="000000" w:sz="4" w:space="0"/>
              <w:bottom w:val="single" w:color="000000" w:sz="4" w:space="0"/>
              <w:right w:val="single" w:color="000000" w:sz="4" w:space="0"/>
            </w:tcBorders>
            <w:vAlign w:val="center"/>
          </w:tcPr>
          <w:p w14:paraId="3788532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30109</w:t>
            </w:r>
          </w:p>
        </w:tc>
        <w:tc>
          <w:tcPr>
            <w:tcW w:w="1680" w:type="dxa"/>
            <w:tcBorders>
              <w:bottom w:val="single" w:color="000000" w:sz="4" w:space="0"/>
              <w:right w:val="single" w:color="000000" w:sz="4" w:space="0"/>
            </w:tcBorders>
            <w:vAlign w:val="center"/>
          </w:tcPr>
          <w:p w14:paraId="6B769EE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职业年金缴费</w:t>
            </w:r>
          </w:p>
        </w:tc>
        <w:tc>
          <w:tcPr>
            <w:tcW w:w="1178" w:type="dxa"/>
            <w:tcBorders>
              <w:bottom w:val="single" w:color="000000" w:sz="4" w:space="0"/>
              <w:right w:val="single" w:color="000000" w:sz="4" w:space="0"/>
            </w:tcBorders>
            <w:vAlign w:val="center"/>
          </w:tcPr>
          <w:p w14:paraId="529EE982">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44.50</w:t>
            </w:r>
          </w:p>
        </w:tc>
        <w:tc>
          <w:tcPr>
            <w:tcW w:w="585" w:type="dxa"/>
            <w:tcBorders>
              <w:bottom w:val="single" w:color="000000" w:sz="4" w:space="0"/>
              <w:right w:val="single" w:color="000000" w:sz="4" w:space="0"/>
            </w:tcBorders>
            <w:vAlign w:val="center"/>
          </w:tcPr>
          <w:p w14:paraId="4454620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30207</w:t>
            </w:r>
          </w:p>
        </w:tc>
        <w:tc>
          <w:tcPr>
            <w:tcW w:w="1140" w:type="dxa"/>
            <w:tcBorders>
              <w:bottom w:val="single" w:color="000000" w:sz="4" w:space="0"/>
              <w:right w:val="single" w:color="000000" w:sz="4" w:space="0"/>
            </w:tcBorders>
            <w:vAlign w:val="center"/>
          </w:tcPr>
          <w:p w14:paraId="3DCA69E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邮电费</w:t>
            </w:r>
          </w:p>
        </w:tc>
        <w:tc>
          <w:tcPr>
            <w:tcW w:w="960" w:type="dxa"/>
            <w:tcBorders>
              <w:bottom w:val="single" w:color="000000" w:sz="4" w:space="0"/>
              <w:right w:val="single" w:color="000000" w:sz="4" w:space="0"/>
            </w:tcBorders>
            <w:vAlign w:val="center"/>
          </w:tcPr>
          <w:p w14:paraId="35CAE67C">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75.70</w:t>
            </w:r>
          </w:p>
        </w:tc>
        <w:tc>
          <w:tcPr>
            <w:tcW w:w="735" w:type="dxa"/>
            <w:tcBorders>
              <w:bottom w:val="single" w:color="000000" w:sz="4" w:space="0"/>
              <w:right w:val="single" w:color="000000" w:sz="4" w:space="0"/>
            </w:tcBorders>
            <w:vAlign w:val="center"/>
          </w:tcPr>
          <w:p w14:paraId="75B4B38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31005</w:t>
            </w:r>
          </w:p>
        </w:tc>
        <w:tc>
          <w:tcPr>
            <w:tcW w:w="1785" w:type="dxa"/>
            <w:tcBorders>
              <w:bottom w:val="single" w:color="000000" w:sz="4" w:space="0"/>
              <w:right w:val="single" w:color="000000" w:sz="4" w:space="0"/>
            </w:tcBorders>
            <w:vAlign w:val="center"/>
          </w:tcPr>
          <w:p w14:paraId="2491CB9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基础设施建设</w:t>
            </w:r>
          </w:p>
        </w:tc>
        <w:tc>
          <w:tcPr>
            <w:tcW w:w="810" w:type="dxa"/>
            <w:tcBorders>
              <w:bottom w:val="single" w:color="000000" w:sz="4" w:space="0"/>
              <w:right w:val="single" w:color="000000" w:sz="4" w:space="0"/>
            </w:tcBorders>
            <w:vAlign w:val="center"/>
          </w:tcPr>
          <w:p w14:paraId="49A3488E">
            <w:pPr>
              <w:jc w:val="right"/>
              <w:rPr>
                <w:rFonts w:hint="eastAsia" w:ascii="宋体" w:hAnsi="宋体" w:eastAsia="宋体" w:cs="宋体"/>
                <w:i w:val="0"/>
                <w:color w:val="000000"/>
                <w:sz w:val="22"/>
                <w:szCs w:val="22"/>
              </w:rPr>
            </w:pPr>
          </w:p>
        </w:tc>
      </w:tr>
      <w:tr w14:paraId="4CA88DA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582" w:type="dxa"/>
            <w:tcBorders>
              <w:left w:val="single" w:color="000000" w:sz="4" w:space="0"/>
              <w:bottom w:val="single" w:color="000000" w:sz="4" w:space="0"/>
              <w:right w:val="single" w:color="000000" w:sz="4" w:space="0"/>
            </w:tcBorders>
            <w:vAlign w:val="center"/>
          </w:tcPr>
          <w:p w14:paraId="3E1C123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30110</w:t>
            </w:r>
          </w:p>
        </w:tc>
        <w:tc>
          <w:tcPr>
            <w:tcW w:w="1680" w:type="dxa"/>
            <w:tcBorders>
              <w:bottom w:val="single" w:color="000000" w:sz="4" w:space="0"/>
              <w:right w:val="single" w:color="000000" w:sz="4" w:space="0"/>
            </w:tcBorders>
            <w:vAlign w:val="center"/>
          </w:tcPr>
          <w:p w14:paraId="7FE654D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职工基本医疗保险缴费</w:t>
            </w:r>
          </w:p>
        </w:tc>
        <w:tc>
          <w:tcPr>
            <w:tcW w:w="1178" w:type="dxa"/>
            <w:tcBorders>
              <w:bottom w:val="single" w:color="000000" w:sz="4" w:space="0"/>
              <w:right w:val="single" w:color="000000" w:sz="4" w:space="0"/>
            </w:tcBorders>
            <w:vAlign w:val="center"/>
          </w:tcPr>
          <w:p w14:paraId="7FDCE1EC">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176.26</w:t>
            </w:r>
          </w:p>
        </w:tc>
        <w:tc>
          <w:tcPr>
            <w:tcW w:w="585" w:type="dxa"/>
            <w:tcBorders>
              <w:bottom w:val="single" w:color="000000" w:sz="4" w:space="0"/>
              <w:right w:val="single" w:color="000000" w:sz="4" w:space="0"/>
            </w:tcBorders>
            <w:vAlign w:val="center"/>
          </w:tcPr>
          <w:p w14:paraId="5B91BDA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30208</w:t>
            </w:r>
          </w:p>
        </w:tc>
        <w:tc>
          <w:tcPr>
            <w:tcW w:w="1140" w:type="dxa"/>
            <w:tcBorders>
              <w:bottom w:val="single" w:color="000000" w:sz="4" w:space="0"/>
              <w:right w:val="single" w:color="000000" w:sz="4" w:space="0"/>
            </w:tcBorders>
            <w:vAlign w:val="center"/>
          </w:tcPr>
          <w:p w14:paraId="2CB7958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取暖费</w:t>
            </w:r>
          </w:p>
        </w:tc>
        <w:tc>
          <w:tcPr>
            <w:tcW w:w="960" w:type="dxa"/>
            <w:tcBorders>
              <w:bottom w:val="single" w:color="000000" w:sz="4" w:space="0"/>
              <w:right w:val="single" w:color="000000" w:sz="4" w:space="0"/>
            </w:tcBorders>
            <w:vAlign w:val="center"/>
          </w:tcPr>
          <w:p w14:paraId="667EBBBE">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77DD409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31006</w:t>
            </w:r>
          </w:p>
        </w:tc>
        <w:tc>
          <w:tcPr>
            <w:tcW w:w="1785" w:type="dxa"/>
            <w:tcBorders>
              <w:bottom w:val="single" w:color="000000" w:sz="4" w:space="0"/>
              <w:right w:val="single" w:color="000000" w:sz="4" w:space="0"/>
            </w:tcBorders>
            <w:vAlign w:val="center"/>
          </w:tcPr>
          <w:p w14:paraId="18D2492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大型修缮</w:t>
            </w:r>
          </w:p>
        </w:tc>
        <w:tc>
          <w:tcPr>
            <w:tcW w:w="810" w:type="dxa"/>
            <w:tcBorders>
              <w:bottom w:val="single" w:color="000000" w:sz="4" w:space="0"/>
              <w:right w:val="single" w:color="000000" w:sz="4" w:space="0"/>
            </w:tcBorders>
            <w:vAlign w:val="center"/>
          </w:tcPr>
          <w:p w14:paraId="32723CA0">
            <w:pPr>
              <w:jc w:val="right"/>
              <w:rPr>
                <w:rFonts w:hint="eastAsia" w:ascii="宋体" w:hAnsi="宋体" w:eastAsia="宋体" w:cs="宋体"/>
                <w:i w:val="0"/>
                <w:color w:val="000000"/>
                <w:sz w:val="22"/>
                <w:szCs w:val="22"/>
              </w:rPr>
            </w:pPr>
          </w:p>
        </w:tc>
      </w:tr>
      <w:tr w14:paraId="77F107F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582" w:type="dxa"/>
            <w:tcBorders>
              <w:left w:val="single" w:color="000000" w:sz="4" w:space="0"/>
              <w:bottom w:val="single" w:color="000000" w:sz="4" w:space="0"/>
              <w:right w:val="single" w:color="000000" w:sz="4" w:space="0"/>
            </w:tcBorders>
            <w:vAlign w:val="center"/>
          </w:tcPr>
          <w:p w14:paraId="0CAF05D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30111</w:t>
            </w:r>
          </w:p>
        </w:tc>
        <w:tc>
          <w:tcPr>
            <w:tcW w:w="1680" w:type="dxa"/>
            <w:tcBorders>
              <w:bottom w:val="single" w:color="000000" w:sz="4" w:space="0"/>
              <w:right w:val="single" w:color="000000" w:sz="4" w:space="0"/>
            </w:tcBorders>
            <w:vAlign w:val="center"/>
          </w:tcPr>
          <w:p w14:paraId="2D2D905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公务员医疗补助缴费</w:t>
            </w:r>
          </w:p>
        </w:tc>
        <w:tc>
          <w:tcPr>
            <w:tcW w:w="1178" w:type="dxa"/>
            <w:tcBorders>
              <w:bottom w:val="single" w:color="000000" w:sz="4" w:space="0"/>
              <w:right w:val="single" w:color="000000" w:sz="4" w:space="0"/>
            </w:tcBorders>
            <w:vAlign w:val="center"/>
          </w:tcPr>
          <w:p w14:paraId="7E53AEED">
            <w:pPr>
              <w:widowControl/>
              <w:jc w:val="right"/>
              <w:textAlignment w:val="center"/>
              <w:rPr>
                <w:rFonts w:hint="eastAsia" w:ascii="宋体" w:hAnsi="宋体" w:eastAsia="宋体" w:cs="宋体"/>
                <w:i w:val="0"/>
                <w:color w:val="000000"/>
                <w:sz w:val="22"/>
                <w:szCs w:val="22"/>
              </w:rPr>
            </w:pPr>
          </w:p>
        </w:tc>
        <w:tc>
          <w:tcPr>
            <w:tcW w:w="585" w:type="dxa"/>
            <w:tcBorders>
              <w:bottom w:val="single" w:color="000000" w:sz="4" w:space="0"/>
              <w:right w:val="single" w:color="000000" w:sz="4" w:space="0"/>
            </w:tcBorders>
            <w:vAlign w:val="center"/>
          </w:tcPr>
          <w:p w14:paraId="6F017F5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30209</w:t>
            </w:r>
          </w:p>
        </w:tc>
        <w:tc>
          <w:tcPr>
            <w:tcW w:w="1140" w:type="dxa"/>
            <w:tcBorders>
              <w:bottom w:val="single" w:color="000000" w:sz="4" w:space="0"/>
              <w:right w:val="single" w:color="000000" w:sz="4" w:space="0"/>
            </w:tcBorders>
            <w:vAlign w:val="center"/>
          </w:tcPr>
          <w:p w14:paraId="6FB437B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物业管理费</w:t>
            </w:r>
          </w:p>
        </w:tc>
        <w:tc>
          <w:tcPr>
            <w:tcW w:w="960" w:type="dxa"/>
            <w:tcBorders>
              <w:bottom w:val="single" w:color="000000" w:sz="4" w:space="0"/>
              <w:right w:val="single" w:color="000000" w:sz="4" w:space="0"/>
            </w:tcBorders>
            <w:vAlign w:val="center"/>
          </w:tcPr>
          <w:p w14:paraId="3BC1F280">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5735A43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31007</w:t>
            </w:r>
          </w:p>
        </w:tc>
        <w:tc>
          <w:tcPr>
            <w:tcW w:w="1785" w:type="dxa"/>
            <w:tcBorders>
              <w:bottom w:val="single" w:color="000000" w:sz="4" w:space="0"/>
              <w:right w:val="single" w:color="000000" w:sz="4" w:space="0"/>
            </w:tcBorders>
            <w:vAlign w:val="center"/>
          </w:tcPr>
          <w:p w14:paraId="6C97FE5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信息网络及软件购置更新</w:t>
            </w:r>
          </w:p>
        </w:tc>
        <w:tc>
          <w:tcPr>
            <w:tcW w:w="810" w:type="dxa"/>
            <w:tcBorders>
              <w:bottom w:val="single" w:color="000000" w:sz="4" w:space="0"/>
              <w:right w:val="single" w:color="000000" w:sz="4" w:space="0"/>
            </w:tcBorders>
            <w:vAlign w:val="center"/>
          </w:tcPr>
          <w:p w14:paraId="5410B610">
            <w:pPr>
              <w:jc w:val="right"/>
              <w:rPr>
                <w:rFonts w:hint="eastAsia" w:ascii="宋体" w:hAnsi="宋体" w:eastAsia="宋体" w:cs="宋体"/>
                <w:i w:val="0"/>
                <w:color w:val="000000"/>
                <w:sz w:val="22"/>
                <w:szCs w:val="22"/>
              </w:rPr>
            </w:pPr>
          </w:p>
        </w:tc>
      </w:tr>
      <w:tr w14:paraId="0B22C85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582" w:type="dxa"/>
            <w:tcBorders>
              <w:left w:val="single" w:color="000000" w:sz="4" w:space="0"/>
              <w:bottom w:val="single" w:color="000000" w:sz="4" w:space="0"/>
              <w:right w:val="single" w:color="000000" w:sz="4" w:space="0"/>
            </w:tcBorders>
            <w:vAlign w:val="center"/>
          </w:tcPr>
          <w:p w14:paraId="59F1986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30112</w:t>
            </w:r>
          </w:p>
        </w:tc>
        <w:tc>
          <w:tcPr>
            <w:tcW w:w="1680" w:type="dxa"/>
            <w:tcBorders>
              <w:bottom w:val="single" w:color="000000" w:sz="4" w:space="0"/>
              <w:right w:val="single" w:color="000000" w:sz="4" w:space="0"/>
            </w:tcBorders>
            <w:vAlign w:val="center"/>
          </w:tcPr>
          <w:p w14:paraId="3419A37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其他社会保障缴费</w:t>
            </w:r>
          </w:p>
        </w:tc>
        <w:tc>
          <w:tcPr>
            <w:tcW w:w="1178" w:type="dxa"/>
            <w:tcBorders>
              <w:bottom w:val="single" w:color="000000" w:sz="4" w:space="0"/>
              <w:right w:val="single" w:color="000000" w:sz="4" w:space="0"/>
            </w:tcBorders>
            <w:vAlign w:val="center"/>
          </w:tcPr>
          <w:p w14:paraId="43A8C2B4">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6.14</w:t>
            </w:r>
          </w:p>
        </w:tc>
        <w:tc>
          <w:tcPr>
            <w:tcW w:w="585" w:type="dxa"/>
            <w:tcBorders>
              <w:bottom w:val="single" w:color="000000" w:sz="4" w:space="0"/>
              <w:right w:val="single" w:color="000000" w:sz="4" w:space="0"/>
            </w:tcBorders>
            <w:vAlign w:val="center"/>
          </w:tcPr>
          <w:p w14:paraId="1B7A044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30211</w:t>
            </w:r>
          </w:p>
        </w:tc>
        <w:tc>
          <w:tcPr>
            <w:tcW w:w="1140" w:type="dxa"/>
            <w:tcBorders>
              <w:bottom w:val="single" w:color="000000" w:sz="4" w:space="0"/>
              <w:right w:val="single" w:color="000000" w:sz="4" w:space="0"/>
            </w:tcBorders>
            <w:vAlign w:val="center"/>
          </w:tcPr>
          <w:p w14:paraId="2175690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差旅费</w:t>
            </w:r>
          </w:p>
        </w:tc>
        <w:tc>
          <w:tcPr>
            <w:tcW w:w="960" w:type="dxa"/>
            <w:tcBorders>
              <w:bottom w:val="single" w:color="000000" w:sz="4" w:space="0"/>
              <w:right w:val="single" w:color="000000" w:sz="4" w:space="0"/>
            </w:tcBorders>
            <w:vAlign w:val="center"/>
          </w:tcPr>
          <w:p w14:paraId="7940D742">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7621C86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31008</w:t>
            </w:r>
          </w:p>
        </w:tc>
        <w:tc>
          <w:tcPr>
            <w:tcW w:w="1785" w:type="dxa"/>
            <w:tcBorders>
              <w:bottom w:val="single" w:color="000000" w:sz="4" w:space="0"/>
              <w:right w:val="single" w:color="000000" w:sz="4" w:space="0"/>
            </w:tcBorders>
            <w:vAlign w:val="center"/>
          </w:tcPr>
          <w:p w14:paraId="31C83E6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物资储备</w:t>
            </w:r>
          </w:p>
        </w:tc>
        <w:tc>
          <w:tcPr>
            <w:tcW w:w="810" w:type="dxa"/>
            <w:tcBorders>
              <w:bottom w:val="single" w:color="000000" w:sz="4" w:space="0"/>
              <w:right w:val="single" w:color="000000" w:sz="4" w:space="0"/>
            </w:tcBorders>
            <w:vAlign w:val="center"/>
          </w:tcPr>
          <w:p w14:paraId="145632B9">
            <w:pPr>
              <w:jc w:val="right"/>
              <w:rPr>
                <w:rFonts w:hint="eastAsia" w:ascii="宋体" w:hAnsi="宋体" w:eastAsia="宋体" w:cs="宋体"/>
                <w:i w:val="0"/>
                <w:color w:val="000000"/>
                <w:sz w:val="22"/>
                <w:szCs w:val="22"/>
              </w:rPr>
            </w:pPr>
          </w:p>
        </w:tc>
      </w:tr>
      <w:tr w14:paraId="06283A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582" w:type="dxa"/>
            <w:tcBorders>
              <w:left w:val="single" w:color="000000" w:sz="4" w:space="0"/>
              <w:bottom w:val="single" w:color="000000" w:sz="4" w:space="0"/>
              <w:right w:val="single" w:color="000000" w:sz="4" w:space="0"/>
            </w:tcBorders>
            <w:vAlign w:val="center"/>
          </w:tcPr>
          <w:p w14:paraId="2ECE5BB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30113</w:t>
            </w:r>
          </w:p>
        </w:tc>
        <w:tc>
          <w:tcPr>
            <w:tcW w:w="1680" w:type="dxa"/>
            <w:tcBorders>
              <w:bottom w:val="single" w:color="000000" w:sz="4" w:space="0"/>
              <w:right w:val="single" w:color="000000" w:sz="4" w:space="0"/>
            </w:tcBorders>
            <w:vAlign w:val="center"/>
          </w:tcPr>
          <w:p w14:paraId="2096A99F">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住房公积金</w:t>
            </w:r>
          </w:p>
        </w:tc>
        <w:tc>
          <w:tcPr>
            <w:tcW w:w="1178" w:type="dxa"/>
            <w:tcBorders>
              <w:bottom w:val="single" w:color="000000" w:sz="4" w:space="0"/>
              <w:right w:val="single" w:color="000000" w:sz="4" w:space="0"/>
            </w:tcBorders>
            <w:vAlign w:val="center"/>
          </w:tcPr>
          <w:p w14:paraId="7F7FB9BC">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214.63</w:t>
            </w:r>
          </w:p>
        </w:tc>
        <w:tc>
          <w:tcPr>
            <w:tcW w:w="585" w:type="dxa"/>
            <w:tcBorders>
              <w:bottom w:val="single" w:color="000000" w:sz="4" w:space="0"/>
              <w:right w:val="single" w:color="000000" w:sz="4" w:space="0"/>
            </w:tcBorders>
            <w:vAlign w:val="center"/>
          </w:tcPr>
          <w:p w14:paraId="5064EB0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30212</w:t>
            </w:r>
          </w:p>
        </w:tc>
        <w:tc>
          <w:tcPr>
            <w:tcW w:w="1140" w:type="dxa"/>
            <w:tcBorders>
              <w:bottom w:val="single" w:color="000000" w:sz="4" w:space="0"/>
              <w:right w:val="single" w:color="000000" w:sz="4" w:space="0"/>
            </w:tcBorders>
            <w:vAlign w:val="center"/>
          </w:tcPr>
          <w:p w14:paraId="720920D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因公出国（境）费用</w:t>
            </w:r>
          </w:p>
        </w:tc>
        <w:tc>
          <w:tcPr>
            <w:tcW w:w="960" w:type="dxa"/>
            <w:tcBorders>
              <w:bottom w:val="single" w:color="000000" w:sz="4" w:space="0"/>
              <w:right w:val="single" w:color="000000" w:sz="4" w:space="0"/>
            </w:tcBorders>
            <w:vAlign w:val="center"/>
          </w:tcPr>
          <w:p w14:paraId="7D4913B4">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66E9747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31009</w:t>
            </w:r>
          </w:p>
        </w:tc>
        <w:tc>
          <w:tcPr>
            <w:tcW w:w="1785" w:type="dxa"/>
            <w:tcBorders>
              <w:bottom w:val="single" w:color="000000" w:sz="4" w:space="0"/>
              <w:right w:val="single" w:color="000000" w:sz="4" w:space="0"/>
            </w:tcBorders>
            <w:vAlign w:val="center"/>
          </w:tcPr>
          <w:p w14:paraId="0D6943F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土地补偿</w:t>
            </w:r>
          </w:p>
        </w:tc>
        <w:tc>
          <w:tcPr>
            <w:tcW w:w="810" w:type="dxa"/>
            <w:tcBorders>
              <w:bottom w:val="single" w:color="000000" w:sz="4" w:space="0"/>
              <w:right w:val="single" w:color="000000" w:sz="4" w:space="0"/>
            </w:tcBorders>
            <w:vAlign w:val="center"/>
          </w:tcPr>
          <w:p w14:paraId="39FE14FF">
            <w:pPr>
              <w:jc w:val="right"/>
              <w:rPr>
                <w:rFonts w:hint="eastAsia" w:ascii="宋体" w:hAnsi="宋体" w:eastAsia="宋体" w:cs="宋体"/>
                <w:i w:val="0"/>
                <w:color w:val="000000"/>
                <w:sz w:val="22"/>
                <w:szCs w:val="22"/>
              </w:rPr>
            </w:pPr>
          </w:p>
        </w:tc>
      </w:tr>
      <w:tr w14:paraId="3731F7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582" w:type="dxa"/>
            <w:tcBorders>
              <w:left w:val="single" w:color="000000" w:sz="4" w:space="0"/>
              <w:bottom w:val="single" w:color="000000" w:sz="4" w:space="0"/>
              <w:right w:val="single" w:color="000000" w:sz="4" w:space="0"/>
            </w:tcBorders>
            <w:vAlign w:val="center"/>
          </w:tcPr>
          <w:p w14:paraId="5434544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30114</w:t>
            </w:r>
          </w:p>
        </w:tc>
        <w:tc>
          <w:tcPr>
            <w:tcW w:w="1680" w:type="dxa"/>
            <w:tcBorders>
              <w:bottom w:val="single" w:color="000000" w:sz="4" w:space="0"/>
              <w:right w:val="single" w:color="000000" w:sz="4" w:space="0"/>
            </w:tcBorders>
            <w:vAlign w:val="center"/>
          </w:tcPr>
          <w:p w14:paraId="078B1AB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医疗费</w:t>
            </w:r>
          </w:p>
        </w:tc>
        <w:tc>
          <w:tcPr>
            <w:tcW w:w="1178" w:type="dxa"/>
            <w:tcBorders>
              <w:bottom w:val="single" w:color="000000" w:sz="4" w:space="0"/>
              <w:right w:val="single" w:color="000000" w:sz="4" w:space="0"/>
            </w:tcBorders>
            <w:vAlign w:val="center"/>
          </w:tcPr>
          <w:p w14:paraId="54D4B3CC">
            <w:pPr>
              <w:widowControl/>
              <w:jc w:val="right"/>
              <w:textAlignment w:val="center"/>
              <w:rPr>
                <w:rFonts w:hint="eastAsia" w:ascii="宋体" w:hAnsi="宋体" w:eastAsia="宋体" w:cs="宋体"/>
                <w:i w:val="0"/>
                <w:color w:val="000000"/>
                <w:sz w:val="22"/>
                <w:szCs w:val="22"/>
              </w:rPr>
            </w:pPr>
          </w:p>
        </w:tc>
        <w:tc>
          <w:tcPr>
            <w:tcW w:w="585" w:type="dxa"/>
            <w:tcBorders>
              <w:bottom w:val="single" w:color="000000" w:sz="4" w:space="0"/>
              <w:right w:val="single" w:color="000000" w:sz="4" w:space="0"/>
            </w:tcBorders>
            <w:vAlign w:val="center"/>
          </w:tcPr>
          <w:p w14:paraId="0F3697B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30213</w:t>
            </w:r>
          </w:p>
        </w:tc>
        <w:tc>
          <w:tcPr>
            <w:tcW w:w="1140" w:type="dxa"/>
            <w:tcBorders>
              <w:bottom w:val="single" w:color="000000" w:sz="4" w:space="0"/>
              <w:right w:val="single" w:color="000000" w:sz="4" w:space="0"/>
            </w:tcBorders>
            <w:vAlign w:val="center"/>
          </w:tcPr>
          <w:p w14:paraId="4521AEE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维修（护）费</w:t>
            </w:r>
          </w:p>
        </w:tc>
        <w:tc>
          <w:tcPr>
            <w:tcW w:w="960" w:type="dxa"/>
            <w:tcBorders>
              <w:bottom w:val="single" w:color="000000" w:sz="4" w:space="0"/>
              <w:right w:val="single" w:color="000000" w:sz="4" w:space="0"/>
            </w:tcBorders>
            <w:vAlign w:val="center"/>
          </w:tcPr>
          <w:p w14:paraId="23DE60B7">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1.84</w:t>
            </w:r>
          </w:p>
        </w:tc>
        <w:tc>
          <w:tcPr>
            <w:tcW w:w="735" w:type="dxa"/>
            <w:tcBorders>
              <w:bottom w:val="single" w:color="000000" w:sz="4" w:space="0"/>
              <w:right w:val="single" w:color="000000" w:sz="4" w:space="0"/>
            </w:tcBorders>
            <w:vAlign w:val="center"/>
          </w:tcPr>
          <w:p w14:paraId="1896E91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31010</w:t>
            </w:r>
          </w:p>
        </w:tc>
        <w:tc>
          <w:tcPr>
            <w:tcW w:w="1785" w:type="dxa"/>
            <w:tcBorders>
              <w:bottom w:val="single" w:color="000000" w:sz="4" w:space="0"/>
              <w:right w:val="single" w:color="000000" w:sz="4" w:space="0"/>
            </w:tcBorders>
            <w:vAlign w:val="center"/>
          </w:tcPr>
          <w:p w14:paraId="24F6CBEF">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安置补助</w:t>
            </w:r>
          </w:p>
        </w:tc>
        <w:tc>
          <w:tcPr>
            <w:tcW w:w="810" w:type="dxa"/>
            <w:tcBorders>
              <w:bottom w:val="single" w:color="000000" w:sz="4" w:space="0"/>
              <w:right w:val="single" w:color="000000" w:sz="4" w:space="0"/>
            </w:tcBorders>
            <w:vAlign w:val="center"/>
          </w:tcPr>
          <w:p w14:paraId="1480D696">
            <w:pPr>
              <w:jc w:val="right"/>
              <w:rPr>
                <w:rFonts w:hint="eastAsia" w:ascii="宋体" w:hAnsi="宋体" w:eastAsia="宋体" w:cs="宋体"/>
                <w:i w:val="0"/>
                <w:color w:val="000000"/>
                <w:sz w:val="22"/>
                <w:szCs w:val="22"/>
              </w:rPr>
            </w:pPr>
          </w:p>
        </w:tc>
      </w:tr>
      <w:tr w14:paraId="37E134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582" w:type="dxa"/>
            <w:tcBorders>
              <w:left w:val="single" w:color="000000" w:sz="4" w:space="0"/>
              <w:bottom w:val="single" w:color="000000" w:sz="4" w:space="0"/>
              <w:right w:val="single" w:color="000000" w:sz="4" w:space="0"/>
            </w:tcBorders>
            <w:vAlign w:val="center"/>
          </w:tcPr>
          <w:p w14:paraId="522466F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30199</w:t>
            </w:r>
          </w:p>
        </w:tc>
        <w:tc>
          <w:tcPr>
            <w:tcW w:w="1680" w:type="dxa"/>
            <w:tcBorders>
              <w:bottom w:val="single" w:color="000000" w:sz="4" w:space="0"/>
              <w:right w:val="single" w:color="000000" w:sz="4" w:space="0"/>
            </w:tcBorders>
            <w:vAlign w:val="center"/>
          </w:tcPr>
          <w:p w14:paraId="3BC4AFBF">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其他工资福利支出</w:t>
            </w:r>
          </w:p>
        </w:tc>
        <w:tc>
          <w:tcPr>
            <w:tcW w:w="1178" w:type="dxa"/>
            <w:tcBorders>
              <w:bottom w:val="single" w:color="000000" w:sz="4" w:space="0"/>
              <w:right w:val="single" w:color="000000" w:sz="4" w:space="0"/>
            </w:tcBorders>
            <w:vAlign w:val="center"/>
          </w:tcPr>
          <w:p w14:paraId="4739E4E0">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22.61</w:t>
            </w:r>
          </w:p>
        </w:tc>
        <w:tc>
          <w:tcPr>
            <w:tcW w:w="585" w:type="dxa"/>
            <w:tcBorders>
              <w:bottom w:val="single" w:color="000000" w:sz="4" w:space="0"/>
              <w:right w:val="single" w:color="000000" w:sz="4" w:space="0"/>
            </w:tcBorders>
            <w:vAlign w:val="center"/>
          </w:tcPr>
          <w:p w14:paraId="2203C71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30214</w:t>
            </w:r>
          </w:p>
        </w:tc>
        <w:tc>
          <w:tcPr>
            <w:tcW w:w="1140" w:type="dxa"/>
            <w:tcBorders>
              <w:bottom w:val="single" w:color="000000" w:sz="4" w:space="0"/>
              <w:right w:val="single" w:color="000000" w:sz="4" w:space="0"/>
            </w:tcBorders>
            <w:vAlign w:val="center"/>
          </w:tcPr>
          <w:p w14:paraId="55B9C03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租赁费</w:t>
            </w:r>
          </w:p>
        </w:tc>
        <w:tc>
          <w:tcPr>
            <w:tcW w:w="960" w:type="dxa"/>
            <w:tcBorders>
              <w:bottom w:val="single" w:color="000000" w:sz="4" w:space="0"/>
              <w:right w:val="single" w:color="000000" w:sz="4" w:space="0"/>
            </w:tcBorders>
            <w:vAlign w:val="center"/>
          </w:tcPr>
          <w:p w14:paraId="55828A56">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7895431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31011</w:t>
            </w:r>
          </w:p>
        </w:tc>
        <w:tc>
          <w:tcPr>
            <w:tcW w:w="1785" w:type="dxa"/>
            <w:tcBorders>
              <w:bottom w:val="single" w:color="000000" w:sz="4" w:space="0"/>
              <w:right w:val="single" w:color="000000" w:sz="4" w:space="0"/>
            </w:tcBorders>
            <w:vAlign w:val="center"/>
          </w:tcPr>
          <w:p w14:paraId="60C0812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地上附着物和青苗补偿</w:t>
            </w:r>
          </w:p>
        </w:tc>
        <w:tc>
          <w:tcPr>
            <w:tcW w:w="810" w:type="dxa"/>
            <w:tcBorders>
              <w:bottom w:val="single" w:color="000000" w:sz="4" w:space="0"/>
              <w:right w:val="single" w:color="000000" w:sz="4" w:space="0"/>
            </w:tcBorders>
            <w:vAlign w:val="center"/>
          </w:tcPr>
          <w:p w14:paraId="76EE31ED">
            <w:pPr>
              <w:jc w:val="right"/>
              <w:rPr>
                <w:rFonts w:hint="eastAsia" w:ascii="宋体" w:hAnsi="宋体" w:eastAsia="宋体" w:cs="宋体"/>
                <w:i w:val="0"/>
                <w:color w:val="000000"/>
                <w:sz w:val="22"/>
                <w:szCs w:val="22"/>
              </w:rPr>
            </w:pPr>
          </w:p>
        </w:tc>
      </w:tr>
      <w:tr w14:paraId="0086EF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582" w:type="dxa"/>
            <w:tcBorders>
              <w:left w:val="single" w:color="000000" w:sz="4" w:space="0"/>
              <w:bottom w:val="single" w:color="000000" w:sz="4" w:space="0"/>
              <w:right w:val="single" w:color="000000" w:sz="4" w:space="0"/>
            </w:tcBorders>
            <w:vAlign w:val="center"/>
          </w:tcPr>
          <w:p w14:paraId="0E26F07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303</w:t>
            </w:r>
          </w:p>
        </w:tc>
        <w:tc>
          <w:tcPr>
            <w:tcW w:w="1680" w:type="dxa"/>
            <w:tcBorders>
              <w:bottom w:val="single" w:color="000000" w:sz="4" w:space="0"/>
              <w:right w:val="single" w:color="000000" w:sz="4" w:space="0"/>
            </w:tcBorders>
            <w:vAlign w:val="center"/>
          </w:tcPr>
          <w:p w14:paraId="046DE32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对个人和家庭的补助</w:t>
            </w:r>
          </w:p>
        </w:tc>
        <w:tc>
          <w:tcPr>
            <w:tcW w:w="1178" w:type="dxa"/>
            <w:tcBorders>
              <w:bottom w:val="single" w:color="000000" w:sz="4" w:space="0"/>
              <w:right w:val="single" w:color="000000" w:sz="4" w:space="0"/>
            </w:tcBorders>
            <w:vAlign w:val="center"/>
          </w:tcPr>
          <w:p w14:paraId="5EFB425E">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37.82</w:t>
            </w:r>
          </w:p>
        </w:tc>
        <w:tc>
          <w:tcPr>
            <w:tcW w:w="585" w:type="dxa"/>
            <w:tcBorders>
              <w:bottom w:val="single" w:color="000000" w:sz="4" w:space="0"/>
              <w:right w:val="single" w:color="000000" w:sz="4" w:space="0"/>
            </w:tcBorders>
            <w:vAlign w:val="center"/>
          </w:tcPr>
          <w:p w14:paraId="46F3D61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30215</w:t>
            </w:r>
          </w:p>
        </w:tc>
        <w:tc>
          <w:tcPr>
            <w:tcW w:w="1140" w:type="dxa"/>
            <w:tcBorders>
              <w:bottom w:val="single" w:color="000000" w:sz="4" w:space="0"/>
              <w:right w:val="single" w:color="000000" w:sz="4" w:space="0"/>
            </w:tcBorders>
            <w:vAlign w:val="center"/>
          </w:tcPr>
          <w:p w14:paraId="06EBFC1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会议费</w:t>
            </w:r>
          </w:p>
        </w:tc>
        <w:tc>
          <w:tcPr>
            <w:tcW w:w="960" w:type="dxa"/>
            <w:tcBorders>
              <w:bottom w:val="single" w:color="000000" w:sz="4" w:space="0"/>
              <w:right w:val="single" w:color="000000" w:sz="4" w:space="0"/>
            </w:tcBorders>
            <w:vAlign w:val="center"/>
          </w:tcPr>
          <w:p w14:paraId="643CB154">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6B9616D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31012</w:t>
            </w:r>
          </w:p>
        </w:tc>
        <w:tc>
          <w:tcPr>
            <w:tcW w:w="1785" w:type="dxa"/>
            <w:tcBorders>
              <w:bottom w:val="single" w:color="000000" w:sz="4" w:space="0"/>
              <w:right w:val="single" w:color="000000" w:sz="4" w:space="0"/>
            </w:tcBorders>
            <w:vAlign w:val="center"/>
          </w:tcPr>
          <w:p w14:paraId="5B77F1D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拆迁补偿</w:t>
            </w:r>
          </w:p>
        </w:tc>
        <w:tc>
          <w:tcPr>
            <w:tcW w:w="810" w:type="dxa"/>
            <w:tcBorders>
              <w:bottom w:val="single" w:color="000000" w:sz="4" w:space="0"/>
              <w:right w:val="single" w:color="000000" w:sz="4" w:space="0"/>
            </w:tcBorders>
            <w:vAlign w:val="center"/>
          </w:tcPr>
          <w:p w14:paraId="369A6C88">
            <w:pPr>
              <w:jc w:val="right"/>
              <w:rPr>
                <w:rFonts w:hint="eastAsia" w:ascii="宋体" w:hAnsi="宋体" w:eastAsia="宋体" w:cs="宋体"/>
                <w:i w:val="0"/>
                <w:color w:val="000000"/>
                <w:sz w:val="22"/>
                <w:szCs w:val="22"/>
              </w:rPr>
            </w:pPr>
          </w:p>
        </w:tc>
      </w:tr>
      <w:tr w14:paraId="10B91F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582" w:type="dxa"/>
            <w:tcBorders>
              <w:left w:val="single" w:color="000000" w:sz="4" w:space="0"/>
              <w:bottom w:val="single" w:color="000000" w:sz="4" w:space="0"/>
              <w:right w:val="single" w:color="000000" w:sz="4" w:space="0"/>
            </w:tcBorders>
            <w:vAlign w:val="center"/>
          </w:tcPr>
          <w:p w14:paraId="1C53CC6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30301</w:t>
            </w:r>
          </w:p>
        </w:tc>
        <w:tc>
          <w:tcPr>
            <w:tcW w:w="1680" w:type="dxa"/>
            <w:tcBorders>
              <w:bottom w:val="single" w:color="000000" w:sz="4" w:space="0"/>
              <w:right w:val="single" w:color="000000" w:sz="4" w:space="0"/>
            </w:tcBorders>
            <w:vAlign w:val="center"/>
          </w:tcPr>
          <w:p w14:paraId="790D842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离休费</w:t>
            </w:r>
          </w:p>
        </w:tc>
        <w:tc>
          <w:tcPr>
            <w:tcW w:w="1178" w:type="dxa"/>
            <w:tcBorders>
              <w:bottom w:val="single" w:color="000000" w:sz="4" w:space="0"/>
              <w:right w:val="single" w:color="000000" w:sz="4" w:space="0"/>
            </w:tcBorders>
            <w:vAlign w:val="center"/>
          </w:tcPr>
          <w:p w14:paraId="121D2F41">
            <w:pPr>
              <w:widowControl/>
              <w:jc w:val="right"/>
              <w:textAlignment w:val="center"/>
              <w:rPr>
                <w:rFonts w:hint="eastAsia" w:ascii="宋体" w:hAnsi="宋体" w:eastAsia="宋体" w:cs="宋体"/>
                <w:i w:val="0"/>
                <w:color w:val="000000"/>
                <w:sz w:val="22"/>
                <w:szCs w:val="22"/>
              </w:rPr>
            </w:pPr>
          </w:p>
        </w:tc>
        <w:tc>
          <w:tcPr>
            <w:tcW w:w="585" w:type="dxa"/>
            <w:tcBorders>
              <w:bottom w:val="single" w:color="000000" w:sz="4" w:space="0"/>
              <w:right w:val="single" w:color="000000" w:sz="4" w:space="0"/>
            </w:tcBorders>
            <w:vAlign w:val="center"/>
          </w:tcPr>
          <w:p w14:paraId="6B4F374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30216</w:t>
            </w:r>
          </w:p>
        </w:tc>
        <w:tc>
          <w:tcPr>
            <w:tcW w:w="1140" w:type="dxa"/>
            <w:tcBorders>
              <w:bottom w:val="single" w:color="000000" w:sz="4" w:space="0"/>
              <w:right w:val="single" w:color="000000" w:sz="4" w:space="0"/>
            </w:tcBorders>
            <w:vAlign w:val="center"/>
          </w:tcPr>
          <w:p w14:paraId="5731BFC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培训费</w:t>
            </w:r>
          </w:p>
        </w:tc>
        <w:tc>
          <w:tcPr>
            <w:tcW w:w="960" w:type="dxa"/>
            <w:tcBorders>
              <w:bottom w:val="single" w:color="000000" w:sz="4" w:space="0"/>
              <w:right w:val="single" w:color="000000" w:sz="4" w:space="0"/>
            </w:tcBorders>
            <w:vAlign w:val="center"/>
          </w:tcPr>
          <w:p w14:paraId="0BD37C64">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07FCF5C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31013</w:t>
            </w:r>
          </w:p>
        </w:tc>
        <w:tc>
          <w:tcPr>
            <w:tcW w:w="1785" w:type="dxa"/>
            <w:tcBorders>
              <w:bottom w:val="single" w:color="000000" w:sz="4" w:space="0"/>
              <w:right w:val="single" w:color="000000" w:sz="4" w:space="0"/>
            </w:tcBorders>
            <w:vAlign w:val="center"/>
          </w:tcPr>
          <w:p w14:paraId="37345C9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公务用车购置</w:t>
            </w:r>
          </w:p>
        </w:tc>
        <w:tc>
          <w:tcPr>
            <w:tcW w:w="810" w:type="dxa"/>
            <w:tcBorders>
              <w:bottom w:val="single" w:color="000000" w:sz="4" w:space="0"/>
              <w:right w:val="single" w:color="000000" w:sz="4" w:space="0"/>
            </w:tcBorders>
            <w:vAlign w:val="center"/>
          </w:tcPr>
          <w:p w14:paraId="37CD2F01">
            <w:pPr>
              <w:jc w:val="right"/>
              <w:rPr>
                <w:rFonts w:hint="eastAsia" w:ascii="宋体" w:hAnsi="宋体" w:eastAsia="宋体" w:cs="宋体"/>
                <w:i w:val="0"/>
                <w:color w:val="000000"/>
                <w:sz w:val="22"/>
                <w:szCs w:val="22"/>
              </w:rPr>
            </w:pPr>
          </w:p>
        </w:tc>
      </w:tr>
      <w:tr w14:paraId="4F979EB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582" w:type="dxa"/>
            <w:tcBorders>
              <w:left w:val="single" w:color="000000" w:sz="4" w:space="0"/>
              <w:bottom w:val="single" w:color="000000" w:sz="4" w:space="0"/>
              <w:right w:val="single" w:color="000000" w:sz="4" w:space="0"/>
            </w:tcBorders>
            <w:vAlign w:val="center"/>
          </w:tcPr>
          <w:p w14:paraId="24E1B0C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30302</w:t>
            </w:r>
          </w:p>
        </w:tc>
        <w:tc>
          <w:tcPr>
            <w:tcW w:w="1680" w:type="dxa"/>
            <w:tcBorders>
              <w:bottom w:val="single" w:color="000000" w:sz="4" w:space="0"/>
              <w:right w:val="single" w:color="000000" w:sz="4" w:space="0"/>
            </w:tcBorders>
            <w:vAlign w:val="center"/>
          </w:tcPr>
          <w:p w14:paraId="2328DB3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退休费</w:t>
            </w:r>
          </w:p>
        </w:tc>
        <w:tc>
          <w:tcPr>
            <w:tcW w:w="1178" w:type="dxa"/>
            <w:tcBorders>
              <w:bottom w:val="single" w:color="000000" w:sz="4" w:space="0"/>
              <w:right w:val="single" w:color="000000" w:sz="4" w:space="0"/>
            </w:tcBorders>
            <w:vAlign w:val="center"/>
          </w:tcPr>
          <w:p w14:paraId="32C607EC">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30.99</w:t>
            </w:r>
          </w:p>
        </w:tc>
        <w:tc>
          <w:tcPr>
            <w:tcW w:w="585" w:type="dxa"/>
            <w:tcBorders>
              <w:bottom w:val="single" w:color="000000" w:sz="4" w:space="0"/>
              <w:right w:val="single" w:color="000000" w:sz="4" w:space="0"/>
            </w:tcBorders>
            <w:vAlign w:val="center"/>
          </w:tcPr>
          <w:p w14:paraId="7DE9D8B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30217</w:t>
            </w:r>
          </w:p>
        </w:tc>
        <w:tc>
          <w:tcPr>
            <w:tcW w:w="1140" w:type="dxa"/>
            <w:tcBorders>
              <w:bottom w:val="single" w:color="000000" w:sz="4" w:space="0"/>
              <w:right w:val="single" w:color="000000" w:sz="4" w:space="0"/>
            </w:tcBorders>
            <w:vAlign w:val="center"/>
          </w:tcPr>
          <w:p w14:paraId="2606173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公务接待费</w:t>
            </w:r>
          </w:p>
        </w:tc>
        <w:tc>
          <w:tcPr>
            <w:tcW w:w="960" w:type="dxa"/>
            <w:tcBorders>
              <w:bottom w:val="single" w:color="000000" w:sz="4" w:space="0"/>
              <w:right w:val="single" w:color="000000" w:sz="4" w:space="0"/>
            </w:tcBorders>
            <w:vAlign w:val="center"/>
          </w:tcPr>
          <w:p w14:paraId="1CBC7135">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1FF9F86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31019</w:t>
            </w:r>
          </w:p>
        </w:tc>
        <w:tc>
          <w:tcPr>
            <w:tcW w:w="1785" w:type="dxa"/>
            <w:tcBorders>
              <w:bottom w:val="single" w:color="000000" w:sz="4" w:space="0"/>
              <w:right w:val="single" w:color="000000" w:sz="4" w:space="0"/>
            </w:tcBorders>
            <w:vAlign w:val="center"/>
          </w:tcPr>
          <w:p w14:paraId="4EF3420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其他交通工具购置</w:t>
            </w:r>
          </w:p>
        </w:tc>
        <w:tc>
          <w:tcPr>
            <w:tcW w:w="810" w:type="dxa"/>
            <w:tcBorders>
              <w:bottom w:val="single" w:color="000000" w:sz="4" w:space="0"/>
              <w:right w:val="single" w:color="000000" w:sz="4" w:space="0"/>
            </w:tcBorders>
            <w:vAlign w:val="center"/>
          </w:tcPr>
          <w:p w14:paraId="413B0AEA">
            <w:pPr>
              <w:jc w:val="right"/>
              <w:rPr>
                <w:rFonts w:hint="eastAsia" w:ascii="宋体" w:hAnsi="宋体" w:eastAsia="宋体" w:cs="宋体"/>
                <w:i w:val="0"/>
                <w:color w:val="000000"/>
                <w:sz w:val="22"/>
                <w:szCs w:val="22"/>
              </w:rPr>
            </w:pPr>
          </w:p>
        </w:tc>
      </w:tr>
      <w:tr w14:paraId="6F517EA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582" w:type="dxa"/>
            <w:tcBorders>
              <w:left w:val="single" w:color="000000" w:sz="4" w:space="0"/>
              <w:bottom w:val="single" w:color="000000" w:sz="4" w:space="0"/>
              <w:right w:val="single" w:color="000000" w:sz="4" w:space="0"/>
            </w:tcBorders>
            <w:vAlign w:val="center"/>
          </w:tcPr>
          <w:p w14:paraId="79A786A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30303</w:t>
            </w:r>
          </w:p>
        </w:tc>
        <w:tc>
          <w:tcPr>
            <w:tcW w:w="1680" w:type="dxa"/>
            <w:tcBorders>
              <w:bottom w:val="single" w:color="000000" w:sz="4" w:space="0"/>
              <w:right w:val="single" w:color="000000" w:sz="4" w:space="0"/>
            </w:tcBorders>
            <w:vAlign w:val="center"/>
          </w:tcPr>
          <w:p w14:paraId="09C138A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退职（役）费</w:t>
            </w:r>
          </w:p>
        </w:tc>
        <w:tc>
          <w:tcPr>
            <w:tcW w:w="1178" w:type="dxa"/>
            <w:tcBorders>
              <w:bottom w:val="single" w:color="000000" w:sz="4" w:space="0"/>
              <w:right w:val="single" w:color="000000" w:sz="4" w:space="0"/>
            </w:tcBorders>
            <w:vAlign w:val="center"/>
          </w:tcPr>
          <w:p w14:paraId="38770C6A">
            <w:pPr>
              <w:widowControl/>
              <w:jc w:val="right"/>
              <w:textAlignment w:val="center"/>
              <w:rPr>
                <w:rFonts w:hint="eastAsia" w:ascii="宋体" w:hAnsi="宋体" w:eastAsia="宋体" w:cs="宋体"/>
                <w:i w:val="0"/>
                <w:color w:val="000000"/>
                <w:sz w:val="22"/>
                <w:szCs w:val="22"/>
              </w:rPr>
            </w:pPr>
          </w:p>
        </w:tc>
        <w:tc>
          <w:tcPr>
            <w:tcW w:w="585" w:type="dxa"/>
            <w:tcBorders>
              <w:bottom w:val="single" w:color="000000" w:sz="4" w:space="0"/>
              <w:right w:val="single" w:color="000000" w:sz="4" w:space="0"/>
            </w:tcBorders>
            <w:vAlign w:val="center"/>
          </w:tcPr>
          <w:p w14:paraId="3CA7F1A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30218</w:t>
            </w:r>
          </w:p>
        </w:tc>
        <w:tc>
          <w:tcPr>
            <w:tcW w:w="1140" w:type="dxa"/>
            <w:tcBorders>
              <w:bottom w:val="single" w:color="000000" w:sz="4" w:space="0"/>
              <w:right w:val="single" w:color="000000" w:sz="4" w:space="0"/>
            </w:tcBorders>
            <w:vAlign w:val="center"/>
          </w:tcPr>
          <w:p w14:paraId="2744392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专用材料费</w:t>
            </w:r>
          </w:p>
        </w:tc>
        <w:tc>
          <w:tcPr>
            <w:tcW w:w="960" w:type="dxa"/>
            <w:tcBorders>
              <w:bottom w:val="single" w:color="000000" w:sz="4" w:space="0"/>
              <w:right w:val="single" w:color="000000" w:sz="4" w:space="0"/>
            </w:tcBorders>
            <w:vAlign w:val="center"/>
          </w:tcPr>
          <w:p w14:paraId="5DCAC639">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5D96D7F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31021</w:t>
            </w:r>
          </w:p>
        </w:tc>
        <w:tc>
          <w:tcPr>
            <w:tcW w:w="1785" w:type="dxa"/>
            <w:tcBorders>
              <w:bottom w:val="single" w:color="000000" w:sz="4" w:space="0"/>
              <w:right w:val="single" w:color="000000" w:sz="4" w:space="0"/>
            </w:tcBorders>
            <w:vAlign w:val="center"/>
          </w:tcPr>
          <w:p w14:paraId="1A448E7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文物和陈列品购置</w:t>
            </w:r>
          </w:p>
        </w:tc>
        <w:tc>
          <w:tcPr>
            <w:tcW w:w="810" w:type="dxa"/>
            <w:tcBorders>
              <w:bottom w:val="single" w:color="000000" w:sz="4" w:space="0"/>
              <w:right w:val="single" w:color="000000" w:sz="4" w:space="0"/>
            </w:tcBorders>
            <w:vAlign w:val="center"/>
          </w:tcPr>
          <w:p w14:paraId="6DEC823C">
            <w:pPr>
              <w:jc w:val="right"/>
              <w:rPr>
                <w:rFonts w:hint="eastAsia" w:ascii="宋体" w:hAnsi="宋体" w:eastAsia="宋体" w:cs="宋体"/>
                <w:i w:val="0"/>
                <w:color w:val="000000"/>
                <w:sz w:val="22"/>
                <w:szCs w:val="22"/>
              </w:rPr>
            </w:pPr>
          </w:p>
        </w:tc>
      </w:tr>
      <w:tr w14:paraId="66BCDAB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582" w:type="dxa"/>
            <w:tcBorders>
              <w:left w:val="single" w:color="000000" w:sz="4" w:space="0"/>
              <w:bottom w:val="single" w:color="000000" w:sz="4" w:space="0"/>
              <w:right w:val="single" w:color="000000" w:sz="4" w:space="0"/>
            </w:tcBorders>
            <w:vAlign w:val="center"/>
          </w:tcPr>
          <w:p w14:paraId="4525E4F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30304</w:t>
            </w:r>
          </w:p>
        </w:tc>
        <w:tc>
          <w:tcPr>
            <w:tcW w:w="1680" w:type="dxa"/>
            <w:tcBorders>
              <w:bottom w:val="single" w:color="000000" w:sz="4" w:space="0"/>
              <w:right w:val="single" w:color="000000" w:sz="4" w:space="0"/>
            </w:tcBorders>
            <w:vAlign w:val="center"/>
          </w:tcPr>
          <w:p w14:paraId="723AB6C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抚恤金</w:t>
            </w:r>
          </w:p>
        </w:tc>
        <w:tc>
          <w:tcPr>
            <w:tcW w:w="1178" w:type="dxa"/>
            <w:tcBorders>
              <w:bottom w:val="single" w:color="000000" w:sz="4" w:space="0"/>
              <w:right w:val="single" w:color="000000" w:sz="4" w:space="0"/>
            </w:tcBorders>
            <w:vAlign w:val="center"/>
          </w:tcPr>
          <w:p w14:paraId="46AA7595">
            <w:pPr>
              <w:widowControl/>
              <w:jc w:val="right"/>
              <w:textAlignment w:val="center"/>
              <w:rPr>
                <w:rFonts w:hint="eastAsia" w:ascii="宋体" w:hAnsi="宋体" w:eastAsia="宋体" w:cs="宋体"/>
                <w:i w:val="0"/>
                <w:color w:val="000000"/>
                <w:sz w:val="22"/>
                <w:szCs w:val="22"/>
              </w:rPr>
            </w:pPr>
          </w:p>
        </w:tc>
        <w:tc>
          <w:tcPr>
            <w:tcW w:w="585" w:type="dxa"/>
            <w:tcBorders>
              <w:bottom w:val="single" w:color="000000" w:sz="4" w:space="0"/>
              <w:right w:val="single" w:color="000000" w:sz="4" w:space="0"/>
            </w:tcBorders>
            <w:vAlign w:val="center"/>
          </w:tcPr>
          <w:p w14:paraId="1410628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30224</w:t>
            </w:r>
          </w:p>
        </w:tc>
        <w:tc>
          <w:tcPr>
            <w:tcW w:w="1140" w:type="dxa"/>
            <w:tcBorders>
              <w:bottom w:val="single" w:color="000000" w:sz="4" w:space="0"/>
              <w:right w:val="single" w:color="000000" w:sz="4" w:space="0"/>
            </w:tcBorders>
            <w:vAlign w:val="center"/>
          </w:tcPr>
          <w:p w14:paraId="522A8D5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被装购置费</w:t>
            </w:r>
          </w:p>
        </w:tc>
        <w:tc>
          <w:tcPr>
            <w:tcW w:w="960" w:type="dxa"/>
            <w:tcBorders>
              <w:bottom w:val="single" w:color="000000" w:sz="4" w:space="0"/>
              <w:right w:val="single" w:color="000000" w:sz="4" w:space="0"/>
            </w:tcBorders>
            <w:vAlign w:val="center"/>
          </w:tcPr>
          <w:p w14:paraId="0A671E48">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3996D54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31022</w:t>
            </w:r>
          </w:p>
        </w:tc>
        <w:tc>
          <w:tcPr>
            <w:tcW w:w="1785" w:type="dxa"/>
            <w:tcBorders>
              <w:bottom w:val="single" w:color="000000" w:sz="4" w:space="0"/>
              <w:right w:val="single" w:color="000000" w:sz="4" w:space="0"/>
            </w:tcBorders>
            <w:vAlign w:val="center"/>
          </w:tcPr>
          <w:p w14:paraId="115AC86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无形资产购置</w:t>
            </w:r>
          </w:p>
        </w:tc>
        <w:tc>
          <w:tcPr>
            <w:tcW w:w="810" w:type="dxa"/>
            <w:tcBorders>
              <w:bottom w:val="single" w:color="000000" w:sz="4" w:space="0"/>
              <w:right w:val="single" w:color="000000" w:sz="4" w:space="0"/>
            </w:tcBorders>
            <w:vAlign w:val="center"/>
          </w:tcPr>
          <w:p w14:paraId="105ACD33">
            <w:pPr>
              <w:jc w:val="right"/>
              <w:rPr>
                <w:rFonts w:hint="eastAsia" w:ascii="宋体" w:hAnsi="宋体" w:eastAsia="宋体" w:cs="宋体"/>
                <w:i w:val="0"/>
                <w:color w:val="000000"/>
                <w:sz w:val="22"/>
                <w:szCs w:val="22"/>
              </w:rPr>
            </w:pPr>
          </w:p>
        </w:tc>
      </w:tr>
      <w:tr w14:paraId="5BD462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582" w:type="dxa"/>
            <w:tcBorders>
              <w:left w:val="single" w:color="000000" w:sz="4" w:space="0"/>
              <w:bottom w:val="single" w:color="000000" w:sz="4" w:space="0"/>
              <w:right w:val="single" w:color="000000" w:sz="4" w:space="0"/>
            </w:tcBorders>
            <w:vAlign w:val="center"/>
          </w:tcPr>
          <w:p w14:paraId="6C114FC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30305</w:t>
            </w:r>
          </w:p>
        </w:tc>
        <w:tc>
          <w:tcPr>
            <w:tcW w:w="1680" w:type="dxa"/>
            <w:tcBorders>
              <w:bottom w:val="single" w:color="000000" w:sz="4" w:space="0"/>
              <w:right w:val="single" w:color="000000" w:sz="4" w:space="0"/>
            </w:tcBorders>
            <w:vAlign w:val="center"/>
          </w:tcPr>
          <w:p w14:paraId="2978F06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生活补助</w:t>
            </w:r>
          </w:p>
        </w:tc>
        <w:tc>
          <w:tcPr>
            <w:tcW w:w="1178" w:type="dxa"/>
            <w:tcBorders>
              <w:bottom w:val="single" w:color="000000" w:sz="4" w:space="0"/>
              <w:right w:val="single" w:color="000000" w:sz="4" w:space="0"/>
            </w:tcBorders>
            <w:vAlign w:val="center"/>
          </w:tcPr>
          <w:p w14:paraId="3F9F1618">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5.70</w:t>
            </w:r>
          </w:p>
        </w:tc>
        <w:tc>
          <w:tcPr>
            <w:tcW w:w="585" w:type="dxa"/>
            <w:tcBorders>
              <w:bottom w:val="single" w:color="000000" w:sz="4" w:space="0"/>
              <w:right w:val="single" w:color="000000" w:sz="4" w:space="0"/>
            </w:tcBorders>
            <w:vAlign w:val="center"/>
          </w:tcPr>
          <w:p w14:paraId="4F52413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30225</w:t>
            </w:r>
          </w:p>
        </w:tc>
        <w:tc>
          <w:tcPr>
            <w:tcW w:w="1140" w:type="dxa"/>
            <w:tcBorders>
              <w:bottom w:val="single" w:color="000000" w:sz="4" w:space="0"/>
              <w:right w:val="single" w:color="000000" w:sz="4" w:space="0"/>
            </w:tcBorders>
            <w:vAlign w:val="center"/>
          </w:tcPr>
          <w:p w14:paraId="220E574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专用燃料费</w:t>
            </w:r>
          </w:p>
        </w:tc>
        <w:tc>
          <w:tcPr>
            <w:tcW w:w="960" w:type="dxa"/>
            <w:tcBorders>
              <w:bottom w:val="single" w:color="000000" w:sz="4" w:space="0"/>
              <w:right w:val="single" w:color="000000" w:sz="4" w:space="0"/>
            </w:tcBorders>
            <w:vAlign w:val="center"/>
          </w:tcPr>
          <w:p w14:paraId="3C0841F6">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3E5D12B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31099</w:t>
            </w:r>
          </w:p>
        </w:tc>
        <w:tc>
          <w:tcPr>
            <w:tcW w:w="1785" w:type="dxa"/>
            <w:tcBorders>
              <w:bottom w:val="single" w:color="000000" w:sz="4" w:space="0"/>
              <w:right w:val="single" w:color="000000" w:sz="4" w:space="0"/>
            </w:tcBorders>
            <w:vAlign w:val="center"/>
          </w:tcPr>
          <w:p w14:paraId="0D6F825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其他资本性支出</w:t>
            </w:r>
          </w:p>
        </w:tc>
        <w:tc>
          <w:tcPr>
            <w:tcW w:w="810" w:type="dxa"/>
            <w:tcBorders>
              <w:bottom w:val="single" w:color="000000" w:sz="4" w:space="0"/>
              <w:right w:val="single" w:color="000000" w:sz="4" w:space="0"/>
            </w:tcBorders>
            <w:vAlign w:val="center"/>
          </w:tcPr>
          <w:p w14:paraId="264654E4">
            <w:pPr>
              <w:jc w:val="right"/>
              <w:rPr>
                <w:rFonts w:hint="eastAsia" w:ascii="宋体" w:hAnsi="宋体" w:eastAsia="宋体" w:cs="宋体"/>
                <w:i w:val="0"/>
                <w:color w:val="000000"/>
                <w:sz w:val="22"/>
                <w:szCs w:val="22"/>
              </w:rPr>
            </w:pPr>
          </w:p>
        </w:tc>
      </w:tr>
      <w:tr w14:paraId="062F8B4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02" w:hRule="atLeast"/>
        </w:trPr>
        <w:tc>
          <w:tcPr>
            <w:tcW w:w="582" w:type="dxa"/>
            <w:tcBorders>
              <w:left w:val="single" w:color="000000" w:sz="4" w:space="0"/>
              <w:bottom w:val="single" w:color="000000" w:sz="4" w:space="0"/>
              <w:right w:val="single" w:color="000000" w:sz="4" w:space="0"/>
            </w:tcBorders>
            <w:vAlign w:val="center"/>
          </w:tcPr>
          <w:p w14:paraId="37A0491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30306</w:t>
            </w:r>
          </w:p>
        </w:tc>
        <w:tc>
          <w:tcPr>
            <w:tcW w:w="1680" w:type="dxa"/>
            <w:tcBorders>
              <w:bottom w:val="single" w:color="000000" w:sz="4" w:space="0"/>
              <w:right w:val="single" w:color="000000" w:sz="4" w:space="0"/>
            </w:tcBorders>
            <w:vAlign w:val="center"/>
          </w:tcPr>
          <w:p w14:paraId="102D9F5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救济费</w:t>
            </w:r>
          </w:p>
        </w:tc>
        <w:tc>
          <w:tcPr>
            <w:tcW w:w="1178" w:type="dxa"/>
            <w:tcBorders>
              <w:bottom w:val="single" w:color="000000" w:sz="4" w:space="0"/>
              <w:right w:val="single" w:color="000000" w:sz="4" w:space="0"/>
            </w:tcBorders>
            <w:vAlign w:val="center"/>
          </w:tcPr>
          <w:p w14:paraId="50BA5FAC">
            <w:pPr>
              <w:widowControl/>
              <w:jc w:val="right"/>
              <w:textAlignment w:val="center"/>
              <w:rPr>
                <w:rFonts w:hint="eastAsia" w:ascii="宋体" w:hAnsi="宋体" w:eastAsia="宋体" w:cs="宋体"/>
                <w:i w:val="0"/>
                <w:color w:val="000000"/>
                <w:sz w:val="22"/>
                <w:szCs w:val="22"/>
              </w:rPr>
            </w:pPr>
          </w:p>
        </w:tc>
        <w:tc>
          <w:tcPr>
            <w:tcW w:w="585" w:type="dxa"/>
            <w:tcBorders>
              <w:bottom w:val="single" w:color="000000" w:sz="4" w:space="0"/>
              <w:right w:val="single" w:color="000000" w:sz="4" w:space="0"/>
            </w:tcBorders>
            <w:vAlign w:val="center"/>
          </w:tcPr>
          <w:p w14:paraId="1A65D4C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30226</w:t>
            </w:r>
          </w:p>
        </w:tc>
        <w:tc>
          <w:tcPr>
            <w:tcW w:w="1140" w:type="dxa"/>
            <w:tcBorders>
              <w:bottom w:val="single" w:color="000000" w:sz="4" w:space="0"/>
              <w:right w:val="single" w:color="000000" w:sz="4" w:space="0"/>
            </w:tcBorders>
            <w:vAlign w:val="center"/>
          </w:tcPr>
          <w:p w14:paraId="294490B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劳务费</w:t>
            </w:r>
          </w:p>
        </w:tc>
        <w:tc>
          <w:tcPr>
            <w:tcW w:w="960" w:type="dxa"/>
            <w:tcBorders>
              <w:bottom w:val="single" w:color="000000" w:sz="4" w:space="0"/>
              <w:right w:val="single" w:color="000000" w:sz="4" w:space="0"/>
            </w:tcBorders>
            <w:vAlign w:val="center"/>
          </w:tcPr>
          <w:p w14:paraId="3486BF6C">
            <w:pPr>
              <w:jc w:val="right"/>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79F4EAE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399</w:t>
            </w:r>
          </w:p>
        </w:tc>
        <w:tc>
          <w:tcPr>
            <w:tcW w:w="1785" w:type="dxa"/>
            <w:tcBorders>
              <w:bottom w:val="single" w:color="000000" w:sz="4" w:space="0"/>
              <w:right w:val="single" w:color="000000" w:sz="4" w:space="0"/>
            </w:tcBorders>
            <w:vAlign w:val="center"/>
          </w:tcPr>
          <w:p w14:paraId="7D5F895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其他支出</w:t>
            </w:r>
          </w:p>
        </w:tc>
        <w:tc>
          <w:tcPr>
            <w:tcW w:w="810" w:type="dxa"/>
            <w:tcBorders>
              <w:bottom w:val="single" w:color="000000" w:sz="4" w:space="0"/>
              <w:right w:val="single" w:color="000000" w:sz="4" w:space="0"/>
            </w:tcBorders>
            <w:vAlign w:val="center"/>
          </w:tcPr>
          <w:p w14:paraId="167EB3CB">
            <w:pPr>
              <w:jc w:val="right"/>
              <w:rPr>
                <w:rFonts w:hint="eastAsia" w:ascii="宋体" w:hAnsi="宋体" w:eastAsia="宋体" w:cs="宋体"/>
                <w:i w:val="0"/>
                <w:color w:val="000000"/>
                <w:sz w:val="22"/>
                <w:szCs w:val="22"/>
              </w:rPr>
            </w:pPr>
          </w:p>
        </w:tc>
      </w:tr>
      <w:tr w14:paraId="7FCAAB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582" w:type="dxa"/>
            <w:tcBorders>
              <w:left w:val="single" w:color="000000" w:sz="4" w:space="0"/>
              <w:bottom w:val="single" w:color="000000" w:sz="4" w:space="0"/>
              <w:right w:val="single" w:color="000000" w:sz="4" w:space="0"/>
            </w:tcBorders>
            <w:vAlign w:val="center"/>
          </w:tcPr>
          <w:p w14:paraId="7BFEEB3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30307</w:t>
            </w:r>
          </w:p>
        </w:tc>
        <w:tc>
          <w:tcPr>
            <w:tcW w:w="1680" w:type="dxa"/>
            <w:tcBorders>
              <w:bottom w:val="single" w:color="000000" w:sz="4" w:space="0"/>
              <w:right w:val="single" w:color="000000" w:sz="4" w:space="0"/>
            </w:tcBorders>
            <w:vAlign w:val="center"/>
          </w:tcPr>
          <w:p w14:paraId="0A6C8CB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医疗费补助</w:t>
            </w:r>
          </w:p>
        </w:tc>
        <w:tc>
          <w:tcPr>
            <w:tcW w:w="1178" w:type="dxa"/>
            <w:tcBorders>
              <w:bottom w:val="single" w:color="000000" w:sz="4" w:space="0"/>
              <w:right w:val="single" w:color="000000" w:sz="4" w:space="0"/>
            </w:tcBorders>
            <w:vAlign w:val="center"/>
          </w:tcPr>
          <w:p w14:paraId="0BF0277C">
            <w:pPr>
              <w:widowControl/>
              <w:jc w:val="right"/>
              <w:textAlignment w:val="center"/>
              <w:rPr>
                <w:rFonts w:hint="eastAsia" w:ascii="宋体" w:hAnsi="宋体" w:eastAsia="宋体" w:cs="宋体"/>
                <w:i w:val="0"/>
                <w:color w:val="000000"/>
                <w:sz w:val="22"/>
                <w:szCs w:val="22"/>
              </w:rPr>
            </w:pPr>
          </w:p>
        </w:tc>
        <w:tc>
          <w:tcPr>
            <w:tcW w:w="585" w:type="dxa"/>
            <w:tcBorders>
              <w:bottom w:val="single" w:color="000000" w:sz="4" w:space="0"/>
              <w:right w:val="single" w:color="000000" w:sz="4" w:space="0"/>
            </w:tcBorders>
            <w:vAlign w:val="center"/>
          </w:tcPr>
          <w:p w14:paraId="1B3FB46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30227</w:t>
            </w:r>
          </w:p>
        </w:tc>
        <w:tc>
          <w:tcPr>
            <w:tcW w:w="1140" w:type="dxa"/>
            <w:tcBorders>
              <w:bottom w:val="single" w:color="000000" w:sz="4" w:space="0"/>
              <w:right w:val="single" w:color="000000" w:sz="4" w:space="0"/>
            </w:tcBorders>
            <w:vAlign w:val="center"/>
          </w:tcPr>
          <w:p w14:paraId="75FE241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委托业务费</w:t>
            </w:r>
          </w:p>
        </w:tc>
        <w:tc>
          <w:tcPr>
            <w:tcW w:w="960" w:type="dxa"/>
            <w:tcBorders>
              <w:bottom w:val="single" w:color="000000" w:sz="4" w:space="0"/>
              <w:right w:val="single" w:color="000000" w:sz="4" w:space="0"/>
            </w:tcBorders>
            <w:vAlign w:val="center"/>
          </w:tcPr>
          <w:p w14:paraId="427FE535">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810.67</w:t>
            </w:r>
          </w:p>
        </w:tc>
        <w:tc>
          <w:tcPr>
            <w:tcW w:w="735" w:type="dxa"/>
            <w:tcBorders>
              <w:bottom w:val="single" w:color="000000" w:sz="4" w:space="0"/>
              <w:right w:val="single" w:color="000000" w:sz="4" w:space="0"/>
            </w:tcBorders>
            <w:vAlign w:val="center"/>
          </w:tcPr>
          <w:p w14:paraId="7B71504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39906</w:t>
            </w:r>
          </w:p>
        </w:tc>
        <w:tc>
          <w:tcPr>
            <w:tcW w:w="1785" w:type="dxa"/>
            <w:tcBorders>
              <w:bottom w:val="single" w:color="000000" w:sz="4" w:space="0"/>
              <w:right w:val="single" w:color="000000" w:sz="4" w:space="0"/>
            </w:tcBorders>
            <w:vAlign w:val="center"/>
          </w:tcPr>
          <w:p w14:paraId="40EC938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赠与</w:t>
            </w:r>
          </w:p>
        </w:tc>
        <w:tc>
          <w:tcPr>
            <w:tcW w:w="810" w:type="dxa"/>
            <w:tcBorders>
              <w:bottom w:val="single" w:color="000000" w:sz="4" w:space="0"/>
              <w:right w:val="single" w:color="000000" w:sz="4" w:space="0"/>
            </w:tcBorders>
            <w:vAlign w:val="center"/>
          </w:tcPr>
          <w:p w14:paraId="6A111260">
            <w:pPr>
              <w:jc w:val="right"/>
              <w:rPr>
                <w:rFonts w:hint="eastAsia" w:ascii="宋体" w:hAnsi="宋体" w:eastAsia="宋体" w:cs="宋体"/>
                <w:i w:val="0"/>
                <w:color w:val="000000"/>
                <w:sz w:val="22"/>
                <w:szCs w:val="22"/>
              </w:rPr>
            </w:pPr>
          </w:p>
        </w:tc>
      </w:tr>
      <w:tr w14:paraId="609FAD2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582" w:type="dxa"/>
            <w:tcBorders>
              <w:left w:val="single" w:color="000000" w:sz="4" w:space="0"/>
              <w:bottom w:val="single" w:color="000000" w:sz="4" w:space="0"/>
              <w:right w:val="single" w:color="000000" w:sz="4" w:space="0"/>
            </w:tcBorders>
            <w:vAlign w:val="center"/>
          </w:tcPr>
          <w:p w14:paraId="1F86F9C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30308</w:t>
            </w:r>
          </w:p>
        </w:tc>
        <w:tc>
          <w:tcPr>
            <w:tcW w:w="1680" w:type="dxa"/>
            <w:tcBorders>
              <w:bottom w:val="single" w:color="000000" w:sz="4" w:space="0"/>
              <w:right w:val="single" w:color="000000" w:sz="4" w:space="0"/>
            </w:tcBorders>
            <w:vAlign w:val="center"/>
          </w:tcPr>
          <w:p w14:paraId="41F51AD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助学金</w:t>
            </w:r>
          </w:p>
        </w:tc>
        <w:tc>
          <w:tcPr>
            <w:tcW w:w="1178" w:type="dxa"/>
            <w:tcBorders>
              <w:bottom w:val="single" w:color="000000" w:sz="4" w:space="0"/>
              <w:right w:val="single" w:color="000000" w:sz="4" w:space="0"/>
            </w:tcBorders>
            <w:vAlign w:val="center"/>
          </w:tcPr>
          <w:p w14:paraId="61B88558">
            <w:pPr>
              <w:widowControl/>
              <w:jc w:val="right"/>
              <w:textAlignment w:val="center"/>
              <w:rPr>
                <w:rFonts w:hint="eastAsia" w:ascii="宋体" w:hAnsi="宋体" w:eastAsia="宋体" w:cs="宋体"/>
                <w:i w:val="0"/>
                <w:color w:val="000000"/>
                <w:sz w:val="22"/>
                <w:szCs w:val="22"/>
              </w:rPr>
            </w:pPr>
          </w:p>
        </w:tc>
        <w:tc>
          <w:tcPr>
            <w:tcW w:w="585" w:type="dxa"/>
            <w:tcBorders>
              <w:bottom w:val="single" w:color="000000" w:sz="4" w:space="0"/>
              <w:right w:val="single" w:color="000000" w:sz="4" w:space="0"/>
            </w:tcBorders>
            <w:vAlign w:val="center"/>
          </w:tcPr>
          <w:p w14:paraId="589F2DF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30228</w:t>
            </w:r>
          </w:p>
        </w:tc>
        <w:tc>
          <w:tcPr>
            <w:tcW w:w="1140" w:type="dxa"/>
            <w:tcBorders>
              <w:bottom w:val="single" w:color="000000" w:sz="4" w:space="0"/>
              <w:right w:val="single" w:color="000000" w:sz="4" w:space="0"/>
            </w:tcBorders>
            <w:vAlign w:val="center"/>
          </w:tcPr>
          <w:p w14:paraId="3D68E75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工会经费</w:t>
            </w:r>
          </w:p>
        </w:tc>
        <w:tc>
          <w:tcPr>
            <w:tcW w:w="960" w:type="dxa"/>
            <w:tcBorders>
              <w:bottom w:val="single" w:color="000000" w:sz="4" w:space="0"/>
              <w:right w:val="single" w:color="000000" w:sz="4" w:space="0"/>
            </w:tcBorders>
            <w:vAlign w:val="center"/>
          </w:tcPr>
          <w:p w14:paraId="621E2EA2">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9.39</w:t>
            </w:r>
          </w:p>
        </w:tc>
        <w:tc>
          <w:tcPr>
            <w:tcW w:w="735" w:type="dxa"/>
            <w:tcBorders>
              <w:bottom w:val="single" w:color="000000" w:sz="4" w:space="0"/>
              <w:right w:val="single" w:color="000000" w:sz="4" w:space="0"/>
            </w:tcBorders>
            <w:vAlign w:val="center"/>
          </w:tcPr>
          <w:p w14:paraId="4D5A6D1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39907</w:t>
            </w:r>
          </w:p>
        </w:tc>
        <w:tc>
          <w:tcPr>
            <w:tcW w:w="1785" w:type="dxa"/>
            <w:tcBorders>
              <w:bottom w:val="single" w:color="000000" w:sz="4" w:space="0"/>
              <w:right w:val="single" w:color="000000" w:sz="4" w:space="0"/>
            </w:tcBorders>
            <w:vAlign w:val="center"/>
          </w:tcPr>
          <w:p w14:paraId="22AD6E7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国家赔偿费用支出</w:t>
            </w:r>
          </w:p>
        </w:tc>
        <w:tc>
          <w:tcPr>
            <w:tcW w:w="810" w:type="dxa"/>
            <w:tcBorders>
              <w:bottom w:val="single" w:color="000000" w:sz="4" w:space="0"/>
              <w:right w:val="single" w:color="000000" w:sz="4" w:space="0"/>
            </w:tcBorders>
            <w:vAlign w:val="center"/>
          </w:tcPr>
          <w:p w14:paraId="4A2F2B83">
            <w:pPr>
              <w:jc w:val="right"/>
              <w:rPr>
                <w:rFonts w:hint="eastAsia" w:ascii="宋体" w:hAnsi="宋体" w:eastAsia="宋体" w:cs="宋体"/>
                <w:i w:val="0"/>
                <w:color w:val="000000"/>
                <w:sz w:val="22"/>
                <w:szCs w:val="22"/>
              </w:rPr>
            </w:pPr>
          </w:p>
        </w:tc>
      </w:tr>
      <w:tr w14:paraId="0DBB31A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582" w:type="dxa"/>
            <w:tcBorders>
              <w:left w:val="single" w:color="000000" w:sz="4" w:space="0"/>
              <w:bottom w:val="single" w:color="000000" w:sz="4" w:space="0"/>
              <w:right w:val="single" w:color="000000" w:sz="4" w:space="0"/>
            </w:tcBorders>
            <w:vAlign w:val="center"/>
          </w:tcPr>
          <w:p w14:paraId="12F73C6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30309</w:t>
            </w:r>
          </w:p>
        </w:tc>
        <w:tc>
          <w:tcPr>
            <w:tcW w:w="1680" w:type="dxa"/>
            <w:tcBorders>
              <w:bottom w:val="single" w:color="000000" w:sz="4" w:space="0"/>
              <w:right w:val="single" w:color="000000" w:sz="4" w:space="0"/>
            </w:tcBorders>
            <w:vAlign w:val="center"/>
          </w:tcPr>
          <w:p w14:paraId="2EDFBDE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奖励金</w:t>
            </w:r>
          </w:p>
        </w:tc>
        <w:tc>
          <w:tcPr>
            <w:tcW w:w="1178" w:type="dxa"/>
            <w:tcBorders>
              <w:bottom w:val="single" w:color="000000" w:sz="4" w:space="0"/>
              <w:right w:val="single" w:color="000000" w:sz="4" w:space="0"/>
            </w:tcBorders>
            <w:vAlign w:val="center"/>
          </w:tcPr>
          <w:p w14:paraId="32F19ED9">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1.12</w:t>
            </w:r>
          </w:p>
        </w:tc>
        <w:tc>
          <w:tcPr>
            <w:tcW w:w="585" w:type="dxa"/>
            <w:tcBorders>
              <w:bottom w:val="single" w:color="000000" w:sz="4" w:space="0"/>
              <w:right w:val="single" w:color="000000" w:sz="4" w:space="0"/>
            </w:tcBorders>
            <w:vAlign w:val="center"/>
          </w:tcPr>
          <w:p w14:paraId="6B74777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30229</w:t>
            </w:r>
          </w:p>
        </w:tc>
        <w:tc>
          <w:tcPr>
            <w:tcW w:w="1140" w:type="dxa"/>
            <w:tcBorders>
              <w:bottom w:val="single" w:color="000000" w:sz="4" w:space="0"/>
              <w:right w:val="single" w:color="000000" w:sz="4" w:space="0"/>
            </w:tcBorders>
            <w:vAlign w:val="center"/>
          </w:tcPr>
          <w:p w14:paraId="1033720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福利费</w:t>
            </w:r>
          </w:p>
        </w:tc>
        <w:tc>
          <w:tcPr>
            <w:tcW w:w="960" w:type="dxa"/>
            <w:tcBorders>
              <w:bottom w:val="single" w:color="000000" w:sz="4" w:space="0"/>
              <w:right w:val="single" w:color="000000" w:sz="4" w:space="0"/>
            </w:tcBorders>
            <w:vAlign w:val="center"/>
          </w:tcPr>
          <w:p w14:paraId="29D9255B">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18.80</w:t>
            </w:r>
          </w:p>
        </w:tc>
        <w:tc>
          <w:tcPr>
            <w:tcW w:w="735" w:type="dxa"/>
            <w:tcBorders>
              <w:bottom w:val="single" w:color="000000" w:sz="4" w:space="0"/>
              <w:right w:val="single" w:color="000000" w:sz="4" w:space="0"/>
            </w:tcBorders>
            <w:vAlign w:val="center"/>
          </w:tcPr>
          <w:p w14:paraId="16A9385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39908</w:t>
            </w:r>
          </w:p>
        </w:tc>
        <w:tc>
          <w:tcPr>
            <w:tcW w:w="1785" w:type="dxa"/>
            <w:tcBorders>
              <w:bottom w:val="single" w:color="000000" w:sz="4" w:space="0"/>
              <w:right w:val="single" w:color="000000" w:sz="4" w:space="0"/>
            </w:tcBorders>
            <w:vAlign w:val="center"/>
          </w:tcPr>
          <w:p w14:paraId="7032761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对民间非营利组织和群众性自治组织补贴</w:t>
            </w:r>
          </w:p>
        </w:tc>
        <w:tc>
          <w:tcPr>
            <w:tcW w:w="810" w:type="dxa"/>
            <w:tcBorders>
              <w:bottom w:val="single" w:color="000000" w:sz="4" w:space="0"/>
              <w:right w:val="single" w:color="000000" w:sz="4" w:space="0"/>
            </w:tcBorders>
            <w:vAlign w:val="center"/>
          </w:tcPr>
          <w:p w14:paraId="30CFCCBD">
            <w:pPr>
              <w:jc w:val="right"/>
              <w:rPr>
                <w:rFonts w:hint="eastAsia" w:ascii="宋体" w:hAnsi="宋体" w:eastAsia="宋体" w:cs="宋体"/>
                <w:i w:val="0"/>
                <w:color w:val="000000"/>
                <w:sz w:val="22"/>
                <w:szCs w:val="22"/>
              </w:rPr>
            </w:pPr>
          </w:p>
        </w:tc>
      </w:tr>
      <w:tr w14:paraId="595468F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582" w:type="dxa"/>
            <w:tcBorders>
              <w:left w:val="single" w:color="000000" w:sz="4" w:space="0"/>
              <w:bottom w:val="single" w:color="000000" w:sz="4" w:space="0"/>
              <w:right w:val="single" w:color="000000" w:sz="4" w:space="0"/>
            </w:tcBorders>
            <w:vAlign w:val="center"/>
          </w:tcPr>
          <w:p w14:paraId="0FD37825">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30310</w:t>
            </w:r>
          </w:p>
        </w:tc>
        <w:tc>
          <w:tcPr>
            <w:tcW w:w="1680" w:type="dxa"/>
            <w:tcBorders>
              <w:bottom w:val="single" w:color="000000" w:sz="4" w:space="0"/>
              <w:right w:val="single" w:color="000000" w:sz="4" w:space="0"/>
            </w:tcBorders>
            <w:vAlign w:val="center"/>
          </w:tcPr>
          <w:p w14:paraId="1C48F9A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个人农业生产补贴</w:t>
            </w:r>
          </w:p>
        </w:tc>
        <w:tc>
          <w:tcPr>
            <w:tcW w:w="1178" w:type="dxa"/>
            <w:tcBorders>
              <w:bottom w:val="single" w:color="000000" w:sz="4" w:space="0"/>
              <w:right w:val="single" w:color="000000" w:sz="4" w:space="0"/>
            </w:tcBorders>
            <w:vAlign w:val="center"/>
          </w:tcPr>
          <w:p w14:paraId="7AAC147D">
            <w:pPr>
              <w:widowControl/>
              <w:jc w:val="right"/>
              <w:textAlignment w:val="center"/>
              <w:rPr>
                <w:rFonts w:hint="eastAsia" w:ascii="宋体" w:hAnsi="宋体" w:eastAsia="宋体" w:cs="宋体"/>
                <w:i w:val="0"/>
                <w:color w:val="000000"/>
                <w:sz w:val="22"/>
                <w:szCs w:val="22"/>
              </w:rPr>
            </w:pPr>
          </w:p>
        </w:tc>
        <w:tc>
          <w:tcPr>
            <w:tcW w:w="585" w:type="dxa"/>
            <w:tcBorders>
              <w:bottom w:val="single" w:color="000000" w:sz="4" w:space="0"/>
              <w:right w:val="single" w:color="000000" w:sz="4" w:space="0"/>
            </w:tcBorders>
            <w:vAlign w:val="center"/>
          </w:tcPr>
          <w:p w14:paraId="4F8E2E6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30231</w:t>
            </w:r>
          </w:p>
        </w:tc>
        <w:tc>
          <w:tcPr>
            <w:tcW w:w="1140" w:type="dxa"/>
            <w:tcBorders>
              <w:bottom w:val="single" w:color="000000" w:sz="4" w:space="0"/>
              <w:right w:val="single" w:color="000000" w:sz="4" w:space="0"/>
            </w:tcBorders>
            <w:vAlign w:val="center"/>
          </w:tcPr>
          <w:p w14:paraId="7046E6D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公务用车运行维护费</w:t>
            </w:r>
          </w:p>
        </w:tc>
        <w:tc>
          <w:tcPr>
            <w:tcW w:w="960" w:type="dxa"/>
            <w:tcBorders>
              <w:bottom w:val="single" w:color="000000" w:sz="4" w:space="0"/>
              <w:right w:val="single" w:color="000000" w:sz="4" w:space="0"/>
            </w:tcBorders>
            <w:vAlign w:val="center"/>
          </w:tcPr>
          <w:p w14:paraId="3D3DAF67">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10.47</w:t>
            </w:r>
          </w:p>
        </w:tc>
        <w:tc>
          <w:tcPr>
            <w:tcW w:w="735" w:type="dxa"/>
            <w:tcBorders>
              <w:bottom w:val="single" w:color="000000" w:sz="4" w:space="0"/>
              <w:right w:val="single" w:color="000000" w:sz="4" w:space="0"/>
            </w:tcBorders>
            <w:vAlign w:val="center"/>
          </w:tcPr>
          <w:p w14:paraId="39DA8798">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39999</w:t>
            </w:r>
          </w:p>
        </w:tc>
        <w:tc>
          <w:tcPr>
            <w:tcW w:w="1785" w:type="dxa"/>
            <w:tcBorders>
              <w:bottom w:val="single" w:color="000000" w:sz="4" w:space="0"/>
              <w:right w:val="single" w:color="000000" w:sz="4" w:space="0"/>
            </w:tcBorders>
            <w:vAlign w:val="center"/>
          </w:tcPr>
          <w:p w14:paraId="0E75E79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其他支出</w:t>
            </w:r>
          </w:p>
        </w:tc>
        <w:tc>
          <w:tcPr>
            <w:tcW w:w="810" w:type="dxa"/>
            <w:tcBorders>
              <w:bottom w:val="single" w:color="000000" w:sz="4" w:space="0"/>
              <w:right w:val="single" w:color="000000" w:sz="4" w:space="0"/>
            </w:tcBorders>
            <w:vAlign w:val="center"/>
          </w:tcPr>
          <w:p w14:paraId="697D332E">
            <w:pPr>
              <w:jc w:val="right"/>
              <w:rPr>
                <w:rFonts w:hint="eastAsia" w:ascii="宋体" w:hAnsi="宋体" w:eastAsia="宋体" w:cs="宋体"/>
                <w:i w:val="0"/>
                <w:color w:val="000000"/>
                <w:sz w:val="22"/>
                <w:szCs w:val="22"/>
              </w:rPr>
            </w:pPr>
          </w:p>
        </w:tc>
      </w:tr>
      <w:tr w14:paraId="28798C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582" w:type="dxa"/>
            <w:tcBorders>
              <w:left w:val="single" w:color="000000" w:sz="4" w:space="0"/>
              <w:bottom w:val="single" w:color="000000" w:sz="4" w:space="0"/>
              <w:right w:val="single" w:color="000000" w:sz="4" w:space="0"/>
            </w:tcBorders>
            <w:vAlign w:val="center"/>
          </w:tcPr>
          <w:p w14:paraId="75E06E6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30311</w:t>
            </w:r>
          </w:p>
        </w:tc>
        <w:tc>
          <w:tcPr>
            <w:tcW w:w="1680" w:type="dxa"/>
            <w:tcBorders>
              <w:bottom w:val="single" w:color="000000" w:sz="4" w:space="0"/>
              <w:right w:val="single" w:color="000000" w:sz="4" w:space="0"/>
            </w:tcBorders>
            <w:vAlign w:val="center"/>
          </w:tcPr>
          <w:p w14:paraId="38902EC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代缴社会保险费</w:t>
            </w:r>
          </w:p>
        </w:tc>
        <w:tc>
          <w:tcPr>
            <w:tcW w:w="1178" w:type="dxa"/>
            <w:tcBorders>
              <w:bottom w:val="single" w:color="000000" w:sz="4" w:space="0"/>
              <w:right w:val="single" w:color="000000" w:sz="4" w:space="0"/>
            </w:tcBorders>
            <w:vAlign w:val="center"/>
          </w:tcPr>
          <w:p w14:paraId="45F76B5E">
            <w:pPr>
              <w:widowControl/>
              <w:jc w:val="right"/>
              <w:textAlignment w:val="center"/>
              <w:rPr>
                <w:rFonts w:hint="eastAsia" w:ascii="宋体" w:hAnsi="宋体" w:eastAsia="宋体" w:cs="宋体"/>
                <w:i w:val="0"/>
                <w:color w:val="000000"/>
                <w:sz w:val="22"/>
                <w:szCs w:val="22"/>
              </w:rPr>
            </w:pPr>
          </w:p>
        </w:tc>
        <w:tc>
          <w:tcPr>
            <w:tcW w:w="585" w:type="dxa"/>
            <w:tcBorders>
              <w:bottom w:val="single" w:color="000000" w:sz="4" w:space="0"/>
              <w:right w:val="single" w:color="000000" w:sz="4" w:space="0"/>
            </w:tcBorders>
            <w:vAlign w:val="center"/>
          </w:tcPr>
          <w:p w14:paraId="0CE5A3F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30239</w:t>
            </w:r>
          </w:p>
        </w:tc>
        <w:tc>
          <w:tcPr>
            <w:tcW w:w="1140" w:type="dxa"/>
            <w:tcBorders>
              <w:bottom w:val="single" w:color="000000" w:sz="4" w:space="0"/>
              <w:right w:val="single" w:color="000000" w:sz="4" w:space="0"/>
            </w:tcBorders>
            <w:vAlign w:val="center"/>
          </w:tcPr>
          <w:p w14:paraId="3D979AF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其他交通费用</w:t>
            </w:r>
          </w:p>
        </w:tc>
        <w:tc>
          <w:tcPr>
            <w:tcW w:w="960" w:type="dxa"/>
            <w:tcBorders>
              <w:bottom w:val="single" w:color="000000" w:sz="4" w:space="0"/>
              <w:right w:val="single" w:color="000000" w:sz="4" w:space="0"/>
            </w:tcBorders>
            <w:vAlign w:val="center"/>
          </w:tcPr>
          <w:p w14:paraId="5C37F905">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19.13</w:t>
            </w:r>
          </w:p>
        </w:tc>
        <w:tc>
          <w:tcPr>
            <w:tcW w:w="735" w:type="dxa"/>
            <w:tcBorders>
              <w:bottom w:val="single" w:color="000000" w:sz="4" w:space="0"/>
              <w:right w:val="single" w:color="000000" w:sz="4" w:space="0"/>
            </w:tcBorders>
            <w:vAlign w:val="center"/>
          </w:tcPr>
          <w:p w14:paraId="3C518826">
            <w:pPr>
              <w:jc w:val="left"/>
              <w:rPr>
                <w:rFonts w:hint="eastAsia" w:ascii="宋体" w:hAnsi="宋体" w:eastAsia="宋体" w:cs="宋体"/>
                <w:i w:val="0"/>
                <w:color w:val="000000"/>
                <w:sz w:val="22"/>
                <w:szCs w:val="22"/>
              </w:rPr>
            </w:pPr>
          </w:p>
        </w:tc>
        <w:tc>
          <w:tcPr>
            <w:tcW w:w="1785" w:type="dxa"/>
            <w:tcBorders>
              <w:bottom w:val="single" w:color="000000" w:sz="4" w:space="0"/>
              <w:right w:val="single" w:color="000000" w:sz="4" w:space="0"/>
            </w:tcBorders>
            <w:vAlign w:val="center"/>
          </w:tcPr>
          <w:p w14:paraId="4B06B3C8">
            <w:pPr>
              <w:jc w:val="left"/>
              <w:rPr>
                <w:rFonts w:hint="eastAsia" w:ascii="宋体" w:hAnsi="宋体" w:eastAsia="宋体" w:cs="宋体"/>
                <w:i w:val="0"/>
                <w:color w:val="000000"/>
                <w:sz w:val="22"/>
                <w:szCs w:val="22"/>
              </w:rPr>
            </w:pPr>
          </w:p>
        </w:tc>
        <w:tc>
          <w:tcPr>
            <w:tcW w:w="810" w:type="dxa"/>
            <w:tcBorders>
              <w:bottom w:val="single" w:color="000000" w:sz="4" w:space="0"/>
              <w:right w:val="single" w:color="000000" w:sz="4" w:space="0"/>
            </w:tcBorders>
            <w:vAlign w:val="center"/>
          </w:tcPr>
          <w:p w14:paraId="53FCD178">
            <w:pPr>
              <w:jc w:val="right"/>
              <w:rPr>
                <w:rFonts w:hint="eastAsia" w:ascii="宋体" w:hAnsi="宋体" w:eastAsia="宋体" w:cs="宋体"/>
                <w:i w:val="0"/>
                <w:color w:val="000000"/>
                <w:sz w:val="22"/>
                <w:szCs w:val="22"/>
              </w:rPr>
            </w:pPr>
          </w:p>
        </w:tc>
      </w:tr>
      <w:tr w14:paraId="4A62D3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582" w:type="dxa"/>
            <w:tcBorders>
              <w:left w:val="single" w:color="000000" w:sz="4" w:space="0"/>
              <w:bottom w:val="single" w:color="000000" w:sz="4" w:space="0"/>
              <w:right w:val="single" w:color="000000" w:sz="4" w:space="0"/>
            </w:tcBorders>
            <w:vAlign w:val="center"/>
          </w:tcPr>
          <w:p w14:paraId="4D583CC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30399</w:t>
            </w:r>
          </w:p>
        </w:tc>
        <w:tc>
          <w:tcPr>
            <w:tcW w:w="1680" w:type="dxa"/>
            <w:tcBorders>
              <w:bottom w:val="single" w:color="000000" w:sz="4" w:space="0"/>
              <w:right w:val="single" w:color="000000" w:sz="4" w:space="0"/>
            </w:tcBorders>
            <w:vAlign w:val="center"/>
          </w:tcPr>
          <w:p w14:paraId="52DFC38F">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其他对个人和家庭的补助</w:t>
            </w:r>
          </w:p>
        </w:tc>
        <w:tc>
          <w:tcPr>
            <w:tcW w:w="1178" w:type="dxa"/>
            <w:tcBorders>
              <w:bottom w:val="single" w:color="000000" w:sz="4" w:space="0"/>
              <w:right w:val="single" w:color="000000" w:sz="4" w:space="0"/>
            </w:tcBorders>
            <w:vAlign w:val="center"/>
          </w:tcPr>
          <w:p w14:paraId="3B1652CE">
            <w:pPr>
              <w:widowControl/>
              <w:jc w:val="right"/>
              <w:textAlignment w:val="center"/>
              <w:rPr>
                <w:rFonts w:hint="eastAsia" w:ascii="宋体" w:hAnsi="宋体" w:eastAsia="宋体" w:cs="宋体"/>
                <w:i w:val="0"/>
                <w:color w:val="000000"/>
                <w:sz w:val="22"/>
                <w:szCs w:val="22"/>
              </w:rPr>
            </w:pPr>
          </w:p>
        </w:tc>
        <w:tc>
          <w:tcPr>
            <w:tcW w:w="585" w:type="dxa"/>
            <w:tcBorders>
              <w:bottom w:val="single" w:color="000000" w:sz="4" w:space="0"/>
              <w:right w:val="single" w:color="000000" w:sz="4" w:space="0"/>
            </w:tcBorders>
            <w:vAlign w:val="center"/>
          </w:tcPr>
          <w:p w14:paraId="75B991D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30240</w:t>
            </w:r>
          </w:p>
        </w:tc>
        <w:tc>
          <w:tcPr>
            <w:tcW w:w="1140" w:type="dxa"/>
            <w:tcBorders>
              <w:bottom w:val="single" w:color="000000" w:sz="4" w:space="0"/>
              <w:right w:val="single" w:color="000000" w:sz="4" w:space="0"/>
            </w:tcBorders>
            <w:vAlign w:val="center"/>
          </w:tcPr>
          <w:p w14:paraId="037E776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税金及附加费用</w:t>
            </w:r>
          </w:p>
        </w:tc>
        <w:tc>
          <w:tcPr>
            <w:tcW w:w="960" w:type="dxa"/>
            <w:tcBorders>
              <w:bottom w:val="single" w:color="000000" w:sz="4" w:space="0"/>
              <w:right w:val="single" w:color="000000" w:sz="4" w:space="0"/>
            </w:tcBorders>
            <w:vAlign w:val="center"/>
          </w:tcPr>
          <w:p w14:paraId="027B52BB">
            <w:pPr>
              <w:widowControl/>
              <w:jc w:val="right"/>
              <w:textAlignment w:val="center"/>
              <w:rPr>
                <w:rFonts w:hint="eastAsia" w:ascii="宋体" w:hAnsi="宋体" w:eastAsia="宋体" w:cs="宋体"/>
                <w:i w:val="0"/>
                <w:color w:val="000000"/>
                <w:sz w:val="22"/>
                <w:szCs w:val="22"/>
              </w:rPr>
            </w:pPr>
          </w:p>
        </w:tc>
        <w:tc>
          <w:tcPr>
            <w:tcW w:w="735" w:type="dxa"/>
            <w:tcBorders>
              <w:bottom w:val="single" w:color="000000" w:sz="4" w:space="0"/>
              <w:right w:val="single" w:color="000000" w:sz="4" w:space="0"/>
            </w:tcBorders>
            <w:vAlign w:val="center"/>
          </w:tcPr>
          <w:p w14:paraId="7084FFD6">
            <w:pPr>
              <w:jc w:val="left"/>
              <w:rPr>
                <w:rFonts w:hint="eastAsia" w:ascii="宋体" w:hAnsi="宋体" w:eastAsia="宋体" w:cs="宋体"/>
                <w:i w:val="0"/>
                <w:color w:val="000000"/>
                <w:sz w:val="22"/>
                <w:szCs w:val="22"/>
              </w:rPr>
            </w:pPr>
          </w:p>
        </w:tc>
        <w:tc>
          <w:tcPr>
            <w:tcW w:w="1785" w:type="dxa"/>
            <w:tcBorders>
              <w:bottom w:val="single" w:color="000000" w:sz="4" w:space="0"/>
              <w:right w:val="single" w:color="000000" w:sz="4" w:space="0"/>
            </w:tcBorders>
            <w:vAlign w:val="center"/>
          </w:tcPr>
          <w:p w14:paraId="12E94A82">
            <w:pPr>
              <w:jc w:val="left"/>
              <w:rPr>
                <w:rFonts w:hint="eastAsia" w:ascii="宋体" w:hAnsi="宋体" w:eastAsia="宋体" w:cs="宋体"/>
                <w:i w:val="0"/>
                <w:color w:val="000000"/>
                <w:sz w:val="22"/>
                <w:szCs w:val="22"/>
              </w:rPr>
            </w:pPr>
          </w:p>
        </w:tc>
        <w:tc>
          <w:tcPr>
            <w:tcW w:w="810" w:type="dxa"/>
            <w:tcBorders>
              <w:bottom w:val="single" w:color="000000" w:sz="4" w:space="0"/>
              <w:right w:val="single" w:color="000000" w:sz="4" w:space="0"/>
            </w:tcBorders>
            <w:vAlign w:val="center"/>
          </w:tcPr>
          <w:p w14:paraId="25EBB6B5">
            <w:pPr>
              <w:jc w:val="right"/>
              <w:rPr>
                <w:rFonts w:hint="eastAsia" w:ascii="宋体" w:hAnsi="宋体" w:eastAsia="宋体" w:cs="宋体"/>
                <w:i w:val="0"/>
                <w:color w:val="000000"/>
                <w:sz w:val="22"/>
                <w:szCs w:val="22"/>
              </w:rPr>
            </w:pPr>
          </w:p>
        </w:tc>
      </w:tr>
      <w:tr w14:paraId="06D0D15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582" w:type="dxa"/>
            <w:tcBorders>
              <w:left w:val="single" w:color="000000" w:sz="4" w:space="0"/>
              <w:bottom w:val="single" w:color="000000" w:sz="4" w:space="0"/>
              <w:right w:val="single" w:color="000000" w:sz="4" w:space="0"/>
            </w:tcBorders>
            <w:vAlign w:val="center"/>
          </w:tcPr>
          <w:p w14:paraId="57F932B5">
            <w:pPr>
              <w:jc w:val="left"/>
              <w:rPr>
                <w:rFonts w:hint="eastAsia" w:ascii="宋体" w:hAnsi="宋体" w:eastAsia="宋体" w:cs="宋体"/>
                <w:i w:val="0"/>
                <w:color w:val="000000"/>
                <w:sz w:val="22"/>
                <w:szCs w:val="22"/>
              </w:rPr>
            </w:pPr>
          </w:p>
        </w:tc>
        <w:tc>
          <w:tcPr>
            <w:tcW w:w="1680" w:type="dxa"/>
            <w:tcBorders>
              <w:bottom w:val="single" w:color="000000" w:sz="4" w:space="0"/>
              <w:right w:val="single" w:color="000000" w:sz="4" w:space="0"/>
            </w:tcBorders>
            <w:vAlign w:val="center"/>
          </w:tcPr>
          <w:p w14:paraId="151BF8F2">
            <w:pPr>
              <w:jc w:val="left"/>
              <w:rPr>
                <w:rFonts w:hint="eastAsia" w:ascii="宋体" w:hAnsi="宋体" w:eastAsia="宋体" w:cs="宋体"/>
                <w:i w:val="0"/>
                <w:color w:val="000000"/>
                <w:sz w:val="22"/>
                <w:szCs w:val="22"/>
              </w:rPr>
            </w:pPr>
          </w:p>
        </w:tc>
        <w:tc>
          <w:tcPr>
            <w:tcW w:w="1178" w:type="dxa"/>
            <w:tcBorders>
              <w:bottom w:val="single" w:color="000000" w:sz="4" w:space="0"/>
              <w:right w:val="single" w:color="000000" w:sz="4" w:space="0"/>
            </w:tcBorders>
            <w:vAlign w:val="center"/>
          </w:tcPr>
          <w:p w14:paraId="45634F55">
            <w:pPr>
              <w:jc w:val="right"/>
              <w:rPr>
                <w:rFonts w:hint="eastAsia" w:ascii="宋体" w:hAnsi="宋体" w:eastAsia="宋体" w:cs="宋体"/>
                <w:i w:val="0"/>
                <w:color w:val="000000"/>
                <w:sz w:val="22"/>
                <w:szCs w:val="22"/>
              </w:rPr>
            </w:pPr>
          </w:p>
        </w:tc>
        <w:tc>
          <w:tcPr>
            <w:tcW w:w="585" w:type="dxa"/>
            <w:tcBorders>
              <w:bottom w:val="single" w:color="000000" w:sz="4" w:space="0"/>
              <w:right w:val="single" w:color="000000" w:sz="4" w:space="0"/>
            </w:tcBorders>
            <w:vAlign w:val="center"/>
          </w:tcPr>
          <w:p w14:paraId="6D6615E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30299</w:t>
            </w:r>
          </w:p>
        </w:tc>
        <w:tc>
          <w:tcPr>
            <w:tcW w:w="1140" w:type="dxa"/>
            <w:tcBorders>
              <w:bottom w:val="single" w:color="000000" w:sz="4" w:space="0"/>
              <w:right w:val="single" w:color="000000" w:sz="4" w:space="0"/>
            </w:tcBorders>
            <w:vAlign w:val="center"/>
          </w:tcPr>
          <w:p w14:paraId="32B90C46">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其他商品和服务支出</w:t>
            </w:r>
          </w:p>
        </w:tc>
        <w:tc>
          <w:tcPr>
            <w:tcW w:w="960" w:type="dxa"/>
            <w:tcBorders>
              <w:bottom w:val="single" w:color="000000" w:sz="4" w:space="0"/>
              <w:right w:val="single" w:color="000000" w:sz="4" w:space="0"/>
            </w:tcBorders>
            <w:vAlign w:val="center"/>
          </w:tcPr>
          <w:p w14:paraId="3D26B9F2">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8.28</w:t>
            </w:r>
          </w:p>
        </w:tc>
        <w:tc>
          <w:tcPr>
            <w:tcW w:w="735" w:type="dxa"/>
            <w:tcBorders>
              <w:bottom w:val="single" w:color="000000" w:sz="4" w:space="0"/>
              <w:right w:val="single" w:color="000000" w:sz="4" w:space="0"/>
            </w:tcBorders>
            <w:vAlign w:val="center"/>
          </w:tcPr>
          <w:p w14:paraId="17C8C17C">
            <w:pPr>
              <w:jc w:val="left"/>
              <w:rPr>
                <w:rFonts w:hint="eastAsia" w:ascii="宋体" w:hAnsi="宋体" w:eastAsia="宋体" w:cs="宋体"/>
                <w:i w:val="0"/>
                <w:color w:val="000000"/>
                <w:sz w:val="22"/>
                <w:szCs w:val="22"/>
              </w:rPr>
            </w:pPr>
          </w:p>
        </w:tc>
        <w:tc>
          <w:tcPr>
            <w:tcW w:w="1785" w:type="dxa"/>
            <w:tcBorders>
              <w:bottom w:val="single" w:color="000000" w:sz="4" w:space="0"/>
              <w:right w:val="single" w:color="000000" w:sz="4" w:space="0"/>
            </w:tcBorders>
            <w:vAlign w:val="center"/>
          </w:tcPr>
          <w:p w14:paraId="2279F223">
            <w:pPr>
              <w:jc w:val="left"/>
              <w:rPr>
                <w:rFonts w:hint="eastAsia" w:ascii="宋体" w:hAnsi="宋体" w:eastAsia="宋体" w:cs="宋体"/>
                <w:i w:val="0"/>
                <w:color w:val="000000"/>
                <w:sz w:val="22"/>
                <w:szCs w:val="22"/>
              </w:rPr>
            </w:pPr>
          </w:p>
        </w:tc>
        <w:tc>
          <w:tcPr>
            <w:tcW w:w="810" w:type="dxa"/>
            <w:tcBorders>
              <w:bottom w:val="single" w:color="000000" w:sz="4" w:space="0"/>
              <w:right w:val="single" w:color="000000" w:sz="4" w:space="0"/>
            </w:tcBorders>
            <w:vAlign w:val="center"/>
          </w:tcPr>
          <w:p w14:paraId="1C77AED9">
            <w:pPr>
              <w:jc w:val="right"/>
              <w:rPr>
                <w:rFonts w:hint="eastAsia" w:ascii="宋体" w:hAnsi="宋体" w:eastAsia="宋体" w:cs="宋体"/>
                <w:i w:val="0"/>
                <w:color w:val="000000"/>
                <w:sz w:val="22"/>
                <w:szCs w:val="22"/>
              </w:rPr>
            </w:pPr>
          </w:p>
        </w:tc>
      </w:tr>
      <w:tr w14:paraId="24FA7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2262" w:type="dxa"/>
            <w:gridSpan w:val="2"/>
            <w:tcBorders>
              <w:left w:val="single" w:color="000000" w:sz="4" w:space="0"/>
              <w:bottom w:val="single" w:color="000000" w:sz="4" w:space="0"/>
              <w:right w:val="single" w:color="000000" w:sz="4" w:space="0"/>
            </w:tcBorders>
            <w:vAlign w:val="center"/>
          </w:tcPr>
          <w:p w14:paraId="3F7F2DB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人员经费合计</w:t>
            </w:r>
          </w:p>
        </w:tc>
        <w:tc>
          <w:tcPr>
            <w:tcW w:w="1178" w:type="dxa"/>
            <w:tcBorders>
              <w:bottom w:val="single" w:color="000000" w:sz="4" w:space="0"/>
              <w:right w:val="single" w:color="000000" w:sz="4" w:space="0"/>
            </w:tcBorders>
            <w:vAlign w:val="center"/>
          </w:tcPr>
          <w:p w14:paraId="133CB99B">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2,715.54</w:t>
            </w:r>
          </w:p>
        </w:tc>
        <w:tc>
          <w:tcPr>
            <w:tcW w:w="5205" w:type="dxa"/>
            <w:gridSpan w:val="5"/>
            <w:tcBorders>
              <w:bottom w:val="single" w:color="000000" w:sz="4" w:space="0"/>
              <w:right w:val="single" w:color="000000" w:sz="4" w:space="0"/>
            </w:tcBorders>
            <w:vAlign w:val="center"/>
          </w:tcPr>
          <w:p w14:paraId="66B0EBD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公用经费合计</w:t>
            </w:r>
          </w:p>
        </w:tc>
        <w:tc>
          <w:tcPr>
            <w:tcW w:w="810" w:type="dxa"/>
            <w:tcBorders>
              <w:bottom w:val="single" w:color="000000" w:sz="4" w:space="0"/>
              <w:right w:val="single" w:color="000000" w:sz="4" w:space="0"/>
            </w:tcBorders>
            <w:vAlign w:val="center"/>
          </w:tcPr>
          <w:p w14:paraId="36B2CCBF">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969.45</w:t>
            </w:r>
          </w:p>
        </w:tc>
      </w:tr>
    </w:tbl>
    <w:p w14:paraId="4ED5878C">
      <w:pPr>
        <w:tabs>
          <w:tab w:val="left" w:pos="682"/>
        </w:tabs>
        <w:jc w:val="left"/>
        <w:rPr>
          <w:rFonts w:hint="eastAsia"/>
          <w:lang w:val="en-US" w:eastAsia="zh-CN"/>
        </w:rPr>
      </w:pPr>
    </w:p>
    <w:p w14:paraId="0999B921">
      <w:pPr>
        <w:tabs>
          <w:tab w:val="left" w:pos="682"/>
        </w:tabs>
        <w:jc w:val="left"/>
        <w:rPr>
          <w:rFonts w:hint="eastAsia"/>
          <w:lang w:val="en-US" w:eastAsia="zh-CN"/>
        </w:rPr>
      </w:pPr>
    </w:p>
    <w:p w14:paraId="71E37E3F">
      <w:pPr>
        <w:tabs>
          <w:tab w:val="left" w:pos="682"/>
        </w:tabs>
        <w:jc w:val="left"/>
        <w:rPr>
          <w:rFonts w:hint="eastAsia"/>
          <w:lang w:val="en-US" w:eastAsia="zh-CN"/>
        </w:rPr>
      </w:pPr>
    </w:p>
    <w:p w14:paraId="2CCE7AE2">
      <w:pPr>
        <w:tabs>
          <w:tab w:val="left" w:pos="682"/>
        </w:tabs>
        <w:jc w:val="left"/>
        <w:rPr>
          <w:rFonts w:hint="eastAsia"/>
          <w:lang w:val="en-US" w:eastAsia="zh-CN"/>
        </w:rPr>
      </w:pPr>
    </w:p>
    <w:p w14:paraId="4B93F179">
      <w:pPr>
        <w:tabs>
          <w:tab w:val="left" w:pos="682"/>
        </w:tabs>
        <w:jc w:val="left"/>
        <w:rPr>
          <w:rFonts w:hint="eastAsia"/>
          <w:lang w:val="en-US" w:eastAsia="zh-CN"/>
        </w:rPr>
      </w:pPr>
    </w:p>
    <w:p w14:paraId="60243514">
      <w:pPr>
        <w:tabs>
          <w:tab w:val="left" w:pos="682"/>
        </w:tabs>
        <w:jc w:val="left"/>
        <w:rPr>
          <w:rFonts w:hint="eastAsia"/>
          <w:lang w:val="en-US" w:eastAsia="zh-CN"/>
        </w:rPr>
      </w:pPr>
    </w:p>
    <w:p w14:paraId="4AF81936">
      <w:pPr>
        <w:tabs>
          <w:tab w:val="left" w:pos="682"/>
        </w:tabs>
        <w:jc w:val="left"/>
        <w:rPr>
          <w:rFonts w:hint="eastAsia"/>
          <w:lang w:val="en-US" w:eastAsia="zh-CN"/>
        </w:rPr>
      </w:pPr>
    </w:p>
    <w:p w14:paraId="5AFBD347">
      <w:pPr>
        <w:tabs>
          <w:tab w:val="left" w:pos="682"/>
        </w:tabs>
        <w:jc w:val="left"/>
        <w:rPr>
          <w:rFonts w:hint="eastAsia"/>
          <w:lang w:val="en-US" w:eastAsia="zh-CN"/>
        </w:rPr>
      </w:pPr>
    </w:p>
    <w:p w14:paraId="116025E0">
      <w:pPr>
        <w:tabs>
          <w:tab w:val="left" w:pos="682"/>
        </w:tabs>
        <w:jc w:val="left"/>
        <w:rPr>
          <w:rFonts w:hint="eastAsia"/>
          <w:lang w:val="en-US" w:eastAsia="zh-CN"/>
        </w:rPr>
      </w:pPr>
    </w:p>
    <w:p w14:paraId="05531DF4">
      <w:pPr>
        <w:tabs>
          <w:tab w:val="left" w:pos="682"/>
        </w:tabs>
        <w:jc w:val="left"/>
        <w:rPr>
          <w:rFonts w:hint="eastAsia"/>
          <w:lang w:val="en-US" w:eastAsia="zh-CN"/>
        </w:rPr>
      </w:pPr>
    </w:p>
    <w:p w14:paraId="216C674C">
      <w:pPr>
        <w:tabs>
          <w:tab w:val="left" w:pos="682"/>
        </w:tabs>
        <w:jc w:val="left"/>
        <w:rPr>
          <w:rFonts w:hint="eastAsia"/>
          <w:lang w:val="en-US" w:eastAsia="zh-CN"/>
        </w:rPr>
      </w:pPr>
    </w:p>
    <w:p w14:paraId="306EBE4A">
      <w:pPr>
        <w:tabs>
          <w:tab w:val="left" w:pos="682"/>
        </w:tabs>
        <w:jc w:val="left"/>
        <w:rPr>
          <w:rFonts w:hint="eastAsia"/>
          <w:lang w:val="en-US" w:eastAsia="zh-CN"/>
        </w:rPr>
      </w:pPr>
    </w:p>
    <w:p w14:paraId="20E4652A">
      <w:pPr>
        <w:tabs>
          <w:tab w:val="left" w:pos="682"/>
        </w:tabs>
        <w:jc w:val="left"/>
        <w:rPr>
          <w:rFonts w:hint="eastAsia"/>
          <w:lang w:val="en-US" w:eastAsia="zh-CN"/>
        </w:rPr>
      </w:pPr>
    </w:p>
    <w:p w14:paraId="5C1A00E5">
      <w:pPr>
        <w:tabs>
          <w:tab w:val="left" w:pos="682"/>
        </w:tabs>
        <w:jc w:val="left"/>
        <w:rPr>
          <w:rFonts w:hint="eastAsia"/>
          <w:lang w:val="en-US" w:eastAsia="zh-CN"/>
        </w:rPr>
      </w:pPr>
    </w:p>
    <w:p w14:paraId="4BC0AD09">
      <w:pPr>
        <w:tabs>
          <w:tab w:val="left" w:pos="682"/>
        </w:tabs>
        <w:jc w:val="left"/>
        <w:rPr>
          <w:rFonts w:hint="eastAsia"/>
          <w:lang w:val="en-US" w:eastAsia="zh-CN"/>
        </w:rPr>
      </w:pPr>
    </w:p>
    <w:p w14:paraId="6EF6AF10">
      <w:pPr>
        <w:tabs>
          <w:tab w:val="left" w:pos="682"/>
        </w:tabs>
        <w:jc w:val="left"/>
        <w:rPr>
          <w:rFonts w:hint="eastAsia"/>
          <w:lang w:val="en-US" w:eastAsia="zh-CN"/>
        </w:rPr>
      </w:pPr>
    </w:p>
    <w:p w14:paraId="0223ADFA">
      <w:pPr>
        <w:jc w:val="center"/>
        <w:rPr>
          <w:rFonts w:hint="eastAsia"/>
          <w:color w:val="auto"/>
          <w:sz w:val="40"/>
          <w:szCs w:val="48"/>
          <w:shd w:val="clear" w:color="auto" w:fill="auto"/>
          <w:lang w:val="en-US" w:eastAsia="zh-CN"/>
        </w:rPr>
      </w:pPr>
      <w:r>
        <w:rPr>
          <w:rFonts w:hint="eastAsia"/>
          <w:color w:val="auto"/>
          <w:sz w:val="40"/>
          <w:szCs w:val="48"/>
          <w:shd w:val="clear" w:color="auto" w:fill="auto"/>
          <w:lang w:val="en-US" w:eastAsia="zh-CN"/>
        </w:rPr>
        <w:t>一般公共预算财政拨款“三公”经费支出决算表</w:t>
      </w:r>
    </w:p>
    <w:p w14:paraId="09EC3430">
      <w:pPr>
        <w:rPr>
          <w:rFonts w:hint="eastAsia"/>
          <w:sz w:val="24"/>
          <w:szCs w:val="32"/>
          <w:lang w:val="en-US" w:eastAsia="zh-CN"/>
        </w:rPr>
      </w:pPr>
      <w:r>
        <w:rPr>
          <w:rFonts w:hint="eastAsia"/>
          <w:sz w:val="40"/>
          <w:szCs w:val="48"/>
          <w:lang w:val="en-US" w:eastAsia="zh-CN"/>
        </w:rPr>
        <w:t xml:space="preserve">                                       </w:t>
      </w:r>
      <w:r>
        <w:rPr>
          <w:rFonts w:hint="eastAsia"/>
          <w:sz w:val="21"/>
          <w:szCs w:val="24"/>
          <w:lang w:val="en-US" w:eastAsia="zh-CN"/>
        </w:rPr>
        <w:t>公开07表</w:t>
      </w:r>
    </w:p>
    <w:p w14:paraId="27F31663">
      <w:pPr>
        <w:rPr>
          <w:rFonts w:hint="eastAsia"/>
          <w:sz w:val="24"/>
          <w:szCs w:val="32"/>
          <w:lang w:val="en-US" w:eastAsia="zh-CN"/>
        </w:rPr>
      </w:pPr>
    </w:p>
    <w:p w14:paraId="0C268915">
      <w:pPr>
        <w:rPr>
          <w:rFonts w:hint="eastAsia"/>
          <w:sz w:val="24"/>
          <w:szCs w:val="32"/>
          <w:lang w:val="en-US" w:eastAsia="zh-CN"/>
        </w:rPr>
      </w:pPr>
    </w:p>
    <w:p w14:paraId="27A5F7B6">
      <w:pPr>
        <w:rPr>
          <w:rFonts w:hint="eastAsia"/>
          <w:lang w:val="en-US" w:eastAsia="zh-CN"/>
        </w:rPr>
      </w:pPr>
      <w:r>
        <w:rPr>
          <w:rFonts w:hint="eastAsia"/>
          <w:sz w:val="24"/>
          <w:szCs w:val="32"/>
          <w:lang w:val="en-US" w:eastAsia="zh-CN"/>
        </w:rPr>
        <w:t>部门：石家庄市自然资源和规划局鹿泉分局                          金额：万元</w:t>
      </w:r>
    </w:p>
    <w:tbl>
      <w:tblPr>
        <w:tblStyle w:val="5"/>
        <w:tblW w:w="954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793"/>
        <w:gridCol w:w="895"/>
        <w:gridCol w:w="851"/>
        <w:gridCol w:w="772"/>
        <w:gridCol w:w="852"/>
        <w:gridCol w:w="916"/>
        <w:gridCol w:w="804"/>
        <w:gridCol w:w="797"/>
        <w:gridCol w:w="670"/>
        <w:gridCol w:w="713"/>
        <w:gridCol w:w="687"/>
        <w:gridCol w:w="790"/>
      </w:tblGrid>
      <w:tr w14:paraId="799193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67" w:hRule="atLeast"/>
        </w:trPr>
        <w:tc>
          <w:tcPr>
            <w:tcW w:w="5079" w:type="dxa"/>
            <w:gridSpan w:val="6"/>
            <w:tcBorders>
              <w:top w:val="single" w:color="000000" w:sz="4" w:space="0"/>
              <w:left w:val="single" w:color="000000" w:sz="4" w:space="0"/>
              <w:bottom w:val="single" w:color="000000" w:sz="4" w:space="0"/>
              <w:right w:val="single" w:color="000000" w:sz="4" w:space="0"/>
            </w:tcBorders>
            <w:vAlign w:val="center"/>
          </w:tcPr>
          <w:p w14:paraId="45845D3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预算数</w:t>
            </w:r>
          </w:p>
        </w:tc>
        <w:tc>
          <w:tcPr>
            <w:tcW w:w="4461" w:type="dxa"/>
            <w:gridSpan w:val="6"/>
            <w:tcBorders>
              <w:top w:val="single" w:color="000000" w:sz="4" w:space="0"/>
              <w:bottom w:val="single" w:color="000000" w:sz="4" w:space="0"/>
              <w:right w:val="single" w:color="000000" w:sz="4" w:space="0"/>
            </w:tcBorders>
            <w:vAlign w:val="center"/>
          </w:tcPr>
          <w:p w14:paraId="36530A7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决算数</w:t>
            </w:r>
          </w:p>
        </w:tc>
      </w:tr>
      <w:tr w14:paraId="0297BD0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881" w:hRule="atLeast"/>
        </w:trPr>
        <w:tc>
          <w:tcPr>
            <w:tcW w:w="793" w:type="dxa"/>
            <w:vMerge w:val="restart"/>
            <w:tcBorders>
              <w:left w:val="single" w:color="000000" w:sz="4" w:space="0"/>
              <w:bottom w:val="single" w:color="000000" w:sz="4" w:space="0"/>
              <w:right w:val="single" w:color="000000" w:sz="4" w:space="0"/>
            </w:tcBorders>
            <w:vAlign w:val="center"/>
          </w:tcPr>
          <w:p w14:paraId="21CE8FC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合计</w:t>
            </w:r>
          </w:p>
        </w:tc>
        <w:tc>
          <w:tcPr>
            <w:tcW w:w="895" w:type="dxa"/>
            <w:vMerge w:val="restart"/>
            <w:tcBorders>
              <w:bottom w:val="single" w:color="000000" w:sz="4" w:space="0"/>
              <w:right w:val="single" w:color="000000" w:sz="4" w:space="0"/>
            </w:tcBorders>
            <w:vAlign w:val="center"/>
          </w:tcPr>
          <w:p w14:paraId="13A7BE6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因公出国（境）费</w:t>
            </w:r>
          </w:p>
        </w:tc>
        <w:tc>
          <w:tcPr>
            <w:tcW w:w="2475" w:type="dxa"/>
            <w:gridSpan w:val="3"/>
            <w:tcBorders>
              <w:bottom w:val="single" w:color="000000" w:sz="4" w:space="0"/>
              <w:right w:val="single" w:color="000000" w:sz="4" w:space="0"/>
            </w:tcBorders>
            <w:vAlign w:val="center"/>
          </w:tcPr>
          <w:p w14:paraId="764E443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公务用车购置及运行费</w:t>
            </w:r>
          </w:p>
        </w:tc>
        <w:tc>
          <w:tcPr>
            <w:tcW w:w="916" w:type="dxa"/>
            <w:vMerge w:val="restart"/>
            <w:tcBorders>
              <w:bottom w:val="single" w:color="000000" w:sz="4" w:space="0"/>
              <w:right w:val="single" w:color="000000" w:sz="4" w:space="0"/>
            </w:tcBorders>
            <w:vAlign w:val="center"/>
          </w:tcPr>
          <w:p w14:paraId="61594A6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公务接待费</w:t>
            </w:r>
          </w:p>
        </w:tc>
        <w:tc>
          <w:tcPr>
            <w:tcW w:w="804" w:type="dxa"/>
            <w:vMerge w:val="restart"/>
            <w:tcBorders>
              <w:bottom w:val="single" w:color="000000" w:sz="4" w:space="0"/>
              <w:right w:val="single" w:color="000000" w:sz="4" w:space="0"/>
            </w:tcBorders>
            <w:vAlign w:val="center"/>
          </w:tcPr>
          <w:p w14:paraId="37B0E49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合计</w:t>
            </w:r>
          </w:p>
        </w:tc>
        <w:tc>
          <w:tcPr>
            <w:tcW w:w="797" w:type="dxa"/>
            <w:vMerge w:val="restart"/>
            <w:tcBorders>
              <w:bottom w:val="single" w:color="000000" w:sz="4" w:space="0"/>
              <w:right w:val="single" w:color="000000" w:sz="4" w:space="0"/>
            </w:tcBorders>
            <w:vAlign w:val="center"/>
          </w:tcPr>
          <w:p w14:paraId="65AAB5F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因公出国（境）费</w:t>
            </w:r>
          </w:p>
        </w:tc>
        <w:tc>
          <w:tcPr>
            <w:tcW w:w="2070" w:type="dxa"/>
            <w:gridSpan w:val="3"/>
            <w:tcBorders>
              <w:bottom w:val="single" w:color="000000" w:sz="4" w:space="0"/>
              <w:right w:val="single" w:color="000000" w:sz="4" w:space="0"/>
            </w:tcBorders>
            <w:vAlign w:val="center"/>
          </w:tcPr>
          <w:p w14:paraId="190FB5B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公务用车购置及运行费</w:t>
            </w:r>
          </w:p>
        </w:tc>
        <w:tc>
          <w:tcPr>
            <w:tcW w:w="790" w:type="dxa"/>
            <w:vMerge w:val="restart"/>
            <w:tcBorders>
              <w:bottom w:val="single" w:color="000000" w:sz="4" w:space="0"/>
              <w:right w:val="single" w:color="000000" w:sz="4" w:space="0"/>
            </w:tcBorders>
            <w:vAlign w:val="center"/>
          </w:tcPr>
          <w:p w14:paraId="00ADC24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公务接待费</w:t>
            </w:r>
          </w:p>
        </w:tc>
      </w:tr>
      <w:tr w14:paraId="2910A1A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1710" w:hRule="atLeast"/>
        </w:trPr>
        <w:tc>
          <w:tcPr>
            <w:tcW w:w="793" w:type="dxa"/>
            <w:vMerge w:val="continue"/>
            <w:tcBorders>
              <w:left w:val="single" w:color="000000" w:sz="4" w:space="0"/>
              <w:bottom w:val="single" w:color="000000" w:sz="4" w:space="0"/>
              <w:right w:val="single" w:color="000000" w:sz="4" w:space="0"/>
            </w:tcBorders>
            <w:vAlign w:val="center"/>
          </w:tcPr>
          <w:p w14:paraId="25EB2903">
            <w:pPr>
              <w:jc w:val="center"/>
              <w:rPr>
                <w:rFonts w:hint="eastAsia" w:ascii="宋体" w:hAnsi="宋体" w:eastAsia="宋体" w:cs="宋体"/>
                <w:i w:val="0"/>
                <w:color w:val="000000"/>
                <w:sz w:val="22"/>
                <w:szCs w:val="22"/>
              </w:rPr>
            </w:pPr>
          </w:p>
        </w:tc>
        <w:tc>
          <w:tcPr>
            <w:tcW w:w="895" w:type="dxa"/>
            <w:vMerge w:val="continue"/>
            <w:tcBorders>
              <w:bottom w:val="single" w:color="000000" w:sz="4" w:space="0"/>
              <w:right w:val="single" w:color="000000" w:sz="4" w:space="0"/>
            </w:tcBorders>
            <w:vAlign w:val="center"/>
          </w:tcPr>
          <w:p w14:paraId="681837C2">
            <w:pPr>
              <w:jc w:val="center"/>
              <w:rPr>
                <w:rFonts w:hint="eastAsia" w:ascii="宋体" w:hAnsi="宋体" w:eastAsia="宋体" w:cs="宋体"/>
                <w:i w:val="0"/>
                <w:color w:val="000000"/>
                <w:sz w:val="22"/>
                <w:szCs w:val="22"/>
              </w:rPr>
            </w:pPr>
          </w:p>
        </w:tc>
        <w:tc>
          <w:tcPr>
            <w:tcW w:w="851" w:type="dxa"/>
            <w:tcBorders>
              <w:bottom w:val="single" w:color="000000" w:sz="4" w:space="0"/>
              <w:right w:val="single" w:color="000000" w:sz="4" w:space="0"/>
            </w:tcBorders>
            <w:vAlign w:val="center"/>
          </w:tcPr>
          <w:p w14:paraId="455425A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小计</w:t>
            </w:r>
          </w:p>
        </w:tc>
        <w:tc>
          <w:tcPr>
            <w:tcW w:w="772" w:type="dxa"/>
            <w:tcBorders>
              <w:bottom w:val="single" w:color="000000" w:sz="4" w:space="0"/>
              <w:right w:val="single" w:color="000000" w:sz="4" w:space="0"/>
            </w:tcBorders>
            <w:vAlign w:val="center"/>
          </w:tcPr>
          <w:p w14:paraId="5809EE0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公务用车购置费</w:t>
            </w:r>
          </w:p>
        </w:tc>
        <w:tc>
          <w:tcPr>
            <w:tcW w:w="852" w:type="dxa"/>
            <w:tcBorders>
              <w:bottom w:val="single" w:color="000000" w:sz="4" w:space="0"/>
              <w:right w:val="single" w:color="000000" w:sz="4" w:space="0"/>
            </w:tcBorders>
            <w:vAlign w:val="center"/>
          </w:tcPr>
          <w:p w14:paraId="3D2DC93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公务用车运行费</w:t>
            </w:r>
          </w:p>
        </w:tc>
        <w:tc>
          <w:tcPr>
            <w:tcW w:w="916" w:type="dxa"/>
            <w:vMerge w:val="continue"/>
            <w:tcBorders>
              <w:bottom w:val="single" w:color="000000" w:sz="4" w:space="0"/>
              <w:right w:val="single" w:color="000000" w:sz="4" w:space="0"/>
            </w:tcBorders>
            <w:vAlign w:val="center"/>
          </w:tcPr>
          <w:p w14:paraId="10ECBE69">
            <w:pPr>
              <w:jc w:val="center"/>
              <w:rPr>
                <w:rFonts w:hint="eastAsia" w:ascii="宋体" w:hAnsi="宋体" w:eastAsia="宋体" w:cs="宋体"/>
                <w:i w:val="0"/>
                <w:color w:val="000000"/>
                <w:sz w:val="22"/>
                <w:szCs w:val="22"/>
              </w:rPr>
            </w:pPr>
          </w:p>
        </w:tc>
        <w:tc>
          <w:tcPr>
            <w:tcW w:w="804" w:type="dxa"/>
            <w:vMerge w:val="continue"/>
            <w:tcBorders>
              <w:bottom w:val="single" w:color="000000" w:sz="4" w:space="0"/>
              <w:right w:val="single" w:color="000000" w:sz="4" w:space="0"/>
            </w:tcBorders>
            <w:vAlign w:val="center"/>
          </w:tcPr>
          <w:p w14:paraId="56958DBE">
            <w:pPr>
              <w:jc w:val="center"/>
              <w:rPr>
                <w:rFonts w:hint="eastAsia" w:ascii="宋体" w:hAnsi="宋体" w:eastAsia="宋体" w:cs="宋体"/>
                <w:i w:val="0"/>
                <w:color w:val="000000"/>
                <w:sz w:val="22"/>
                <w:szCs w:val="22"/>
              </w:rPr>
            </w:pPr>
          </w:p>
        </w:tc>
        <w:tc>
          <w:tcPr>
            <w:tcW w:w="797" w:type="dxa"/>
            <w:vMerge w:val="continue"/>
            <w:tcBorders>
              <w:bottom w:val="single" w:color="000000" w:sz="4" w:space="0"/>
              <w:right w:val="single" w:color="000000" w:sz="4" w:space="0"/>
            </w:tcBorders>
            <w:vAlign w:val="center"/>
          </w:tcPr>
          <w:p w14:paraId="2983294A">
            <w:pPr>
              <w:jc w:val="center"/>
              <w:rPr>
                <w:rFonts w:hint="eastAsia" w:ascii="宋体" w:hAnsi="宋体" w:eastAsia="宋体" w:cs="宋体"/>
                <w:i w:val="0"/>
                <w:color w:val="000000"/>
                <w:sz w:val="22"/>
                <w:szCs w:val="22"/>
              </w:rPr>
            </w:pPr>
          </w:p>
        </w:tc>
        <w:tc>
          <w:tcPr>
            <w:tcW w:w="670" w:type="dxa"/>
            <w:tcBorders>
              <w:bottom w:val="single" w:color="000000" w:sz="4" w:space="0"/>
              <w:right w:val="single" w:color="000000" w:sz="4" w:space="0"/>
            </w:tcBorders>
            <w:vAlign w:val="center"/>
          </w:tcPr>
          <w:p w14:paraId="4B848F9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小计</w:t>
            </w:r>
          </w:p>
        </w:tc>
        <w:tc>
          <w:tcPr>
            <w:tcW w:w="713" w:type="dxa"/>
            <w:tcBorders>
              <w:bottom w:val="single" w:color="000000" w:sz="4" w:space="0"/>
              <w:right w:val="single" w:color="000000" w:sz="4" w:space="0"/>
            </w:tcBorders>
            <w:vAlign w:val="center"/>
          </w:tcPr>
          <w:p w14:paraId="1C48078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公务用车购置费</w:t>
            </w:r>
          </w:p>
        </w:tc>
        <w:tc>
          <w:tcPr>
            <w:tcW w:w="687" w:type="dxa"/>
            <w:tcBorders>
              <w:bottom w:val="single" w:color="000000" w:sz="4" w:space="0"/>
              <w:right w:val="single" w:color="000000" w:sz="4" w:space="0"/>
            </w:tcBorders>
            <w:vAlign w:val="center"/>
          </w:tcPr>
          <w:p w14:paraId="594A727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公务用车运行费</w:t>
            </w:r>
          </w:p>
        </w:tc>
        <w:tc>
          <w:tcPr>
            <w:tcW w:w="790" w:type="dxa"/>
            <w:vMerge w:val="continue"/>
            <w:tcBorders>
              <w:bottom w:val="single" w:color="000000" w:sz="4" w:space="0"/>
              <w:right w:val="single" w:color="000000" w:sz="4" w:space="0"/>
            </w:tcBorders>
            <w:vAlign w:val="center"/>
          </w:tcPr>
          <w:p w14:paraId="0EF3632C">
            <w:pPr>
              <w:jc w:val="center"/>
              <w:rPr>
                <w:rFonts w:hint="eastAsia" w:ascii="宋体" w:hAnsi="宋体" w:eastAsia="宋体" w:cs="宋体"/>
                <w:i w:val="0"/>
                <w:color w:val="000000"/>
                <w:sz w:val="22"/>
                <w:szCs w:val="22"/>
              </w:rPr>
            </w:pPr>
          </w:p>
        </w:tc>
      </w:tr>
      <w:tr w14:paraId="4E0E257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67" w:hRule="atLeast"/>
        </w:trPr>
        <w:tc>
          <w:tcPr>
            <w:tcW w:w="793" w:type="dxa"/>
            <w:tcBorders>
              <w:left w:val="single" w:color="000000" w:sz="4" w:space="0"/>
              <w:bottom w:val="single" w:color="000000" w:sz="4" w:space="0"/>
              <w:right w:val="single" w:color="000000" w:sz="4" w:space="0"/>
            </w:tcBorders>
            <w:vAlign w:val="center"/>
          </w:tcPr>
          <w:p w14:paraId="06ABA20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w:t>
            </w:r>
          </w:p>
        </w:tc>
        <w:tc>
          <w:tcPr>
            <w:tcW w:w="895" w:type="dxa"/>
            <w:tcBorders>
              <w:bottom w:val="single" w:color="000000" w:sz="4" w:space="0"/>
              <w:right w:val="single" w:color="000000" w:sz="4" w:space="0"/>
            </w:tcBorders>
            <w:vAlign w:val="center"/>
          </w:tcPr>
          <w:p w14:paraId="2EDEEC1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w:t>
            </w:r>
          </w:p>
        </w:tc>
        <w:tc>
          <w:tcPr>
            <w:tcW w:w="851" w:type="dxa"/>
            <w:tcBorders>
              <w:bottom w:val="single" w:color="000000" w:sz="4" w:space="0"/>
              <w:right w:val="single" w:color="000000" w:sz="4" w:space="0"/>
            </w:tcBorders>
            <w:vAlign w:val="center"/>
          </w:tcPr>
          <w:p w14:paraId="04DBB55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w:t>
            </w:r>
          </w:p>
        </w:tc>
        <w:tc>
          <w:tcPr>
            <w:tcW w:w="772" w:type="dxa"/>
            <w:tcBorders>
              <w:bottom w:val="single" w:color="000000" w:sz="4" w:space="0"/>
              <w:right w:val="single" w:color="000000" w:sz="4" w:space="0"/>
            </w:tcBorders>
            <w:vAlign w:val="center"/>
          </w:tcPr>
          <w:p w14:paraId="47A807D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w:t>
            </w:r>
          </w:p>
        </w:tc>
        <w:tc>
          <w:tcPr>
            <w:tcW w:w="852" w:type="dxa"/>
            <w:tcBorders>
              <w:bottom w:val="single" w:color="000000" w:sz="4" w:space="0"/>
              <w:right w:val="single" w:color="000000" w:sz="4" w:space="0"/>
            </w:tcBorders>
            <w:vAlign w:val="center"/>
          </w:tcPr>
          <w:p w14:paraId="60E225A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w:t>
            </w:r>
          </w:p>
        </w:tc>
        <w:tc>
          <w:tcPr>
            <w:tcW w:w="916" w:type="dxa"/>
            <w:tcBorders>
              <w:bottom w:val="single" w:color="000000" w:sz="4" w:space="0"/>
              <w:right w:val="single" w:color="000000" w:sz="4" w:space="0"/>
            </w:tcBorders>
            <w:vAlign w:val="center"/>
          </w:tcPr>
          <w:p w14:paraId="2A9B92D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w:t>
            </w:r>
          </w:p>
        </w:tc>
        <w:tc>
          <w:tcPr>
            <w:tcW w:w="804" w:type="dxa"/>
            <w:tcBorders>
              <w:bottom w:val="single" w:color="000000" w:sz="4" w:space="0"/>
              <w:right w:val="single" w:color="000000" w:sz="4" w:space="0"/>
            </w:tcBorders>
            <w:vAlign w:val="center"/>
          </w:tcPr>
          <w:p w14:paraId="00EBA23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w:t>
            </w:r>
          </w:p>
        </w:tc>
        <w:tc>
          <w:tcPr>
            <w:tcW w:w="797" w:type="dxa"/>
            <w:tcBorders>
              <w:bottom w:val="single" w:color="000000" w:sz="4" w:space="0"/>
              <w:right w:val="single" w:color="000000" w:sz="4" w:space="0"/>
            </w:tcBorders>
            <w:vAlign w:val="center"/>
          </w:tcPr>
          <w:p w14:paraId="1373E8A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w:t>
            </w:r>
          </w:p>
        </w:tc>
        <w:tc>
          <w:tcPr>
            <w:tcW w:w="670" w:type="dxa"/>
            <w:tcBorders>
              <w:bottom w:val="single" w:color="000000" w:sz="4" w:space="0"/>
              <w:right w:val="single" w:color="000000" w:sz="4" w:space="0"/>
            </w:tcBorders>
            <w:vAlign w:val="center"/>
          </w:tcPr>
          <w:p w14:paraId="7E0CAA3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w:t>
            </w:r>
          </w:p>
        </w:tc>
        <w:tc>
          <w:tcPr>
            <w:tcW w:w="713" w:type="dxa"/>
            <w:tcBorders>
              <w:bottom w:val="single" w:color="000000" w:sz="4" w:space="0"/>
              <w:right w:val="single" w:color="000000" w:sz="4" w:space="0"/>
            </w:tcBorders>
            <w:vAlign w:val="center"/>
          </w:tcPr>
          <w:p w14:paraId="7D27DA5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10</w:t>
            </w:r>
          </w:p>
        </w:tc>
        <w:tc>
          <w:tcPr>
            <w:tcW w:w="687" w:type="dxa"/>
            <w:tcBorders>
              <w:bottom w:val="single" w:color="000000" w:sz="4" w:space="0"/>
              <w:right w:val="single" w:color="000000" w:sz="4" w:space="0"/>
            </w:tcBorders>
            <w:vAlign w:val="center"/>
          </w:tcPr>
          <w:p w14:paraId="5FEE978E">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11</w:t>
            </w:r>
          </w:p>
        </w:tc>
        <w:tc>
          <w:tcPr>
            <w:tcW w:w="790" w:type="dxa"/>
            <w:tcBorders>
              <w:bottom w:val="single" w:color="000000" w:sz="4" w:space="0"/>
              <w:right w:val="single" w:color="000000" w:sz="4" w:space="0"/>
            </w:tcBorders>
            <w:vAlign w:val="center"/>
          </w:tcPr>
          <w:p w14:paraId="4409A83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12</w:t>
            </w:r>
          </w:p>
        </w:tc>
      </w:tr>
      <w:tr w14:paraId="66AE85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480" w:hRule="atLeast"/>
        </w:trPr>
        <w:tc>
          <w:tcPr>
            <w:tcW w:w="793" w:type="dxa"/>
            <w:tcBorders>
              <w:left w:val="single" w:color="000000" w:sz="4" w:space="0"/>
              <w:bottom w:val="single" w:color="000000" w:sz="4" w:space="0"/>
              <w:right w:val="single" w:color="000000" w:sz="4" w:space="0"/>
            </w:tcBorders>
            <w:vAlign w:val="center"/>
          </w:tcPr>
          <w:p w14:paraId="79CDA150">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50.30</w:t>
            </w:r>
          </w:p>
        </w:tc>
        <w:tc>
          <w:tcPr>
            <w:tcW w:w="895" w:type="dxa"/>
            <w:tcBorders>
              <w:bottom w:val="single" w:color="000000" w:sz="4" w:space="0"/>
              <w:right w:val="single" w:color="000000" w:sz="4" w:space="0"/>
            </w:tcBorders>
            <w:vAlign w:val="center"/>
          </w:tcPr>
          <w:p w14:paraId="393DDA8E">
            <w:pPr>
              <w:jc w:val="right"/>
              <w:rPr>
                <w:rFonts w:hint="eastAsia" w:ascii="宋体" w:hAnsi="宋体" w:eastAsia="宋体" w:cs="宋体"/>
                <w:i w:val="0"/>
                <w:color w:val="000000"/>
                <w:sz w:val="22"/>
                <w:szCs w:val="22"/>
              </w:rPr>
            </w:pPr>
          </w:p>
        </w:tc>
        <w:tc>
          <w:tcPr>
            <w:tcW w:w="851" w:type="dxa"/>
            <w:tcBorders>
              <w:bottom w:val="single" w:color="000000" w:sz="4" w:space="0"/>
              <w:right w:val="single" w:color="000000" w:sz="4" w:space="0"/>
            </w:tcBorders>
            <w:vAlign w:val="center"/>
          </w:tcPr>
          <w:p w14:paraId="5BA7D80E">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48.80</w:t>
            </w:r>
          </w:p>
        </w:tc>
        <w:tc>
          <w:tcPr>
            <w:tcW w:w="772" w:type="dxa"/>
            <w:tcBorders>
              <w:bottom w:val="single" w:color="000000" w:sz="4" w:space="0"/>
              <w:right w:val="single" w:color="000000" w:sz="4" w:space="0"/>
            </w:tcBorders>
            <w:vAlign w:val="center"/>
          </w:tcPr>
          <w:p w14:paraId="12F61141">
            <w:pPr>
              <w:jc w:val="right"/>
              <w:rPr>
                <w:rFonts w:hint="eastAsia" w:ascii="宋体" w:hAnsi="宋体" w:eastAsia="宋体" w:cs="宋体"/>
                <w:i w:val="0"/>
                <w:color w:val="000000"/>
                <w:sz w:val="22"/>
                <w:szCs w:val="22"/>
              </w:rPr>
            </w:pPr>
          </w:p>
        </w:tc>
        <w:tc>
          <w:tcPr>
            <w:tcW w:w="852" w:type="dxa"/>
            <w:tcBorders>
              <w:bottom w:val="single" w:color="000000" w:sz="4" w:space="0"/>
              <w:right w:val="single" w:color="000000" w:sz="4" w:space="0"/>
            </w:tcBorders>
            <w:vAlign w:val="center"/>
          </w:tcPr>
          <w:p w14:paraId="3F75E53D">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48.80</w:t>
            </w:r>
          </w:p>
        </w:tc>
        <w:tc>
          <w:tcPr>
            <w:tcW w:w="916" w:type="dxa"/>
            <w:tcBorders>
              <w:bottom w:val="single" w:color="000000" w:sz="4" w:space="0"/>
              <w:right w:val="single" w:color="000000" w:sz="4" w:space="0"/>
            </w:tcBorders>
            <w:vAlign w:val="center"/>
          </w:tcPr>
          <w:p w14:paraId="5B3F777D">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1.50</w:t>
            </w:r>
          </w:p>
        </w:tc>
        <w:tc>
          <w:tcPr>
            <w:tcW w:w="804" w:type="dxa"/>
            <w:tcBorders>
              <w:bottom w:val="single" w:color="000000" w:sz="4" w:space="0"/>
              <w:right w:val="single" w:color="000000" w:sz="4" w:space="0"/>
            </w:tcBorders>
            <w:vAlign w:val="center"/>
          </w:tcPr>
          <w:p w14:paraId="2EB1860A">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48.47</w:t>
            </w:r>
          </w:p>
        </w:tc>
        <w:tc>
          <w:tcPr>
            <w:tcW w:w="797" w:type="dxa"/>
            <w:tcBorders>
              <w:bottom w:val="single" w:color="000000" w:sz="4" w:space="0"/>
              <w:right w:val="single" w:color="000000" w:sz="4" w:space="0"/>
            </w:tcBorders>
            <w:vAlign w:val="center"/>
          </w:tcPr>
          <w:p w14:paraId="51CDE88D">
            <w:pPr>
              <w:jc w:val="right"/>
              <w:rPr>
                <w:rFonts w:hint="eastAsia" w:ascii="宋体" w:hAnsi="宋体" w:eastAsia="宋体" w:cs="宋体"/>
                <w:i w:val="0"/>
                <w:color w:val="000000"/>
                <w:sz w:val="22"/>
                <w:szCs w:val="22"/>
              </w:rPr>
            </w:pPr>
          </w:p>
        </w:tc>
        <w:tc>
          <w:tcPr>
            <w:tcW w:w="670" w:type="dxa"/>
            <w:tcBorders>
              <w:bottom w:val="single" w:color="000000" w:sz="4" w:space="0"/>
              <w:right w:val="single" w:color="000000" w:sz="4" w:space="0"/>
            </w:tcBorders>
            <w:vAlign w:val="center"/>
          </w:tcPr>
          <w:p w14:paraId="057B2EA1">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48.47</w:t>
            </w:r>
          </w:p>
        </w:tc>
        <w:tc>
          <w:tcPr>
            <w:tcW w:w="713" w:type="dxa"/>
            <w:tcBorders>
              <w:bottom w:val="single" w:color="000000" w:sz="4" w:space="0"/>
              <w:right w:val="single" w:color="000000" w:sz="4" w:space="0"/>
            </w:tcBorders>
            <w:vAlign w:val="center"/>
          </w:tcPr>
          <w:p w14:paraId="31E9CD6D">
            <w:pPr>
              <w:jc w:val="right"/>
              <w:rPr>
                <w:rFonts w:hint="eastAsia" w:ascii="宋体" w:hAnsi="宋体" w:eastAsia="宋体" w:cs="宋体"/>
                <w:i w:val="0"/>
                <w:color w:val="000000"/>
                <w:sz w:val="22"/>
                <w:szCs w:val="22"/>
              </w:rPr>
            </w:pPr>
          </w:p>
        </w:tc>
        <w:tc>
          <w:tcPr>
            <w:tcW w:w="687" w:type="dxa"/>
            <w:tcBorders>
              <w:bottom w:val="single" w:color="000000" w:sz="4" w:space="0"/>
              <w:right w:val="single" w:color="000000" w:sz="4" w:space="0"/>
            </w:tcBorders>
            <w:vAlign w:val="center"/>
          </w:tcPr>
          <w:p w14:paraId="7D49A068">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48.47</w:t>
            </w:r>
          </w:p>
        </w:tc>
        <w:tc>
          <w:tcPr>
            <w:tcW w:w="790" w:type="dxa"/>
            <w:tcBorders>
              <w:bottom w:val="single" w:color="000000" w:sz="4" w:space="0"/>
              <w:right w:val="single" w:color="000000" w:sz="4" w:space="0"/>
            </w:tcBorders>
            <w:vAlign w:val="center"/>
          </w:tcPr>
          <w:p w14:paraId="4977182D">
            <w:pPr>
              <w:jc w:val="right"/>
              <w:rPr>
                <w:rFonts w:hint="eastAsia" w:ascii="宋体" w:hAnsi="宋体" w:eastAsia="宋体" w:cs="宋体"/>
                <w:i w:val="0"/>
                <w:color w:val="000000"/>
                <w:sz w:val="22"/>
                <w:szCs w:val="22"/>
              </w:rPr>
            </w:pPr>
          </w:p>
        </w:tc>
      </w:tr>
    </w:tbl>
    <w:p w14:paraId="6D845A8E">
      <w:pPr>
        <w:tabs>
          <w:tab w:val="left" w:pos="682"/>
        </w:tabs>
        <w:jc w:val="left"/>
        <w:rPr>
          <w:rFonts w:hint="eastAsia"/>
          <w:lang w:val="en-US" w:eastAsia="zh-CN"/>
        </w:rPr>
      </w:pPr>
    </w:p>
    <w:p w14:paraId="3C889A28">
      <w:pPr>
        <w:tabs>
          <w:tab w:val="left" w:pos="682"/>
        </w:tabs>
        <w:jc w:val="left"/>
        <w:rPr>
          <w:rFonts w:hint="eastAsia"/>
          <w:lang w:val="en-US" w:eastAsia="zh-CN"/>
        </w:rPr>
      </w:pPr>
      <w:r>
        <w:rPr>
          <w:rFonts w:hint="eastAsia" w:ascii="宋体" w:hAnsi="宋体" w:eastAsia="宋体" w:cs="宋体"/>
        </w:rPr>
        <w:t>注：本表反映部门本年度“三公”经费支出预决算情况。其中：预算数为“三公”经费全年预算数，反映按规定程序调整后的预算数；决算数是包括当年一般公共预算财政拨款和以前年度结转资金安排的实际支出。</w:t>
      </w:r>
      <w:r>
        <w:rPr>
          <w:rFonts w:hint="eastAsia" w:ascii="仿宋_GB2312" w:hAnsi="仿宋_GB2312" w:eastAsia="仿宋_GB2312" w:cs="仿宋_GB2312"/>
        </w:rPr>
        <w:tab/>
      </w:r>
      <w:r>
        <w:tab/>
      </w:r>
      <w:r>
        <w:tab/>
      </w:r>
      <w:r>
        <w:tab/>
      </w:r>
      <w:r>
        <w:tab/>
      </w:r>
      <w:r>
        <w:tab/>
      </w:r>
    </w:p>
    <w:p w14:paraId="5272DF84">
      <w:pPr>
        <w:tabs>
          <w:tab w:val="left" w:pos="682"/>
        </w:tabs>
        <w:jc w:val="left"/>
        <w:rPr>
          <w:rFonts w:hint="eastAsia"/>
          <w:lang w:val="en-US" w:eastAsia="zh-CN"/>
        </w:rPr>
      </w:pPr>
    </w:p>
    <w:p w14:paraId="559BD373">
      <w:pPr>
        <w:tabs>
          <w:tab w:val="left" w:pos="682"/>
        </w:tabs>
        <w:jc w:val="left"/>
        <w:rPr>
          <w:rFonts w:hint="eastAsia"/>
          <w:lang w:val="en-US" w:eastAsia="zh-CN"/>
        </w:rPr>
      </w:pPr>
    </w:p>
    <w:p w14:paraId="40EBB9BB">
      <w:pPr>
        <w:tabs>
          <w:tab w:val="left" w:pos="682"/>
        </w:tabs>
        <w:jc w:val="left"/>
        <w:rPr>
          <w:rFonts w:hint="eastAsia"/>
          <w:lang w:val="en-US" w:eastAsia="zh-CN"/>
        </w:rPr>
      </w:pPr>
    </w:p>
    <w:p w14:paraId="78022D09">
      <w:pPr>
        <w:tabs>
          <w:tab w:val="left" w:pos="682"/>
        </w:tabs>
        <w:jc w:val="left"/>
        <w:rPr>
          <w:rFonts w:hint="eastAsia"/>
          <w:lang w:val="en-US" w:eastAsia="zh-CN"/>
        </w:rPr>
      </w:pPr>
    </w:p>
    <w:p w14:paraId="4E080E24">
      <w:pPr>
        <w:tabs>
          <w:tab w:val="left" w:pos="682"/>
        </w:tabs>
        <w:jc w:val="left"/>
        <w:rPr>
          <w:rFonts w:hint="eastAsia"/>
          <w:lang w:val="en-US" w:eastAsia="zh-CN"/>
        </w:rPr>
      </w:pPr>
    </w:p>
    <w:p w14:paraId="18966535">
      <w:pPr>
        <w:tabs>
          <w:tab w:val="left" w:pos="682"/>
        </w:tabs>
        <w:jc w:val="left"/>
        <w:rPr>
          <w:rFonts w:hint="eastAsia"/>
          <w:lang w:val="en-US" w:eastAsia="zh-CN"/>
        </w:rPr>
      </w:pPr>
    </w:p>
    <w:p w14:paraId="02E727F3">
      <w:pPr>
        <w:tabs>
          <w:tab w:val="left" w:pos="682"/>
        </w:tabs>
        <w:jc w:val="left"/>
        <w:rPr>
          <w:rFonts w:hint="eastAsia"/>
          <w:lang w:val="en-US" w:eastAsia="zh-CN"/>
        </w:rPr>
      </w:pPr>
    </w:p>
    <w:p w14:paraId="3C6CCC5D">
      <w:pPr>
        <w:tabs>
          <w:tab w:val="left" w:pos="682"/>
        </w:tabs>
        <w:jc w:val="left"/>
        <w:rPr>
          <w:rFonts w:hint="eastAsia"/>
          <w:lang w:val="en-US" w:eastAsia="zh-CN"/>
        </w:rPr>
      </w:pPr>
    </w:p>
    <w:p w14:paraId="0114981A">
      <w:pPr>
        <w:tabs>
          <w:tab w:val="left" w:pos="682"/>
        </w:tabs>
        <w:jc w:val="left"/>
        <w:rPr>
          <w:rFonts w:hint="eastAsia"/>
          <w:lang w:val="en-US" w:eastAsia="zh-CN"/>
        </w:rPr>
      </w:pPr>
    </w:p>
    <w:p w14:paraId="7144CA82">
      <w:pPr>
        <w:tabs>
          <w:tab w:val="left" w:pos="682"/>
        </w:tabs>
        <w:jc w:val="left"/>
        <w:rPr>
          <w:rFonts w:hint="eastAsia"/>
          <w:lang w:val="en-US" w:eastAsia="zh-CN"/>
        </w:rPr>
      </w:pPr>
    </w:p>
    <w:p w14:paraId="462F1520">
      <w:pPr>
        <w:tabs>
          <w:tab w:val="left" w:pos="682"/>
        </w:tabs>
        <w:jc w:val="left"/>
        <w:rPr>
          <w:rFonts w:hint="eastAsia"/>
          <w:lang w:val="en-US" w:eastAsia="zh-CN"/>
        </w:rPr>
      </w:pPr>
    </w:p>
    <w:p w14:paraId="5CAE2EEE">
      <w:pPr>
        <w:tabs>
          <w:tab w:val="left" w:pos="682"/>
        </w:tabs>
        <w:jc w:val="left"/>
        <w:rPr>
          <w:rFonts w:hint="eastAsia"/>
          <w:lang w:val="en-US" w:eastAsia="zh-CN"/>
        </w:rPr>
      </w:pPr>
    </w:p>
    <w:p w14:paraId="7233AD9C">
      <w:pPr>
        <w:tabs>
          <w:tab w:val="left" w:pos="682"/>
        </w:tabs>
        <w:jc w:val="left"/>
        <w:rPr>
          <w:rFonts w:hint="eastAsia"/>
          <w:lang w:val="en-US" w:eastAsia="zh-CN"/>
        </w:rPr>
      </w:pPr>
    </w:p>
    <w:p w14:paraId="26AF7F25">
      <w:pPr>
        <w:tabs>
          <w:tab w:val="left" w:pos="682"/>
        </w:tabs>
        <w:jc w:val="left"/>
        <w:rPr>
          <w:rFonts w:hint="eastAsia"/>
          <w:lang w:val="en-US" w:eastAsia="zh-CN"/>
        </w:rPr>
      </w:pPr>
    </w:p>
    <w:p w14:paraId="2F845A5D">
      <w:pPr>
        <w:tabs>
          <w:tab w:val="left" w:pos="682"/>
        </w:tabs>
        <w:jc w:val="left"/>
        <w:rPr>
          <w:rFonts w:hint="eastAsia"/>
          <w:lang w:val="en-US" w:eastAsia="zh-CN"/>
        </w:rPr>
      </w:pPr>
    </w:p>
    <w:p w14:paraId="5806EBC5">
      <w:pPr>
        <w:tabs>
          <w:tab w:val="left" w:pos="682"/>
        </w:tabs>
        <w:jc w:val="left"/>
        <w:rPr>
          <w:rFonts w:hint="eastAsia"/>
          <w:lang w:val="en-US" w:eastAsia="zh-CN"/>
        </w:rPr>
      </w:pPr>
    </w:p>
    <w:p w14:paraId="1002D209">
      <w:pPr>
        <w:tabs>
          <w:tab w:val="left" w:pos="682"/>
        </w:tabs>
        <w:jc w:val="left"/>
        <w:rPr>
          <w:rFonts w:hint="eastAsia"/>
          <w:lang w:val="en-US" w:eastAsia="zh-CN"/>
        </w:rPr>
      </w:pPr>
    </w:p>
    <w:p w14:paraId="290D0FA7">
      <w:pPr>
        <w:tabs>
          <w:tab w:val="left" w:pos="682"/>
        </w:tabs>
        <w:jc w:val="left"/>
        <w:rPr>
          <w:rFonts w:hint="eastAsia"/>
          <w:lang w:val="en-US" w:eastAsia="zh-CN"/>
        </w:rPr>
      </w:pPr>
    </w:p>
    <w:p w14:paraId="4360791B">
      <w:pPr>
        <w:tabs>
          <w:tab w:val="left" w:pos="682"/>
        </w:tabs>
        <w:jc w:val="left"/>
        <w:rPr>
          <w:rFonts w:hint="eastAsia"/>
          <w:lang w:val="en-US" w:eastAsia="zh-CN"/>
        </w:rPr>
      </w:pPr>
    </w:p>
    <w:p w14:paraId="785723DE">
      <w:pPr>
        <w:jc w:val="center"/>
        <w:rPr>
          <w:rFonts w:hint="eastAsia"/>
          <w:color w:val="auto"/>
          <w:sz w:val="40"/>
          <w:szCs w:val="48"/>
          <w:shd w:val="clear" w:color="auto" w:fill="auto"/>
          <w:lang w:val="en-US" w:eastAsia="zh-CN"/>
        </w:rPr>
      </w:pPr>
      <w:r>
        <w:rPr>
          <w:rFonts w:hint="eastAsia"/>
          <w:color w:val="auto"/>
          <w:sz w:val="40"/>
          <w:szCs w:val="48"/>
          <w:shd w:val="clear" w:color="auto" w:fill="auto"/>
          <w:lang w:val="en-US" w:eastAsia="zh-CN"/>
        </w:rPr>
        <w:t>政府性基金财政拨款收入支出决算表</w:t>
      </w:r>
    </w:p>
    <w:p w14:paraId="5A427FE8">
      <w:pPr>
        <w:rPr>
          <w:rFonts w:hint="eastAsia"/>
          <w:sz w:val="24"/>
          <w:szCs w:val="32"/>
          <w:lang w:val="en-US" w:eastAsia="zh-CN"/>
        </w:rPr>
      </w:pPr>
      <w:r>
        <w:rPr>
          <w:rFonts w:hint="eastAsia"/>
          <w:sz w:val="40"/>
          <w:szCs w:val="48"/>
          <w:lang w:val="en-US" w:eastAsia="zh-CN"/>
        </w:rPr>
        <w:t xml:space="preserve">                                       </w:t>
      </w:r>
      <w:r>
        <w:rPr>
          <w:rFonts w:hint="eastAsia"/>
          <w:sz w:val="21"/>
          <w:szCs w:val="24"/>
          <w:lang w:val="en-US" w:eastAsia="zh-CN"/>
        </w:rPr>
        <w:t>公开08表</w:t>
      </w:r>
    </w:p>
    <w:p w14:paraId="7DA43AD5">
      <w:pPr>
        <w:rPr>
          <w:rFonts w:hint="eastAsia"/>
          <w:sz w:val="24"/>
          <w:szCs w:val="32"/>
          <w:lang w:val="en-US" w:eastAsia="zh-CN"/>
        </w:rPr>
      </w:pPr>
    </w:p>
    <w:p w14:paraId="6F712DCA">
      <w:pPr>
        <w:rPr>
          <w:rFonts w:hint="eastAsia"/>
          <w:sz w:val="24"/>
          <w:szCs w:val="32"/>
          <w:lang w:val="en-US" w:eastAsia="zh-CN"/>
        </w:rPr>
      </w:pPr>
    </w:p>
    <w:p w14:paraId="704F72B0">
      <w:pPr>
        <w:rPr>
          <w:rFonts w:hint="eastAsia"/>
          <w:lang w:val="en-US" w:eastAsia="zh-CN"/>
        </w:rPr>
      </w:pPr>
      <w:r>
        <w:rPr>
          <w:rFonts w:hint="eastAsia"/>
          <w:sz w:val="24"/>
          <w:szCs w:val="32"/>
          <w:lang w:val="en-US" w:eastAsia="zh-CN"/>
        </w:rPr>
        <w:t>部门：石家庄市自然资源和规划局鹿泉分局                          金额：万元</w:t>
      </w:r>
    </w:p>
    <w:tbl>
      <w:tblPr>
        <w:tblStyle w:val="5"/>
        <w:tblW w:w="9050"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1150"/>
        <w:gridCol w:w="2380"/>
        <w:gridCol w:w="540"/>
        <w:gridCol w:w="1110"/>
        <w:gridCol w:w="1080"/>
        <w:gridCol w:w="585"/>
        <w:gridCol w:w="1035"/>
        <w:gridCol w:w="1170"/>
      </w:tblGrid>
      <w:tr w14:paraId="5484A8A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3530" w:type="dxa"/>
            <w:gridSpan w:val="2"/>
            <w:tcBorders>
              <w:top w:val="single" w:color="000000" w:sz="4" w:space="0"/>
              <w:left w:val="single" w:color="000000" w:sz="4" w:space="0"/>
              <w:bottom w:val="single" w:color="000000" w:sz="4" w:space="0"/>
              <w:right w:val="single" w:color="000000" w:sz="4" w:space="0"/>
            </w:tcBorders>
            <w:vAlign w:val="center"/>
          </w:tcPr>
          <w:p w14:paraId="320E384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项目</w:t>
            </w:r>
          </w:p>
        </w:tc>
        <w:tc>
          <w:tcPr>
            <w:tcW w:w="540" w:type="dxa"/>
            <w:vMerge w:val="restart"/>
            <w:tcBorders>
              <w:top w:val="single" w:color="000000" w:sz="4" w:space="0"/>
              <w:bottom w:val="single" w:color="000000" w:sz="4" w:space="0"/>
              <w:right w:val="single" w:color="000000" w:sz="4" w:space="0"/>
            </w:tcBorders>
            <w:vAlign w:val="center"/>
          </w:tcPr>
          <w:p w14:paraId="4E1E74F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年初结转和结余</w:t>
            </w:r>
          </w:p>
        </w:tc>
        <w:tc>
          <w:tcPr>
            <w:tcW w:w="1110" w:type="dxa"/>
            <w:vMerge w:val="restart"/>
            <w:tcBorders>
              <w:top w:val="single" w:color="000000" w:sz="4" w:space="0"/>
              <w:bottom w:val="single" w:color="000000" w:sz="4" w:space="0"/>
              <w:right w:val="single" w:color="000000" w:sz="4" w:space="0"/>
            </w:tcBorders>
            <w:vAlign w:val="center"/>
          </w:tcPr>
          <w:p w14:paraId="38FEEA8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本年收入</w:t>
            </w:r>
          </w:p>
        </w:tc>
        <w:tc>
          <w:tcPr>
            <w:tcW w:w="2700" w:type="dxa"/>
            <w:gridSpan w:val="3"/>
            <w:tcBorders>
              <w:top w:val="single" w:color="000000" w:sz="4" w:space="0"/>
              <w:bottom w:val="single" w:color="000000" w:sz="4" w:space="0"/>
              <w:right w:val="single" w:color="000000" w:sz="4" w:space="0"/>
            </w:tcBorders>
            <w:vAlign w:val="center"/>
          </w:tcPr>
          <w:p w14:paraId="663C1001">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本年支出</w:t>
            </w:r>
          </w:p>
        </w:tc>
        <w:tc>
          <w:tcPr>
            <w:tcW w:w="1170" w:type="dxa"/>
            <w:vMerge w:val="restart"/>
            <w:tcBorders>
              <w:top w:val="single" w:color="000000" w:sz="4" w:space="0"/>
              <w:bottom w:val="single" w:color="000000" w:sz="4" w:space="0"/>
              <w:right w:val="single" w:color="000000" w:sz="4" w:space="0"/>
            </w:tcBorders>
            <w:vAlign w:val="center"/>
          </w:tcPr>
          <w:p w14:paraId="323C67E6">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年末结转和结余</w:t>
            </w:r>
          </w:p>
        </w:tc>
      </w:tr>
      <w:tr w14:paraId="6652324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12" w:hRule="atLeast"/>
        </w:trPr>
        <w:tc>
          <w:tcPr>
            <w:tcW w:w="1150" w:type="dxa"/>
            <w:vMerge w:val="restart"/>
            <w:tcBorders>
              <w:left w:val="single" w:color="000000" w:sz="4" w:space="0"/>
              <w:bottom w:val="single" w:color="000000" w:sz="4" w:space="0"/>
              <w:right w:val="single" w:color="000000" w:sz="4" w:space="0"/>
            </w:tcBorders>
            <w:vAlign w:val="center"/>
          </w:tcPr>
          <w:p w14:paraId="16ECEBE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功能分类科目编码</w:t>
            </w:r>
          </w:p>
        </w:tc>
        <w:tc>
          <w:tcPr>
            <w:tcW w:w="2380" w:type="dxa"/>
            <w:vMerge w:val="restart"/>
            <w:tcBorders>
              <w:bottom w:val="single" w:color="000000" w:sz="4" w:space="0"/>
              <w:right w:val="single" w:color="000000" w:sz="4" w:space="0"/>
            </w:tcBorders>
            <w:vAlign w:val="center"/>
          </w:tcPr>
          <w:p w14:paraId="040F64E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科目名称</w:t>
            </w:r>
          </w:p>
        </w:tc>
        <w:tc>
          <w:tcPr>
            <w:tcW w:w="540" w:type="dxa"/>
            <w:vMerge w:val="continue"/>
            <w:tcBorders>
              <w:top w:val="single" w:color="000000" w:sz="4" w:space="0"/>
              <w:bottom w:val="single" w:color="000000" w:sz="4" w:space="0"/>
              <w:right w:val="single" w:color="000000" w:sz="4" w:space="0"/>
            </w:tcBorders>
            <w:vAlign w:val="center"/>
          </w:tcPr>
          <w:p w14:paraId="4C96D721">
            <w:pPr>
              <w:jc w:val="center"/>
              <w:rPr>
                <w:rFonts w:hint="eastAsia" w:ascii="宋体" w:hAnsi="宋体" w:eastAsia="宋体" w:cs="宋体"/>
                <w:i w:val="0"/>
                <w:color w:val="000000"/>
                <w:sz w:val="22"/>
                <w:szCs w:val="22"/>
              </w:rPr>
            </w:pPr>
          </w:p>
        </w:tc>
        <w:tc>
          <w:tcPr>
            <w:tcW w:w="1110" w:type="dxa"/>
            <w:vMerge w:val="continue"/>
            <w:tcBorders>
              <w:top w:val="single" w:color="000000" w:sz="4" w:space="0"/>
              <w:bottom w:val="single" w:color="000000" w:sz="4" w:space="0"/>
              <w:right w:val="single" w:color="000000" w:sz="4" w:space="0"/>
            </w:tcBorders>
            <w:vAlign w:val="center"/>
          </w:tcPr>
          <w:p w14:paraId="544181CE">
            <w:pPr>
              <w:jc w:val="center"/>
              <w:rPr>
                <w:rFonts w:hint="eastAsia" w:ascii="宋体" w:hAnsi="宋体" w:eastAsia="宋体" w:cs="宋体"/>
                <w:i w:val="0"/>
                <w:color w:val="000000"/>
                <w:sz w:val="22"/>
                <w:szCs w:val="22"/>
              </w:rPr>
            </w:pPr>
          </w:p>
        </w:tc>
        <w:tc>
          <w:tcPr>
            <w:tcW w:w="1080" w:type="dxa"/>
            <w:vMerge w:val="restart"/>
            <w:tcBorders>
              <w:bottom w:val="single" w:color="000000" w:sz="4" w:space="0"/>
              <w:right w:val="single" w:color="000000" w:sz="4" w:space="0"/>
            </w:tcBorders>
            <w:vAlign w:val="center"/>
          </w:tcPr>
          <w:p w14:paraId="3666214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小计</w:t>
            </w:r>
          </w:p>
        </w:tc>
        <w:tc>
          <w:tcPr>
            <w:tcW w:w="585" w:type="dxa"/>
            <w:vMerge w:val="restart"/>
            <w:tcBorders>
              <w:bottom w:val="single" w:color="000000" w:sz="4" w:space="0"/>
              <w:right w:val="single" w:color="000000" w:sz="4" w:space="0"/>
            </w:tcBorders>
            <w:vAlign w:val="center"/>
          </w:tcPr>
          <w:p w14:paraId="1E4DC1C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基本支出</w:t>
            </w:r>
          </w:p>
        </w:tc>
        <w:tc>
          <w:tcPr>
            <w:tcW w:w="1035" w:type="dxa"/>
            <w:vMerge w:val="restart"/>
            <w:tcBorders>
              <w:bottom w:val="single" w:color="000000" w:sz="4" w:space="0"/>
              <w:right w:val="single" w:color="000000" w:sz="4" w:space="0"/>
            </w:tcBorders>
            <w:vAlign w:val="center"/>
          </w:tcPr>
          <w:p w14:paraId="36C484E0">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项目支出</w:t>
            </w:r>
          </w:p>
        </w:tc>
        <w:tc>
          <w:tcPr>
            <w:tcW w:w="1170" w:type="dxa"/>
            <w:vMerge w:val="continue"/>
            <w:tcBorders>
              <w:top w:val="single" w:color="000000" w:sz="4" w:space="0"/>
              <w:bottom w:val="single" w:color="000000" w:sz="4" w:space="0"/>
              <w:right w:val="single" w:color="000000" w:sz="4" w:space="0"/>
            </w:tcBorders>
            <w:vAlign w:val="center"/>
          </w:tcPr>
          <w:p w14:paraId="098E972F">
            <w:pPr>
              <w:jc w:val="center"/>
              <w:rPr>
                <w:rFonts w:hint="eastAsia" w:ascii="宋体" w:hAnsi="宋体" w:eastAsia="宋体" w:cs="宋体"/>
                <w:i w:val="0"/>
                <w:color w:val="000000"/>
                <w:sz w:val="22"/>
                <w:szCs w:val="22"/>
              </w:rPr>
            </w:pPr>
          </w:p>
        </w:tc>
      </w:tr>
      <w:tr w14:paraId="379BAB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12" w:hRule="atLeast"/>
        </w:trPr>
        <w:tc>
          <w:tcPr>
            <w:tcW w:w="1150" w:type="dxa"/>
            <w:vMerge w:val="continue"/>
            <w:tcBorders>
              <w:left w:val="single" w:color="000000" w:sz="4" w:space="0"/>
              <w:bottom w:val="single" w:color="000000" w:sz="4" w:space="0"/>
              <w:right w:val="single" w:color="000000" w:sz="4" w:space="0"/>
            </w:tcBorders>
            <w:vAlign w:val="center"/>
          </w:tcPr>
          <w:p w14:paraId="46A9CDD4">
            <w:pPr>
              <w:jc w:val="center"/>
              <w:rPr>
                <w:rFonts w:hint="eastAsia" w:ascii="宋体" w:hAnsi="宋体" w:eastAsia="宋体" w:cs="宋体"/>
                <w:i w:val="0"/>
                <w:color w:val="000000"/>
                <w:sz w:val="22"/>
                <w:szCs w:val="22"/>
              </w:rPr>
            </w:pPr>
          </w:p>
        </w:tc>
        <w:tc>
          <w:tcPr>
            <w:tcW w:w="2380" w:type="dxa"/>
            <w:vMerge w:val="continue"/>
            <w:tcBorders>
              <w:bottom w:val="single" w:color="000000" w:sz="4" w:space="0"/>
              <w:right w:val="single" w:color="000000" w:sz="4" w:space="0"/>
            </w:tcBorders>
            <w:vAlign w:val="center"/>
          </w:tcPr>
          <w:p w14:paraId="7491E068">
            <w:pPr>
              <w:jc w:val="center"/>
              <w:rPr>
                <w:rFonts w:hint="eastAsia" w:ascii="宋体" w:hAnsi="宋体" w:eastAsia="宋体" w:cs="宋体"/>
                <w:i w:val="0"/>
                <w:color w:val="000000"/>
                <w:sz w:val="22"/>
                <w:szCs w:val="22"/>
              </w:rPr>
            </w:pPr>
          </w:p>
        </w:tc>
        <w:tc>
          <w:tcPr>
            <w:tcW w:w="540" w:type="dxa"/>
            <w:vMerge w:val="continue"/>
            <w:tcBorders>
              <w:top w:val="single" w:color="000000" w:sz="4" w:space="0"/>
              <w:bottom w:val="single" w:color="000000" w:sz="4" w:space="0"/>
              <w:right w:val="single" w:color="000000" w:sz="4" w:space="0"/>
            </w:tcBorders>
            <w:vAlign w:val="center"/>
          </w:tcPr>
          <w:p w14:paraId="18A92766">
            <w:pPr>
              <w:jc w:val="center"/>
              <w:rPr>
                <w:rFonts w:hint="eastAsia" w:ascii="宋体" w:hAnsi="宋体" w:eastAsia="宋体" w:cs="宋体"/>
                <w:i w:val="0"/>
                <w:color w:val="000000"/>
                <w:sz w:val="22"/>
                <w:szCs w:val="22"/>
              </w:rPr>
            </w:pPr>
          </w:p>
        </w:tc>
        <w:tc>
          <w:tcPr>
            <w:tcW w:w="1110" w:type="dxa"/>
            <w:vMerge w:val="continue"/>
            <w:tcBorders>
              <w:top w:val="single" w:color="000000" w:sz="4" w:space="0"/>
              <w:bottom w:val="single" w:color="000000" w:sz="4" w:space="0"/>
              <w:right w:val="single" w:color="000000" w:sz="4" w:space="0"/>
            </w:tcBorders>
            <w:vAlign w:val="center"/>
          </w:tcPr>
          <w:p w14:paraId="2B864E4F">
            <w:pPr>
              <w:jc w:val="center"/>
              <w:rPr>
                <w:rFonts w:hint="eastAsia" w:ascii="宋体" w:hAnsi="宋体" w:eastAsia="宋体" w:cs="宋体"/>
                <w:i w:val="0"/>
                <w:color w:val="000000"/>
                <w:sz w:val="22"/>
                <w:szCs w:val="22"/>
              </w:rPr>
            </w:pPr>
          </w:p>
        </w:tc>
        <w:tc>
          <w:tcPr>
            <w:tcW w:w="1080" w:type="dxa"/>
            <w:vMerge w:val="continue"/>
            <w:tcBorders>
              <w:bottom w:val="single" w:color="000000" w:sz="4" w:space="0"/>
              <w:right w:val="single" w:color="000000" w:sz="4" w:space="0"/>
            </w:tcBorders>
            <w:vAlign w:val="center"/>
          </w:tcPr>
          <w:p w14:paraId="16886C93">
            <w:pPr>
              <w:jc w:val="center"/>
              <w:rPr>
                <w:rFonts w:hint="eastAsia" w:ascii="宋体" w:hAnsi="宋体" w:eastAsia="宋体" w:cs="宋体"/>
                <w:i w:val="0"/>
                <w:color w:val="000000"/>
                <w:sz w:val="22"/>
                <w:szCs w:val="22"/>
              </w:rPr>
            </w:pPr>
          </w:p>
        </w:tc>
        <w:tc>
          <w:tcPr>
            <w:tcW w:w="585" w:type="dxa"/>
            <w:vMerge w:val="continue"/>
            <w:tcBorders>
              <w:bottom w:val="single" w:color="000000" w:sz="4" w:space="0"/>
              <w:right w:val="single" w:color="000000" w:sz="4" w:space="0"/>
            </w:tcBorders>
            <w:vAlign w:val="center"/>
          </w:tcPr>
          <w:p w14:paraId="0514A016">
            <w:pPr>
              <w:jc w:val="center"/>
              <w:rPr>
                <w:rFonts w:hint="eastAsia" w:ascii="宋体" w:hAnsi="宋体" w:eastAsia="宋体" w:cs="宋体"/>
                <w:i w:val="0"/>
                <w:color w:val="000000"/>
                <w:sz w:val="22"/>
                <w:szCs w:val="22"/>
              </w:rPr>
            </w:pPr>
          </w:p>
        </w:tc>
        <w:tc>
          <w:tcPr>
            <w:tcW w:w="1035" w:type="dxa"/>
            <w:vMerge w:val="continue"/>
            <w:tcBorders>
              <w:bottom w:val="single" w:color="000000" w:sz="4" w:space="0"/>
              <w:right w:val="single" w:color="000000" w:sz="4" w:space="0"/>
            </w:tcBorders>
            <w:vAlign w:val="center"/>
          </w:tcPr>
          <w:p w14:paraId="35933022">
            <w:pPr>
              <w:jc w:val="center"/>
              <w:rPr>
                <w:rFonts w:hint="eastAsia" w:ascii="宋体" w:hAnsi="宋体" w:eastAsia="宋体" w:cs="宋体"/>
                <w:i w:val="0"/>
                <w:color w:val="000000"/>
                <w:sz w:val="22"/>
                <w:szCs w:val="22"/>
              </w:rPr>
            </w:pPr>
          </w:p>
        </w:tc>
        <w:tc>
          <w:tcPr>
            <w:tcW w:w="1170" w:type="dxa"/>
            <w:vMerge w:val="continue"/>
            <w:tcBorders>
              <w:top w:val="single" w:color="000000" w:sz="4" w:space="0"/>
              <w:bottom w:val="single" w:color="000000" w:sz="4" w:space="0"/>
              <w:right w:val="single" w:color="000000" w:sz="4" w:space="0"/>
            </w:tcBorders>
            <w:vAlign w:val="center"/>
          </w:tcPr>
          <w:p w14:paraId="60FD8EE3">
            <w:pPr>
              <w:jc w:val="center"/>
              <w:rPr>
                <w:rFonts w:hint="eastAsia" w:ascii="宋体" w:hAnsi="宋体" w:eastAsia="宋体" w:cs="宋体"/>
                <w:i w:val="0"/>
                <w:color w:val="000000"/>
                <w:sz w:val="22"/>
                <w:szCs w:val="22"/>
              </w:rPr>
            </w:pPr>
          </w:p>
        </w:tc>
      </w:tr>
      <w:tr w14:paraId="38B019A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12" w:hRule="atLeast"/>
        </w:trPr>
        <w:tc>
          <w:tcPr>
            <w:tcW w:w="1150" w:type="dxa"/>
            <w:vMerge w:val="continue"/>
            <w:tcBorders>
              <w:left w:val="single" w:color="000000" w:sz="4" w:space="0"/>
              <w:bottom w:val="single" w:color="000000" w:sz="4" w:space="0"/>
              <w:right w:val="single" w:color="000000" w:sz="4" w:space="0"/>
            </w:tcBorders>
            <w:vAlign w:val="center"/>
          </w:tcPr>
          <w:p w14:paraId="09575FD1">
            <w:pPr>
              <w:jc w:val="center"/>
              <w:rPr>
                <w:rFonts w:hint="eastAsia" w:ascii="宋体" w:hAnsi="宋体" w:eastAsia="宋体" w:cs="宋体"/>
                <w:i w:val="0"/>
                <w:color w:val="000000"/>
                <w:sz w:val="22"/>
                <w:szCs w:val="22"/>
              </w:rPr>
            </w:pPr>
          </w:p>
        </w:tc>
        <w:tc>
          <w:tcPr>
            <w:tcW w:w="2380" w:type="dxa"/>
            <w:vMerge w:val="continue"/>
            <w:tcBorders>
              <w:bottom w:val="single" w:color="000000" w:sz="4" w:space="0"/>
              <w:right w:val="single" w:color="000000" w:sz="4" w:space="0"/>
            </w:tcBorders>
            <w:vAlign w:val="center"/>
          </w:tcPr>
          <w:p w14:paraId="32AD0923">
            <w:pPr>
              <w:jc w:val="center"/>
              <w:rPr>
                <w:rFonts w:hint="eastAsia" w:ascii="宋体" w:hAnsi="宋体" w:eastAsia="宋体" w:cs="宋体"/>
                <w:i w:val="0"/>
                <w:color w:val="000000"/>
                <w:sz w:val="22"/>
                <w:szCs w:val="22"/>
              </w:rPr>
            </w:pPr>
          </w:p>
        </w:tc>
        <w:tc>
          <w:tcPr>
            <w:tcW w:w="540" w:type="dxa"/>
            <w:vMerge w:val="continue"/>
            <w:tcBorders>
              <w:top w:val="single" w:color="000000" w:sz="4" w:space="0"/>
              <w:bottom w:val="single" w:color="000000" w:sz="4" w:space="0"/>
              <w:right w:val="single" w:color="000000" w:sz="4" w:space="0"/>
            </w:tcBorders>
            <w:vAlign w:val="center"/>
          </w:tcPr>
          <w:p w14:paraId="187A1ECF">
            <w:pPr>
              <w:jc w:val="center"/>
              <w:rPr>
                <w:rFonts w:hint="eastAsia" w:ascii="宋体" w:hAnsi="宋体" w:eastAsia="宋体" w:cs="宋体"/>
                <w:i w:val="0"/>
                <w:color w:val="000000"/>
                <w:sz w:val="22"/>
                <w:szCs w:val="22"/>
              </w:rPr>
            </w:pPr>
          </w:p>
        </w:tc>
        <w:tc>
          <w:tcPr>
            <w:tcW w:w="1110" w:type="dxa"/>
            <w:vMerge w:val="continue"/>
            <w:tcBorders>
              <w:top w:val="single" w:color="000000" w:sz="4" w:space="0"/>
              <w:bottom w:val="single" w:color="000000" w:sz="4" w:space="0"/>
              <w:right w:val="single" w:color="000000" w:sz="4" w:space="0"/>
            </w:tcBorders>
            <w:vAlign w:val="center"/>
          </w:tcPr>
          <w:p w14:paraId="2E919747">
            <w:pPr>
              <w:jc w:val="center"/>
              <w:rPr>
                <w:rFonts w:hint="eastAsia" w:ascii="宋体" w:hAnsi="宋体" w:eastAsia="宋体" w:cs="宋体"/>
                <w:i w:val="0"/>
                <w:color w:val="000000"/>
                <w:sz w:val="22"/>
                <w:szCs w:val="22"/>
              </w:rPr>
            </w:pPr>
          </w:p>
        </w:tc>
        <w:tc>
          <w:tcPr>
            <w:tcW w:w="1080" w:type="dxa"/>
            <w:vMerge w:val="continue"/>
            <w:tcBorders>
              <w:bottom w:val="single" w:color="000000" w:sz="4" w:space="0"/>
              <w:right w:val="single" w:color="000000" w:sz="4" w:space="0"/>
            </w:tcBorders>
            <w:vAlign w:val="center"/>
          </w:tcPr>
          <w:p w14:paraId="772AA71D">
            <w:pPr>
              <w:jc w:val="center"/>
              <w:rPr>
                <w:rFonts w:hint="eastAsia" w:ascii="宋体" w:hAnsi="宋体" w:eastAsia="宋体" w:cs="宋体"/>
                <w:i w:val="0"/>
                <w:color w:val="000000"/>
                <w:sz w:val="22"/>
                <w:szCs w:val="22"/>
              </w:rPr>
            </w:pPr>
          </w:p>
        </w:tc>
        <w:tc>
          <w:tcPr>
            <w:tcW w:w="585" w:type="dxa"/>
            <w:vMerge w:val="continue"/>
            <w:tcBorders>
              <w:bottom w:val="single" w:color="000000" w:sz="4" w:space="0"/>
              <w:right w:val="single" w:color="000000" w:sz="4" w:space="0"/>
            </w:tcBorders>
            <w:vAlign w:val="center"/>
          </w:tcPr>
          <w:p w14:paraId="09CF47E9">
            <w:pPr>
              <w:jc w:val="center"/>
              <w:rPr>
                <w:rFonts w:hint="eastAsia" w:ascii="宋体" w:hAnsi="宋体" w:eastAsia="宋体" w:cs="宋体"/>
                <w:i w:val="0"/>
                <w:color w:val="000000"/>
                <w:sz w:val="22"/>
                <w:szCs w:val="22"/>
              </w:rPr>
            </w:pPr>
          </w:p>
        </w:tc>
        <w:tc>
          <w:tcPr>
            <w:tcW w:w="1035" w:type="dxa"/>
            <w:vMerge w:val="continue"/>
            <w:tcBorders>
              <w:bottom w:val="single" w:color="000000" w:sz="4" w:space="0"/>
              <w:right w:val="single" w:color="000000" w:sz="4" w:space="0"/>
            </w:tcBorders>
            <w:vAlign w:val="center"/>
          </w:tcPr>
          <w:p w14:paraId="35B59A63">
            <w:pPr>
              <w:jc w:val="center"/>
              <w:rPr>
                <w:rFonts w:hint="eastAsia" w:ascii="宋体" w:hAnsi="宋体" w:eastAsia="宋体" w:cs="宋体"/>
                <w:i w:val="0"/>
                <w:color w:val="000000"/>
                <w:sz w:val="22"/>
                <w:szCs w:val="22"/>
              </w:rPr>
            </w:pPr>
          </w:p>
        </w:tc>
        <w:tc>
          <w:tcPr>
            <w:tcW w:w="1170" w:type="dxa"/>
            <w:vMerge w:val="continue"/>
            <w:tcBorders>
              <w:top w:val="single" w:color="000000" w:sz="4" w:space="0"/>
              <w:bottom w:val="single" w:color="000000" w:sz="4" w:space="0"/>
              <w:right w:val="single" w:color="000000" w:sz="4" w:space="0"/>
            </w:tcBorders>
            <w:vAlign w:val="center"/>
          </w:tcPr>
          <w:p w14:paraId="2848AB22">
            <w:pPr>
              <w:jc w:val="center"/>
              <w:rPr>
                <w:rFonts w:hint="eastAsia" w:ascii="宋体" w:hAnsi="宋体" w:eastAsia="宋体" w:cs="宋体"/>
                <w:i w:val="0"/>
                <w:color w:val="000000"/>
                <w:sz w:val="22"/>
                <w:szCs w:val="22"/>
              </w:rPr>
            </w:pPr>
          </w:p>
        </w:tc>
      </w:tr>
      <w:tr w14:paraId="47B53D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3530" w:type="dxa"/>
            <w:gridSpan w:val="2"/>
            <w:tcBorders>
              <w:left w:val="single" w:color="000000" w:sz="4" w:space="0"/>
              <w:bottom w:val="single" w:color="000000" w:sz="4" w:space="0"/>
              <w:right w:val="single" w:color="000000" w:sz="4" w:space="0"/>
            </w:tcBorders>
            <w:vAlign w:val="center"/>
          </w:tcPr>
          <w:p w14:paraId="513E2BC2">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栏次</w:t>
            </w:r>
          </w:p>
        </w:tc>
        <w:tc>
          <w:tcPr>
            <w:tcW w:w="540" w:type="dxa"/>
            <w:tcBorders>
              <w:bottom w:val="single" w:color="000000" w:sz="4" w:space="0"/>
              <w:right w:val="single" w:color="000000" w:sz="4" w:space="0"/>
            </w:tcBorders>
            <w:vAlign w:val="center"/>
          </w:tcPr>
          <w:p w14:paraId="305E06F4">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w:t>
            </w:r>
          </w:p>
        </w:tc>
        <w:tc>
          <w:tcPr>
            <w:tcW w:w="1110" w:type="dxa"/>
            <w:tcBorders>
              <w:bottom w:val="single" w:color="000000" w:sz="4" w:space="0"/>
              <w:right w:val="single" w:color="000000" w:sz="4" w:space="0"/>
            </w:tcBorders>
            <w:vAlign w:val="center"/>
          </w:tcPr>
          <w:p w14:paraId="7EA9E4A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w:t>
            </w:r>
          </w:p>
        </w:tc>
        <w:tc>
          <w:tcPr>
            <w:tcW w:w="1080" w:type="dxa"/>
            <w:tcBorders>
              <w:bottom w:val="single" w:color="000000" w:sz="4" w:space="0"/>
              <w:right w:val="single" w:color="000000" w:sz="4" w:space="0"/>
            </w:tcBorders>
            <w:vAlign w:val="center"/>
          </w:tcPr>
          <w:p w14:paraId="672E6F6A">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w:t>
            </w:r>
          </w:p>
        </w:tc>
        <w:tc>
          <w:tcPr>
            <w:tcW w:w="585" w:type="dxa"/>
            <w:tcBorders>
              <w:bottom w:val="single" w:color="000000" w:sz="4" w:space="0"/>
              <w:right w:val="single" w:color="000000" w:sz="4" w:space="0"/>
            </w:tcBorders>
            <w:vAlign w:val="center"/>
          </w:tcPr>
          <w:p w14:paraId="7F3A517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4</w:t>
            </w:r>
          </w:p>
        </w:tc>
        <w:tc>
          <w:tcPr>
            <w:tcW w:w="1035" w:type="dxa"/>
            <w:tcBorders>
              <w:bottom w:val="single" w:color="000000" w:sz="4" w:space="0"/>
              <w:right w:val="single" w:color="000000" w:sz="4" w:space="0"/>
            </w:tcBorders>
            <w:vAlign w:val="center"/>
          </w:tcPr>
          <w:p w14:paraId="2E90DE7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w:t>
            </w:r>
          </w:p>
        </w:tc>
        <w:tc>
          <w:tcPr>
            <w:tcW w:w="1170" w:type="dxa"/>
            <w:tcBorders>
              <w:bottom w:val="single" w:color="000000" w:sz="4" w:space="0"/>
              <w:right w:val="single" w:color="000000" w:sz="4" w:space="0"/>
            </w:tcBorders>
            <w:vAlign w:val="center"/>
          </w:tcPr>
          <w:p w14:paraId="6539CF3F">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w:t>
            </w:r>
          </w:p>
        </w:tc>
      </w:tr>
      <w:tr w14:paraId="38B8832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3530" w:type="dxa"/>
            <w:gridSpan w:val="2"/>
            <w:tcBorders>
              <w:left w:val="single" w:color="000000" w:sz="4" w:space="0"/>
              <w:bottom w:val="single" w:color="000000" w:sz="4" w:space="0"/>
              <w:right w:val="single" w:color="000000" w:sz="4" w:space="0"/>
            </w:tcBorders>
            <w:vAlign w:val="center"/>
          </w:tcPr>
          <w:p w14:paraId="61A15BA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合计</w:t>
            </w:r>
          </w:p>
        </w:tc>
        <w:tc>
          <w:tcPr>
            <w:tcW w:w="540" w:type="dxa"/>
            <w:tcBorders>
              <w:bottom w:val="single" w:color="000000" w:sz="4" w:space="0"/>
              <w:right w:val="single" w:color="000000" w:sz="4" w:space="0"/>
            </w:tcBorders>
            <w:vAlign w:val="center"/>
          </w:tcPr>
          <w:p w14:paraId="0FA912EB">
            <w:pPr>
              <w:jc w:val="right"/>
              <w:rPr>
                <w:rFonts w:hint="eastAsia" w:ascii="宋体" w:hAnsi="宋体" w:eastAsia="宋体" w:cs="宋体"/>
                <w:b/>
                <w:i w:val="0"/>
                <w:color w:val="000000"/>
                <w:sz w:val="22"/>
                <w:szCs w:val="22"/>
              </w:rPr>
            </w:pPr>
          </w:p>
        </w:tc>
        <w:tc>
          <w:tcPr>
            <w:tcW w:w="1110" w:type="dxa"/>
            <w:tcBorders>
              <w:bottom w:val="single" w:color="000000" w:sz="4" w:space="0"/>
              <w:right w:val="single" w:color="000000" w:sz="4" w:space="0"/>
            </w:tcBorders>
            <w:vAlign w:val="center"/>
          </w:tcPr>
          <w:p w14:paraId="7A6E63A1">
            <w:pPr>
              <w:widowControl/>
              <w:jc w:val="right"/>
              <w:textAlignment w:val="center"/>
              <w:rPr>
                <w:rFonts w:hint="eastAsia" w:ascii="宋体" w:hAnsi="宋体" w:eastAsia="宋体" w:cs="宋体"/>
                <w:b/>
                <w:i w:val="0"/>
                <w:color w:val="000000"/>
                <w:sz w:val="22"/>
                <w:szCs w:val="22"/>
              </w:rPr>
            </w:pPr>
            <w:r>
              <w:rPr>
                <w:rFonts w:hint="eastAsia" w:ascii="宋体" w:hAnsi="宋体" w:eastAsia="宋体" w:cs="宋体"/>
                <w:b/>
                <w:i w:val="0"/>
                <w:color w:val="000000"/>
                <w:kern w:val="0"/>
                <w:sz w:val="22"/>
                <w:szCs w:val="22"/>
                <w:lang w:val="en-US" w:eastAsia="zh-CN" w:bidi="ar-SA"/>
              </w:rPr>
              <w:t>86,051.93</w:t>
            </w:r>
          </w:p>
        </w:tc>
        <w:tc>
          <w:tcPr>
            <w:tcW w:w="1080" w:type="dxa"/>
            <w:tcBorders>
              <w:bottom w:val="single" w:color="000000" w:sz="4" w:space="0"/>
              <w:right w:val="single" w:color="000000" w:sz="4" w:space="0"/>
            </w:tcBorders>
            <w:vAlign w:val="center"/>
          </w:tcPr>
          <w:p w14:paraId="68159A37">
            <w:pPr>
              <w:widowControl/>
              <w:jc w:val="right"/>
              <w:textAlignment w:val="center"/>
              <w:rPr>
                <w:rFonts w:hint="eastAsia" w:ascii="宋体" w:hAnsi="宋体" w:eastAsia="宋体" w:cs="宋体"/>
                <w:b/>
                <w:i w:val="0"/>
                <w:color w:val="000000"/>
                <w:sz w:val="22"/>
                <w:szCs w:val="22"/>
              </w:rPr>
            </w:pPr>
            <w:r>
              <w:rPr>
                <w:rFonts w:hint="eastAsia" w:ascii="宋体" w:hAnsi="宋体" w:eastAsia="宋体" w:cs="宋体"/>
                <w:b/>
                <w:i w:val="0"/>
                <w:color w:val="000000"/>
                <w:kern w:val="0"/>
                <w:sz w:val="22"/>
                <w:szCs w:val="22"/>
                <w:lang w:val="en-US" w:eastAsia="zh-CN" w:bidi="ar-SA"/>
              </w:rPr>
              <w:t>83,633.98</w:t>
            </w:r>
          </w:p>
        </w:tc>
        <w:tc>
          <w:tcPr>
            <w:tcW w:w="585" w:type="dxa"/>
            <w:tcBorders>
              <w:bottom w:val="single" w:color="000000" w:sz="4" w:space="0"/>
              <w:right w:val="single" w:color="000000" w:sz="4" w:space="0"/>
            </w:tcBorders>
            <w:vAlign w:val="center"/>
          </w:tcPr>
          <w:p w14:paraId="6BD1614D">
            <w:pPr>
              <w:jc w:val="right"/>
              <w:rPr>
                <w:rFonts w:hint="eastAsia" w:ascii="宋体" w:hAnsi="宋体" w:eastAsia="宋体" w:cs="宋体"/>
                <w:b/>
                <w:i w:val="0"/>
                <w:color w:val="000000"/>
                <w:sz w:val="22"/>
                <w:szCs w:val="22"/>
              </w:rPr>
            </w:pPr>
          </w:p>
        </w:tc>
        <w:tc>
          <w:tcPr>
            <w:tcW w:w="1035" w:type="dxa"/>
            <w:tcBorders>
              <w:bottom w:val="single" w:color="000000" w:sz="4" w:space="0"/>
              <w:right w:val="single" w:color="000000" w:sz="4" w:space="0"/>
            </w:tcBorders>
            <w:vAlign w:val="center"/>
          </w:tcPr>
          <w:p w14:paraId="11E46955">
            <w:pPr>
              <w:widowControl/>
              <w:jc w:val="right"/>
              <w:textAlignment w:val="center"/>
              <w:rPr>
                <w:rFonts w:hint="eastAsia" w:ascii="宋体" w:hAnsi="宋体" w:eastAsia="宋体" w:cs="宋体"/>
                <w:b/>
                <w:i w:val="0"/>
                <w:color w:val="000000"/>
                <w:sz w:val="22"/>
                <w:szCs w:val="22"/>
              </w:rPr>
            </w:pPr>
            <w:r>
              <w:rPr>
                <w:rFonts w:hint="eastAsia" w:ascii="宋体" w:hAnsi="宋体" w:eastAsia="宋体" w:cs="宋体"/>
                <w:b/>
                <w:i w:val="0"/>
                <w:color w:val="000000"/>
                <w:kern w:val="0"/>
                <w:sz w:val="22"/>
                <w:szCs w:val="22"/>
                <w:lang w:val="en-US" w:eastAsia="zh-CN" w:bidi="ar-SA"/>
              </w:rPr>
              <w:t>83,633.98</w:t>
            </w:r>
          </w:p>
        </w:tc>
        <w:tc>
          <w:tcPr>
            <w:tcW w:w="1170" w:type="dxa"/>
            <w:tcBorders>
              <w:bottom w:val="single" w:color="000000" w:sz="4" w:space="0"/>
              <w:right w:val="single" w:color="000000" w:sz="4" w:space="0"/>
            </w:tcBorders>
            <w:vAlign w:val="center"/>
          </w:tcPr>
          <w:p w14:paraId="3F5395ED">
            <w:pPr>
              <w:widowControl/>
              <w:jc w:val="right"/>
              <w:textAlignment w:val="center"/>
              <w:rPr>
                <w:rFonts w:hint="eastAsia" w:ascii="宋体" w:hAnsi="宋体" w:eastAsia="宋体" w:cs="宋体"/>
                <w:b/>
                <w:i w:val="0"/>
                <w:color w:val="000000"/>
                <w:sz w:val="22"/>
                <w:szCs w:val="22"/>
              </w:rPr>
            </w:pPr>
            <w:r>
              <w:rPr>
                <w:rFonts w:hint="eastAsia" w:ascii="宋体" w:hAnsi="宋体" w:eastAsia="宋体" w:cs="宋体"/>
                <w:b/>
                <w:i w:val="0"/>
                <w:color w:val="000000"/>
                <w:kern w:val="0"/>
                <w:sz w:val="22"/>
                <w:szCs w:val="22"/>
                <w:lang w:val="en-US" w:eastAsia="zh-CN" w:bidi="ar-SA"/>
              </w:rPr>
              <w:t>2,417.96</w:t>
            </w:r>
          </w:p>
        </w:tc>
      </w:tr>
      <w:tr w14:paraId="4DB1AA0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150" w:type="dxa"/>
            <w:tcBorders>
              <w:left w:val="single" w:color="000000" w:sz="4" w:space="0"/>
              <w:bottom w:val="single" w:color="000000" w:sz="4" w:space="0"/>
              <w:right w:val="single" w:color="000000" w:sz="4" w:space="0"/>
            </w:tcBorders>
            <w:vAlign w:val="center"/>
          </w:tcPr>
          <w:p w14:paraId="24C9651C">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212</w:t>
            </w:r>
          </w:p>
        </w:tc>
        <w:tc>
          <w:tcPr>
            <w:tcW w:w="2380" w:type="dxa"/>
            <w:tcBorders>
              <w:bottom w:val="single" w:color="000000" w:sz="4" w:space="0"/>
              <w:right w:val="single" w:color="000000" w:sz="4" w:space="0"/>
            </w:tcBorders>
            <w:vAlign w:val="center"/>
          </w:tcPr>
          <w:p w14:paraId="7FA949B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城乡社区支出</w:t>
            </w:r>
          </w:p>
        </w:tc>
        <w:tc>
          <w:tcPr>
            <w:tcW w:w="540" w:type="dxa"/>
            <w:tcBorders>
              <w:bottom w:val="single" w:color="000000" w:sz="4" w:space="0"/>
              <w:right w:val="single" w:color="000000" w:sz="4" w:space="0"/>
            </w:tcBorders>
            <w:vAlign w:val="center"/>
          </w:tcPr>
          <w:p w14:paraId="14D9F3F2">
            <w:pPr>
              <w:jc w:val="right"/>
              <w:rPr>
                <w:rFonts w:hint="eastAsia" w:ascii="宋体" w:hAnsi="宋体" w:eastAsia="宋体" w:cs="宋体"/>
                <w:i w:val="0"/>
                <w:color w:val="000000"/>
                <w:sz w:val="22"/>
                <w:szCs w:val="22"/>
              </w:rPr>
            </w:pPr>
          </w:p>
        </w:tc>
        <w:tc>
          <w:tcPr>
            <w:tcW w:w="1110" w:type="dxa"/>
            <w:tcBorders>
              <w:bottom w:val="single" w:color="000000" w:sz="4" w:space="0"/>
              <w:right w:val="single" w:color="000000" w:sz="4" w:space="0"/>
            </w:tcBorders>
            <w:vAlign w:val="center"/>
          </w:tcPr>
          <w:p w14:paraId="185EDCCF">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86,051.93</w:t>
            </w:r>
          </w:p>
        </w:tc>
        <w:tc>
          <w:tcPr>
            <w:tcW w:w="1080" w:type="dxa"/>
            <w:tcBorders>
              <w:bottom w:val="single" w:color="000000" w:sz="4" w:space="0"/>
              <w:right w:val="single" w:color="000000" w:sz="4" w:space="0"/>
            </w:tcBorders>
            <w:vAlign w:val="center"/>
          </w:tcPr>
          <w:p w14:paraId="4BFB206A">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83,633.98</w:t>
            </w:r>
          </w:p>
        </w:tc>
        <w:tc>
          <w:tcPr>
            <w:tcW w:w="585" w:type="dxa"/>
            <w:tcBorders>
              <w:bottom w:val="single" w:color="000000" w:sz="4" w:space="0"/>
              <w:right w:val="single" w:color="000000" w:sz="4" w:space="0"/>
            </w:tcBorders>
            <w:vAlign w:val="center"/>
          </w:tcPr>
          <w:p w14:paraId="1ACF0D09">
            <w:pPr>
              <w:jc w:val="right"/>
              <w:rPr>
                <w:rFonts w:hint="eastAsia" w:ascii="宋体" w:hAnsi="宋体" w:eastAsia="宋体" w:cs="宋体"/>
                <w:i w:val="0"/>
                <w:color w:val="000000"/>
                <w:sz w:val="22"/>
                <w:szCs w:val="22"/>
              </w:rPr>
            </w:pPr>
          </w:p>
        </w:tc>
        <w:tc>
          <w:tcPr>
            <w:tcW w:w="1035" w:type="dxa"/>
            <w:tcBorders>
              <w:bottom w:val="single" w:color="000000" w:sz="4" w:space="0"/>
              <w:right w:val="single" w:color="000000" w:sz="4" w:space="0"/>
            </w:tcBorders>
            <w:vAlign w:val="center"/>
          </w:tcPr>
          <w:p w14:paraId="00588566">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83,633.98</w:t>
            </w:r>
          </w:p>
        </w:tc>
        <w:tc>
          <w:tcPr>
            <w:tcW w:w="1170" w:type="dxa"/>
            <w:tcBorders>
              <w:bottom w:val="single" w:color="000000" w:sz="4" w:space="0"/>
              <w:right w:val="single" w:color="000000" w:sz="4" w:space="0"/>
            </w:tcBorders>
            <w:vAlign w:val="center"/>
          </w:tcPr>
          <w:p w14:paraId="228D5285">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2,417.96</w:t>
            </w:r>
          </w:p>
        </w:tc>
      </w:tr>
      <w:tr w14:paraId="5AE1626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150" w:type="dxa"/>
            <w:tcBorders>
              <w:left w:val="single" w:color="000000" w:sz="4" w:space="0"/>
              <w:bottom w:val="single" w:color="000000" w:sz="4" w:space="0"/>
              <w:right w:val="single" w:color="000000" w:sz="4" w:space="0"/>
            </w:tcBorders>
            <w:vAlign w:val="center"/>
          </w:tcPr>
          <w:p w14:paraId="0422879A">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21208</w:t>
            </w:r>
          </w:p>
        </w:tc>
        <w:tc>
          <w:tcPr>
            <w:tcW w:w="2380" w:type="dxa"/>
            <w:tcBorders>
              <w:bottom w:val="single" w:color="000000" w:sz="4" w:space="0"/>
              <w:right w:val="single" w:color="000000" w:sz="4" w:space="0"/>
            </w:tcBorders>
            <w:vAlign w:val="center"/>
          </w:tcPr>
          <w:p w14:paraId="0A936AB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国有土地使用权出让收入安排的支出</w:t>
            </w:r>
          </w:p>
        </w:tc>
        <w:tc>
          <w:tcPr>
            <w:tcW w:w="540" w:type="dxa"/>
            <w:tcBorders>
              <w:bottom w:val="single" w:color="000000" w:sz="4" w:space="0"/>
              <w:right w:val="single" w:color="000000" w:sz="4" w:space="0"/>
            </w:tcBorders>
            <w:vAlign w:val="center"/>
          </w:tcPr>
          <w:p w14:paraId="187C3CCD">
            <w:pPr>
              <w:jc w:val="right"/>
              <w:rPr>
                <w:rFonts w:hint="eastAsia" w:ascii="宋体" w:hAnsi="宋体" w:eastAsia="宋体" w:cs="宋体"/>
                <w:i w:val="0"/>
                <w:color w:val="000000"/>
                <w:sz w:val="22"/>
                <w:szCs w:val="22"/>
              </w:rPr>
            </w:pPr>
          </w:p>
        </w:tc>
        <w:tc>
          <w:tcPr>
            <w:tcW w:w="1110" w:type="dxa"/>
            <w:tcBorders>
              <w:bottom w:val="single" w:color="000000" w:sz="4" w:space="0"/>
              <w:right w:val="single" w:color="000000" w:sz="4" w:space="0"/>
            </w:tcBorders>
            <w:vAlign w:val="center"/>
          </w:tcPr>
          <w:p w14:paraId="307A2C80">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79,215.14</w:t>
            </w:r>
          </w:p>
        </w:tc>
        <w:tc>
          <w:tcPr>
            <w:tcW w:w="1080" w:type="dxa"/>
            <w:tcBorders>
              <w:bottom w:val="single" w:color="000000" w:sz="4" w:space="0"/>
              <w:right w:val="single" w:color="000000" w:sz="4" w:space="0"/>
            </w:tcBorders>
            <w:vAlign w:val="center"/>
          </w:tcPr>
          <w:p w14:paraId="4D229B92">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76,806.52</w:t>
            </w:r>
          </w:p>
        </w:tc>
        <w:tc>
          <w:tcPr>
            <w:tcW w:w="585" w:type="dxa"/>
            <w:tcBorders>
              <w:bottom w:val="single" w:color="000000" w:sz="4" w:space="0"/>
              <w:right w:val="single" w:color="000000" w:sz="4" w:space="0"/>
            </w:tcBorders>
            <w:vAlign w:val="center"/>
          </w:tcPr>
          <w:p w14:paraId="5478DD16">
            <w:pPr>
              <w:jc w:val="right"/>
              <w:rPr>
                <w:rFonts w:hint="eastAsia" w:ascii="宋体" w:hAnsi="宋体" w:eastAsia="宋体" w:cs="宋体"/>
                <w:i w:val="0"/>
                <w:color w:val="000000"/>
                <w:sz w:val="22"/>
                <w:szCs w:val="22"/>
              </w:rPr>
            </w:pPr>
          </w:p>
        </w:tc>
        <w:tc>
          <w:tcPr>
            <w:tcW w:w="1035" w:type="dxa"/>
            <w:tcBorders>
              <w:bottom w:val="single" w:color="000000" w:sz="4" w:space="0"/>
              <w:right w:val="single" w:color="000000" w:sz="4" w:space="0"/>
            </w:tcBorders>
            <w:vAlign w:val="center"/>
          </w:tcPr>
          <w:p w14:paraId="0186DAFC">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76,806.52</w:t>
            </w:r>
          </w:p>
        </w:tc>
        <w:tc>
          <w:tcPr>
            <w:tcW w:w="1170" w:type="dxa"/>
            <w:tcBorders>
              <w:bottom w:val="single" w:color="000000" w:sz="4" w:space="0"/>
              <w:right w:val="single" w:color="000000" w:sz="4" w:space="0"/>
            </w:tcBorders>
            <w:vAlign w:val="center"/>
          </w:tcPr>
          <w:p w14:paraId="7CB6109E">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2,408.62</w:t>
            </w:r>
          </w:p>
        </w:tc>
      </w:tr>
      <w:tr w14:paraId="1EA01F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150" w:type="dxa"/>
            <w:tcBorders>
              <w:left w:val="single" w:color="000000" w:sz="4" w:space="0"/>
              <w:bottom w:val="single" w:color="000000" w:sz="4" w:space="0"/>
              <w:right w:val="single" w:color="000000" w:sz="4" w:space="0"/>
            </w:tcBorders>
            <w:vAlign w:val="center"/>
          </w:tcPr>
          <w:p w14:paraId="640C88C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2120801</w:t>
            </w:r>
          </w:p>
        </w:tc>
        <w:tc>
          <w:tcPr>
            <w:tcW w:w="2380" w:type="dxa"/>
            <w:tcBorders>
              <w:bottom w:val="single" w:color="000000" w:sz="4" w:space="0"/>
              <w:right w:val="single" w:color="000000" w:sz="4" w:space="0"/>
            </w:tcBorders>
            <w:vAlign w:val="center"/>
          </w:tcPr>
          <w:p w14:paraId="5B236C8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征地和拆迁补偿支出</w:t>
            </w:r>
          </w:p>
        </w:tc>
        <w:tc>
          <w:tcPr>
            <w:tcW w:w="540" w:type="dxa"/>
            <w:tcBorders>
              <w:bottom w:val="single" w:color="000000" w:sz="4" w:space="0"/>
              <w:right w:val="single" w:color="000000" w:sz="4" w:space="0"/>
            </w:tcBorders>
            <w:vAlign w:val="center"/>
          </w:tcPr>
          <w:p w14:paraId="60F5BEB1">
            <w:pPr>
              <w:jc w:val="right"/>
              <w:rPr>
                <w:rFonts w:hint="eastAsia" w:ascii="宋体" w:hAnsi="宋体" w:eastAsia="宋体" w:cs="宋体"/>
                <w:i w:val="0"/>
                <w:color w:val="000000"/>
                <w:sz w:val="22"/>
                <w:szCs w:val="22"/>
              </w:rPr>
            </w:pPr>
          </w:p>
        </w:tc>
        <w:tc>
          <w:tcPr>
            <w:tcW w:w="1110" w:type="dxa"/>
            <w:tcBorders>
              <w:bottom w:val="single" w:color="000000" w:sz="4" w:space="0"/>
              <w:right w:val="single" w:color="000000" w:sz="4" w:space="0"/>
            </w:tcBorders>
            <w:vAlign w:val="center"/>
          </w:tcPr>
          <w:p w14:paraId="73004CBE">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70,928.72</w:t>
            </w:r>
          </w:p>
        </w:tc>
        <w:tc>
          <w:tcPr>
            <w:tcW w:w="1080" w:type="dxa"/>
            <w:tcBorders>
              <w:bottom w:val="single" w:color="000000" w:sz="4" w:space="0"/>
              <w:right w:val="single" w:color="000000" w:sz="4" w:space="0"/>
            </w:tcBorders>
            <w:vAlign w:val="center"/>
          </w:tcPr>
          <w:p w14:paraId="34417252">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70,928.72</w:t>
            </w:r>
          </w:p>
        </w:tc>
        <w:tc>
          <w:tcPr>
            <w:tcW w:w="585" w:type="dxa"/>
            <w:tcBorders>
              <w:bottom w:val="single" w:color="000000" w:sz="4" w:space="0"/>
              <w:right w:val="single" w:color="000000" w:sz="4" w:space="0"/>
            </w:tcBorders>
            <w:vAlign w:val="center"/>
          </w:tcPr>
          <w:p w14:paraId="3DEBF482">
            <w:pPr>
              <w:jc w:val="right"/>
              <w:rPr>
                <w:rFonts w:hint="eastAsia" w:ascii="宋体" w:hAnsi="宋体" w:eastAsia="宋体" w:cs="宋体"/>
                <w:i w:val="0"/>
                <w:color w:val="000000"/>
                <w:sz w:val="22"/>
                <w:szCs w:val="22"/>
              </w:rPr>
            </w:pPr>
          </w:p>
        </w:tc>
        <w:tc>
          <w:tcPr>
            <w:tcW w:w="1035" w:type="dxa"/>
            <w:tcBorders>
              <w:bottom w:val="single" w:color="000000" w:sz="4" w:space="0"/>
              <w:right w:val="single" w:color="000000" w:sz="4" w:space="0"/>
            </w:tcBorders>
            <w:vAlign w:val="center"/>
          </w:tcPr>
          <w:p w14:paraId="3F45099F">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70,928.72</w:t>
            </w:r>
          </w:p>
        </w:tc>
        <w:tc>
          <w:tcPr>
            <w:tcW w:w="1170" w:type="dxa"/>
            <w:tcBorders>
              <w:bottom w:val="single" w:color="000000" w:sz="4" w:space="0"/>
              <w:right w:val="single" w:color="000000" w:sz="4" w:space="0"/>
            </w:tcBorders>
            <w:vAlign w:val="center"/>
          </w:tcPr>
          <w:p w14:paraId="4F0AB92E">
            <w:pPr>
              <w:jc w:val="right"/>
              <w:rPr>
                <w:rFonts w:hint="eastAsia" w:ascii="宋体" w:hAnsi="宋体" w:eastAsia="宋体" w:cs="宋体"/>
                <w:i w:val="0"/>
                <w:color w:val="000000"/>
                <w:sz w:val="22"/>
                <w:szCs w:val="22"/>
              </w:rPr>
            </w:pPr>
          </w:p>
        </w:tc>
      </w:tr>
      <w:tr w14:paraId="63A6D5A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150" w:type="dxa"/>
            <w:tcBorders>
              <w:left w:val="single" w:color="000000" w:sz="4" w:space="0"/>
              <w:bottom w:val="single" w:color="000000" w:sz="4" w:space="0"/>
              <w:right w:val="single" w:color="000000" w:sz="4" w:space="0"/>
            </w:tcBorders>
            <w:vAlign w:val="center"/>
          </w:tcPr>
          <w:p w14:paraId="07EA8D09">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2120803</w:t>
            </w:r>
          </w:p>
        </w:tc>
        <w:tc>
          <w:tcPr>
            <w:tcW w:w="2380" w:type="dxa"/>
            <w:tcBorders>
              <w:bottom w:val="single" w:color="000000" w:sz="4" w:space="0"/>
              <w:right w:val="single" w:color="000000" w:sz="4" w:space="0"/>
            </w:tcBorders>
            <w:vAlign w:val="center"/>
          </w:tcPr>
          <w:p w14:paraId="74402113">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城市建设支出</w:t>
            </w:r>
          </w:p>
        </w:tc>
        <w:tc>
          <w:tcPr>
            <w:tcW w:w="540" w:type="dxa"/>
            <w:tcBorders>
              <w:bottom w:val="single" w:color="000000" w:sz="4" w:space="0"/>
              <w:right w:val="single" w:color="000000" w:sz="4" w:space="0"/>
            </w:tcBorders>
            <w:vAlign w:val="center"/>
          </w:tcPr>
          <w:p w14:paraId="3B8C97FD">
            <w:pPr>
              <w:jc w:val="right"/>
              <w:rPr>
                <w:rFonts w:hint="eastAsia" w:ascii="宋体" w:hAnsi="宋体" w:eastAsia="宋体" w:cs="宋体"/>
                <w:i w:val="0"/>
                <w:color w:val="000000"/>
                <w:sz w:val="22"/>
                <w:szCs w:val="22"/>
              </w:rPr>
            </w:pPr>
          </w:p>
        </w:tc>
        <w:tc>
          <w:tcPr>
            <w:tcW w:w="1110" w:type="dxa"/>
            <w:tcBorders>
              <w:bottom w:val="single" w:color="000000" w:sz="4" w:space="0"/>
              <w:right w:val="single" w:color="000000" w:sz="4" w:space="0"/>
            </w:tcBorders>
            <w:vAlign w:val="center"/>
          </w:tcPr>
          <w:p w14:paraId="193E80DB">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8,286.41</w:t>
            </w:r>
          </w:p>
        </w:tc>
        <w:tc>
          <w:tcPr>
            <w:tcW w:w="1080" w:type="dxa"/>
            <w:tcBorders>
              <w:bottom w:val="single" w:color="000000" w:sz="4" w:space="0"/>
              <w:right w:val="single" w:color="000000" w:sz="4" w:space="0"/>
            </w:tcBorders>
            <w:vAlign w:val="center"/>
          </w:tcPr>
          <w:p w14:paraId="0CDEA185">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5,877.79</w:t>
            </w:r>
          </w:p>
        </w:tc>
        <w:tc>
          <w:tcPr>
            <w:tcW w:w="585" w:type="dxa"/>
            <w:tcBorders>
              <w:bottom w:val="single" w:color="000000" w:sz="4" w:space="0"/>
              <w:right w:val="single" w:color="000000" w:sz="4" w:space="0"/>
            </w:tcBorders>
            <w:vAlign w:val="center"/>
          </w:tcPr>
          <w:p w14:paraId="397CF4BF">
            <w:pPr>
              <w:jc w:val="right"/>
              <w:rPr>
                <w:rFonts w:hint="eastAsia" w:ascii="宋体" w:hAnsi="宋体" w:eastAsia="宋体" w:cs="宋体"/>
                <w:i w:val="0"/>
                <w:color w:val="000000"/>
                <w:sz w:val="22"/>
                <w:szCs w:val="22"/>
              </w:rPr>
            </w:pPr>
          </w:p>
        </w:tc>
        <w:tc>
          <w:tcPr>
            <w:tcW w:w="1035" w:type="dxa"/>
            <w:tcBorders>
              <w:bottom w:val="single" w:color="000000" w:sz="4" w:space="0"/>
              <w:right w:val="single" w:color="000000" w:sz="4" w:space="0"/>
            </w:tcBorders>
            <w:vAlign w:val="center"/>
          </w:tcPr>
          <w:p w14:paraId="67DCD7CE">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5,877.79</w:t>
            </w:r>
          </w:p>
        </w:tc>
        <w:tc>
          <w:tcPr>
            <w:tcW w:w="1170" w:type="dxa"/>
            <w:tcBorders>
              <w:bottom w:val="single" w:color="000000" w:sz="4" w:space="0"/>
              <w:right w:val="single" w:color="000000" w:sz="4" w:space="0"/>
            </w:tcBorders>
            <w:vAlign w:val="center"/>
          </w:tcPr>
          <w:p w14:paraId="27F1D33A">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2,408.62</w:t>
            </w:r>
          </w:p>
        </w:tc>
      </w:tr>
      <w:tr w14:paraId="2FA3229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150" w:type="dxa"/>
            <w:tcBorders>
              <w:left w:val="single" w:color="000000" w:sz="4" w:space="0"/>
              <w:bottom w:val="single" w:color="000000" w:sz="4" w:space="0"/>
              <w:right w:val="single" w:color="000000" w:sz="4" w:space="0"/>
            </w:tcBorders>
            <w:vAlign w:val="center"/>
          </w:tcPr>
          <w:p w14:paraId="793C5E80">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21210</w:t>
            </w:r>
          </w:p>
        </w:tc>
        <w:tc>
          <w:tcPr>
            <w:tcW w:w="2380" w:type="dxa"/>
            <w:tcBorders>
              <w:bottom w:val="single" w:color="000000" w:sz="4" w:space="0"/>
              <w:right w:val="single" w:color="000000" w:sz="4" w:space="0"/>
            </w:tcBorders>
            <w:vAlign w:val="center"/>
          </w:tcPr>
          <w:p w14:paraId="16DAD311">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国有土地收益基金安排的支出</w:t>
            </w:r>
          </w:p>
        </w:tc>
        <w:tc>
          <w:tcPr>
            <w:tcW w:w="540" w:type="dxa"/>
            <w:tcBorders>
              <w:bottom w:val="single" w:color="000000" w:sz="4" w:space="0"/>
              <w:right w:val="single" w:color="000000" w:sz="4" w:space="0"/>
            </w:tcBorders>
            <w:vAlign w:val="center"/>
          </w:tcPr>
          <w:p w14:paraId="7F1783C4">
            <w:pPr>
              <w:jc w:val="right"/>
              <w:rPr>
                <w:rFonts w:hint="eastAsia" w:ascii="宋体" w:hAnsi="宋体" w:eastAsia="宋体" w:cs="宋体"/>
                <w:i w:val="0"/>
                <w:color w:val="000000"/>
                <w:sz w:val="22"/>
                <w:szCs w:val="22"/>
              </w:rPr>
            </w:pPr>
          </w:p>
        </w:tc>
        <w:tc>
          <w:tcPr>
            <w:tcW w:w="1110" w:type="dxa"/>
            <w:tcBorders>
              <w:bottom w:val="single" w:color="000000" w:sz="4" w:space="0"/>
              <w:right w:val="single" w:color="000000" w:sz="4" w:space="0"/>
            </w:tcBorders>
            <w:vAlign w:val="center"/>
          </w:tcPr>
          <w:p w14:paraId="1FE80270">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6,769.43</w:t>
            </w:r>
          </w:p>
        </w:tc>
        <w:tc>
          <w:tcPr>
            <w:tcW w:w="1080" w:type="dxa"/>
            <w:tcBorders>
              <w:bottom w:val="single" w:color="000000" w:sz="4" w:space="0"/>
              <w:right w:val="single" w:color="000000" w:sz="4" w:space="0"/>
            </w:tcBorders>
            <w:vAlign w:val="center"/>
          </w:tcPr>
          <w:p w14:paraId="6311BEF2">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6,769.43</w:t>
            </w:r>
          </w:p>
        </w:tc>
        <w:tc>
          <w:tcPr>
            <w:tcW w:w="585" w:type="dxa"/>
            <w:tcBorders>
              <w:bottom w:val="single" w:color="000000" w:sz="4" w:space="0"/>
              <w:right w:val="single" w:color="000000" w:sz="4" w:space="0"/>
            </w:tcBorders>
            <w:vAlign w:val="center"/>
          </w:tcPr>
          <w:p w14:paraId="3FDEC883">
            <w:pPr>
              <w:jc w:val="right"/>
              <w:rPr>
                <w:rFonts w:hint="eastAsia" w:ascii="宋体" w:hAnsi="宋体" w:eastAsia="宋体" w:cs="宋体"/>
                <w:i w:val="0"/>
                <w:color w:val="000000"/>
                <w:sz w:val="22"/>
                <w:szCs w:val="22"/>
              </w:rPr>
            </w:pPr>
          </w:p>
        </w:tc>
        <w:tc>
          <w:tcPr>
            <w:tcW w:w="1035" w:type="dxa"/>
            <w:tcBorders>
              <w:bottom w:val="single" w:color="000000" w:sz="4" w:space="0"/>
              <w:right w:val="single" w:color="000000" w:sz="4" w:space="0"/>
            </w:tcBorders>
            <w:vAlign w:val="center"/>
          </w:tcPr>
          <w:p w14:paraId="48CAFF51">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6,769.43</w:t>
            </w:r>
          </w:p>
        </w:tc>
        <w:tc>
          <w:tcPr>
            <w:tcW w:w="1170" w:type="dxa"/>
            <w:tcBorders>
              <w:bottom w:val="single" w:color="000000" w:sz="4" w:space="0"/>
              <w:right w:val="single" w:color="000000" w:sz="4" w:space="0"/>
            </w:tcBorders>
            <w:vAlign w:val="center"/>
          </w:tcPr>
          <w:p w14:paraId="0EAF9D9D">
            <w:pPr>
              <w:jc w:val="right"/>
              <w:rPr>
                <w:rFonts w:hint="eastAsia" w:ascii="宋体" w:hAnsi="宋体" w:eastAsia="宋体" w:cs="宋体"/>
                <w:i w:val="0"/>
                <w:color w:val="000000"/>
                <w:sz w:val="22"/>
                <w:szCs w:val="22"/>
              </w:rPr>
            </w:pPr>
          </w:p>
        </w:tc>
      </w:tr>
      <w:tr w14:paraId="3593302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150" w:type="dxa"/>
            <w:tcBorders>
              <w:left w:val="single" w:color="000000" w:sz="4" w:space="0"/>
              <w:bottom w:val="single" w:color="000000" w:sz="4" w:space="0"/>
              <w:right w:val="single" w:color="000000" w:sz="4" w:space="0"/>
            </w:tcBorders>
            <w:vAlign w:val="center"/>
          </w:tcPr>
          <w:p w14:paraId="539725E4">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2121001</w:t>
            </w:r>
          </w:p>
        </w:tc>
        <w:tc>
          <w:tcPr>
            <w:tcW w:w="2380" w:type="dxa"/>
            <w:tcBorders>
              <w:bottom w:val="single" w:color="000000" w:sz="4" w:space="0"/>
              <w:right w:val="single" w:color="000000" w:sz="4" w:space="0"/>
            </w:tcBorders>
            <w:vAlign w:val="center"/>
          </w:tcPr>
          <w:p w14:paraId="072E64AD">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征地和拆迁补偿支出</w:t>
            </w:r>
          </w:p>
        </w:tc>
        <w:tc>
          <w:tcPr>
            <w:tcW w:w="540" w:type="dxa"/>
            <w:tcBorders>
              <w:bottom w:val="single" w:color="000000" w:sz="4" w:space="0"/>
              <w:right w:val="single" w:color="000000" w:sz="4" w:space="0"/>
            </w:tcBorders>
            <w:vAlign w:val="center"/>
          </w:tcPr>
          <w:p w14:paraId="113BE24E">
            <w:pPr>
              <w:jc w:val="right"/>
              <w:rPr>
                <w:rFonts w:hint="eastAsia" w:ascii="宋体" w:hAnsi="宋体" w:eastAsia="宋体" w:cs="宋体"/>
                <w:i w:val="0"/>
                <w:color w:val="000000"/>
                <w:sz w:val="22"/>
                <w:szCs w:val="22"/>
              </w:rPr>
            </w:pPr>
          </w:p>
        </w:tc>
        <w:tc>
          <w:tcPr>
            <w:tcW w:w="1110" w:type="dxa"/>
            <w:tcBorders>
              <w:bottom w:val="single" w:color="000000" w:sz="4" w:space="0"/>
              <w:right w:val="single" w:color="000000" w:sz="4" w:space="0"/>
            </w:tcBorders>
            <w:vAlign w:val="center"/>
          </w:tcPr>
          <w:p w14:paraId="288B4A29">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6,769.43</w:t>
            </w:r>
          </w:p>
        </w:tc>
        <w:tc>
          <w:tcPr>
            <w:tcW w:w="1080" w:type="dxa"/>
            <w:tcBorders>
              <w:bottom w:val="single" w:color="000000" w:sz="4" w:space="0"/>
              <w:right w:val="single" w:color="000000" w:sz="4" w:space="0"/>
            </w:tcBorders>
            <w:vAlign w:val="center"/>
          </w:tcPr>
          <w:p w14:paraId="478D6CB9">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6,769.43</w:t>
            </w:r>
          </w:p>
        </w:tc>
        <w:tc>
          <w:tcPr>
            <w:tcW w:w="585" w:type="dxa"/>
            <w:tcBorders>
              <w:bottom w:val="single" w:color="000000" w:sz="4" w:space="0"/>
              <w:right w:val="single" w:color="000000" w:sz="4" w:space="0"/>
            </w:tcBorders>
            <w:vAlign w:val="center"/>
          </w:tcPr>
          <w:p w14:paraId="4250D0E5">
            <w:pPr>
              <w:jc w:val="right"/>
              <w:rPr>
                <w:rFonts w:hint="eastAsia" w:ascii="宋体" w:hAnsi="宋体" w:eastAsia="宋体" w:cs="宋体"/>
                <w:i w:val="0"/>
                <w:color w:val="000000"/>
                <w:sz w:val="22"/>
                <w:szCs w:val="22"/>
              </w:rPr>
            </w:pPr>
          </w:p>
        </w:tc>
        <w:tc>
          <w:tcPr>
            <w:tcW w:w="1035" w:type="dxa"/>
            <w:tcBorders>
              <w:bottom w:val="single" w:color="000000" w:sz="4" w:space="0"/>
              <w:right w:val="single" w:color="000000" w:sz="4" w:space="0"/>
            </w:tcBorders>
            <w:vAlign w:val="center"/>
          </w:tcPr>
          <w:p w14:paraId="4ADBC3A7">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6,769.43</w:t>
            </w:r>
          </w:p>
        </w:tc>
        <w:tc>
          <w:tcPr>
            <w:tcW w:w="1170" w:type="dxa"/>
            <w:tcBorders>
              <w:bottom w:val="single" w:color="000000" w:sz="4" w:space="0"/>
              <w:right w:val="single" w:color="000000" w:sz="4" w:space="0"/>
            </w:tcBorders>
            <w:vAlign w:val="center"/>
          </w:tcPr>
          <w:p w14:paraId="0DD525FA">
            <w:pPr>
              <w:jc w:val="right"/>
              <w:rPr>
                <w:rFonts w:hint="eastAsia" w:ascii="宋体" w:hAnsi="宋体" w:eastAsia="宋体" w:cs="宋体"/>
                <w:i w:val="0"/>
                <w:color w:val="000000"/>
                <w:sz w:val="22"/>
                <w:szCs w:val="22"/>
              </w:rPr>
            </w:pPr>
          </w:p>
        </w:tc>
      </w:tr>
      <w:tr w14:paraId="6D5E192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150" w:type="dxa"/>
            <w:tcBorders>
              <w:left w:val="single" w:color="000000" w:sz="4" w:space="0"/>
              <w:bottom w:val="single" w:color="000000" w:sz="4" w:space="0"/>
              <w:right w:val="single" w:color="000000" w:sz="4" w:space="0"/>
            </w:tcBorders>
            <w:vAlign w:val="center"/>
          </w:tcPr>
          <w:p w14:paraId="5A5CEABB">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21213</w:t>
            </w:r>
          </w:p>
        </w:tc>
        <w:tc>
          <w:tcPr>
            <w:tcW w:w="2380" w:type="dxa"/>
            <w:tcBorders>
              <w:bottom w:val="single" w:color="000000" w:sz="4" w:space="0"/>
              <w:right w:val="single" w:color="000000" w:sz="4" w:space="0"/>
            </w:tcBorders>
            <w:vAlign w:val="center"/>
          </w:tcPr>
          <w:p w14:paraId="7D484EFE">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城市基础设施配套费安排的支出</w:t>
            </w:r>
          </w:p>
        </w:tc>
        <w:tc>
          <w:tcPr>
            <w:tcW w:w="540" w:type="dxa"/>
            <w:tcBorders>
              <w:bottom w:val="single" w:color="000000" w:sz="4" w:space="0"/>
              <w:right w:val="single" w:color="000000" w:sz="4" w:space="0"/>
            </w:tcBorders>
            <w:vAlign w:val="center"/>
          </w:tcPr>
          <w:p w14:paraId="103A72FA">
            <w:pPr>
              <w:jc w:val="right"/>
              <w:rPr>
                <w:rFonts w:hint="eastAsia" w:ascii="宋体" w:hAnsi="宋体" w:eastAsia="宋体" w:cs="宋体"/>
                <w:i w:val="0"/>
                <w:color w:val="000000"/>
                <w:sz w:val="22"/>
                <w:szCs w:val="22"/>
              </w:rPr>
            </w:pPr>
          </w:p>
        </w:tc>
        <w:tc>
          <w:tcPr>
            <w:tcW w:w="1110" w:type="dxa"/>
            <w:tcBorders>
              <w:bottom w:val="single" w:color="000000" w:sz="4" w:space="0"/>
              <w:right w:val="single" w:color="000000" w:sz="4" w:space="0"/>
            </w:tcBorders>
            <w:vAlign w:val="center"/>
          </w:tcPr>
          <w:p w14:paraId="34E775F6">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67.36</w:t>
            </w:r>
          </w:p>
        </w:tc>
        <w:tc>
          <w:tcPr>
            <w:tcW w:w="1080" w:type="dxa"/>
            <w:tcBorders>
              <w:bottom w:val="single" w:color="000000" w:sz="4" w:space="0"/>
              <w:right w:val="single" w:color="000000" w:sz="4" w:space="0"/>
            </w:tcBorders>
            <w:vAlign w:val="center"/>
          </w:tcPr>
          <w:p w14:paraId="0CD6A4F7">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58.02</w:t>
            </w:r>
          </w:p>
        </w:tc>
        <w:tc>
          <w:tcPr>
            <w:tcW w:w="585" w:type="dxa"/>
            <w:tcBorders>
              <w:bottom w:val="single" w:color="000000" w:sz="4" w:space="0"/>
              <w:right w:val="single" w:color="000000" w:sz="4" w:space="0"/>
            </w:tcBorders>
            <w:vAlign w:val="center"/>
          </w:tcPr>
          <w:p w14:paraId="26D2C5C3">
            <w:pPr>
              <w:jc w:val="right"/>
              <w:rPr>
                <w:rFonts w:hint="eastAsia" w:ascii="宋体" w:hAnsi="宋体" w:eastAsia="宋体" w:cs="宋体"/>
                <w:i w:val="0"/>
                <w:color w:val="000000"/>
                <w:sz w:val="22"/>
                <w:szCs w:val="22"/>
              </w:rPr>
            </w:pPr>
          </w:p>
        </w:tc>
        <w:tc>
          <w:tcPr>
            <w:tcW w:w="1035" w:type="dxa"/>
            <w:tcBorders>
              <w:bottom w:val="single" w:color="000000" w:sz="4" w:space="0"/>
              <w:right w:val="single" w:color="000000" w:sz="4" w:space="0"/>
            </w:tcBorders>
            <w:vAlign w:val="center"/>
          </w:tcPr>
          <w:p w14:paraId="37C25771">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58.02</w:t>
            </w:r>
          </w:p>
        </w:tc>
        <w:tc>
          <w:tcPr>
            <w:tcW w:w="1170" w:type="dxa"/>
            <w:tcBorders>
              <w:bottom w:val="single" w:color="000000" w:sz="4" w:space="0"/>
              <w:right w:val="single" w:color="000000" w:sz="4" w:space="0"/>
            </w:tcBorders>
            <w:vAlign w:val="center"/>
          </w:tcPr>
          <w:p w14:paraId="367CE097">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9.34</w:t>
            </w:r>
          </w:p>
        </w:tc>
      </w:tr>
      <w:tr w14:paraId="3ECDF39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150" w:type="dxa"/>
            <w:tcBorders>
              <w:left w:val="single" w:color="000000" w:sz="4" w:space="0"/>
              <w:bottom w:val="single" w:color="000000" w:sz="4" w:space="0"/>
              <w:right w:val="single" w:color="000000" w:sz="4" w:space="0"/>
            </w:tcBorders>
            <w:vAlign w:val="center"/>
          </w:tcPr>
          <w:p w14:paraId="5B851002">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2121399</w:t>
            </w:r>
          </w:p>
        </w:tc>
        <w:tc>
          <w:tcPr>
            <w:tcW w:w="2380" w:type="dxa"/>
            <w:tcBorders>
              <w:bottom w:val="single" w:color="000000" w:sz="4" w:space="0"/>
              <w:right w:val="single" w:color="000000" w:sz="4" w:space="0"/>
            </w:tcBorders>
            <w:vAlign w:val="center"/>
          </w:tcPr>
          <w:p w14:paraId="14B29687">
            <w:pPr>
              <w:widowControl/>
              <w:jc w:val="lef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 xml:space="preserve">  其他城市基础设施配套费安排的支出</w:t>
            </w:r>
          </w:p>
        </w:tc>
        <w:tc>
          <w:tcPr>
            <w:tcW w:w="540" w:type="dxa"/>
            <w:tcBorders>
              <w:bottom w:val="single" w:color="000000" w:sz="4" w:space="0"/>
              <w:right w:val="single" w:color="000000" w:sz="4" w:space="0"/>
            </w:tcBorders>
            <w:vAlign w:val="center"/>
          </w:tcPr>
          <w:p w14:paraId="55BE497F">
            <w:pPr>
              <w:jc w:val="right"/>
              <w:rPr>
                <w:rFonts w:hint="eastAsia" w:ascii="宋体" w:hAnsi="宋体" w:eastAsia="宋体" w:cs="宋体"/>
                <w:i w:val="0"/>
                <w:color w:val="000000"/>
                <w:sz w:val="22"/>
                <w:szCs w:val="22"/>
              </w:rPr>
            </w:pPr>
          </w:p>
        </w:tc>
        <w:tc>
          <w:tcPr>
            <w:tcW w:w="1110" w:type="dxa"/>
            <w:tcBorders>
              <w:bottom w:val="single" w:color="000000" w:sz="4" w:space="0"/>
              <w:right w:val="single" w:color="000000" w:sz="4" w:space="0"/>
            </w:tcBorders>
            <w:vAlign w:val="center"/>
          </w:tcPr>
          <w:p w14:paraId="67FD23E8">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67.36</w:t>
            </w:r>
          </w:p>
        </w:tc>
        <w:tc>
          <w:tcPr>
            <w:tcW w:w="1080" w:type="dxa"/>
            <w:tcBorders>
              <w:bottom w:val="single" w:color="000000" w:sz="4" w:space="0"/>
              <w:right w:val="single" w:color="000000" w:sz="4" w:space="0"/>
            </w:tcBorders>
            <w:vAlign w:val="center"/>
          </w:tcPr>
          <w:p w14:paraId="1D54A691">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58.02</w:t>
            </w:r>
          </w:p>
        </w:tc>
        <w:tc>
          <w:tcPr>
            <w:tcW w:w="585" w:type="dxa"/>
            <w:tcBorders>
              <w:bottom w:val="single" w:color="000000" w:sz="4" w:space="0"/>
              <w:right w:val="single" w:color="000000" w:sz="4" w:space="0"/>
            </w:tcBorders>
            <w:vAlign w:val="center"/>
          </w:tcPr>
          <w:p w14:paraId="7AC359EF">
            <w:pPr>
              <w:jc w:val="right"/>
              <w:rPr>
                <w:rFonts w:hint="eastAsia" w:ascii="宋体" w:hAnsi="宋体" w:eastAsia="宋体" w:cs="宋体"/>
                <w:i w:val="0"/>
                <w:color w:val="000000"/>
                <w:sz w:val="22"/>
                <w:szCs w:val="22"/>
              </w:rPr>
            </w:pPr>
          </w:p>
        </w:tc>
        <w:tc>
          <w:tcPr>
            <w:tcW w:w="1035" w:type="dxa"/>
            <w:tcBorders>
              <w:bottom w:val="single" w:color="000000" w:sz="4" w:space="0"/>
              <w:right w:val="single" w:color="000000" w:sz="4" w:space="0"/>
            </w:tcBorders>
            <w:vAlign w:val="center"/>
          </w:tcPr>
          <w:p w14:paraId="127CBCB0">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58.02</w:t>
            </w:r>
          </w:p>
        </w:tc>
        <w:tc>
          <w:tcPr>
            <w:tcW w:w="1170" w:type="dxa"/>
            <w:tcBorders>
              <w:bottom w:val="single" w:color="000000" w:sz="4" w:space="0"/>
              <w:right w:val="single" w:color="000000" w:sz="4" w:space="0"/>
            </w:tcBorders>
            <w:vAlign w:val="center"/>
          </w:tcPr>
          <w:p w14:paraId="2CF4D274">
            <w:pPr>
              <w:widowControl/>
              <w:jc w:val="right"/>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9.34</w:t>
            </w:r>
          </w:p>
        </w:tc>
      </w:tr>
    </w:tbl>
    <w:p w14:paraId="58B54AE2">
      <w:pPr>
        <w:tabs>
          <w:tab w:val="left" w:pos="682"/>
        </w:tabs>
        <w:jc w:val="left"/>
        <w:rPr>
          <w:rFonts w:hint="eastAsia"/>
          <w:lang w:val="en-US" w:eastAsia="zh-CN"/>
        </w:rPr>
      </w:pPr>
    </w:p>
    <w:p w14:paraId="079B76C8">
      <w:pPr>
        <w:tabs>
          <w:tab w:val="left" w:pos="682"/>
        </w:tabs>
        <w:jc w:val="left"/>
        <w:rPr>
          <w:rFonts w:hint="eastAsia"/>
          <w:lang w:val="en-US" w:eastAsia="zh-CN"/>
        </w:rPr>
      </w:pPr>
    </w:p>
    <w:p w14:paraId="25D9C974">
      <w:pPr>
        <w:tabs>
          <w:tab w:val="left" w:pos="682"/>
        </w:tabs>
        <w:jc w:val="left"/>
        <w:rPr>
          <w:rFonts w:hint="eastAsia"/>
          <w:lang w:val="en-US" w:eastAsia="zh-CN"/>
        </w:rPr>
      </w:pPr>
    </w:p>
    <w:p w14:paraId="24010C8C">
      <w:pPr>
        <w:tabs>
          <w:tab w:val="left" w:pos="682"/>
        </w:tabs>
        <w:jc w:val="left"/>
        <w:rPr>
          <w:rFonts w:hint="eastAsia"/>
          <w:lang w:val="en-US" w:eastAsia="zh-CN"/>
        </w:rPr>
      </w:pPr>
    </w:p>
    <w:p w14:paraId="76411327">
      <w:pPr>
        <w:tabs>
          <w:tab w:val="left" w:pos="682"/>
        </w:tabs>
        <w:jc w:val="left"/>
        <w:rPr>
          <w:rFonts w:hint="eastAsia"/>
          <w:lang w:val="en-US" w:eastAsia="zh-CN"/>
        </w:rPr>
      </w:pPr>
    </w:p>
    <w:p w14:paraId="3137D20F">
      <w:pPr>
        <w:tabs>
          <w:tab w:val="left" w:pos="682"/>
        </w:tabs>
        <w:jc w:val="left"/>
        <w:rPr>
          <w:rFonts w:hint="eastAsia"/>
          <w:lang w:val="en-US" w:eastAsia="zh-CN"/>
        </w:rPr>
      </w:pPr>
    </w:p>
    <w:p w14:paraId="4B56F71B">
      <w:pPr>
        <w:tabs>
          <w:tab w:val="left" w:pos="682"/>
        </w:tabs>
        <w:jc w:val="left"/>
        <w:rPr>
          <w:rFonts w:hint="eastAsia"/>
          <w:lang w:val="en-US" w:eastAsia="zh-CN"/>
        </w:rPr>
      </w:pPr>
    </w:p>
    <w:p w14:paraId="2FD2CD5F">
      <w:pPr>
        <w:tabs>
          <w:tab w:val="left" w:pos="682"/>
        </w:tabs>
        <w:jc w:val="left"/>
        <w:rPr>
          <w:rFonts w:hint="eastAsia"/>
          <w:lang w:val="en-US" w:eastAsia="zh-CN"/>
        </w:rPr>
      </w:pPr>
    </w:p>
    <w:p w14:paraId="3B60C055">
      <w:pPr>
        <w:tabs>
          <w:tab w:val="left" w:pos="682"/>
        </w:tabs>
        <w:jc w:val="left"/>
        <w:rPr>
          <w:rFonts w:hint="eastAsia"/>
          <w:lang w:val="en-US" w:eastAsia="zh-CN"/>
        </w:rPr>
      </w:pPr>
    </w:p>
    <w:p w14:paraId="56A0A1DE">
      <w:pPr>
        <w:tabs>
          <w:tab w:val="left" w:pos="682"/>
        </w:tabs>
        <w:jc w:val="left"/>
        <w:rPr>
          <w:rFonts w:hint="eastAsia"/>
          <w:lang w:val="en-US" w:eastAsia="zh-CN"/>
        </w:rPr>
      </w:pPr>
    </w:p>
    <w:p w14:paraId="4B930E20">
      <w:pPr>
        <w:tabs>
          <w:tab w:val="left" w:pos="682"/>
        </w:tabs>
        <w:jc w:val="left"/>
        <w:rPr>
          <w:rFonts w:hint="eastAsia"/>
          <w:lang w:val="en-US" w:eastAsia="zh-CN"/>
        </w:rPr>
      </w:pPr>
    </w:p>
    <w:p w14:paraId="3423E422">
      <w:pPr>
        <w:tabs>
          <w:tab w:val="left" w:pos="682"/>
        </w:tabs>
        <w:jc w:val="left"/>
        <w:rPr>
          <w:rFonts w:hint="eastAsia"/>
          <w:lang w:val="en-US" w:eastAsia="zh-CN"/>
        </w:rPr>
      </w:pPr>
    </w:p>
    <w:p w14:paraId="502AD212">
      <w:pPr>
        <w:tabs>
          <w:tab w:val="left" w:pos="682"/>
        </w:tabs>
        <w:jc w:val="left"/>
        <w:rPr>
          <w:rFonts w:hint="eastAsia"/>
          <w:lang w:val="en-US" w:eastAsia="zh-CN"/>
        </w:rPr>
      </w:pPr>
    </w:p>
    <w:p w14:paraId="67527498">
      <w:pPr>
        <w:tabs>
          <w:tab w:val="left" w:pos="682"/>
        </w:tabs>
        <w:jc w:val="left"/>
        <w:rPr>
          <w:rFonts w:hint="eastAsia"/>
          <w:lang w:val="en-US" w:eastAsia="zh-CN"/>
        </w:rPr>
      </w:pPr>
    </w:p>
    <w:p w14:paraId="27CA09B6">
      <w:pPr>
        <w:tabs>
          <w:tab w:val="left" w:pos="682"/>
        </w:tabs>
        <w:jc w:val="left"/>
        <w:rPr>
          <w:rFonts w:hint="eastAsia"/>
          <w:lang w:val="en-US" w:eastAsia="zh-CN"/>
        </w:rPr>
      </w:pPr>
    </w:p>
    <w:p w14:paraId="342C4E82">
      <w:pPr>
        <w:jc w:val="center"/>
        <w:rPr>
          <w:rFonts w:hint="eastAsia"/>
          <w:color w:val="auto"/>
          <w:sz w:val="40"/>
          <w:szCs w:val="48"/>
          <w:shd w:val="clear" w:color="auto" w:fill="auto"/>
          <w:lang w:val="en-US" w:eastAsia="zh-CN"/>
        </w:rPr>
      </w:pPr>
      <w:r>
        <w:rPr>
          <w:rFonts w:hint="eastAsia"/>
          <w:color w:val="auto"/>
          <w:sz w:val="40"/>
          <w:szCs w:val="48"/>
          <w:shd w:val="clear" w:color="auto" w:fill="auto"/>
          <w:lang w:val="en-US" w:eastAsia="zh-CN"/>
        </w:rPr>
        <w:t>国有资本经营预算财政拨款支出决算表</w:t>
      </w:r>
    </w:p>
    <w:p w14:paraId="09324BCB">
      <w:pPr>
        <w:rPr>
          <w:rFonts w:hint="eastAsia"/>
          <w:sz w:val="24"/>
          <w:szCs w:val="32"/>
          <w:lang w:val="en-US" w:eastAsia="zh-CN"/>
        </w:rPr>
      </w:pPr>
      <w:r>
        <w:rPr>
          <w:rFonts w:hint="eastAsia"/>
          <w:sz w:val="40"/>
          <w:szCs w:val="48"/>
          <w:lang w:val="en-US" w:eastAsia="zh-CN"/>
        </w:rPr>
        <w:t xml:space="preserve">                                       </w:t>
      </w:r>
      <w:r>
        <w:rPr>
          <w:rFonts w:hint="eastAsia"/>
          <w:sz w:val="21"/>
          <w:szCs w:val="24"/>
          <w:lang w:val="en-US" w:eastAsia="zh-CN"/>
        </w:rPr>
        <w:t>公开09表</w:t>
      </w:r>
    </w:p>
    <w:p w14:paraId="3C0FFDBD">
      <w:pPr>
        <w:rPr>
          <w:rFonts w:hint="eastAsia"/>
          <w:sz w:val="24"/>
          <w:szCs w:val="32"/>
          <w:lang w:val="en-US" w:eastAsia="zh-CN"/>
        </w:rPr>
      </w:pPr>
    </w:p>
    <w:p w14:paraId="1F006C96">
      <w:pPr>
        <w:rPr>
          <w:rFonts w:hint="eastAsia"/>
          <w:sz w:val="24"/>
          <w:szCs w:val="32"/>
          <w:lang w:val="en-US" w:eastAsia="zh-CN"/>
        </w:rPr>
      </w:pPr>
    </w:p>
    <w:p w14:paraId="4B8D333A">
      <w:pPr>
        <w:tabs>
          <w:tab w:val="left" w:pos="682"/>
        </w:tabs>
        <w:jc w:val="left"/>
        <w:rPr>
          <w:rFonts w:hint="eastAsia"/>
          <w:lang w:val="en-US" w:eastAsia="zh-CN"/>
        </w:rPr>
      </w:pPr>
      <w:r>
        <w:rPr>
          <w:rFonts w:hint="eastAsia"/>
          <w:sz w:val="24"/>
          <w:szCs w:val="32"/>
          <w:lang w:val="en-US" w:eastAsia="zh-CN"/>
        </w:rPr>
        <w:t>部门：石家庄市自然资源和规划局鹿泉分局                          金额：万元</w:t>
      </w:r>
    </w:p>
    <w:tbl>
      <w:tblPr>
        <w:tblStyle w:val="5"/>
        <w:tblW w:w="906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15" w:type="dxa"/>
          <w:left w:w="15" w:type="dxa"/>
          <w:bottom w:w="15" w:type="dxa"/>
          <w:right w:w="15" w:type="dxa"/>
        </w:tblCellMar>
      </w:tblPr>
      <w:tblGrid>
        <w:gridCol w:w="1602"/>
        <w:gridCol w:w="2149"/>
        <w:gridCol w:w="1661"/>
        <w:gridCol w:w="1688"/>
        <w:gridCol w:w="1965"/>
      </w:tblGrid>
      <w:tr w14:paraId="197900D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3751" w:type="dxa"/>
            <w:gridSpan w:val="2"/>
            <w:tcBorders>
              <w:top w:val="single" w:color="000000" w:sz="4" w:space="0"/>
              <w:left w:val="single" w:color="000000" w:sz="4" w:space="0"/>
              <w:bottom w:val="single" w:color="000000" w:sz="4" w:space="0"/>
              <w:right w:val="single" w:color="000000" w:sz="4" w:space="0"/>
            </w:tcBorders>
            <w:vAlign w:val="center"/>
          </w:tcPr>
          <w:p w14:paraId="2F33AE4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项目</w:t>
            </w:r>
          </w:p>
        </w:tc>
        <w:tc>
          <w:tcPr>
            <w:tcW w:w="5314" w:type="dxa"/>
            <w:gridSpan w:val="3"/>
            <w:tcBorders>
              <w:top w:val="single" w:color="000000" w:sz="4" w:space="0"/>
              <w:bottom w:val="single" w:color="000000" w:sz="4" w:space="0"/>
              <w:right w:val="single" w:color="000000" w:sz="4" w:space="0"/>
            </w:tcBorders>
            <w:vAlign w:val="center"/>
          </w:tcPr>
          <w:p w14:paraId="70960AF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本年支出</w:t>
            </w:r>
          </w:p>
        </w:tc>
      </w:tr>
      <w:tr w14:paraId="254EBAD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02" w:type="dxa"/>
            <w:vMerge w:val="restart"/>
            <w:tcBorders>
              <w:left w:val="single" w:color="000000" w:sz="4" w:space="0"/>
              <w:bottom w:val="single" w:color="000000" w:sz="4" w:space="0"/>
              <w:right w:val="single" w:color="000000" w:sz="4" w:space="0"/>
            </w:tcBorders>
            <w:vAlign w:val="center"/>
          </w:tcPr>
          <w:p w14:paraId="1E6544BC">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功能分类科目编码</w:t>
            </w:r>
          </w:p>
        </w:tc>
        <w:tc>
          <w:tcPr>
            <w:tcW w:w="2149" w:type="dxa"/>
            <w:vMerge w:val="restart"/>
            <w:tcBorders>
              <w:bottom w:val="single" w:color="000000" w:sz="4" w:space="0"/>
              <w:right w:val="single" w:color="000000" w:sz="4" w:space="0"/>
            </w:tcBorders>
            <w:vAlign w:val="center"/>
          </w:tcPr>
          <w:p w14:paraId="1E4A677D">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科目名称</w:t>
            </w:r>
          </w:p>
        </w:tc>
        <w:tc>
          <w:tcPr>
            <w:tcW w:w="1661" w:type="dxa"/>
            <w:vMerge w:val="restart"/>
            <w:tcBorders>
              <w:bottom w:val="single" w:color="000000" w:sz="4" w:space="0"/>
              <w:right w:val="single" w:color="000000" w:sz="4" w:space="0"/>
            </w:tcBorders>
            <w:vAlign w:val="center"/>
          </w:tcPr>
          <w:p w14:paraId="2D9B517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合计</w:t>
            </w:r>
          </w:p>
        </w:tc>
        <w:tc>
          <w:tcPr>
            <w:tcW w:w="1688" w:type="dxa"/>
            <w:vMerge w:val="restart"/>
            <w:tcBorders>
              <w:bottom w:val="single" w:color="000000" w:sz="4" w:space="0"/>
              <w:right w:val="single" w:color="000000" w:sz="4" w:space="0"/>
            </w:tcBorders>
            <w:vAlign w:val="center"/>
          </w:tcPr>
          <w:p w14:paraId="5AA122D5">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基本支出</w:t>
            </w:r>
          </w:p>
        </w:tc>
        <w:tc>
          <w:tcPr>
            <w:tcW w:w="1965" w:type="dxa"/>
            <w:vMerge w:val="restart"/>
            <w:tcBorders>
              <w:bottom w:val="single" w:color="000000" w:sz="4" w:space="0"/>
              <w:right w:val="single" w:color="000000" w:sz="4" w:space="0"/>
            </w:tcBorders>
            <w:vAlign w:val="center"/>
          </w:tcPr>
          <w:p w14:paraId="37C8B61B">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项目支出</w:t>
            </w:r>
          </w:p>
        </w:tc>
      </w:tr>
      <w:tr w14:paraId="5D081B9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02" w:type="dxa"/>
            <w:vMerge w:val="continue"/>
            <w:tcBorders>
              <w:left w:val="single" w:color="000000" w:sz="4" w:space="0"/>
              <w:bottom w:val="single" w:color="000000" w:sz="4" w:space="0"/>
              <w:right w:val="single" w:color="000000" w:sz="4" w:space="0"/>
            </w:tcBorders>
            <w:vAlign w:val="center"/>
          </w:tcPr>
          <w:p w14:paraId="47F5F793">
            <w:pPr>
              <w:jc w:val="center"/>
              <w:rPr>
                <w:rFonts w:hint="eastAsia" w:ascii="宋体" w:hAnsi="宋体" w:eastAsia="宋体" w:cs="宋体"/>
                <w:i w:val="0"/>
                <w:color w:val="000000"/>
                <w:sz w:val="22"/>
                <w:szCs w:val="22"/>
              </w:rPr>
            </w:pPr>
          </w:p>
        </w:tc>
        <w:tc>
          <w:tcPr>
            <w:tcW w:w="2149" w:type="dxa"/>
            <w:vMerge w:val="continue"/>
            <w:tcBorders>
              <w:bottom w:val="single" w:color="000000" w:sz="4" w:space="0"/>
              <w:right w:val="single" w:color="000000" w:sz="4" w:space="0"/>
            </w:tcBorders>
            <w:vAlign w:val="center"/>
          </w:tcPr>
          <w:p w14:paraId="01908EED">
            <w:pPr>
              <w:jc w:val="center"/>
              <w:rPr>
                <w:rFonts w:hint="eastAsia" w:ascii="宋体" w:hAnsi="宋体" w:eastAsia="宋体" w:cs="宋体"/>
                <w:i w:val="0"/>
                <w:color w:val="000000"/>
                <w:sz w:val="22"/>
                <w:szCs w:val="22"/>
              </w:rPr>
            </w:pPr>
          </w:p>
        </w:tc>
        <w:tc>
          <w:tcPr>
            <w:tcW w:w="1661" w:type="dxa"/>
            <w:vMerge w:val="continue"/>
            <w:tcBorders>
              <w:bottom w:val="single" w:color="000000" w:sz="4" w:space="0"/>
              <w:right w:val="single" w:color="000000" w:sz="4" w:space="0"/>
            </w:tcBorders>
            <w:vAlign w:val="center"/>
          </w:tcPr>
          <w:p w14:paraId="760A5CFE">
            <w:pPr>
              <w:jc w:val="center"/>
              <w:rPr>
                <w:rFonts w:hint="eastAsia" w:ascii="宋体" w:hAnsi="宋体" w:eastAsia="宋体" w:cs="宋体"/>
                <w:i w:val="0"/>
                <w:color w:val="000000"/>
                <w:sz w:val="22"/>
                <w:szCs w:val="22"/>
              </w:rPr>
            </w:pPr>
          </w:p>
        </w:tc>
        <w:tc>
          <w:tcPr>
            <w:tcW w:w="1688" w:type="dxa"/>
            <w:vMerge w:val="continue"/>
            <w:tcBorders>
              <w:bottom w:val="single" w:color="000000" w:sz="4" w:space="0"/>
              <w:right w:val="single" w:color="000000" w:sz="4" w:space="0"/>
            </w:tcBorders>
            <w:vAlign w:val="center"/>
          </w:tcPr>
          <w:p w14:paraId="3FF0B050">
            <w:pPr>
              <w:jc w:val="center"/>
              <w:rPr>
                <w:rFonts w:hint="eastAsia" w:ascii="宋体" w:hAnsi="宋体" w:eastAsia="宋体" w:cs="宋体"/>
                <w:i w:val="0"/>
                <w:color w:val="000000"/>
                <w:sz w:val="22"/>
                <w:szCs w:val="22"/>
              </w:rPr>
            </w:pPr>
          </w:p>
        </w:tc>
        <w:tc>
          <w:tcPr>
            <w:tcW w:w="1965" w:type="dxa"/>
            <w:vMerge w:val="continue"/>
            <w:tcBorders>
              <w:bottom w:val="single" w:color="000000" w:sz="4" w:space="0"/>
              <w:right w:val="single" w:color="000000" w:sz="4" w:space="0"/>
            </w:tcBorders>
            <w:vAlign w:val="center"/>
          </w:tcPr>
          <w:p w14:paraId="354F63EE">
            <w:pPr>
              <w:jc w:val="center"/>
              <w:rPr>
                <w:rFonts w:hint="eastAsia" w:ascii="宋体" w:hAnsi="宋体" w:eastAsia="宋体" w:cs="宋体"/>
                <w:i w:val="0"/>
                <w:color w:val="000000"/>
                <w:sz w:val="22"/>
                <w:szCs w:val="22"/>
              </w:rPr>
            </w:pPr>
          </w:p>
        </w:tc>
      </w:tr>
      <w:tr w14:paraId="1371CDF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02" w:type="dxa"/>
            <w:vMerge w:val="continue"/>
            <w:tcBorders>
              <w:left w:val="single" w:color="000000" w:sz="4" w:space="0"/>
              <w:bottom w:val="single" w:color="000000" w:sz="4" w:space="0"/>
              <w:right w:val="single" w:color="000000" w:sz="4" w:space="0"/>
            </w:tcBorders>
            <w:vAlign w:val="center"/>
          </w:tcPr>
          <w:p w14:paraId="22A34305">
            <w:pPr>
              <w:jc w:val="center"/>
              <w:rPr>
                <w:rFonts w:hint="eastAsia" w:ascii="宋体" w:hAnsi="宋体" w:eastAsia="宋体" w:cs="宋体"/>
                <w:i w:val="0"/>
                <w:color w:val="000000"/>
                <w:sz w:val="22"/>
                <w:szCs w:val="22"/>
              </w:rPr>
            </w:pPr>
          </w:p>
        </w:tc>
        <w:tc>
          <w:tcPr>
            <w:tcW w:w="2149" w:type="dxa"/>
            <w:vMerge w:val="continue"/>
            <w:tcBorders>
              <w:bottom w:val="single" w:color="000000" w:sz="4" w:space="0"/>
              <w:right w:val="single" w:color="000000" w:sz="4" w:space="0"/>
            </w:tcBorders>
            <w:vAlign w:val="center"/>
          </w:tcPr>
          <w:p w14:paraId="602AD264">
            <w:pPr>
              <w:jc w:val="center"/>
              <w:rPr>
                <w:rFonts w:hint="eastAsia" w:ascii="宋体" w:hAnsi="宋体" w:eastAsia="宋体" w:cs="宋体"/>
                <w:i w:val="0"/>
                <w:color w:val="000000"/>
                <w:sz w:val="22"/>
                <w:szCs w:val="22"/>
              </w:rPr>
            </w:pPr>
          </w:p>
        </w:tc>
        <w:tc>
          <w:tcPr>
            <w:tcW w:w="1661" w:type="dxa"/>
            <w:vMerge w:val="continue"/>
            <w:tcBorders>
              <w:bottom w:val="single" w:color="000000" w:sz="4" w:space="0"/>
              <w:right w:val="single" w:color="000000" w:sz="4" w:space="0"/>
            </w:tcBorders>
            <w:vAlign w:val="center"/>
          </w:tcPr>
          <w:p w14:paraId="46EEF5AE">
            <w:pPr>
              <w:jc w:val="center"/>
              <w:rPr>
                <w:rFonts w:hint="eastAsia" w:ascii="宋体" w:hAnsi="宋体" w:eastAsia="宋体" w:cs="宋体"/>
                <w:i w:val="0"/>
                <w:color w:val="000000"/>
                <w:sz w:val="22"/>
                <w:szCs w:val="22"/>
              </w:rPr>
            </w:pPr>
          </w:p>
        </w:tc>
        <w:tc>
          <w:tcPr>
            <w:tcW w:w="1688" w:type="dxa"/>
            <w:vMerge w:val="continue"/>
            <w:tcBorders>
              <w:bottom w:val="single" w:color="000000" w:sz="4" w:space="0"/>
              <w:right w:val="single" w:color="000000" w:sz="4" w:space="0"/>
            </w:tcBorders>
            <w:vAlign w:val="center"/>
          </w:tcPr>
          <w:p w14:paraId="12BA37C1">
            <w:pPr>
              <w:jc w:val="center"/>
              <w:rPr>
                <w:rFonts w:hint="eastAsia" w:ascii="宋体" w:hAnsi="宋体" w:eastAsia="宋体" w:cs="宋体"/>
                <w:i w:val="0"/>
                <w:color w:val="000000"/>
                <w:sz w:val="22"/>
                <w:szCs w:val="22"/>
              </w:rPr>
            </w:pPr>
          </w:p>
        </w:tc>
        <w:tc>
          <w:tcPr>
            <w:tcW w:w="1965" w:type="dxa"/>
            <w:vMerge w:val="continue"/>
            <w:tcBorders>
              <w:bottom w:val="single" w:color="000000" w:sz="4" w:space="0"/>
              <w:right w:val="single" w:color="000000" w:sz="4" w:space="0"/>
            </w:tcBorders>
            <w:vAlign w:val="center"/>
          </w:tcPr>
          <w:p w14:paraId="4B63DE60">
            <w:pPr>
              <w:jc w:val="center"/>
              <w:rPr>
                <w:rFonts w:hint="eastAsia" w:ascii="宋体" w:hAnsi="宋体" w:eastAsia="宋体" w:cs="宋体"/>
                <w:i w:val="0"/>
                <w:color w:val="000000"/>
                <w:sz w:val="22"/>
                <w:szCs w:val="22"/>
              </w:rPr>
            </w:pPr>
          </w:p>
        </w:tc>
      </w:tr>
      <w:tr w14:paraId="341CBE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3751" w:type="dxa"/>
            <w:gridSpan w:val="2"/>
            <w:tcBorders>
              <w:left w:val="single" w:color="000000" w:sz="4" w:space="0"/>
              <w:bottom w:val="single" w:color="000000" w:sz="4" w:space="0"/>
              <w:right w:val="single" w:color="000000" w:sz="4" w:space="0"/>
            </w:tcBorders>
            <w:vAlign w:val="center"/>
          </w:tcPr>
          <w:p w14:paraId="640BA33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栏次</w:t>
            </w:r>
          </w:p>
        </w:tc>
        <w:tc>
          <w:tcPr>
            <w:tcW w:w="1661" w:type="dxa"/>
            <w:tcBorders>
              <w:bottom w:val="single" w:color="000000" w:sz="4" w:space="0"/>
              <w:right w:val="single" w:color="000000" w:sz="4" w:space="0"/>
            </w:tcBorders>
            <w:vAlign w:val="center"/>
          </w:tcPr>
          <w:p w14:paraId="1A2E9BE9">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1</w:t>
            </w:r>
          </w:p>
        </w:tc>
        <w:tc>
          <w:tcPr>
            <w:tcW w:w="1688" w:type="dxa"/>
            <w:tcBorders>
              <w:bottom w:val="single" w:color="000000" w:sz="4" w:space="0"/>
              <w:right w:val="single" w:color="000000" w:sz="4" w:space="0"/>
            </w:tcBorders>
            <w:vAlign w:val="center"/>
          </w:tcPr>
          <w:p w14:paraId="361D29F8">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2</w:t>
            </w:r>
          </w:p>
        </w:tc>
        <w:tc>
          <w:tcPr>
            <w:tcW w:w="1965" w:type="dxa"/>
            <w:tcBorders>
              <w:bottom w:val="single" w:color="000000" w:sz="4" w:space="0"/>
              <w:right w:val="single" w:color="000000" w:sz="4" w:space="0"/>
            </w:tcBorders>
            <w:vAlign w:val="center"/>
          </w:tcPr>
          <w:p w14:paraId="6F7DC423">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3</w:t>
            </w:r>
          </w:p>
        </w:tc>
      </w:tr>
      <w:tr w14:paraId="1C15AA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3751" w:type="dxa"/>
            <w:gridSpan w:val="2"/>
            <w:tcBorders>
              <w:left w:val="single" w:color="000000" w:sz="4" w:space="0"/>
              <w:bottom w:val="single" w:color="000000" w:sz="4" w:space="0"/>
              <w:right w:val="single" w:color="000000" w:sz="4" w:space="0"/>
            </w:tcBorders>
            <w:vAlign w:val="center"/>
          </w:tcPr>
          <w:p w14:paraId="0B8AA667">
            <w:pPr>
              <w:widowControl/>
              <w:jc w:val="center"/>
              <w:textAlignment w:val="center"/>
              <w:rPr>
                <w:rFonts w:hint="eastAsia" w:ascii="宋体" w:hAnsi="宋体" w:eastAsia="宋体" w:cs="宋体"/>
                <w:i w:val="0"/>
                <w:color w:val="000000"/>
                <w:sz w:val="22"/>
                <w:szCs w:val="22"/>
              </w:rPr>
            </w:pPr>
            <w:r>
              <w:rPr>
                <w:rFonts w:hint="eastAsia" w:ascii="宋体" w:hAnsi="宋体" w:eastAsia="宋体" w:cs="宋体"/>
                <w:i w:val="0"/>
                <w:color w:val="000000"/>
                <w:kern w:val="0"/>
                <w:sz w:val="22"/>
                <w:szCs w:val="22"/>
                <w:lang w:val="en-US" w:eastAsia="zh-CN" w:bidi="ar-SA"/>
              </w:rPr>
              <w:t>合计</w:t>
            </w:r>
          </w:p>
        </w:tc>
        <w:tc>
          <w:tcPr>
            <w:tcW w:w="1661" w:type="dxa"/>
            <w:tcBorders>
              <w:bottom w:val="single" w:color="000000" w:sz="4" w:space="0"/>
              <w:right w:val="single" w:color="000000" w:sz="4" w:space="0"/>
            </w:tcBorders>
            <w:vAlign w:val="center"/>
          </w:tcPr>
          <w:p w14:paraId="55D17330">
            <w:pPr>
              <w:jc w:val="right"/>
              <w:rPr>
                <w:rFonts w:hint="eastAsia" w:ascii="宋体" w:hAnsi="宋体" w:eastAsia="宋体" w:cs="宋体"/>
                <w:b/>
                <w:i w:val="0"/>
                <w:color w:val="000000"/>
                <w:sz w:val="22"/>
                <w:szCs w:val="22"/>
              </w:rPr>
            </w:pPr>
          </w:p>
        </w:tc>
        <w:tc>
          <w:tcPr>
            <w:tcW w:w="1688" w:type="dxa"/>
            <w:tcBorders>
              <w:bottom w:val="single" w:color="000000" w:sz="4" w:space="0"/>
              <w:right w:val="single" w:color="000000" w:sz="4" w:space="0"/>
            </w:tcBorders>
            <w:vAlign w:val="center"/>
          </w:tcPr>
          <w:p w14:paraId="7423C7CE">
            <w:pPr>
              <w:jc w:val="right"/>
              <w:rPr>
                <w:rFonts w:hint="eastAsia" w:ascii="宋体" w:hAnsi="宋体" w:eastAsia="宋体" w:cs="宋体"/>
                <w:b/>
                <w:i w:val="0"/>
                <w:color w:val="000000"/>
                <w:sz w:val="22"/>
                <w:szCs w:val="22"/>
              </w:rPr>
            </w:pPr>
          </w:p>
        </w:tc>
        <w:tc>
          <w:tcPr>
            <w:tcW w:w="1965" w:type="dxa"/>
            <w:tcBorders>
              <w:bottom w:val="single" w:color="000000" w:sz="4" w:space="0"/>
              <w:right w:val="single" w:color="000000" w:sz="4" w:space="0"/>
            </w:tcBorders>
            <w:vAlign w:val="center"/>
          </w:tcPr>
          <w:p w14:paraId="2DF62FE2">
            <w:pPr>
              <w:jc w:val="right"/>
              <w:rPr>
                <w:rFonts w:hint="eastAsia" w:ascii="宋体" w:hAnsi="宋体" w:eastAsia="宋体" w:cs="宋体"/>
                <w:b/>
                <w:i w:val="0"/>
                <w:color w:val="000000"/>
                <w:sz w:val="22"/>
                <w:szCs w:val="22"/>
              </w:rPr>
            </w:pPr>
          </w:p>
        </w:tc>
      </w:tr>
      <w:tr w14:paraId="342C42C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02" w:type="dxa"/>
            <w:tcBorders>
              <w:left w:val="single" w:color="000000" w:sz="4" w:space="0"/>
              <w:bottom w:val="single" w:color="000000" w:sz="4" w:space="0"/>
              <w:right w:val="single" w:color="000000" w:sz="4" w:space="0"/>
            </w:tcBorders>
            <w:vAlign w:val="center"/>
          </w:tcPr>
          <w:p w14:paraId="7BF2E1C6">
            <w:pPr>
              <w:jc w:val="left"/>
              <w:rPr>
                <w:rFonts w:hint="eastAsia" w:ascii="宋体" w:hAnsi="宋体" w:eastAsia="宋体" w:cs="宋体"/>
                <w:i w:val="0"/>
                <w:color w:val="000000"/>
                <w:sz w:val="22"/>
                <w:szCs w:val="22"/>
              </w:rPr>
            </w:pPr>
          </w:p>
        </w:tc>
        <w:tc>
          <w:tcPr>
            <w:tcW w:w="2149" w:type="dxa"/>
            <w:tcBorders>
              <w:bottom w:val="single" w:color="000000" w:sz="4" w:space="0"/>
              <w:right w:val="single" w:color="000000" w:sz="4" w:space="0"/>
            </w:tcBorders>
            <w:vAlign w:val="center"/>
          </w:tcPr>
          <w:p w14:paraId="47B44995">
            <w:pPr>
              <w:jc w:val="left"/>
              <w:rPr>
                <w:rFonts w:hint="eastAsia" w:ascii="宋体" w:hAnsi="宋体" w:eastAsia="宋体" w:cs="宋体"/>
                <w:i w:val="0"/>
                <w:color w:val="000000"/>
                <w:sz w:val="22"/>
                <w:szCs w:val="22"/>
              </w:rPr>
            </w:pPr>
          </w:p>
        </w:tc>
        <w:tc>
          <w:tcPr>
            <w:tcW w:w="1661" w:type="dxa"/>
            <w:tcBorders>
              <w:bottom w:val="single" w:color="000000" w:sz="4" w:space="0"/>
              <w:right w:val="single" w:color="000000" w:sz="4" w:space="0"/>
            </w:tcBorders>
            <w:vAlign w:val="center"/>
          </w:tcPr>
          <w:p w14:paraId="2EA79B49">
            <w:pPr>
              <w:jc w:val="right"/>
              <w:rPr>
                <w:rFonts w:hint="eastAsia" w:ascii="宋体" w:hAnsi="宋体" w:eastAsia="宋体" w:cs="宋体"/>
                <w:i w:val="0"/>
                <w:color w:val="000000"/>
                <w:sz w:val="22"/>
                <w:szCs w:val="22"/>
              </w:rPr>
            </w:pPr>
          </w:p>
        </w:tc>
        <w:tc>
          <w:tcPr>
            <w:tcW w:w="1688" w:type="dxa"/>
            <w:tcBorders>
              <w:bottom w:val="single" w:color="000000" w:sz="4" w:space="0"/>
              <w:right w:val="single" w:color="000000" w:sz="4" w:space="0"/>
            </w:tcBorders>
            <w:vAlign w:val="center"/>
          </w:tcPr>
          <w:p w14:paraId="5B9BD745">
            <w:pPr>
              <w:jc w:val="right"/>
              <w:rPr>
                <w:rFonts w:hint="eastAsia" w:ascii="宋体" w:hAnsi="宋体" w:eastAsia="宋体" w:cs="宋体"/>
                <w:i w:val="0"/>
                <w:color w:val="000000"/>
                <w:sz w:val="22"/>
                <w:szCs w:val="22"/>
              </w:rPr>
            </w:pPr>
          </w:p>
        </w:tc>
        <w:tc>
          <w:tcPr>
            <w:tcW w:w="1965" w:type="dxa"/>
            <w:tcBorders>
              <w:bottom w:val="single" w:color="000000" w:sz="4" w:space="0"/>
              <w:right w:val="single" w:color="000000" w:sz="4" w:space="0"/>
            </w:tcBorders>
            <w:vAlign w:val="center"/>
          </w:tcPr>
          <w:p w14:paraId="0CEC6672">
            <w:pPr>
              <w:jc w:val="right"/>
              <w:rPr>
                <w:rFonts w:hint="eastAsia" w:ascii="宋体" w:hAnsi="宋体" w:eastAsia="宋体" w:cs="宋体"/>
                <w:i w:val="0"/>
                <w:color w:val="000000"/>
                <w:sz w:val="22"/>
                <w:szCs w:val="22"/>
              </w:rPr>
            </w:pPr>
          </w:p>
        </w:tc>
      </w:tr>
      <w:tr w14:paraId="006F1A7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02" w:type="dxa"/>
            <w:tcBorders>
              <w:left w:val="single" w:color="000000" w:sz="4" w:space="0"/>
              <w:bottom w:val="single" w:color="000000" w:sz="4" w:space="0"/>
              <w:right w:val="single" w:color="000000" w:sz="4" w:space="0"/>
            </w:tcBorders>
            <w:vAlign w:val="center"/>
          </w:tcPr>
          <w:p w14:paraId="65CD2D2D">
            <w:pPr>
              <w:jc w:val="left"/>
              <w:rPr>
                <w:rFonts w:hint="eastAsia" w:ascii="宋体" w:hAnsi="宋体" w:eastAsia="宋体" w:cs="宋体"/>
                <w:i w:val="0"/>
                <w:color w:val="000000"/>
                <w:sz w:val="22"/>
                <w:szCs w:val="22"/>
              </w:rPr>
            </w:pPr>
          </w:p>
        </w:tc>
        <w:tc>
          <w:tcPr>
            <w:tcW w:w="2149" w:type="dxa"/>
            <w:tcBorders>
              <w:bottom w:val="single" w:color="000000" w:sz="4" w:space="0"/>
              <w:right w:val="single" w:color="000000" w:sz="4" w:space="0"/>
            </w:tcBorders>
            <w:vAlign w:val="center"/>
          </w:tcPr>
          <w:p w14:paraId="60C2C378">
            <w:pPr>
              <w:jc w:val="left"/>
              <w:rPr>
                <w:rFonts w:hint="eastAsia" w:ascii="宋体" w:hAnsi="宋体" w:eastAsia="宋体" w:cs="宋体"/>
                <w:i w:val="0"/>
                <w:color w:val="000000"/>
                <w:sz w:val="22"/>
                <w:szCs w:val="22"/>
              </w:rPr>
            </w:pPr>
          </w:p>
        </w:tc>
        <w:tc>
          <w:tcPr>
            <w:tcW w:w="1661" w:type="dxa"/>
            <w:tcBorders>
              <w:bottom w:val="single" w:color="000000" w:sz="4" w:space="0"/>
              <w:right w:val="single" w:color="000000" w:sz="4" w:space="0"/>
            </w:tcBorders>
            <w:vAlign w:val="center"/>
          </w:tcPr>
          <w:p w14:paraId="75EC92F6">
            <w:pPr>
              <w:jc w:val="right"/>
              <w:rPr>
                <w:rFonts w:hint="eastAsia" w:ascii="宋体" w:hAnsi="宋体" w:eastAsia="宋体" w:cs="宋体"/>
                <w:i w:val="0"/>
                <w:color w:val="000000"/>
                <w:sz w:val="22"/>
                <w:szCs w:val="22"/>
              </w:rPr>
            </w:pPr>
          </w:p>
        </w:tc>
        <w:tc>
          <w:tcPr>
            <w:tcW w:w="1688" w:type="dxa"/>
            <w:tcBorders>
              <w:bottom w:val="single" w:color="000000" w:sz="4" w:space="0"/>
              <w:right w:val="single" w:color="000000" w:sz="4" w:space="0"/>
            </w:tcBorders>
            <w:vAlign w:val="center"/>
          </w:tcPr>
          <w:p w14:paraId="6C24187B">
            <w:pPr>
              <w:jc w:val="right"/>
              <w:rPr>
                <w:rFonts w:hint="eastAsia" w:ascii="宋体" w:hAnsi="宋体" w:eastAsia="宋体" w:cs="宋体"/>
                <w:i w:val="0"/>
                <w:color w:val="000000"/>
                <w:sz w:val="22"/>
                <w:szCs w:val="22"/>
              </w:rPr>
            </w:pPr>
          </w:p>
        </w:tc>
        <w:tc>
          <w:tcPr>
            <w:tcW w:w="1965" w:type="dxa"/>
            <w:tcBorders>
              <w:bottom w:val="single" w:color="000000" w:sz="4" w:space="0"/>
              <w:right w:val="single" w:color="000000" w:sz="4" w:space="0"/>
            </w:tcBorders>
            <w:vAlign w:val="center"/>
          </w:tcPr>
          <w:p w14:paraId="59E09708">
            <w:pPr>
              <w:jc w:val="right"/>
              <w:rPr>
                <w:rFonts w:hint="eastAsia" w:ascii="宋体" w:hAnsi="宋体" w:eastAsia="宋体" w:cs="宋体"/>
                <w:i w:val="0"/>
                <w:color w:val="000000"/>
                <w:sz w:val="22"/>
                <w:szCs w:val="22"/>
              </w:rPr>
            </w:pPr>
          </w:p>
        </w:tc>
      </w:tr>
      <w:tr w14:paraId="36B8E20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02" w:type="dxa"/>
            <w:tcBorders>
              <w:left w:val="single" w:color="000000" w:sz="4" w:space="0"/>
              <w:bottom w:val="single" w:color="000000" w:sz="4" w:space="0"/>
              <w:right w:val="single" w:color="000000" w:sz="4" w:space="0"/>
            </w:tcBorders>
            <w:vAlign w:val="center"/>
          </w:tcPr>
          <w:p w14:paraId="41C9EACA">
            <w:pPr>
              <w:jc w:val="left"/>
              <w:rPr>
                <w:rFonts w:hint="eastAsia" w:ascii="宋体" w:hAnsi="宋体" w:eastAsia="宋体" w:cs="宋体"/>
                <w:i w:val="0"/>
                <w:color w:val="000000"/>
                <w:sz w:val="22"/>
                <w:szCs w:val="22"/>
              </w:rPr>
            </w:pPr>
          </w:p>
        </w:tc>
        <w:tc>
          <w:tcPr>
            <w:tcW w:w="2149" w:type="dxa"/>
            <w:tcBorders>
              <w:bottom w:val="single" w:color="000000" w:sz="4" w:space="0"/>
              <w:right w:val="single" w:color="000000" w:sz="4" w:space="0"/>
            </w:tcBorders>
            <w:vAlign w:val="center"/>
          </w:tcPr>
          <w:p w14:paraId="63094B84">
            <w:pPr>
              <w:jc w:val="left"/>
              <w:rPr>
                <w:rFonts w:hint="eastAsia" w:ascii="宋体" w:hAnsi="宋体" w:eastAsia="宋体" w:cs="宋体"/>
                <w:i w:val="0"/>
                <w:color w:val="000000"/>
                <w:sz w:val="22"/>
                <w:szCs w:val="22"/>
              </w:rPr>
            </w:pPr>
          </w:p>
        </w:tc>
        <w:tc>
          <w:tcPr>
            <w:tcW w:w="1661" w:type="dxa"/>
            <w:tcBorders>
              <w:bottom w:val="single" w:color="000000" w:sz="4" w:space="0"/>
              <w:right w:val="single" w:color="000000" w:sz="4" w:space="0"/>
            </w:tcBorders>
            <w:vAlign w:val="center"/>
          </w:tcPr>
          <w:p w14:paraId="31970ACA">
            <w:pPr>
              <w:jc w:val="right"/>
              <w:rPr>
                <w:rFonts w:hint="eastAsia" w:ascii="宋体" w:hAnsi="宋体" w:eastAsia="宋体" w:cs="宋体"/>
                <w:i w:val="0"/>
                <w:color w:val="000000"/>
                <w:sz w:val="22"/>
                <w:szCs w:val="22"/>
              </w:rPr>
            </w:pPr>
          </w:p>
        </w:tc>
        <w:tc>
          <w:tcPr>
            <w:tcW w:w="1688" w:type="dxa"/>
            <w:tcBorders>
              <w:bottom w:val="single" w:color="000000" w:sz="4" w:space="0"/>
              <w:right w:val="single" w:color="000000" w:sz="4" w:space="0"/>
            </w:tcBorders>
            <w:vAlign w:val="center"/>
          </w:tcPr>
          <w:p w14:paraId="05EF211C">
            <w:pPr>
              <w:jc w:val="right"/>
              <w:rPr>
                <w:rFonts w:hint="eastAsia" w:ascii="宋体" w:hAnsi="宋体" w:eastAsia="宋体" w:cs="宋体"/>
                <w:i w:val="0"/>
                <w:color w:val="000000"/>
                <w:sz w:val="22"/>
                <w:szCs w:val="22"/>
              </w:rPr>
            </w:pPr>
          </w:p>
        </w:tc>
        <w:tc>
          <w:tcPr>
            <w:tcW w:w="1965" w:type="dxa"/>
            <w:tcBorders>
              <w:bottom w:val="single" w:color="000000" w:sz="4" w:space="0"/>
              <w:right w:val="single" w:color="000000" w:sz="4" w:space="0"/>
            </w:tcBorders>
            <w:vAlign w:val="center"/>
          </w:tcPr>
          <w:p w14:paraId="7416FBB3">
            <w:pPr>
              <w:jc w:val="right"/>
              <w:rPr>
                <w:rFonts w:hint="eastAsia" w:ascii="宋体" w:hAnsi="宋体" w:eastAsia="宋体" w:cs="宋体"/>
                <w:i w:val="0"/>
                <w:color w:val="000000"/>
                <w:sz w:val="22"/>
                <w:szCs w:val="22"/>
              </w:rPr>
            </w:pPr>
          </w:p>
        </w:tc>
      </w:tr>
      <w:tr w14:paraId="17D557E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02" w:type="dxa"/>
            <w:tcBorders>
              <w:left w:val="single" w:color="000000" w:sz="4" w:space="0"/>
              <w:bottom w:val="single" w:color="000000" w:sz="4" w:space="0"/>
              <w:right w:val="single" w:color="000000" w:sz="4" w:space="0"/>
            </w:tcBorders>
            <w:vAlign w:val="center"/>
          </w:tcPr>
          <w:p w14:paraId="2E51FEA2">
            <w:pPr>
              <w:jc w:val="left"/>
              <w:rPr>
                <w:rFonts w:hint="eastAsia" w:ascii="宋体" w:hAnsi="宋体" w:eastAsia="宋体" w:cs="宋体"/>
                <w:i w:val="0"/>
                <w:color w:val="000000"/>
                <w:sz w:val="22"/>
                <w:szCs w:val="22"/>
              </w:rPr>
            </w:pPr>
          </w:p>
        </w:tc>
        <w:tc>
          <w:tcPr>
            <w:tcW w:w="2149" w:type="dxa"/>
            <w:tcBorders>
              <w:bottom w:val="single" w:color="000000" w:sz="4" w:space="0"/>
              <w:right w:val="single" w:color="000000" w:sz="4" w:space="0"/>
            </w:tcBorders>
            <w:vAlign w:val="center"/>
          </w:tcPr>
          <w:p w14:paraId="62714F9D">
            <w:pPr>
              <w:jc w:val="left"/>
              <w:rPr>
                <w:rFonts w:hint="eastAsia" w:ascii="宋体" w:hAnsi="宋体" w:eastAsia="宋体" w:cs="宋体"/>
                <w:i w:val="0"/>
                <w:color w:val="000000"/>
                <w:sz w:val="22"/>
                <w:szCs w:val="22"/>
              </w:rPr>
            </w:pPr>
          </w:p>
        </w:tc>
        <w:tc>
          <w:tcPr>
            <w:tcW w:w="1661" w:type="dxa"/>
            <w:tcBorders>
              <w:bottom w:val="single" w:color="000000" w:sz="4" w:space="0"/>
              <w:right w:val="single" w:color="000000" w:sz="4" w:space="0"/>
            </w:tcBorders>
            <w:vAlign w:val="center"/>
          </w:tcPr>
          <w:p w14:paraId="2C7322AA">
            <w:pPr>
              <w:jc w:val="right"/>
              <w:rPr>
                <w:rFonts w:hint="eastAsia" w:ascii="宋体" w:hAnsi="宋体" w:eastAsia="宋体" w:cs="宋体"/>
                <w:i w:val="0"/>
                <w:color w:val="000000"/>
                <w:sz w:val="22"/>
                <w:szCs w:val="22"/>
              </w:rPr>
            </w:pPr>
          </w:p>
        </w:tc>
        <w:tc>
          <w:tcPr>
            <w:tcW w:w="1688" w:type="dxa"/>
            <w:tcBorders>
              <w:bottom w:val="single" w:color="000000" w:sz="4" w:space="0"/>
              <w:right w:val="single" w:color="000000" w:sz="4" w:space="0"/>
            </w:tcBorders>
            <w:vAlign w:val="center"/>
          </w:tcPr>
          <w:p w14:paraId="23091C94">
            <w:pPr>
              <w:jc w:val="right"/>
              <w:rPr>
                <w:rFonts w:hint="eastAsia" w:ascii="宋体" w:hAnsi="宋体" w:eastAsia="宋体" w:cs="宋体"/>
                <w:i w:val="0"/>
                <w:color w:val="000000"/>
                <w:sz w:val="22"/>
                <w:szCs w:val="22"/>
              </w:rPr>
            </w:pPr>
          </w:p>
        </w:tc>
        <w:tc>
          <w:tcPr>
            <w:tcW w:w="1965" w:type="dxa"/>
            <w:tcBorders>
              <w:bottom w:val="single" w:color="000000" w:sz="4" w:space="0"/>
              <w:right w:val="single" w:color="000000" w:sz="4" w:space="0"/>
            </w:tcBorders>
            <w:vAlign w:val="center"/>
          </w:tcPr>
          <w:p w14:paraId="21AB024A">
            <w:pPr>
              <w:jc w:val="right"/>
              <w:rPr>
                <w:rFonts w:hint="eastAsia" w:ascii="宋体" w:hAnsi="宋体" w:eastAsia="宋体" w:cs="宋体"/>
                <w:i w:val="0"/>
                <w:color w:val="000000"/>
                <w:sz w:val="22"/>
                <w:szCs w:val="22"/>
              </w:rPr>
            </w:pPr>
          </w:p>
        </w:tc>
      </w:tr>
      <w:tr w14:paraId="4F2CBD2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02" w:type="dxa"/>
            <w:tcBorders>
              <w:left w:val="single" w:color="000000" w:sz="4" w:space="0"/>
              <w:bottom w:val="single" w:color="000000" w:sz="4" w:space="0"/>
              <w:right w:val="single" w:color="000000" w:sz="4" w:space="0"/>
            </w:tcBorders>
            <w:vAlign w:val="center"/>
          </w:tcPr>
          <w:p w14:paraId="1AB1B109">
            <w:pPr>
              <w:jc w:val="left"/>
              <w:rPr>
                <w:rFonts w:hint="eastAsia" w:ascii="宋体" w:hAnsi="宋体" w:eastAsia="宋体" w:cs="宋体"/>
                <w:i w:val="0"/>
                <w:color w:val="000000"/>
                <w:sz w:val="22"/>
                <w:szCs w:val="22"/>
              </w:rPr>
            </w:pPr>
          </w:p>
        </w:tc>
        <w:tc>
          <w:tcPr>
            <w:tcW w:w="2149" w:type="dxa"/>
            <w:tcBorders>
              <w:bottom w:val="single" w:color="000000" w:sz="4" w:space="0"/>
              <w:right w:val="single" w:color="000000" w:sz="4" w:space="0"/>
            </w:tcBorders>
            <w:vAlign w:val="center"/>
          </w:tcPr>
          <w:p w14:paraId="13524544">
            <w:pPr>
              <w:jc w:val="left"/>
              <w:rPr>
                <w:rFonts w:hint="eastAsia" w:ascii="宋体" w:hAnsi="宋体" w:eastAsia="宋体" w:cs="宋体"/>
                <w:i w:val="0"/>
                <w:color w:val="000000"/>
                <w:sz w:val="22"/>
                <w:szCs w:val="22"/>
              </w:rPr>
            </w:pPr>
          </w:p>
        </w:tc>
        <w:tc>
          <w:tcPr>
            <w:tcW w:w="1661" w:type="dxa"/>
            <w:tcBorders>
              <w:bottom w:val="single" w:color="000000" w:sz="4" w:space="0"/>
              <w:right w:val="single" w:color="000000" w:sz="4" w:space="0"/>
            </w:tcBorders>
            <w:vAlign w:val="center"/>
          </w:tcPr>
          <w:p w14:paraId="134821DC">
            <w:pPr>
              <w:jc w:val="right"/>
              <w:rPr>
                <w:rFonts w:hint="eastAsia" w:ascii="宋体" w:hAnsi="宋体" w:eastAsia="宋体" w:cs="宋体"/>
                <w:i w:val="0"/>
                <w:color w:val="000000"/>
                <w:sz w:val="22"/>
                <w:szCs w:val="22"/>
              </w:rPr>
            </w:pPr>
          </w:p>
        </w:tc>
        <w:tc>
          <w:tcPr>
            <w:tcW w:w="1688" w:type="dxa"/>
            <w:tcBorders>
              <w:bottom w:val="single" w:color="000000" w:sz="4" w:space="0"/>
              <w:right w:val="single" w:color="000000" w:sz="4" w:space="0"/>
            </w:tcBorders>
            <w:vAlign w:val="center"/>
          </w:tcPr>
          <w:p w14:paraId="5987D16C">
            <w:pPr>
              <w:jc w:val="right"/>
              <w:rPr>
                <w:rFonts w:hint="eastAsia" w:ascii="宋体" w:hAnsi="宋体" w:eastAsia="宋体" w:cs="宋体"/>
                <w:i w:val="0"/>
                <w:color w:val="000000"/>
                <w:sz w:val="22"/>
                <w:szCs w:val="22"/>
              </w:rPr>
            </w:pPr>
          </w:p>
        </w:tc>
        <w:tc>
          <w:tcPr>
            <w:tcW w:w="1965" w:type="dxa"/>
            <w:tcBorders>
              <w:bottom w:val="single" w:color="000000" w:sz="4" w:space="0"/>
              <w:right w:val="single" w:color="000000" w:sz="4" w:space="0"/>
            </w:tcBorders>
            <w:vAlign w:val="center"/>
          </w:tcPr>
          <w:p w14:paraId="2516F1B0">
            <w:pPr>
              <w:jc w:val="right"/>
              <w:rPr>
                <w:rFonts w:hint="eastAsia" w:ascii="宋体" w:hAnsi="宋体" w:eastAsia="宋体" w:cs="宋体"/>
                <w:i w:val="0"/>
                <w:color w:val="000000"/>
                <w:sz w:val="22"/>
                <w:szCs w:val="22"/>
              </w:rPr>
            </w:pPr>
          </w:p>
        </w:tc>
      </w:tr>
      <w:tr w14:paraId="390DCE5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15" w:type="dxa"/>
            <w:left w:w="15" w:type="dxa"/>
            <w:bottom w:w="15" w:type="dxa"/>
            <w:right w:w="15" w:type="dxa"/>
          </w:tblCellMar>
        </w:tblPrEx>
        <w:trPr>
          <w:trHeight w:val="300" w:hRule="atLeast"/>
        </w:trPr>
        <w:tc>
          <w:tcPr>
            <w:tcW w:w="1602" w:type="dxa"/>
            <w:tcBorders>
              <w:left w:val="single" w:color="000000" w:sz="4" w:space="0"/>
              <w:bottom w:val="single" w:color="000000" w:sz="4" w:space="0"/>
              <w:right w:val="single" w:color="000000" w:sz="4" w:space="0"/>
            </w:tcBorders>
            <w:vAlign w:val="center"/>
          </w:tcPr>
          <w:p w14:paraId="5FA7F7A9">
            <w:pPr>
              <w:jc w:val="left"/>
              <w:rPr>
                <w:rFonts w:hint="eastAsia" w:ascii="宋体" w:hAnsi="宋体" w:eastAsia="宋体" w:cs="宋体"/>
                <w:i w:val="0"/>
                <w:color w:val="000000"/>
                <w:sz w:val="22"/>
                <w:szCs w:val="22"/>
              </w:rPr>
            </w:pPr>
          </w:p>
        </w:tc>
        <w:tc>
          <w:tcPr>
            <w:tcW w:w="2149" w:type="dxa"/>
            <w:tcBorders>
              <w:bottom w:val="single" w:color="000000" w:sz="4" w:space="0"/>
              <w:right w:val="single" w:color="000000" w:sz="4" w:space="0"/>
            </w:tcBorders>
            <w:vAlign w:val="center"/>
          </w:tcPr>
          <w:p w14:paraId="6E45FC30">
            <w:pPr>
              <w:jc w:val="left"/>
              <w:rPr>
                <w:rFonts w:hint="eastAsia" w:ascii="宋体" w:hAnsi="宋体" w:eastAsia="宋体" w:cs="宋体"/>
                <w:i w:val="0"/>
                <w:color w:val="000000"/>
                <w:sz w:val="22"/>
                <w:szCs w:val="22"/>
              </w:rPr>
            </w:pPr>
          </w:p>
        </w:tc>
        <w:tc>
          <w:tcPr>
            <w:tcW w:w="1661" w:type="dxa"/>
            <w:tcBorders>
              <w:bottom w:val="single" w:color="000000" w:sz="4" w:space="0"/>
              <w:right w:val="single" w:color="000000" w:sz="4" w:space="0"/>
            </w:tcBorders>
            <w:vAlign w:val="center"/>
          </w:tcPr>
          <w:p w14:paraId="50C8BA7D">
            <w:pPr>
              <w:jc w:val="right"/>
              <w:rPr>
                <w:rFonts w:hint="eastAsia" w:ascii="宋体" w:hAnsi="宋体" w:eastAsia="宋体" w:cs="宋体"/>
                <w:i w:val="0"/>
                <w:color w:val="000000"/>
                <w:sz w:val="22"/>
                <w:szCs w:val="22"/>
              </w:rPr>
            </w:pPr>
          </w:p>
        </w:tc>
        <w:tc>
          <w:tcPr>
            <w:tcW w:w="1688" w:type="dxa"/>
            <w:tcBorders>
              <w:bottom w:val="single" w:color="000000" w:sz="4" w:space="0"/>
              <w:right w:val="single" w:color="000000" w:sz="4" w:space="0"/>
            </w:tcBorders>
            <w:vAlign w:val="center"/>
          </w:tcPr>
          <w:p w14:paraId="13E3C7BA">
            <w:pPr>
              <w:jc w:val="right"/>
              <w:rPr>
                <w:rFonts w:hint="eastAsia" w:ascii="宋体" w:hAnsi="宋体" w:eastAsia="宋体" w:cs="宋体"/>
                <w:i w:val="0"/>
                <w:color w:val="000000"/>
                <w:sz w:val="22"/>
                <w:szCs w:val="22"/>
              </w:rPr>
            </w:pPr>
          </w:p>
        </w:tc>
        <w:tc>
          <w:tcPr>
            <w:tcW w:w="1965" w:type="dxa"/>
            <w:tcBorders>
              <w:bottom w:val="single" w:color="000000" w:sz="4" w:space="0"/>
              <w:right w:val="single" w:color="000000" w:sz="4" w:space="0"/>
            </w:tcBorders>
            <w:vAlign w:val="center"/>
          </w:tcPr>
          <w:p w14:paraId="31CBA31A">
            <w:pPr>
              <w:jc w:val="right"/>
              <w:rPr>
                <w:rFonts w:hint="eastAsia" w:ascii="宋体" w:hAnsi="宋体" w:eastAsia="宋体" w:cs="宋体"/>
                <w:i w:val="0"/>
                <w:color w:val="000000"/>
                <w:sz w:val="22"/>
                <w:szCs w:val="22"/>
              </w:rPr>
            </w:pPr>
          </w:p>
        </w:tc>
      </w:tr>
    </w:tbl>
    <w:p w14:paraId="1F5C9BC9">
      <w:pPr>
        <w:tabs>
          <w:tab w:val="left" w:pos="682"/>
        </w:tabs>
        <w:jc w:val="left"/>
        <w:rPr>
          <w:rFonts w:hint="eastAsia"/>
          <w:lang w:val="en-US" w:eastAsia="zh-CN"/>
        </w:rPr>
      </w:pPr>
    </w:p>
    <w:p w14:paraId="64A6AEA3">
      <w:pPr>
        <w:tabs>
          <w:tab w:val="left" w:pos="682"/>
        </w:tabs>
        <w:jc w:val="left"/>
        <w:rPr>
          <w:rFonts w:hint="eastAsia"/>
          <w:lang w:val="en-US" w:eastAsia="zh-CN"/>
        </w:rPr>
      </w:pPr>
    </w:p>
    <w:p w14:paraId="021ECD75">
      <w:pPr>
        <w:tabs>
          <w:tab w:val="left" w:pos="682"/>
        </w:tabs>
        <w:jc w:val="left"/>
        <w:rPr>
          <w:rFonts w:hint="eastAsia"/>
          <w:lang w:val="en-US" w:eastAsia="zh-CN"/>
        </w:rPr>
        <w:sectPr>
          <w:headerReference r:id="rId7" w:type="default"/>
          <w:pgSz w:w="11906" w:h="16838"/>
          <w:pgMar w:top="2098" w:right="1531" w:bottom="1984" w:left="1531" w:header="851" w:footer="992" w:gutter="0"/>
          <w:pgBorders>
            <w:top w:val="none" w:sz="0" w:space="0"/>
            <w:left w:val="none" w:sz="0" w:space="0"/>
            <w:bottom w:val="none" w:sz="0" w:space="0"/>
            <w:right w:val="none" w:sz="0" w:space="0"/>
          </w:pgBorders>
          <w:pgNumType w:fmt="numberInDash"/>
          <w:cols w:space="720" w:num="1"/>
          <w:titlePg/>
          <w:docGrid w:type="lines" w:linePitch="312" w:charSpace="0"/>
        </w:sectPr>
      </w:pPr>
      <w:r>
        <w:rPr>
          <w:rFonts w:hint="eastAsia" w:ascii="宋体" w:hAnsi="宋体" w:cs="宋体"/>
          <w:sz w:val="24"/>
        </w:rPr>
        <w:t>本部门本年度无相关支</w:t>
      </w:r>
      <w:r>
        <w:rPr>
          <w:rFonts w:hint="eastAsia" w:ascii="宋体" w:hAnsi="宋体" w:cs="宋体"/>
          <w:sz w:val="24"/>
          <w:lang w:eastAsia="zh-CN"/>
        </w:rPr>
        <w:t>出</w:t>
      </w:r>
      <w:r>
        <w:rPr>
          <w:rFonts w:hint="eastAsia" w:ascii="宋体" w:hAnsi="宋体" w:cs="宋体"/>
          <w:sz w:val="24"/>
        </w:rPr>
        <w:t>情况，按要求空表列示。</w:t>
      </w:r>
    </w:p>
    <w:p w14:paraId="5CBEF3E6">
      <w:pPr>
        <w:tabs>
          <w:tab w:val="left" w:pos="235"/>
        </w:tabs>
        <w:spacing w:line="600" w:lineRule="exact"/>
        <w:ind w:firstLine="640" w:firstLineChars="200"/>
        <w:jc w:val="left"/>
        <w:rPr>
          <w:rFonts w:ascii="仿宋_GB2312" w:hAnsi="Cambria" w:eastAsia="仿宋_GB2312" w:cs="Arial Black"/>
          <w:kern w:val="0"/>
          <w:sz w:val="32"/>
          <w:szCs w:val="32"/>
        </w:rPr>
      </w:pPr>
      <w:r>
        <w:rPr>
          <w:rFonts w:ascii="Calibri" w:hAnsi="Calibri" w:eastAsia="宋体" w:cs="黑体"/>
          <w:kern w:val="2"/>
          <w:sz w:val="32"/>
          <w:szCs w:val="24"/>
          <w:lang w:val="en-US" w:eastAsia="zh-CN" w:bidi="ar-SA"/>
        </w:rPr>
        <mc:AlternateContent>
          <mc:Choice Requires="wps">
            <w:drawing>
              <wp:anchor distT="0" distB="0" distL="114300" distR="114300" simplePos="0" relativeHeight="251665408" behindDoc="0" locked="0" layoutInCell="1" allowOverlap="1">
                <wp:simplePos x="0" y="0"/>
                <wp:positionH relativeFrom="column">
                  <wp:posOffset>-993140</wp:posOffset>
                </wp:positionH>
                <wp:positionV relativeFrom="paragraph">
                  <wp:posOffset>-1353820</wp:posOffset>
                </wp:positionV>
                <wp:extent cx="7632700" cy="10695940"/>
                <wp:effectExtent l="0" t="0" r="6350" b="10160"/>
                <wp:wrapNone/>
                <wp:docPr id="7" name="矩形 3"/>
                <wp:cNvGraphicFramePr/>
                <a:graphic xmlns:a="http://schemas.openxmlformats.org/drawingml/2006/main">
                  <a:graphicData uri="http://schemas.microsoft.com/office/word/2010/wordprocessingShape">
                    <wps:wsp>
                      <wps:cNvSpPr/>
                      <wps:spPr>
                        <a:xfrm>
                          <a:off x="0" y="0"/>
                          <a:ext cx="7632700" cy="10695940"/>
                        </a:xfrm>
                        <a:prstGeom prst="rect">
                          <a:avLst/>
                        </a:prstGeom>
                        <a:solidFill>
                          <a:srgbClr val="BBD6EE"/>
                        </a:solidFill>
                        <a:ln>
                          <a:noFill/>
                        </a:ln>
                      </wps:spPr>
                      <wps:bodyPr upright="0"/>
                    </wps:wsp>
                  </a:graphicData>
                </a:graphic>
              </wp:anchor>
            </w:drawing>
          </mc:Choice>
          <mc:Fallback>
            <w:pict>
              <v:rect id="矩形 3" o:spid="_x0000_s1026" o:spt="1" style="position:absolute;left:0pt;margin-left:-78.2pt;margin-top:-106.6pt;height:842.2pt;width:601pt;z-index:251665408;mso-width-relative:page;mso-height-relative:page;" fillcolor="#BBD6EE" filled="t" stroked="f" coordsize="21600,21600" o:gfxdata="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">
                <v:fill on="t" focussize="0,0"/>
                <v:stroke on="f"/>
                <v:imagedata o:title=""/>
                <o:lock v:ext="edit" aspectratio="f"/>
              </v:rect>
            </w:pict>
          </mc:Fallback>
        </mc:AlternateContent>
      </w:r>
    </w:p>
    <w:sectPr>
      <w:pgSz w:w="11906" w:h="16838"/>
      <w:pgMar w:top="2098" w:right="1531" w:bottom="1984" w:left="1531" w:header="851" w:footer="992" w:gutter="0"/>
      <w:pgBorders>
        <w:top w:val="none" w:sz="0" w:space="0"/>
        <w:left w:val="none" w:sz="0" w:space="0"/>
        <w:bottom w:val="none" w:sz="0" w:space="0"/>
        <w:right w:val="none" w:sz="0" w:space="0"/>
      </w:pgBorders>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2010609030101010101"/>
    <w:charset w:val="86"/>
    <w:family w:val="auto"/>
    <w:pitch w:val="default"/>
    <w:sig w:usb0="00000000" w:usb1="0000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Arial Black">
    <w:panose1 w:val="020B0A04020102020204"/>
    <w:charset w:val="00"/>
    <w:family w:val="auto"/>
    <w:pitch w:val="default"/>
    <w:sig w:usb0="00000287" w:usb1="00000000" w:usb2="00000000" w:usb3="00000000" w:csb0="2000009F" w:csb1="DFD70000"/>
  </w:font>
  <w:font w:name="Cambria">
    <w:panose1 w:val="02040503050406030204"/>
    <w:charset w:val="00"/>
    <w:family w:val="auto"/>
    <w:pitch w:val="default"/>
    <w:sig w:usb0="E00002FF" w:usb1="400004FF" w:usb2="00000000" w:usb3="00000000" w:csb0="2000019F" w:csb1="00000000"/>
  </w:font>
  <w:font w:name="ArialUnicodeMS">
    <w:altName w:val="Malgun Gothic"/>
    <w:panose1 w:val="00000000000000000000"/>
    <w:charset w:val="81"/>
    <w:family w:val="auto"/>
    <w:pitch w:val="default"/>
    <w:sig w:usb0="00000000" w:usb1="00000000" w:usb2="00000010" w:usb3="00000000" w:csb0="00080001" w:csb1="00000000"/>
  </w:font>
  <w:font w:name="DengXian-Regular">
    <w:altName w:val="宋体"/>
    <w:panose1 w:val="00000000000000000000"/>
    <w:charset w:val="86"/>
    <w:family w:val="auto"/>
    <w:pitch w:val="default"/>
    <w:sig w:usb0="00000000" w:usb1="00000000" w:usb2="00000010" w:usb3="00000000" w:csb0="00040001" w:csb1="00000000"/>
  </w:font>
  <w:font w:name="Mongolian Baiti">
    <w:panose1 w:val="03000500000000000000"/>
    <w:charset w:val="00"/>
    <w:family w:val="auto"/>
    <w:pitch w:val="default"/>
    <w:sig w:usb0="80000023" w:usb1="00000000" w:usb2="00020000" w:usb3="00000000" w:csb0="00000001" w:csb1="00000000"/>
  </w:font>
  <w:font w:name="DengXian-Bold">
    <w:altName w:val="宋体"/>
    <w:panose1 w:val="00000000000000000000"/>
    <w:charset w:val="86"/>
    <w:family w:val="auto"/>
    <w:pitch w:val="default"/>
    <w:sig w:usb0="00000000" w:usb1="00000000" w:usb2="00000010" w:usb3="00000000" w:csb0="00040001" w:csb1="00000000"/>
  </w:font>
  <w:font w:name="仿宋">
    <w:panose1 w:val="02010609060101010101"/>
    <w:charset w:val="86"/>
    <w:family w:val="auto"/>
    <w:pitch w:val="default"/>
    <w:sig w:usb0="800002BF" w:usb1="38CF7CFA" w:usb2="00000016" w:usb3="00000000" w:csb0="00040001" w:csb1="00000000"/>
  </w:font>
  <w:font w:name="TimesNewRomanPSMT">
    <w:altName w:val="Arial"/>
    <w:panose1 w:val="00000000000000000000"/>
    <w:charset w:val="00"/>
    <w:family w:val="auto"/>
    <w:pitch w:val="default"/>
    <w:sig w:usb0="00000000" w:usb1="00000000" w:usb2="00000000" w:usb3="00000000" w:csb0="0000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5237B0">
    <w:pPr>
      <w:pStyle w:val="3"/>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FDFF82">
    <w:pPr>
      <w:pStyle w:val="3"/>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606169">
    <w:pPr>
      <w:pStyle w:val="4"/>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72F13E2">
    <w:pPr>
      <w:pStyle w:val="4"/>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66154C0">
    <w:pPr>
      <w:pStyle w:val="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45DB9A87"/>
    <w:multiLevelType w:val="singleLevel"/>
    <w:tmpl w:val="45DB9A87"/>
    <w:lvl w:ilvl="0" w:tentative="0">
      <w:start w:val="3"/>
      <w:numFmt w:val="chineseCounting"/>
      <w:suff w:val="nothing"/>
      <w:lvlText w:val="（%1）"/>
      <w:lvlJc w:val="left"/>
      <w:rPr>
        <w:rFonts w:hint="eastAsia"/>
      </w:rPr>
    </w:lvl>
  </w:abstractNum>
  <w:abstractNum w:abstractNumId="1">
    <w:nsid w:val="5F222FFA"/>
    <w:multiLevelType w:val="singleLevel"/>
    <w:tmpl w:val="5F222FFA"/>
    <w:lvl w:ilvl="0" w:tentative="0">
      <w:start w:val="1"/>
      <w:numFmt w:val="decimal"/>
      <w:suff w:val="nothing"/>
      <w:lvlText w:val="（%1）"/>
      <w:lvlJc w:val="left"/>
    </w:lvl>
  </w:abstractNum>
  <w:abstractNum w:abstractNumId="2">
    <w:nsid w:val="614D810F"/>
    <w:multiLevelType w:val="singleLevel"/>
    <w:tmpl w:val="614D810F"/>
    <w:lvl w:ilvl="0" w:tentative="0">
      <w:start w:val="2"/>
      <w:numFmt w:val="chineseCounting"/>
      <w:suff w:val="nothing"/>
      <w:lvlText w:val="%1、"/>
      <w:lvlJc w:val="left"/>
    </w:lvl>
  </w:abstractNum>
  <w:abstractNum w:abstractNumId="3">
    <w:nsid w:val="614FD3BE"/>
    <w:multiLevelType w:val="singleLevel"/>
    <w:tmpl w:val="614FD3BE"/>
    <w:lvl w:ilvl="0" w:tentative="0">
      <w:start w:val="2"/>
      <w:numFmt w:val="chineseCounting"/>
      <w:suff w:val="nothing"/>
      <w:lvlText w:val="%1、"/>
      <w:lvlJc w:val="left"/>
    </w:lvl>
  </w:abstractNum>
  <w:abstractNum w:abstractNumId="4">
    <w:nsid w:val="61500BEE"/>
    <w:multiLevelType w:val="singleLevel"/>
    <w:tmpl w:val="61500BEE"/>
    <w:lvl w:ilvl="0" w:tentative="0">
      <w:start w:val="2"/>
      <w:numFmt w:val="chineseCounting"/>
      <w:suff w:val="nothing"/>
      <w:lvlText w:val="（%1）"/>
      <w:lvlJc w:val="left"/>
    </w:lvl>
  </w:abstractNum>
  <w:abstractNum w:abstractNumId="5">
    <w:nsid w:val="78C1413D"/>
    <w:multiLevelType w:val="singleLevel"/>
    <w:tmpl w:val="78C1413D"/>
    <w:lvl w:ilvl="0" w:tentative="0">
      <w:start w:val="1"/>
      <w:numFmt w:val="decimal"/>
      <w:suff w:val="space"/>
      <w:lvlText w:val="%1."/>
      <w:lvlJc w:val="left"/>
    </w:lvl>
  </w:abstractNum>
  <w:num w:numId="1">
    <w:abstractNumId w:val="2"/>
  </w:num>
  <w:num w:numId="2">
    <w:abstractNumId w:val="3"/>
  </w:num>
  <w:num w:numId="3">
    <w:abstractNumId w:val="5"/>
  </w:num>
  <w:num w:numId="4">
    <w:abstractNumId w:val="4"/>
  </w:num>
  <w:num w:numId="5">
    <w:abstractNumId w:val="0"/>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displayBackgroundShape w:val="1"/>
  <w:bordersDoNotSurroundHeader w:val="0"/>
  <w:bordersDoNotSurroundFooter w:val="0"/>
  <w:documentProtection w:enforcement="0"/>
  <w:defaultTabStop w:val="420"/>
  <w:drawingGridHorizontalSpacing w:val="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E0MmVmMWU3OTkwNDUwZDg1ZTk1YTFmZmZlYzVjNTIifQ=="/>
  </w:docVars>
  <w:rsids>
    <w:rsidRoot w:val="00000000"/>
    <w:rsid w:val="2EDC3A15"/>
    <w:rsid w:val="46B6403B"/>
    <w:rsid w:val="5B4C00E3"/>
    <w:rsid w:val="6CC05EB0"/>
    <w:rsid w:val="78675F19"/>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t" stroke="t">
      <v:fill type="gradient" on="t" angle="90" focussize="0f,0f" focusposition="0f,0f">
        <o:fill type="gradientUnscaled" v:ext="backwardCompatible"/>
      </v:fill>
      <v:stroke weight="1.25pt" color="#739CC3"/>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iPriority="99" w:semiHidden="0" w:name="header"/>
    <w:lsdException w:qFormat="1"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nhideWhenUsed="0" w:uiPriority="0" w:semiHidden="0" w:name="Balloon Text"/>
    <w:lsdException w:uiPriority="99"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4"/>
      <w:lang w:val="en-US" w:eastAsia="zh-CN" w:bidi="ar-SA"/>
    </w:rPr>
  </w:style>
  <w:style w:type="paragraph" w:styleId="2">
    <w:name w:val="heading 1"/>
    <w:basedOn w:val="1"/>
    <w:next w:val="1"/>
    <w:autoRedefine/>
    <w:qFormat/>
    <w:uiPriority w:val="9"/>
    <w:pPr>
      <w:keepNext/>
      <w:keepLines/>
      <w:spacing w:before="340" w:after="330" w:line="578" w:lineRule="auto"/>
      <w:outlineLvl w:val="0"/>
    </w:pPr>
    <w:rPr>
      <w:b/>
      <w:bCs/>
      <w:kern w:val="44"/>
      <w:sz w:val="44"/>
      <w:szCs w:val="44"/>
    </w:rPr>
  </w:style>
  <w:style w:type="character" w:default="1" w:styleId="6">
    <w:name w:val="Default Paragraph Font"/>
    <w:autoRedefine/>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3">
    <w:name w:val="footer"/>
    <w:basedOn w:val="1"/>
    <w:unhideWhenUsed/>
    <w:qFormat/>
    <w:uiPriority w:val="99"/>
    <w:pPr>
      <w:tabs>
        <w:tab w:val="center" w:pos="4153"/>
        <w:tab w:val="right" w:pos="8306"/>
      </w:tabs>
      <w:snapToGrid w:val="0"/>
      <w:jc w:val="left"/>
    </w:pPr>
    <w:rPr>
      <w:sz w:val="18"/>
      <w:szCs w:val="18"/>
    </w:rPr>
  </w:style>
  <w:style w:type="paragraph" w:styleId="4">
    <w:name w:val="header"/>
    <w:basedOn w:val="1"/>
    <w:unhideWhenUsed/>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jc w:val="center"/>
    </w:pPr>
    <w:rPr>
      <w:sz w:val="18"/>
      <w:szCs w:val="18"/>
    </w:rPr>
  </w:style>
  <w:style w:type="paragraph" w:customStyle="1" w:styleId="7">
    <w:name w:val="List Paragraph"/>
    <w:qFormat/>
    <w:uiPriority w:val="34"/>
    <w:pPr>
      <w:ind w:firstLine="420" w:firstLineChars="200"/>
    </w:pPr>
    <w:rPr>
      <w:rFonts w:ascii="Times New Roman" w:hAnsi="Times New Roman" w:eastAsia="宋体" w:cs="Times New Roman"/>
      <w:lang w:val="en-US" w:eastAsia="zh-CN" w:bidi="ar-SA"/>
    </w:rPr>
  </w:style>
</w:styles>
</file>

<file path=word/_rels/document.xml.rels><?xml version="1.0" encoding="UTF-8" standalone="yes"?>
<Relationships xmlns="http://schemas.openxmlformats.org/package/2006/relationships"><Relationship Id="rId9" Type="http://schemas.openxmlformats.org/officeDocument/2006/relationships/image" Target="media/image1.jpeg"/><Relationship Id="rId8" Type="http://schemas.openxmlformats.org/officeDocument/2006/relationships/theme" Target="theme/theme1.xml"/><Relationship Id="rId7" Type="http://schemas.openxmlformats.org/officeDocument/2006/relationships/header" Target="header3.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5" Type="http://schemas.openxmlformats.org/officeDocument/2006/relationships/fontTable" Target="fontTable.xml"/><Relationship Id="rId24" Type="http://schemas.openxmlformats.org/officeDocument/2006/relationships/numbering" Target="numbering.xml"/><Relationship Id="rId23" Type="http://schemas.openxmlformats.org/officeDocument/2006/relationships/customXml" Target="../customXml/item1.xml"/><Relationship Id="rId22" Type="http://schemas.openxmlformats.org/officeDocument/2006/relationships/image" Target="media/image8.emf"/><Relationship Id="rId21" Type="http://schemas.openxmlformats.org/officeDocument/2006/relationships/oleObject" Target="embeddings/oleObject6.bin"/><Relationship Id="rId20" Type="http://schemas.openxmlformats.org/officeDocument/2006/relationships/image" Target="media/image7.emf"/><Relationship Id="rId2" Type="http://schemas.openxmlformats.org/officeDocument/2006/relationships/settings" Target="settings.xml"/><Relationship Id="rId19" Type="http://schemas.openxmlformats.org/officeDocument/2006/relationships/oleObject" Target="embeddings/oleObject5.bin"/><Relationship Id="rId18" Type="http://schemas.openxmlformats.org/officeDocument/2006/relationships/image" Target="media/image6.emf"/><Relationship Id="rId17" Type="http://schemas.openxmlformats.org/officeDocument/2006/relationships/oleObject" Target="embeddings/oleObject4.bin"/><Relationship Id="rId16" Type="http://schemas.openxmlformats.org/officeDocument/2006/relationships/image" Target="media/image5.emf"/><Relationship Id="rId15" Type="http://schemas.openxmlformats.org/officeDocument/2006/relationships/oleObject" Target="embeddings/oleObject3.bin"/><Relationship Id="rId14" Type="http://schemas.openxmlformats.org/officeDocument/2006/relationships/image" Target="media/image4.emf"/><Relationship Id="rId13" Type="http://schemas.openxmlformats.org/officeDocument/2006/relationships/oleObject" Target="embeddings/oleObject2.bin"/><Relationship Id="rId12" Type="http://schemas.openxmlformats.org/officeDocument/2006/relationships/image" Target="media/image3.emf"/><Relationship Id="rId11" Type="http://schemas.openxmlformats.org/officeDocument/2006/relationships/oleObject" Target="embeddings/oleObject1.bin"/><Relationship Id="rId10" Type="http://schemas.openxmlformats.org/officeDocument/2006/relationships/image" Target="media/image2.bmp"/><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Info spid="_x0000_s1031"/>
    <customShpInfo spid="_x0000_s1032"/>
    <customShpInfo spid="_x0000_s1033"/>
    <customShpInfo spid="_x0000_s1035"/>
    <customShpInfo spid="_x0000_s1037"/>
    <customShpInfo spid="_x0000_s1039"/>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53</Pages>
  <Words>15690</Words>
  <Characters>20116</Characters>
  <Lines>82</Lines>
  <Paragraphs>23</Paragraphs>
  <TotalTime>1</TotalTime>
  <ScaleCrop>false</ScaleCrop>
  <LinksUpToDate>false</LinksUpToDate>
  <CharactersWithSpaces>21099</CharactersWithSpaces>
  <Application>WPS Office_12.1.0.18276_F1E327BC-269C-435d-A152-05C5408002CA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2021-07-27T05:10:00Z</dcterms:created>
  <dc:creator>王明新TIAD</dc:creator>
  <cp:lastModifiedBy>Administrator</cp:lastModifiedBy>
  <dcterms:modified xsi:type="dcterms:W3CDTF">2024-09-28T01:08:42Z</dcterms:modified>
  <dc:title>_x000F_</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2052-12.1.0.18276</vt:lpwstr>
  </property>
  <property fmtid="{D5CDD505-2E9C-101B-9397-08002B2CF9AE}" pid="3" name="ICV">
    <vt:lpwstr>A9AA509236A3449593332694E3CF275A_13</vt:lpwstr>
  </property>
</Properties>
</file>