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E0802A">
      <w:pPr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 xml:space="preserve"> 山</w:t>
      </w:r>
      <w:r>
        <w:rPr>
          <w:rFonts w:asciiTheme="minorEastAsia" w:hAnsiTheme="minorEastAsia"/>
          <w:b/>
          <w:sz w:val="44"/>
          <w:szCs w:val="44"/>
        </w:rPr>
        <w:t>尹村镇人民政府</w:t>
      </w:r>
    </w:p>
    <w:p w14:paraId="3F3AE953">
      <w:pPr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关于2017年财政预算调整草案的报告</w:t>
      </w:r>
    </w:p>
    <w:p w14:paraId="06AD452B">
      <w:pPr>
        <w:rPr>
          <w:rFonts w:asciiTheme="minorEastAsia" w:hAnsiTheme="minorEastAsia"/>
          <w:sz w:val="32"/>
          <w:szCs w:val="32"/>
        </w:rPr>
      </w:pPr>
    </w:p>
    <w:p w14:paraId="1646B964">
      <w:pPr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  <w:lang w:eastAsia="zh-CN"/>
        </w:rPr>
        <w:t>各位主席团成员</w:t>
      </w:r>
      <w:r>
        <w:rPr>
          <w:rFonts w:asciiTheme="minorEastAsia" w:hAnsiTheme="minorEastAsia"/>
          <w:sz w:val="32"/>
          <w:szCs w:val="32"/>
        </w:rPr>
        <w:t>：</w:t>
      </w:r>
    </w:p>
    <w:p w14:paraId="6465EF2C">
      <w:pPr>
        <w:ind w:firstLine="640" w:firstLineChars="200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今年以来，我</w:t>
      </w:r>
      <w:r>
        <w:rPr>
          <w:rFonts w:asciiTheme="minorEastAsia" w:hAnsiTheme="minorEastAsia"/>
          <w:sz w:val="32"/>
          <w:szCs w:val="32"/>
        </w:rPr>
        <w:t>镇</w:t>
      </w:r>
      <w:r>
        <w:rPr>
          <w:rFonts w:hint="eastAsia" w:asciiTheme="minorEastAsia" w:hAnsiTheme="minorEastAsia"/>
          <w:sz w:val="32"/>
          <w:szCs w:val="32"/>
        </w:rPr>
        <w:t>财税部门紧紧围绕镇</w:t>
      </w:r>
      <w:r>
        <w:rPr>
          <w:rFonts w:asciiTheme="minorEastAsia" w:hAnsiTheme="minorEastAsia"/>
          <w:sz w:val="32"/>
          <w:szCs w:val="32"/>
        </w:rPr>
        <w:t>党委</w:t>
      </w:r>
      <w:r>
        <w:rPr>
          <w:rFonts w:hint="eastAsia" w:asciiTheme="minorEastAsia" w:hAnsiTheme="minorEastAsia"/>
          <w:sz w:val="32"/>
          <w:szCs w:val="32"/>
        </w:rPr>
        <w:t>总体部署和镇第十七届人民代表大会第一次会议批准的预算，狠抓落实，确保了预算正常执行。但一些新情况、新政策引起了预算收支变化，根据</w:t>
      </w:r>
      <w:bookmarkStart w:id="0" w:name="_GoBack"/>
      <w:bookmarkEnd w:id="0"/>
      <w:r>
        <w:rPr>
          <w:rFonts w:hint="eastAsia" w:asciiTheme="minorEastAsia" w:hAnsiTheme="minorEastAsia"/>
          <w:sz w:val="32"/>
          <w:szCs w:val="32"/>
          <w:lang w:eastAsia="zh-CN"/>
        </w:rPr>
        <w:t>《中华人民共和国预算法》</w:t>
      </w:r>
      <w:r>
        <w:rPr>
          <w:rFonts w:hint="eastAsia" w:asciiTheme="minorEastAsia" w:hAnsiTheme="minorEastAsia"/>
          <w:sz w:val="32"/>
          <w:szCs w:val="32"/>
        </w:rPr>
        <w:t>规定，按照“量入为出，收支平衡”原则，在镇第十七届人</w:t>
      </w:r>
      <w:r>
        <w:rPr>
          <w:rFonts w:asciiTheme="minorEastAsia" w:hAnsiTheme="minorEastAsia"/>
          <w:sz w:val="32"/>
          <w:szCs w:val="32"/>
        </w:rPr>
        <w:t>民代表大</w:t>
      </w:r>
      <w:r>
        <w:rPr>
          <w:rFonts w:hint="eastAsia" w:asciiTheme="minorEastAsia" w:hAnsiTheme="minorEastAsia"/>
          <w:sz w:val="32"/>
          <w:szCs w:val="32"/>
        </w:rPr>
        <w:t>会第一次会议批准的财政预算基础上，拟对2017年财政预算作出调整。主要原因：一是区乡财政体制改革引起区与乡镇的收支总量和结构变化；二是受经济形势影响，预期公</w:t>
      </w:r>
      <w:r>
        <w:rPr>
          <w:rFonts w:asciiTheme="minorEastAsia" w:hAnsiTheme="minorEastAsia"/>
          <w:sz w:val="32"/>
          <w:szCs w:val="32"/>
        </w:rPr>
        <w:t>共</w:t>
      </w:r>
      <w:r>
        <w:rPr>
          <w:rFonts w:hint="eastAsia" w:asciiTheme="minorEastAsia" w:hAnsiTheme="minorEastAsia"/>
          <w:sz w:val="32"/>
          <w:szCs w:val="32"/>
        </w:rPr>
        <w:t>财政预算收入短收；三是上级补助收入总量减少</w:t>
      </w:r>
      <w:r>
        <w:rPr>
          <w:rFonts w:asciiTheme="minorEastAsia" w:hAnsiTheme="minorEastAsia"/>
          <w:sz w:val="32"/>
          <w:szCs w:val="32"/>
        </w:rPr>
        <w:t>。</w:t>
      </w:r>
      <w:r>
        <w:rPr>
          <w:rFonts w:hint="eastAsia" w:asciiTheme="minorEastAsia" w:hAnsiTheme="minorEastAsia"/>
          <w:sz w:val="32"/>
          <w:szCs w:val="32"/>
        </w:rPr>
        <w:t>受镇人民政府委托，向镇</w:t>
      </w:r>
      <w:r>
        <w:rPr>
          <w:rFonts w:asciiTheme="minorEastAsia" w:hAnsiTheme="minorEastAsia"/>
          <w:sz w:val="32"/>
          <w:szCs w:val="32"/>
        </w:rPr>
        <w:t>人大</w:t>
      </w:r>
      <w:r>
        <w:rPr>
          <w:rFonts w:hint="eastAsia" w:asciiTheme="minorEastAsia" w:hAnsiTheme="minorEastAsia"/>
          <w:sz w:val="32"/>
          <w:szCs w:val="32"/>
        </w:rPr>
        <w:t>主席</w:t>
      </w:r>
      <w:r>
        <w:rPr>
          <w:rFonts w:asciiTheme="minorEastAsia" w:hAnsiTheme="minorEastAsia"/>
          <w:sz w:val="32"/>
          <w:szCs w:val="32"/>
        </w:rPr>
        <w:t>团会</w:t>
      </w:r>
      <w:r>
        <w:rPr>
          <w:rFonts w:hint="eastAsia" w:asciiTheme="minorEastAsia" w:hAnsiTheme="minorEastAsia"/>
          <w:sz w:val="32"/>
          <w:szCs w:val="32"/>
        </w:rPr>
        <w:t>报告2017年财政预算调整方案，请予审查。</w:t>
      </w:r>
    </w:p>
    <w:p w14:paraId="6466AE27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一、</w:t>
      </w:r>
      <w:r>
        <w:rPr>
          <w:rFonts w:asciiTheme="minorEastAsia" w:hAnsiTheme="minorEastAsia"/>
          <w:sz w:val="32"/>
          <w:szCs w:val="32"/>
        </w:rPr>
        <w:t>收入</w:t>
      </w:r>
      <w:r>
        <w:rPr>
          <w:rFonts w:hint="eastAsia" w:asciiTheme="minorEastAsia" w:hAnsiTheme="minorEastAsia"/>
          <w:sz w:val="32"/>
          <w:szCs w:val="32"/>
        </w:rPr>
        <w:t>调整方案：</w:t>
      </w:r>
    </w:p>
    <w:p w14:paraId="4D3CF820">
      <w:pPr>
        <w:ind w:firstLine="800" w:firstLineChars="250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2017年全镇财政收入原计划完成11700万元，拟调整为9267万元，</w:t>
      </w:r>
      <w:r>
        <w:rPr>
          <w:rFonts w:asciiTheme="minorEastAsia" w:hAnsiTheme="minorEastAsia"/>
          <w:sz w:val="32"/>
          <w:szCs w:val="32"/>
        </w:rPr>
        <w:t>减少</w:t>
      </w:r>
      <w:r>
        <w:rPr>
          <w:rFonts w:hint="eastAsia" w:asciiTheme="minorEastAsia" w:hAnsiTheme="minorEastAsia"/>
          <w:sz w:val="32"/>
          <w:szCs w:val="32"/>
        </w:rPr>
        <w:t>2433万元；</w:t>
      </w:r>
    </w:p>
    <w:p w14:paraId="1EF49ACB">
      <w:pPr>
        <w:ind w:firstLine="800" w:firstLineChars="250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公共财政预算收入原</w:t>
      </w:r>
      <w:r>
        <w:rPr>
          <w:rFonts w:asciiTheme="minorEastAsia" w:hAnsiTheme="minorEastAsia"/>
          <w:sz w:val="32"/>
          <w:szCs w:val="32"/>
        </w:rPr>
        <w:t>计划完成</w:t>
      </w:r>
      <w:r>
        <w:rPr>
          <w:rFonts w:hint="eastAsia" w:asciiTheme="minorEastAsia" w:hAnsiTheme="minorEastAsia"/>
          <w:sz w:val="32"/>
          <w:szCs w:val="32"/>
        </w:rPr>
        <w:t>5500万元</w:t>
      </w:r>
      <w:r>
        <w:rPr>
          <w:rFonts w:asciiTheme="minorEastAsia" w:hAnsiTheme="minorEastAsia"/>
          <w:sz w:val="32"/>
          <w:szCs w:val="32"/>
        </w:rPr>
        <w:t>，</w:t>
      </w:r>
      <w:r>
        <w:rPr>
          <w:rFonts w:hint="eastAsia" w:asciiTheme="minorEastAsia" w:hAnsiTheme="minorEastAsia"/>
          <w:sz w:val="32"/>
          <w:szCs w:val="32"/>
        </w:rPr>
        <w:t>拟</w:t>
      </w:r>
      <w:r>
        <w:rPr>
          <w:rFonts w:asciiTheme="minorEastAsia" w:hAnsiTheme="minorEastAsia"/>
          <w:sz w:val="32"/>
          <w:szCs w:val="32"/>
        </w:rPr>
        <w:t>调整为</w:t>
      </w:r>
      <w:r>
        <w:rPr>
          <w:rFonts w:hint="eastAsia" w:asciiTheme="minorEastAsia" w:hAnsiTheme="minorEastAsia"/>
          <w:sz w:val="32"/>
          <w:szCs w:val="32"/>
        </w:rPr>
        <w:t>4859万元，</w:t>
      </w:r>
      <w:r>
        <w:rPr>
          <w:rFonts w:asciiTheme="minorEastAsia" w:hAnsiTheme="minorEastAsia"/>
          <w:sz w:val="32"/>
          <w:szCs w:val="32"/>
        </w:rPr>
        <w:t>减</w:t>
      </w:r>
      <w:r>
        <w:rPr>
          <w:rFonts w:hint="eastAsia" w:asciiTheme="minorEastAsia" w:hAnsiTheme="minorEastAsia"/>
          <w:sz w:val="32"/>
          <w:szCs w:val="32"/>
        </w:rPr>
        <w:t>少641万元；</w:t>
      </w:r>
    </w:p>
    <w:p w14:paraId="0808AB07">
      <w:pPr>
        <w:ind w:firstLine="800" w:firstLineChars="250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本</w:t>
      </w:r>
      <w:r>
        <w:rPr>
          <w:rFonts w:asciiTheme="minorEastAsia" w:hAnsiTheme="minorEastAsia"/>
          <w:sz w:val="32"/>
          <w:szCs w:val="32"/>
        </w:rPr>
        <w:t>级</w:t>
      </w:r>
      <w:r>
        <w:rPr>
          <w:rFonts w:hint="eastAsia" w:asciiTheme="minorEastAsia" w:hAnsiTheme="minorEastAsia"/>
          <w:sz w:val="32"/>
          <w:szCs w:val="32"/>
        </w:rPr>
        <w:t>一</w:t>
      </w:r>
      <w:r>
        <w:rPr>
          <w:rFonts w:asciiTheme="minorEastAsia" w:hAnsiTheme="minorEastAsia"/>
          <w:sz w:val="32"/>
          <w:szCs w:val="32"/>
        </w:rPr>
        <w:t>般</w:t>
      </w:r>
      <w:r>
        <w:rPr>
          <w:rFonts w:hint="eastAsia" w:asciiTheme="minorEastAsia" w:hAnsiTheme="minorEastAsia"/>
          <w:sz w:val="32"/>
          <w:szCs w:val="32"/>
        </w:rPr>
        <w:t>公</w:t>
      </w:r>
      <w:r>
        <w:rPr>
          <w:rFonts w:asciiTheme="minorEastAsia" w:hAnsiTheme="minorEastAsia"/>
          <w:sz w:val="32"/>
          <w:szCs w:val="32"/>
        </w:rPr>
        <w:t>共预算收入</w:t>
      </w:r>
      <w:r>
        <w:rPr>
          <w:rFonts w:hint="eastAsia" w:asciiTheme="minorEastAsia" w:hAnsiTheme="minorEastAsia"/>
          <w:sz w:val="32"/>
          <w:szCs w:val="32"/>
        </w:rPr>
        <w:t>原</w:t>
      </w:r>
      <w:r>
        <w:rPr>
          <w:rFonts w:asciiTheme="minorEastAsia" w:hAnsiTheme="minorEastAsia"/>
          <w:sz w:val="32"/>
          <w:szCs w:val="32"/>
        </w:rPr>
        <w:t>计划完成</w:t>
      </w:r>
      <w:r>
        <w:rPr>
          <w:rFonts w:hint="eastAsia" w:asciiTheme="minorEastAsia" w:hAnsiTheme="minorEastAsia"/>
          <w:sz w:val="32"/>
          <w:szCs w:val="32"/>
        </w:rPr>
        <w:t>1377万元</w:t>
      </w:r>
      <w:r>
        <w:rPr>
          <w:rFonts w:asciiTheme="minorEastAsia" w:hAnsiTheme="minorEastAsia"/>
          <w:sz w:val="32"/>
          <w:szCs w:val="32"/>
        </w:rPr>
        <w:t>，</w:t>
      </w:r>
      <w:r>
        <w:rPr>
          <w:rFonts w:hint="eastAsia" w:asciiTheme="minorEastAsia" w:hAnsiTheme="minorEastAsia"/>
          <w:sz w:val="32"/>
          <w:szCs w:val="32"/>
        </w:rPr>
        <w:t>拟</w:t>
      </w:r>
      <w:r>
        <w:rPr>
          <w:rFonts w:asciiTheme="minorEastAsia" w:hAnsiTheme="minorEastAsia"/>
          <w:sz w:val="32"/>
          <w:szCs w:val="32"/>
        </w:rPr>
        <w:t>调整为</w:t>
      </w:r>
      <w:r>
        <w:rPr>
          <w:rFonts w:hint="eastAsia" w:asciiTheme="minorEastAsia" w:hAnsiTheme="minorEastAsia"/>
          <w:sz w:val="32"/>
          <w:szCs w:val="32"/>
        </w:rPr>
        <w:t>1000万元，</w:t>
      </w:r>
      <w:r>
        <w:rPr>
          <w:rFonts w:asciiTheme="minorEastAsia" w:hAnsiTheme="minorEastAsia"/>
          <w:sz w:val="32"/>
          <w:szCs w:val="32"/>
        </w:rPr>
        <w:t>减少</w:t>
      </w:r>
      <w:r>
        <w:rPr>
          <w:rFonts w:hint="eastAsia" w:asciiTheme="minorEastAsia" w:hAnsiTheme="minorEastAsia"/>
          <w:sz w:val="32"/>
          <w:szCs w:val="32"/>
        </w:rPr>
        <w:t>377万元；</w:t>
      </w:r>
    </w:p>
    <w:p w14:paraId="5EA7AE46">
      <w:pPr>
        <w:ind w:firstLine="800" w:firstLineChars="250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二</w:t>
      </w:r>
      <w:r>
        <w:rPr>
          <w:rFonts w:asciiTheme="minorEastAsia" w:hAnsiTheme="minorEastAsia"/>
          <w:sz w:val="32"/>
          <w:szCs w:val="32"/>
        </w:rPr>
        <w:t>、</w:t>
      </w:r>
      <w:r>
        <w:rPr>
          <w:rFonts w:hint="eastAsia" w:asciiTheme="minorEastAsia" w:hAnsiTheme="minorEastAsia"/>
          <w:sz w:val="32"/>
          <w:szCs w:val="32"/>
        </w:rPr>
        <w:t>支出</w:t>
      </w:r>
      <w:r>
        <w:rPr>
          <w:rFonts w:asciiTheme="minorEastAsia" w:hAnsiTheme="minorEastAsia"/>
          <w:sz w:val="32"/>
          <w:szCs w:val="32"/>
        </w:rPr>
        <w:t>调整</w:t>
      </w:r>
      <w:r>
        <w:rPr>
          <w:rFonts w:hint="eastAsia" w:asciiTheme="minorEastAsia" w:hAnsiTheme="minorEastAsia"/>
          <w:sz w:val="32"/>
          <w:szCs w:val="32"/>
        </w:rPr>
        <w:t>方案</w:t>
      </w:r>
    </w:p>
    <w:p w14:paraId="7D757AB1">
      <w:pPr>
        <w:ind w:firstLine="800" w:firstLineChars="25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按照预算收支平衡原则，</w:t>
      </w:r>
      <w:r>
        <w:rPr>
          <w:rFonts w:asciiTheme="minorEastAsia" w:hAnsiTheme="minorEastAsia"/>
          <w:sz w:val="32"/>
          <w:szCs w:val="32"/>
        </w:rPr>
        <w:t>一般公共预算支出原计划完成</w:t>
      </w:r>
      <w:r>
        <w:rPr>
          <w:rFonts w:hint="eastAsia" w:asciiTheme="minorEastAsia" w:hAnsiTheme="minorEastAsia"/>
          <w:sz w:val="32"/>
          <w:szCs w:val="32"/>
        </w:rPr>
        <w:t>1377万元</w:t>
      </w:r>
      <w:r>
        <w:rPr>
          <w:rFonts w:asciiTheme="minorEastAsia" w:hAnsiTheme="minorEastAsia"/>
          <w:sz w:val="32"/>
          <w:szCs w:val="32"/>
        </w:rPr>
        <w:t>，</w:t>
      </w:r>
      <w:r>
        <w:rPr>
          <w:rFonts w:hint="eastAsia" w:asciiTheme="minorEastAsia" w:hAnsiTheme="minorEastAsia"/>
          <w:sz w:val="32"/>
          <w:szCs w:val="32"/>
        </w:rPr>
        <w:t>拟</w:t>
      </w:r>
      <w:r>
        <w:rPr>
          <w:rFonts w:asciiTheme="minorEastAsia" w:hAnsiTheme="minorEastAsia"/>
          <w:sz w:val="32"/>
          <w:szCs w:val="32"/>
        </w:rPr>
        <w:t>调整为</w:t>
      </w:r>
      <w:r>
        <w:rPr>
          <w:rFonts w:hint="eastAsia" w:asciiTheme="minorEastAsia" w:hAnsiTheme="minorEastAsia"/>
          <w:sz w:val="32"/>
          <w:szCs w:val="32"/>
        </w:rPr>
        <w:t>1000万元，</w:t>
      </w:r>
      <w:r>
        <w:rPr>
          <w:rFonts w:asciiTheme="minorEastAsia" w:hAnsiTheme="minorEastAsia"/>
          <w:sz w:val="32"/>
          <w:szCs w:val="32"/>
        </w:rPr>
        <w:t>减</w:t>
      </w:r>
      <w:r>
        <w:rPr>
          <w:rFonts w:hint="eastAsia" w:asciiTheme="minorEastAsia" w:hAnsiTheme="minorEastAsia"/>
          <w:sz w:val="32"/>
          <w:szCs w:val="32"/>
        </w:rPr>
        <w:t>少377万元，下降27%</w:t>
      </w:r>
      <w:r>
        <w:rPr>
          <w:rFonts w:asciiTheme="minorEastAsia" w:hAnsiTheme="minorEastAsia"/>
          <w:sz w:val="32"/>
          <w:szCs w:val="32"/>
        </w:rPr>
        <w:t>。</w:t>
      </w:r>
      <w:r>
        <w:rPr>
          <w:rFonts w:hint="eastAsia" w:asciiTheme="minorEastAsia" w:hAnsiTheme="minorEastAsia"/>
          <w:sz w:val="32"/>
          <w:szCs w:val="32"/>
        </w:rPr>
        <w:t>一般公共预算财政支出具体情况是：</w:t>
      </w:r>
    </w:p>
    <w:p w14:paraId="7146483C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asciiTheme="minorEastAsia" w:hAnsiTheme="minorEastAsia"/>
          <w:sz w:val="32"/>
          <w:szCs w:val="32"/>
        </w:rPr>
        <w:t>1</w:t>
      </w:r>
      <w:r>
        <w:rPr>
          <w:rFonts w:hint="eastAsia" w:asciiTheme="minorEastAsia" w:hAnsiTheme="minorEastAsia"/>
          <w:sz w:val="32"/>
          <w:szCs w:val="32"/>
        </w:rPr>
        <w:t>、一般公共服务支出584万元，</w:t>
      </w:r>
      <w:r>
        <w:rPr>
          <w:rFonts w:asciiTheme="minorEastAsia" w:hAnsiTheme="minorEastAsia"/>
          <w:sz w:val="32"/>
          <w:szCs w:val="32"/>
        </w:rPr>
        <w:t>调整为</w:t>
      </w:r>
      <w:r>
        <w:rPr>
          <w:rFonts w:hint="eastAsia" w:asciiTheme="minorEastAsia" w:hAnsiTheme="minorEastAsia"/>
          <w:sz w:val="32"/>
          <w:szCs w:val="32"/>
        </w:rPr>
        <w:t>503.7万元，</w:t>
      </w:r>
      <w:r>
        <w:rPr>
          <w:rFonts w:asciiTheme="minorEastAsia" w:hAnsiTheme="minorEastAsia"/>
          <w:sz w:val="32"/>
          <w:szCs w:val="32"/>
        </w:rPr>
        <w:t>减少</w:t>
      </w:r>
      <w:r>
        <w:rPr>
          <w:rFonts w:hint="eastAsia" w:asciiTheme="minorEastAsia" w:hAnsiTheme="minorEastAsia"/>
          <w:sz w:val="32"/>
          <w:szCs w:val="32"/>
        </w:rPr>
        <w:t>8</w:t>
      </w:r>
      <w:r>
        <w:rPr>
          <w:rFonts w:asciiTheme="minorEastAsia" w:hAnsiTheme="minorEastAsia"/>
          <w:sz w:val="32"/>
          <w:szCs w:val="32"/>
        </w:rPr>
        <w:t>0.3万元</w:t>
      </w:r>
      <w:r>
        <w:rPr>
          <w:rFonts w:hint="eastAsia" w:asciiTheme="minorEastAsia" w:hAnsiTheme="minorEastAsia"/>
          <w:sz w:val="32"/>
          <w:szCs w:val="32"/>
        </w:rPr>
        <w:t>，</w:t>
      </w:r>
      <w:r>
        <w:rPr>
          <w:rFonts w:asciiTheme="minorEastAsia" w:hAnsiTheme="minorEastAsia"/>
          <w:sz w:val="32"/>
          <w:szCs w:val="32"/>
        </w:rPr>
        <w:t>下降</w:t>
      </w:r>
      <w:r>
        <w:rPr>
          <w:rFonts w:hint="eastAsia" w:asciiTheme="minorEastAsia" w:hAnsiTheme="minorEastAsia"/>
          <w:sz w:val="32"/>
          <w:szCs w:val="32"/>
        </w:rPr>
        <w:t>14%;</w:t>
      </w:r>
    </w:p>
    <w:p w14:paraId="779B4A92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2、公共安全支出69万元，调整为45</w:t>
      </w:r>
      <w:r>
        <w:rPr>
          <w:rFonts w:asciiTheme="minorEastAsia" w:hAnsiTheme="minorEastAsia"/>
          <w:sz w:val="32"/>
          <w:szCs w:val="32"/>
        </w:rPr>
        <w:t>.2</w:t>
      </w:r>
      <w:r>
        <w:rPr>
          <w:rFonts w:hint="eastAsia" w:asciiTheme="minorEastAsia" w:hAnsiTheme="minorEastAsia"/>
          <w:sz w:val="32"/>
          <w:szCs w:val="32"/>
        </w:rPr>
        <w:t>万元，减少23.8万元，下降34%;</w:t>
      </w:r>
    </w:p>
    <w:p w14:paraId="787990B0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3、文化体育传媒支出53万元，调整为5</w:t>
      </w:r>
      <w:r>
        <w:rPr>
          <w:rFonts w:asciiTheme="minorEastAsia" w:hAnsiTheme="minorEastAsia"/>
          <w:sz w:val="32"/>
          <w:szCs w:val="32"/>
        </w:rPr>
        <w:t>0</w:t>
      </w:r>
      <w:r>
        <w:rPr>
          <w:rFonts w:hint="eastAsia" w:asciiTheme="minorEastAsia" w:hAnsiTheme="minorEastAsia"/>
          <w:sz w:val="32"/>
          <w:szCs w:val="32"/>
        </w:rPr>
        <w:t>万元，减少3万元，下降</w:t>
      </w:r>
      <w:r>
        <w:rPr>
          <w:rFonts w:asciiTheme="minorEastAsia" w:hAnsiTheme="minorEastAsia"/>
          <w:sz w:val="32"/>
          <w:szCs w:val="32"/>
        </w:rPr>
        <w:t>6</w:t>
      </w:r>
      <w:r>
        <w:rPr>
          <w:rFonts w:hint="eastAsia" w:asciiTheme="minorEastAsia" w:hAnsiTheme="minorEastAsia"/>
          <w:sz w:val="32"/>
          <w:szCs w:val="32"/>
        </w:rPr>
        <w:t>%;</w:t>
      </w:r>
    </w:p>
    <w:p w14:paraId="43DC0F77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4、社会保障和就业支出26万元，调整为28</w:t>
      </w:r>
      <w:r>
        <w:rPr>
          <w:rFonts w:asciiTheme="minorEastAsia" w:hAnsiTheme="minorEastAsia"/>
          <w:sz w:val="32"/>
          <w:szCs w:val="32"/>
        </w:rPr>
        <w:t>.5</w:t>
      </w:r>
      <w:r>
        <w:rPr>
          <w:rFonts w:hint="eastAsia" w:asciiTheme="minorEastAsia" w:hAnsiTheme="minorEastAsia"/>
          <w:sz w:val="32"/>
          <w:szCs w:val="32"/>
        </w:rPr>
        <w:t>万元，增加2.5万元，增长10%;</w:t>
      </w:r>
    </w:p>
    <w:p w14:paraId="2A314316">
      <w:pPr>
        <w:ind w:firstLine="640" w:firstLineChars="20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/>
          <w:sz w:val="32"/>
          <w:szCs w:val="32"/>
        </w:rPr>
        <w:t>5</w:t>
      </w:r>
      <w:r>
        <w:rPr>
          <w:rFonts w:hint="eastAsia" w:asciiTheme="minorEastAsia" w:hAnsiTheme="minorEastAsia"/>
          <w:sz w:val="32"/>
          <w:szCs w:val="32"/>
        </w:rPr>
        <w:t>、医疗卫生与计划生育支出134万元，调整为121.8万元，减少12.2万元，下降9%，;</w:t>
      </w:r>
    </w:p>
    <w:p w14:paraId="5285ED2D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6、节能环保支出41万元，调整为1.7万元，减少39.3万元，下降96%;</w:t>
      </w:r>
    </w:p>
    <w:p w14:paraId="0806D8E8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7、城乡社区管理支出218万元，调整为40.7万元，减少177.3万元，下降81%;</w:t>
      </w:r>
    </w:p>
    <w:p w14:paraId="3BF9F9C2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8、农林水支出175万元，调整为163.4万元，减少11.6万元，下降6%;</w:t>
      </w:r>
    </w:p>
    <w:p w14:paraId="03DB2D30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9、商业服务</w:t>
      </w:r>
      <w:r>
        <w:rPr>
          <w:rFonts w:asciiTheme="minorEastAsia" w:hAnsiTheme="minorEastAsia"/>
          <w:sz w:val="32"/>
          <w:szCs w:val="32"/>
        </w:rPr>
        <w:t>业</w:t>
      </w:r>
      <w:r>
        <w:rPr>
          <w:rFonts w:hint="eastAsia" w:asciiTheme="minorEastAsia" w:hAnsiTheme="minorEastAsia"/>
          <w:sz w:val="32"/>
          <w:szCs w:val="32"/>
        </w:rPr>
        <w:t>支出3万元，调整为0万元，减少3万元，下降100%;</w:t>
      </w:r>
    </w:p>
    <w:p w14:paraId="34CBDE4A">
      <w:pPr>
        <w:ind w:firstLine="640" w:firstLineChars="200"/>
        <w:rPr>
          <w:rFonts w:hint="eastAsia"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10、住房</w:t>
      </w:r>
      <w:r>
        <w:rPr>
          <w:rFonts w:asciiTheme="minorEastAsia" w:hAnsiTheme="minorEastAsia"/>
          <w:sz w:val="32"/>
          <w:szCs w:val="32"/>
        </w:rPr>
        <w:t>保障</w:t>
      </w:r>
      <w:r>
        <w:rPr>
          <w:rFonts w:hint="eastAsia" w:asciiTheme="minorEastAsia" w:hAnsiTheme="minorEastAsia"/>
          <w:sz w:val="32"/>
          <w:szCs w:val="32"/>
        </w:rPr>
        <w:t>支出34万元，调整为44.6万元，增加10.6万元，增长31%。</w:t>
      </w:r>
    </w:p>
    <w:p w14:paraId="4AFF008C"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以上调整方案，请予审议。</w:t>
      </w:r>
    </w:p>
    <w:p w14:paraId="50CBD270">
      <w:pPr>
        <w:ind w:firstLine="640" w:firstLineChars="200"/>
        <w:rPr>
          <w:rFonts w:hint="eastAsia"/>
          <w:sz w:val="32"/>
          <w:szCs w:val="32"/>
        </w:rPr>
      </w:pPr>
    </w:p>
    <w:p w14:paraId="6F8CBE32">
      <w:pPr>
        <w:ind w:firstLine="640" w:firstLineChars="200"/>
        <w:rPr>
          <w:rFonts w:hint="eastAsia"/>
          <w:sz w:val="32"/>
          <w:szCs w:val="32"/>
        </w:rPr>
      </w:pPr>
    </w:p>
    <w:p w14:paraId="6FFE7298">
      <w:pPr>
        <w:ind w:firstLine="640" w:firstLineChars="200"/>
        <w:rPr>
          <w:rFonts w:hint="eastAsia"/>
          <w:sz w:val="32"/>
          <w:szCs w:val="32"/>
        </w:rPr>
      </w:pPr>
    </w:p>
    <w:p w14:paraId="59D93896">
      <w:pPr>
        <w:ind w:firstLine="640" w:firstLineChars="200"/>
        <w:rPr>
          <w:rFonts w:hint="eastAsia"/>
          <w:sz w:val="32"/>
          <w:szCs w:val="32"/>
        </w:rPr>
      </w:pPr>
    </w:p>
    <w:p w14:paraId="7D1101C7">
      <w:pPr>
        <w:ind w:firstLine="640" w:firstLineChars="200"/>
        <w:rPr>
          <w:rFonts w:hint="eastAsia"/>
          <w:sz w:val="32"/>
          <w:szCs w:val="32"/>
        </w:rPr>
      </w:pPr>
    </w:p>
    <w:p w14:paraId="1C474F38">
      <w:pPr>
        <w:ind w:firstLine="640" w:firstLineChars="200"/>
        <w:rPr>
          <w:rFonts w:hint="eastAsia"/>
          <w:sz w:val="32"/>
          <w:szCs w:val="32"/>
        </w:rPr>
      </w:pPr>
    </w:p>
    <w:p w14:paraId="0B16686E">
      <w:pPr>
        <w:ind w:firstLine="640" w:firstLineChars="200"/>
        <w:rPr>
          <w:rFonts w:hint="eastAsia"/>
          <w:sz w:val="32"/>
          <w:szCs w:val="32"/>
        </w:rPr>
      </w:pPr>
    </w:p>
    <w:p w14:paraId="191FDEA5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2017年10月31日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JhNzQwODNlMDcxODEzMTAwOWZkMzhkN2JlNzA0NTEifQ=="/>
  </w:docVars>
  <w:rsids>
    <w:rsidRoot w:val="005D628E"/>
    <w:rsid w:val="00092012"/>
    <w:rsid w:val="002B58C1"/>
    <w:rsid w:val="00322DE4"/>
    <w:rsid w:val="005462D7"/>
    <w:rsid w:val="00565AB0"/>
    <w:rsid w:val="00566B91"/>
    <w:rsid w:val="005D628E"/>
    <w:rsid w:val="006A6CC2"/>
    <w:rsid w:val="0079491A"/>
    <w:rsid w:val="009A6596"/>
    <w:rsid w:val="00AA4F63"/>
    <w:rsid w:val="00B54066"/>
    <w:rsid w:val="00DB1236"/>
    <w:rsid w:val="0557323C"/>
    <w:rsid w:val="48B62079"/>
    <w:rsid w:val="6D285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@  V2017/05/25</Company>
  <Pages>3</Pages>
  <Words>770</Words>
  <Characters>914</Characters>
  <Lines>6</Lines>
  <Paragraphs>1</Paragraphs>
  <TotalTime>0</TotalTime>
  <ScaleCrop>false</ScaleCrop>
  <LinksUpToDate>false</LinksUpToDate>
  <CharactersWithSpaces>942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2018-03-21T13:25:00Z</dcterms:created>
  <dc:creator>dreamsummit</dc:creator>
  <cp:lastModifiedBy>Administrator</cp:lastModifiedBy>
  <cp:lastPrinted>2018-04-02T04:01:00Z</cp:lastPrinted>
  <dcterms:modified xsi:type="dcterms:W3CDTF">2024-09-27T02:02:27Z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1AF1FB48BCB14895999EC4A495F851EF_12</vt:lpwstr>
  </property>
</Properties>
</file>