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宜安区域敬老院运行经费项目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根据《石家庄市鹿泉区区级部门预算绩效管理办法》（鹿财字[2019]65号），遵循“科学性、规范性、客观性和公正性”的原则，宜安区域敬老院运行经费项目实施了绩效评价，形成本评价报告。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宜安敬老院全年运行经费共需100万元，主要包括（ 工作人员工资10万元、电费15万元、维修费5万元、日杂5万元、厨房生物燃料5万、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取暖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费60万元,运行补助资金需本级配套100万元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资金数100万元；资金来源财政预算拨款。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仿宋_GB2312" w:eastAsia="仿宋_GB2312"/>
          <w:sz w:val="32"/>
          <w:szCs w:val="32"/>
        </w:rPr>
        <w:t>保障五保集中供养对象吃、穿、住、医、葬等基本生活需求；组织和带领院民开展学习定有益身心健康的活动；负责对职工的业务培训；按照上级要求，核定五保老人生活标准，确保老人吃好穿暖居适，提升五保老人的幸福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根据项目执行情况和项目绩效情况，此项目得出综合评价结论95分、项目综合绩效评价等级优秀。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123EC"/>
    <w:rsid w:val="00114254"/>
    <w:rsid w:val="00171EAF"/>
    <w:rsid w:val="003071B0"/>
    <w:rsid w:val="00322EE8"/>
    <w:rsid w:val="003472DF"/>
    <w:rsid w:val="003C1BDF"/>
    <w:rsid w:val="004A38DD"/>
    <w:rsid w:val="004E0B6C"/>
    <w:rsid w:val="005737AF"/>
    <w:rsid w:val="006C2415"/>
    <w:rsid w:val="00700AE7"/>
    <w:rsid w:val="00716F00"/>
    <w:rsid w:val="007C524A"/>
    <w:rsid w:val="00814C90"/>
    <w:rsid w:val="00883588"/>
    <w:rsid w:val="008E7B25"/>
    <w:rsid w:val="00A159D6"/>
    <w:rsid w:val="00A50B5C"/>
    <w:rsid w:val="00BD0C2D"/>
    <w:rsid w:val="00C06B29"/>
    <w:rsid w:val="00C57B25"/>
    <w:rsid w:val="00C76C51"/>
    <w:rsid w:val="00C872FD"/>
    <w:rsid w:val="00D51052"/>
    <w:rsid w:val="00D92355"/>
    <w:rsid w:val="00D92AB6"/>
    <w:rsid w:val="00DE2C94"/>
    <w:rsid w:val="00E838D2"/>
    <w:rsid w:val="00E8526F"/>
    <w:rsid w:val="2A2941B7"/>
    <w:rsid w:val="2EB259EE"/>
    <w:rsid w:val="39090E92"/>
    <w:rsid w:val="48BE67FB"/>
    <w:rsid w:val="51B53AF8"/>
    <w:rsid w:val="6F4D456E"/>
    <w:rsid w:val="7BDE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152</Words>
  <Characters>868</Characters>
  <Lines>7</Lines>
  <Paragraphs>2</Paragraphs>
  <TotalTime>0</TotalTime>
  <ScaleCrop>false</ScaleCrop>
  <LinksUpToDate>false</LinksUpToDate>
  <CharactersWithSpaces>1018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2020-01-03T12:47:00Z</dcterms:created>
  <dc:creator>838</dc:creator>
  <cp:lastModifiedBy>Administrator</cp:lastModifiedBy>
  <dcterms:modified xsi:type="dcterms:W3CDTF">2024-07-03T09:18:11Z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