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 xml:space="preserve">                                                          旅发大会环境容貌整治提升项目绩效评价报告</w:t>
      </w:r>
    </w:p>
    <w:p>
      <w:pPr>
        <w:spacing w:line="600" w:lineRule="exact"/>
        <w:jc w:val="center"/>
        <w:rPr>
          <w:rFonts w:hint="eastAsia"/>
          <w:b/>
          <w:bCs/>
          <w:sz w:val="44"/>
          <w:szCs w:val="44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根据《石家庄市鹿泉区区级部门预算绩效管理办法》（鹿财字[2019]65号），遵循“科学性、规范性、客观性和公正性”的原则，对旅发大会环境容貌整治提升项目实施了绩效评价，形成本评价报告。</w:t>
      </w:r>
    </w:p>
    <w:p>
      <w:pPr>
        <w:numPr>
          <w:ilvl w:val="0"/>
          <w:numId w:val="1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项目基本情况</w:t>
      </w:r>
    </w:p>
    <w:p>
      <w:pPr>
        <w:spacing w:line="600" w:lineRule="exact"/>
        <w:ind w:left="420" w:left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numPr>
          <w:ilvl w:val="0"/>
          <w:numId w:val="2"/>
        </w:num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项目依据：</w:t>
      </w:r>
    </w:p>
    <w:p>
      <w:pPr>
        <w:spacing w:line="600" w:lineRule="exact"/>
        <w:ind w:firstLine="480" w:firstLineChars="1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石家庄市鹿泉区人民政府办公室关于印发2018年政府投资建设项目通知（鹿政办函【2018年】27号文），经区政府二届十三次常务会议研究同意，第77、84、90三个项目）。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2.项目主要实施内容和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项目资金投入情况：</w:t>
      </w:r>
    </w:p>
    <w:p>
      <w:pPr>
        <w:ind w:firstLine="640" w:firstLineChars="200"/>
        <w:rPr>
          <w:rFonts w:ascii="仿宋" w:hAnsi="仿宋" w:eastAsia="仿宋" w:cs="宋体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景区周边临时停车场建设项目：在抱犊寨景区周边增设停车位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800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个，其中驿道小镇周边增设停车位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600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个，地面做灰土，铺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50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毫米石硝（第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77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个项目，涉及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5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个乡镇）；旅发大会观摩路线两侧容貌整治提升项目：环抱路道路两侧建筑外立面墙体粉刷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1.8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万平方米、旧杏苑路清理道路沿线两侧杂草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1.3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万立方米，财政安排资金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42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万元（第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84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个项目）；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307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国道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(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西三环至井陉界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),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拆除道路两侧不规范门头牌匾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,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清理道路两侧无主垃圾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,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拆除有碍覌瞻的违章建筑棚亭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,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清理散乱无摊点（第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90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个项目，涉及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4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个单位，共安排资金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200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万元）。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5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月份开始整治，月底完成，三个项目给白鹿泉乡安排资金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269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万元，已拨付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164.5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万元，还需拨付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104.5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万元。</w:t>
      </w:r>
    </w:p>
    <w:p>
      <w:pPr>
        <w:spacing w:line="600" w:lineRule="exact"/>
        <w:ind w:left="420" w:left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  <w:lang w:val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zh-CN"/>
        </w:rPr>
        <w:t>（二）项目预期绩效目标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项目预期绩效总目标：白鹿泉乡做为石家庄市第二届旅发大会主会场，在抱犊寨景区周边增设800个，驿道小镇周边增设停车场600个，地面做灰土，铺50毫米石硝；对观摩路线两侧容貌整治提升，环抱路道路两侧建筑外立面墙体进行粉刷、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旧杏苑路清理道路沿线两侧杂草；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307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国道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(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西三环至井陉界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),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拆除道路两侧不规范门头牌匾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,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清理道路两侧无主垃圾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,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拆除有碍覌瞻的违章建筑棚亭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,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清理散乱无摊点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阶段性（当年）的绩效目标和指标：按时不拖欠，保证工程按时完工。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zh-CN"/>
        </w:rPr>
        <w:t>绩效指标：</w:t>
      </w:r>
      <w:r>
        <w:rPr>
          <w:rFonts w:hint="eastAsia" w:ascii="仿宋_GB2312" w:hAnsi="仿宋_GB2312" w:eastAsia="仿宋_GB2312" w:cs="仿宋_GB2312"/>
          <w:sz w:val="32"/>
          <w:szCs w:val="32"/>
        </w:rPr>
        <w:t>1）绩效指标：工程完工率（%）、工程按期完成率（%）、工程验收合格率（%）。2）绩效指标描述：工程施工进度工作量占工程完工总量的比率、按期完成的工程量占总工程量的比率、通过验收的工程量占建设、改造、修缮总量的比率。3）效果指标：通过调查受益对象满意、比较满意人数占参加调查总人数的90%以上。</w:t>
      </w:r>
    </w:p>
    <w:p>
      <w:pPr>
        <w:numPr>
          <w:ilvl w:val="0"/>
          <w:numId w:val="1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zh-CN"/>
        </w:rPr>
      </w:pPr>
      <w:r>
        <w:rPr>
          <w:rFonts w:hint="eastAsia" w:ascii="黑体" w:hAnsi="黑体" w:eastAsia="黑体" w:cs="黑体"/>
          <w:sz w:val="32"/>
          <w:szCs w:val="32"/>
        </w:rPr>
        <w:t>绩效评价工作情况</w:t>
      </w:r>
    </w:p>
    <w:p>
      <w:pPr>
        <w:spacing w:line="600" w:lineRule="exact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（一）绩效评价的组织工作</w:t>
      </w:r>
    </w:p>
    <w:p>
      <w:pPr>
        <w:spacing w:line="600" w:lineRule="exact"/>
        <w:ind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项目评价资料收集：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项目实施过程中，我单位项目经办科室及时与施工方取得联系，跟进项目进展情况，及时收集评价资料。</w:t>
      </w:r>
    </w:p>
    <w:p>
      <w:pPr>
        <w:spacing w:line="600" w:lineRule="exact"/>
        <w:ind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评价工作管理组织及评价过程：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项目结束后，我单位专门成立了项目经办科室、财政所联合组成的项目评估小组，结合平时掌握的项目开展情况，对项目决策、项目管理、项目绩效进行了综合评价。</w:t>
      </w:r>
    </w:p>
    <w:p>
      <w:pPr>
        <w:numPr>
          <w:ilvl w:val="0"/>
          <w:numId w:val="3"/>
        </w:num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绩效评价的方法和过程</w:t>
      </w:r>
    </w:p>
    <w:p>
      <w:pPr>
        <w:spacing w:line="600" w:lineRule="exact"/>
        <w:ind w:firstLine="642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通过评估组评估，对各项绩效评价内容完成情况进行打分，并根据分值评价绩效目标完成情况。</w:t>
      </w:r>
    </w:p>
    <w:p>
      <w:p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（三）建立绩效评价指标体系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一级</w:t>
            </w:r>
          </w:p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三级</w:t>
            </w:r>
          </w:p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16</w:t>
            </w:r>
          </w:p>
        </w:tc>
      </w:tr>
    </w:tbl>
    <w:p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zh-CN"/>
        </w:rPr>
      </w:pPr>
      <w:r>
        <w:rPr>
          <w:rFonts w:hint="eastAsia" w:ascii="黑体" w:hAnsi="黑体" w:eastAsia="黑体" w:cs="黑体"/>
          <w:sz w:val="32"/>
          <w:szCs w:val="32"/>
          <w:lang w:val="zh-CN"/>
        </w:rPr>
        <w:t>三、项目执行及绩效实现情况</w:t>
      </w:r>
    </w:p>
    <w:p>
      <w:pPr>
        <w:spacing w:line="600" w:lineRule="exact"/>
        <w:ind w:left="420" w:left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（一）项目投入</w:t>
      </w:r>
    </w:p>
    <w:p>
      <w:pPr>
        <w:spacing w:line="600" w:lineRule="exact"/>
        <w:ind w:left="420" w:left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1.项目立项情况。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项目立项规范。项目立项前，进行了项目可行性、必要性、有效性的论证，并通过班子会议研究确定。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根据上述情况，项目立项情况评分9分。</w:t>
      </w:r>
    </w:p>
    <w:p>
      <w:pPr>
        <w:spacing w:line="600" w:lineRule="exact"/>
        <w:ind w:firstLine="643" w:firstLineChars="20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2.资金落实情况。</w:t>
      </w:r>
    </w:p>
    <w:p>
      <w:pPr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三个项目给白鹿泉乡安排资金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269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万元，已拨付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164.5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万元，还需拨付</w:t>
      </w:r>
      <w:r>
        <w:rPr>
          <w:rFonts w:ascii="仿宋" w:hAnsi="仿宋" w:eastAsia="仿宋" w:cs="宋体"/>
          <w:kern w:val="0"/>
          <w:sz w:val="32"/>
          <w:szCs w:val="32"/>
          <w:lang w:val="zh-CN"/>
        </w:rPr>
        <w:t>104.5</w:t>
      </w:r>
      <w:r>
        <w:rPr>
          <w:rFonts w:hint="eastAsia" w:ascii="仿宋" w:hAnsi="仿宋" w:eastAsia="仿宋" w:cs="宋体"/>
          <w:kern w:val="0"/>
          <w:sz w:val="32"/>
          <w:szCs w:val="32"/>
          <w:lang w:val="zh-CN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资金使用规范、支付手续完备、符合预算和国库有关规定，资金使用符合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《中华人民共和国预算法》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等相关法律法规及财务管理制度。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根据上述情况，资金落实情况评分6分。</w:t>
      </w:r>
    </w:p>
    <w:p>
      <w:p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  <w:lang w:val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（二）项目实施过程</w:t>
      </w:r>
    </w:p>
    <w:p>
      <w:p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1.业务管理情况。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管理制度健全。我单位有完善的项目立项与前期审批、项目审查、招标与合同管理、竣工与保修管理、项目廉政建设管理等一系列内部控制制度。这些制度根据相关法律法规制定，合法、合规、完整。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制度执行有效。项目过程中，严格遵守相关法律法规和业务管理规定，各类手续完备，项目实施的人员条件、场地设备等落实到位。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根据上述情况，业务管理评分9 分。</w:t>
      </w:r>
    </w:p>
    <w:p>
      <w:pPr>
        <w:numPr>
          <w:ilvl w:val="0"/>
          <w:numId w:val="4"/>
        </w:num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财务管理情况。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管理制度健全。我单位有完善的项目资金与财务管理内控制度，该制度根据相关法律法规制定，合法、合规、完整。</w:t>
      </w:r>
    </w:p>
    <w:p>
      <w:pPr>
        <w:spacing w:line="600" w:lineRule="exact"/>
        <w:ind w:firstLine="642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spacing w:line="600" w:lineRule="exact"/>
        <w:ind w:firstLine="642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财务监控有效。根据我单位财务管理规定，每笔支出都经过乡长审批，3万元以上支出经班子会研究审批。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根据上述情况，财务管理评分9分。</w:t>
      </w:r>
    </w:p>
    <w:p>
      <w:pPr>
        <w:numPr>
          <w:ilvl w:val="0"/>
          <w:numId w:val="5"/>
        </w:num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项目产出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实际完成率100%，完成及时率100%，质量达标率100%。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根据上述情况，项目产出评分50分。</w:t>
      </w:r>
    </w:p>
    <w:p>
      <w:pPr>
        <w:numPr>
          <w:ilvl w:val="0"/>
          <w:numId w:val="5"/>
        </w:num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项目效果。</w:t>
      </w:r>
    </w:p>
    <w:p>
      <w:pPr>
        <w:spacing w:line="600" w:lineRule="exact"/>
        <w:ind w:firstLine="641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受益对象满意度：通过调查，满意和比较满意数量达到了总受调查人数的95%。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根据上述情况，项目效果评分15分。</w:t>
      </w:r>
    </w:p>
    <w:p>
      <w:pPr>
        <w:numPr>
          <w:ilvl w:val="0"/>
          <w:numId w:val="6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项目综合评价结论和评价等级</w:t>
      </w: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根据项目执行情况和项目绩效情况，项目综合评价得分为98分，等级为优秀。</w:t>
      </w:r>
    </w:p>
    <w:p>
      <w:pPr>
        <w:numPr>
          <w:ilvl w:val="0"/>
          <w:numId w:val="6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</w:t>
      </w:r>
    </w:p>
    <w:p>
      <w:pPr>
        <w:spacing w:line="600" w:lineRule="exact"/>
        <w:ind w:firstLine="160" w:firstLineChars="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      工作单位          职务      职称      签字</w:t>
      </w:r>
    </w:p>
    <w:p>
      <w:pPr>
        <w:spacing w:line="600" w:lineRule="exact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张风书   白鹿泉人民政府    人大主席</w:t>
      </w: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张  驰   白鹿泉人民政府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</w:t>
      </w:r>
    </w:p>
    <w:p>
      <w:pPr>
        <w:tabs>
          <w:tab w:val="left" w:pos="7770"/>
        </w:tabs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聂志宇   </w:t>
      </w:r>
      <w:r>
        <w:rPr>
          <w:rFonts w:hint="eastAsia" w:ascii="楷体_GB2312" w:hAnsi="楷体_GB2312" w:eastAsia="楷体_GB2312" w:cs="楷体_GB2312"/>
          <w:sz w:val="32"/>
          <w:szCs w:val="32"/>
        </w:rPr>
        <w:t>白鹿泉人民政府     财政所长</w:t>
      </w:r>
      <w:r>
        <w:rPr>
          <w:rFonts w:ascii="楷体_GB2312" w:hAnsi="楷体_GB2312" w:eastAsia="楷体_GB2312" w:cs="楷体_GB2312"/>
          <w:sz w:val="32"/>
          <w:szCs w:val="32"/>
        </w:rPr>
        <w:tab/>
      </w:r>
    </w:p>
    <w:sectPr>
      <w:footerReference r:id="rId3" w:type="default"/>
      <w:pgSz w:w="11906" w:h="16838"/>
      <w:pgMar w:top="2098" w:right="1474" w:bottom="1440" w:left="1587" w:header="851" w:footer="992" w:gutter="0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rFonts w:hint="eastAsia"/>
                    <w:sz w:val="28"/>
                    <w:szCs w:val="28"/>
                  </w:rPr>
                </w:pPr>
                <w:r>
                  <w:rPr>
                    <w:rFonts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/>
                    <w:sz w:val="28"/>
                    <w:szCs w:val="28"/>
                  </w:rPr>
                  <w:fldChar w:fldCharType="separate"/>
                </w:r>
                <w:r>
                  <w:rPr>
                    <w:sz w:val="28"/>
                    <w:szCs w:val="28"/>
                  </w:rPr>
                  <w:t>6</w:t>
                </w:r>
                <w:r>
                  <w:rPr>
                    <w:rFonts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115CCB"/>
    <w:multiLevelType w:val="singleLevel"/>
    <w:tmpl w:val="5E115CCB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5E11602F"/>
    <w:multiLevelType w:val="singleLevel"/>
    <w:tmpl w:val="5E11602F"/>
    <w:lvl w:ilvl="0" w:tentative="0">
      <w:start w:val="1"/>
      <w:numFmt w:val="decimal"/>
      <w:suff w:val="nothing"/>
      <w:lvlText w:val="%1."/>
      <w:lvlJc w:val="left"/>
    </w:lvl>
  </w:abstractNum>
  <w:abstractNum w:abstractNumId="2">
    <w:nsid w:val="5E11897D"/>
    <w:multiLevelType w:val="singleLevel"/>
    <w:tmpl w:val="5E11897D"/>
    <w:lvl w:ilvl="0" w:tentative="0">
      <w:start w:val="2"/>
      <w:numFmt w:val="decimal"/>
      <w:suff w:val="nothing"/>
      <w:lvlText w:val="%1."/>
      <w:lvlJc w:val="left"/>
    </w:lvl>
  </w:abstractNum>
  <w:abstractNum w:abstractNumId="3">
    <w:nsid w:val="5E118B6E"/>
    <w:multiLevelType w:val="singleLevel"/>
    <w:tmpl w:val="5E118B6E"/>
    <w:lvl w:ilvl="0" w:tentative="0">
      <w:start w:val="3"/>
      <w:numFmt w:val="chineseCounting"/>
      <w:suff w:val="nothing"/>
      <w:lvlText w:val="（%1）"/>
      <w:lvlJc w:val="left"/>
    </w:lvl>
  </w:abstractNum>
  <w:abstractNum w:abstractNumId="4">
    <w:nsid w:val="5E118DB4"/>
    <w:multiLevelType w:val="singleLevel"/>
    <w:tmpl w:val="5E118DB4"/>
    <w:lvl w:ilvl="0" w:tentative="0">
      <w:start w:val="4"/>
      <w:numFmt w:val="chineseCounting"/>
      <w:suff w:val="nothing"/>
      <w:lvlText w:val="%1、"/>
      <w:lvlJc w:val="left"/>
    </w:lvl>
  </w:abstractNum>
  <w:abstractNum w:abstractNumId="5">
    <w:nsid w:val="5E11905E"/>
    <w:multiLevelType w:val="singleLevel"/>
    <w:tmpl w:val="5E11905E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jg5MmNmYWFjMDYwZDdmZmY2Nzk3ODk1MGYzMTU2MmQifQ=="/>
  </w:docVars>
  <w:rsids>
    <w:rsidRoot w:val="00D566FE"/>
    <w:rsid w:val="000E5F99"/>
    <w:rsid w:val="00221128"/>
    <w:rsid w:val="00247D24"/>
    <w:rsid w:val="002851C2"/>
    <w:rsid w:val="003D0821"/>
    <w:rsid w:val="006001A1"/>
    <w:rsid w:val="007D01CE"/>
    <w:rsid w:val="008A2990"/>
    <w:rsid w:val="00982854"/>
    <w:rsid w:val="009A2DFB"/>
    <w:rsid w:val="00B66C7A"/>
    <w:rsid w:val="00D566FE"/>
    <w:rsid w:val="00DA429E"/>
    <w:rsid w:val="00EB0631"/>
    <w:rsid w:val="00ED6A97"/>
    <w:rsid w:val="00EE787E"/>
    <w:rsid w:val="00F21EB6"/>
    <w:rsid w:val="00F42D94"/>
    <w:rsid w:val="010105B6"/>
    <w:rsid w:val="015D71D5"/>
    <w:rsid w:val="01F64F76"/>
    <w:rsid w:val="02290D94"/>
    <w:rsid w:val="02E87AF0"/>
    <w:rsid w:val="03371F0B"/>
    <w:rsid w:val="03E1516E"/>
    <w:rsid w:val="04EC347D"/>
    <w:rsid w:val="050B0AEB"/>
    <w:rsid w:val="051B2C19"/>
    <w:rsid w:val="051C46D0"/>
    <w:rsid w:val="05D43F6F"/>
    <w:rsid w:val="05F44E00"/>
    <w:rsid w:val="066A5BE0"/>
    <w:rsid w:val="06E05098"/>
    <w:rsid w:val="07223E44"/>
    <w:rsid w:val="07573BC0"/>
    <w:rsid w:val="07857EC0"/>
    <w:rsid w:val="07AB5222"/>
    <w:rsid w:val="080A5B30"/>
    <w:rsid w:val="081B136E"/>
    <w:rsid w:val="089B0DEC"/>
    <w:rsid w:val="089B45A6"/>
    <w:rsid w:val="096916FD"/>
    <w:rsid w:val="09AF0F33"/>
    <w:rsid w:val="09CF238B"/>
    <w:rsid w:val="09D853DA"/>
    <w:rsid w:val="0A094E93"/>
    <w:rsid w:val="0A274576"/>
    <w:rsid w:val="0A4A60A2"/>
    <w:rsid w:val="0ACE4D22"/>
    <w:rsid w:val="0C164ECE"/>
    <w:rsid w:val="0CCF03E8"/>
    <w:rsid w:val="0D1218CC"/>
    <w:rsid w:val="0D1E626F"/>
    <w:rsid w:val="0D3B6D36"/>
    <w:rsid w:val="0DFC7D0D"/>
    <w:rsid w:val="0DFF13A4"/>
    <w:rsid w:val="0E064EE5"/>
    <w:rsid w:val="0E5B5F05"/>
    <w:rsid w:val="0E6F1EF3"/>
    <w:rsid w:val="0EAD0723"/>
    <w:rsid w:val="0EC22047"/>
    <w:rsid w:val="0F0D2D35"/>
    <w:rsid w:val="0F5E164D"/>
    <w:rsid w:val="0F8A3230"/>
    <w:rsid w:val="0FA66876"/>
    <w:rsid w:val="0FB408D3"/>
    <w:rsid w:val="0FDC005E"/>
    <w:rsid w:val="0FFC40F7"/>
    <w:rsid w:val="102F58F1"/>
    <w:rsid w:val="1036028E"/>
    <w:rsid w:val="103C6DE7"/>
    <w:rsid w:val="10C53C02"/>
    <w:rsid w:val="11703F19"/>
    <w:rsid w:val="11DF109F"/>
    <w:rsid w:val="129348CB"/>
    <w:rsid w:val="12F24170"/>
    <w:rsid w:val="143F1DCE"/>
    <w:rsid w:val="154A3019"/>
    <w:rsid w:val="165E2205"/>
    <w:rsid w:val="168909B7"/>
    <w:rsid w:val="1716613C"/>
    <w:rsid w:val="174D75FA"/>
    <w:rsid w:val="17BC022C"/>
    <w:rsid w:val="17FE30FA"/>
    <w:rsid w:val="187D0B43"/>
    <w:rsid w:val="188418EA"/>
    <w:rsid w:val="18D302E3"/>
    <w:rsid w:val="18E268D1"/>
    <w:rsid w:val="193D46FD"/>
    <w:rsid w:val="19427630"/>
    <w:rsid w:val="19E85F7E"/>
    <w:rsid w:val="1A145A1C"/>
    <w:rsid w:val="1A391602"/>
    <w:rsid w:val="1A475E06"/>
    <w:rsid w:val="1A7A36F2"/>
    <w:rsid w:val="1B4F4518"/>
    <w:rsid w:val="1B583AD0"/>
    <w:rsid w:val="1BDF4CA6"/>
    <w:rsid w:val="1C124D93"/>
    <w:rsid w:val="1C147A94"/>
    <w:rsid w:val="1C162758"/>
    <w:rsid w:val="1C2E0122"/>
    <w:rsid w:val="1CCB5569"/>
    <w:rsid w:val="1CD64837"/>
    <w:rsid w:val="1D041468"/>
    <w:rsid w:val="1D155BAE"/>
    <w:rsid w:val="1DF8352C"/>
    <w:rsid w:val="1E7653AC"/>
    <w:rsid w:val="1E823BEE"/>
    <w:rsid w:val="1E9922B6"/>
    <w:rsid w:val="1EE84867"/>
    <w:rsid w:val="1F0D441F"/>
    <w:rsid w:val="1F55166F"/>
    <w:rsid w:val="1F865239"/>
    <w:rsid w:val="1FEC0724"/>
    <w:rsid w:val="20C7014F"/>
    <w:rsid w:val="20F40561"/>
    <w:rsid w:val="22761076"/>
    <w:rsid w:val="22922CF1"/>
    <w:rsid w:val="230A15A7"/>
    <w:rsid w:val="235E36AC"/>
    <w:rsid w:val="24183001"/>
    <w:rsid w:val="249B40BF"/>
    <w:rsid w:val="249E3581"/>
    <w:rsid w:val="24D404B3"/>
    <w:rsid w:val="25347167"/>
    <w:rsid w:val="25A366B3"/>
    <w:rsid w:val="25E94C0A"/>
    <w:rsid w:val="27273E10"/>
    <w:rsid w:val="273F54A8"/>
    <w:rsid w:val="2780416D"/>
    <w:rsid w:val="27BA0A42"/>
    <w:rsid w:val="27F53555"/>
    <w:rsid w:val="27FA0245"/>
    <w:rsid w:val="284A01D8"/>
    <w:rsid w:val="290363F4"/>
    <w:rsid w:val="29265355"/>
    <w:rsid w:val="294D74A9"/>
    <w:rsid w:val="298C69E7"/>
    <w:rsid w:val="2A4D7ECF"/>
    <w:rsid w:val="2A856856"/>
    <w:rsid w:val="2ABA0198"/>
    <w:rsid w:val="2B9F73EE"/>
    <w:rsid w:val="2BC54075"/>
    <w:rsid w:val="2BCD6B11"/>
    <w:rsid w:val="2BCF4C9C"/>
    <w:rsid w:val="2BF97BFD"/>
    <w:rsid w:val="2BFD24EE"/>
    <w:rsid w:val="2C132455"/>
    <w:rsid w:val="2C725B43"/>
    <w:rsid w:val="2C95253E"/>
    <w:rsid w:val="2CA34DD3"/>
    <w:rsid w:val="2CAD155A"/>
    <w:rsid w:val="2D5F55BC"/>
    <w:rsid w:val="2D6A78AD"/>
    <w:rsid w:val="2DD36776"/>
    <w:rsid w:val="2E6F4843"/>
    <w:rsid w:val="2ECC429C"/>
    <w:rsid w:val="2F167C65"/>
    <w:rsid w:val="2FAE7B8E"/>
    <w:rsid w:val="300F3BBB"/>
    <w:rsid w:val="301A086E"/>
    <w:rsid w:val="303A2A48"/>
    <w:rsid w:val="30402AAF"/>
    <w:rsid w:val="30A71B0B"/>
    <w:rsid w:val="316E3DA6"/>
    <w:rsid w:val="32250A73"/>
    <w:rsid w:val="32584BD9"/>
    <w:rsid w:val="32A32C8C"/>
    <w:rsid w:val="33026392"/>
    <w:rsid w:val="331328B7"/>
    <w:rsid w:val="334A2427"/>
    <w:rsid w:val="334C00C9"/>
    <w:rsid w:val="33593CE4"/>
    <w:rsid w:val="33671C7F"/>
    <w:rsid w:val="337B387A"/>
    <w:rsid w:val="33BB4EE0"/>
    <w:rsid w:val="33CF023C"/>
    <w:rsid w:val="33E67DB3"/>
    <w:rsid w:val="342A1197"/>
    <w:rsid w:val="346336E6"/>
    <w:rsid w:val="35AE254B"/>
    <w:rsid w:val="3637088A"/>
    <w:rsid w:val="364D1540"/>
    <w:rsid w:val="36A4009F"/>
    <w:rsid w:val="374D11F4"/>
    <w:rsid w:val="37802E97"/>
    <w:rsid w:val="379E4D4F"/>
    <w:rsid w:val="37D23F73"/>
    <w:rsid w:val="38E0112F"/>
    <w:rsid w:val="39132B35"/>
    <w:rsid w:val="39316C7C"/>
    <w:rsid w:val="396859E7"/>
    <w:rsid w:val="397C4848"/>
    <w:rsid w:val="39A778C6"/>
    <w:rsid w:val="39C766AE"/>
    <w:rsid w:val="3A685D04"/>
    <w:rsid w:val="3A90053F"/>
    <w:rsid w:val="3B4E1D3B"/>
    <w:rsid w:val="3B9371F6"/>
    <w:rsid w:val="3C7545DD"/>
    <w:rsid w:val="3CBA229A"/>
    <w:rsid w:val="3CBD15FC"/>
    <w:rsid w:val="3CCA7A25"/>
    <w:rsid w:val="3CF733F3"/>
    <w:rsid w:val="3D4C594E"/>
    <w:rsid w:val="3D5977B5"/>
    <w:rsid w:val="3D665897"/>
    <w:rsid w:val="3DCE4221"/>
    <w:rsid w:val="3E3D23CA"/>
    <w:rsid w:val="3ED61C5B"/>
    <w:rsid w:val="3F562DC9"/>
    <w:rsid w:val="3F57054C"/>
    <w:rsid w:val="3FB47944"/>
    <w:rsid w:val="403A30D0"/>
    <w:rsid w:val="40AA519C"/>
    <w:rsid w:val="40BC2AAD"/>
    <w:rsid w:val="40E7716A"/>
    <w:rsid w:val="412D1804"/>
    <w:rsid w:val="41D84D5E"/>
    <w:rsid w:val="420801E1"/>
    <w:rsid w:val="43277F75"/>
    <w:rsid w:val="432951D1"/>
    <w:rsid w:val="436151B9"/>
    <w:rsid w:val="43731445"/>
    <w:rsid w:val="43B8002C"/>
    <w:rsid w:val="43DE1DE1"/>
    <w:rsid w:val="43E96793"/>
    <w:rsid w:val="44934429"/>
    <w:rsid w:val="451E0C8E"/>
    <w:rsid w:val="45551810"/>
    <w:rsid w:val="45B76109"/>
    <w:rsid w:val="45DC4840"/>
    <w:rsid w:val="46175D40"/>
    <w:rsid w:val="46344209"/>
    <w:rsid w:val="464934B6"/>
    <w:rsid w:val="472C717C"/>
    <w:rsid w:val="475A4B35"/>
    <w:rsid w:val="47AC2515"/>
    <w:rsid w:val="47E10CF4"/>
    <w:rsid w:val="49267C8E"/>
    <w:rsid w:val="495C67DD"/>
    <w:rsid w:val="49716796"/>
    <w:rsid w:val="4A0A413F"/>
    <w:rsid w:val="4A3208C7"/>
    <w:rsid w:val="4AAE0242"/>
    <w:rsid w:val="4C7550AE"/>
    <w:rsid w:val="4CAE61D6"/>
    <w:rsid w:val="4CB32653"/>
    <w:rsid w:val="4CC453BC"/>
    <w:rsid w:val="4D9B3B07"/>
    <w:rsid w:val="4DB449D8"/>
    <w:rsid w:val="4E066854"/>
    <w:rsid w:val="4E0E6BC8"/>
    <w:rsid w:val="4EB1100A"/>
    <w:rsid w:val="4F07360C"/>
    <w:rsid w:val="4F08260D"/>
    <w:rsid w:val="4F4133A4"/>
    <w:rsid w:val="4F417EB2"/>
    <w:rsid w:val="4F484651"/>
    <w:rsid w:val="4FC17B88"/>
    <w:rsid w:val="4FE17DED"/>
    <w:rsid w:val="50080B50"/>
    <w:rsid w:val="51206A2A"/>
    <w:rsid w:val="51AC2508"/>
    <w:rsid w:val="51C529B6"/>
    <w:rsid w:val="52471F04"/>
    <w:rsid w:val="52485D80"/>
    <w:rsid w:val="529A5E44"/>
    <w:rsid w:val="52A05F91"/>
    <w:rsid w:val="53562773"/>
    <w:rsid w:val="54332CE2"/>
    <w:rsid w:val="54511AC8"/>
    <w:rsid w:val="54B4188D"/>
    <w:rsid w:val="54DB4720"/>
    <w:rsid w:val="55355BEA"/>
    <w:rsid w:val="553E15B0"/>
    <w:rsid w:val="555A4C3D"/>
    <w:rsid w:val="559208C9"/>
    <w:rsid w:val="55BC4D44"/>
    <w:rsid w:val="55D3255B"/>
    <w:rsid w:val="56077D39"/>
    <w:rsid w:val="568A7A7B"/>
    <w:rsid w:val="570C42EF"/>
    <w:rsid w:val="57870006"/>
    <w:rsid w:val="57F34B0A"/>
    <w:rsid w:val="583339F8"/>
    <w:rsid w:val="586F600F"/>
    <w:rsid w:val="58A426BF"/>
    <w:rsid w:val="59AB5954"/>
    <w:rsid w:val="59E74740"/>
    <w:rsid w:val="5A0E0D5A"/>
    <w:rsid w:val="5A6A12D2"/>
    <w:rsid w:val="5B4D55E1"/>
    <w:rsid w:val="5B96770D"/>
    <w:rsid w:val="5BDC42F9"/>
    <w:rsid w:val="5C3A1EC0"/>
    <w:rsid w:val="5CAF7FAE"/>
    <w:rsid w:val="5D030623"/>
    <w:rsid w:val="5D234E98"/>
    <w:rsid w:val="5D341FCA"/>
    <w:rsid w:val="5D74362E"/>
    <w:rsid w:val="5E16667F"/>
    <w:rsid w:val="5E6A48F8"/>
    <w:rsid w:val="5F584287"/>
    <w:rsid w:val="5FCB079F"/>
    <w:rsid w:val="604A121D"/>
    <w:rsid w:val="607634F0"/>
    <w:rsid w:val="607A5332"/>
    <w:rsid w:val="61506729"/>
    <w:rsid w:val="62BF5EA5"/>
    <w:rsid w:val="630C4C19"/>
    <w:rsid w:val="63C51EA3"/>
    <w:rsid w:val="63CA4FB4"/>
    <w:rsid w:val="641B2487"/>
    <w:rsid w:val="651141E7"/>
    <w:rsid w:val="652D237D"/>
    <w:rsid w:val="654416C9"/>
    <w:rsid w:val="66403533"/>
    <w:rsid w:val="67483D6E"/>
    <w:rsid w:val="68817C57"/>
    <w:rsid w:val="697979E6"/>
    <w:rsid w:val="69A2484A"/>
    <w:rsid w:val="69D665E4"/>
    <w:rsid w:val="69ED18ED"/>
    <w:rsid w:val="6A105CA6"/>
    <w:rsid w:val="6A2B7A7C"/>
    <w:rsid w:val="6A967EE6"/>
    <w:rsid w:val="6A9E54BF"/>
    <w:rsid w:val="6AD82396"/>
    <w:rsid w:val="6AE32951"/>
    <w:rsid w:val="6B0D154E"/>
    <w:rsid w:val="6B1C67EB"/>
    <w:rsid w:val="6B4456F0"/>
    <w:rsid w:val="6B721530"/>
    <w:rsid w:val="6B8C774C"/>
    <w:rsid w:val="6B980B73"/>
    <w:rsid w:val="6BC80062"/>
    <w:rsid w:val="6C117CF1"/>
    <w:rsid w:val="6D0B1A45"/>
    <w:rsid w:val="6D8364AC"/>
    <w:rsid w:val="6DAD0C90"/>
    <w:rsid w:val="6EE85810"/>
    <w:rsid w:val="6F062525"/>
    <w:rsid w:val="6F450A43"/>
    <w:rsid w:val="6FD20849"/>
    <w:rsid w:val="7029385C"/>
    <w:rsid w:val="708B03DF"/>
    <w:rsid w:val="715F538D"/>
    <w:rsid w:val="719A1FD2"/>
    <w:rsid w:val="71DA26D8"/>
    <w:rsid w:val="730A751E"/>
    <w:rsid w:val="73175437"/>
    <w:rsid w:val="73980F17"/>
    <w:rsid w:val="73B61228"/>
    <w:rsid w:val="73D06209"/>
    <w:rsid w:val="74FC05DA"/>
    <w:rsid w:val="7521193C"/>
    <w:rsid w:val="75337096"/>
    <w:rsid w:val="75635F2E"/>
    <w:rsid w:val="75C2162A"/>
    <w:rsid w:val="763644B1"/>
    <w:rsid w:val="76494DC4"/>
    <w:rsid w:val="76DC1416"/>
    <w:rsid w:val="7709079D"/>
    <w:rsid w:val="774F4357"/>
    <w:rsid w:val="77727401"/>
    <w:rsid w:val="77752E47"/>
    <w:rsid w:val="77C50EED"/>
    <w:rsid w:val="781215E7"/>
    <w:rsid w:val="782242AA"/>
    <w:rsid w:val="787175A2"/>
    <w:rsid w:val="78DE53C1"/>
    <w:rsid w:val="797E2D70"/>
    <w:rsid w:val="799D35F5"/>
    <w:rsid w:val="79D829B2"/>
    <w:rsid w:val="7A340E20"/>
    <w:rsid w:val="7AD53B03"/>
    <w:rsid w:val="7B091BEE"/>
    <w:rsid w:val="7B1E1B60"/>
    <w:rsid w:val="7BE02CE6"/>
    <w:rsid w:val="7CC5506F"/>
    <w:rsid w:val="7CE04409"/>
    <w:rsid w:val="7D493FA8"/>
    <w:rsid w:val="7DDD4353"/>
    <w:rsid w:val="7DFE52D3"/>
    <w:rsid w:val="7E89101B"/>
    <w:rsid w:val="7ED905A9"/>
    <w:rsid w:val="7EE30C3D"/>
    <w:rsid w:val="7F652418"/>
    <w:rsid w:val="7FE75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6</Pages>
  <Words>422</Words>
  <Characters>2408</Characters>
  <Lines>20</Lines>
  <Paragraphs>5</Paragraphs>
  <TotalTime>0</TotalTime>
  <ScaleCrop>false</ScaleCrop>
  <LinksUpToDate>false</LinksUpToDate>
  <CharactersWithSpaces>2825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2020-01-08T06:31:00Z</dcterms:created>
  <dc:creator>TEMP</dc:creator>
  <cp:lastModifiedBy>Administrator</cp:lastModifiedBy>
  <dcterms:modified xsi:type="dcterms:W3CDTF">2024-01-16T03:18:22Z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ACC6B68173E64468938A98380C48332F_12</vt:lpwstr>
  </property>
</Properties>
</file>