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三优工程项目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w:t>
      </w:r>
      <w:r>
        <w:rPr>
          <w:rFonts w:hint="eastAsia" w:ascii="仿宋_GB2312" w:eastAsia="仿宋_GB2312"/>
          <w:sz w:val="32"/>
          <w:szCs w:val="32"/>
          <w:lang w:eastAsia="zh-CN"/>
        </w:rPr>
        <w:t>对三优工程项目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1、三优工程是指“优生、优育、优教工程”的简称。一项在中国社会舆论倡导下，由政治领导人发起、国家有关职能部门牵头、带有科学实验性质的示范性试点工作，旨在全面提高中华民族的人口素质。在科学研究的指导下，采取切实有效的于预措施，改进和优化儿童的出生、抚育和教育的全过程，努力实现经科学论证提出的各项指标，从而实现对下一代进行优生、优育、优教的目的。</w:t>
      </w:r>
    </w:p>
    <w:p>
      <w:pPr>
        <w:numPr>
          <w:ilvl w:val="0"/>
          <w:numId w:val="1"/>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从年初开始对来院孕产妇进行优生优育优教宣传教育。</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3.由财政拨入45万元资金。</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改进和优化儿童的出生、抚育和教育的全过程，努力实现经科学论证提出的各项指标，从而实现对下一代进行优生、优育、优教的目的。</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公共卫生科人员关注优生优育优教项目进度，统计汇总并分析数据。</w:t>
      </w:r>
    </w:p>
    <w:p>
      <w:pPr>
        <w:numPr>
          <w:ilvl w:val="0"/>
          <w:numId w:val="2"/>
        </w:numPr>
        <w:ind w:left="481"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绩效评价的方法和过程</w:t>
      </w:r>
    </w:p>
    <w:p>
      <w:pPr>
        <w:numPr>
          <w:ilvl w:val="0"/>
          <w:numId w:val="0"/>
        </w:numPr>
        <w:ind w:leftChars="0" w:right="0" w:rightChars="0"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公共卫生科人员汇总医院各科信息后，按照评价指标体系进行打分。</w:t>
      </w:r>
    </w:p>
    <w:p>
      <w:pPr>
        <w:numPr>
          <w:ilvl w:val="0"/>
          <w:numId w:val="0"/>
        </w:numPr>
        <w:ind w:leftChars="0" w:right="0" w:right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项目产出指标：</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免费发放4000人次计生用具            9分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开展优生课堂12次          8分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开展优育课堂12次          8分</w:t>
      </w:r>
    </w:p>
    <w:p>
      <w:pPr>
        <w:numPr>
          <w:ilvl w:val="0"/>
          <w:numId w:val="3"/>
        </w:numPr>
        <w:ind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开展优教课堂12次             8分 </w:t>
      </w:r>
    </w:p>
    <w:p>
      <w:pPr>
        <w:ind w:firstLine="420" w:firstLineChars="200"/>
        <w:jc w:val="both"/>
        <w:rPr>
          <w:rFonts w:hint="eastAsia" w:ascii="仿宋_GB2312" w:eastAsia="仿宋_GB2312"/>
          <w:sz w:val="32"/>
          <w:szCs w:val="32"/>
          <w:lang w:val="en-US" w:eastAsia="zh-CN"/>
        </w:rPr>
      </w:pPr>
      <w:r>
        <w:rPr>
          <w:rFonts w:hint="eastAsia"/>
        </w:rPr>
        <w:t xml:space="preserve">   </w:t>
      </w:r>
      <w:r>
        <w:rPr>
          <w:rFonts w:hint="eastAsia" w:ascii="仿宋_GB2312" w:eastAsia="仿宋_GB2312"/>
          <w:sz w:val="32"/>
          <w:szCs w:val="32"/>
          <w:lang w:val="en-US" w:eastAsia="zh-CN"/>
        </w:rPr>
        <w:t>项目效果指标：</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免费发放计生用具，提升出生人口素质   14分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开展优生课堂，宣教优生知识，提高出生人口素质                  10分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开展优育课堂，宣教优育知识，提升出生人口素质   13分</w:t>
      </w:r>
    </w:p>
    <w:p>
      <w:pPr>
        <w:numPr>
          <w:ilvl w:val="0"/>
          <w:numId w:val="4"/>
        </w:numPr>
        <w:ind w:left="0" w:leftChars="0" w:firstLine="640" w:firstLineChars="200"/>
        <w:jc w:val="both"/>
        <w:rPr>
          <w:rFonts w:hint="eastAsia" w:ascii="仿宋_GB2312" w:eastAsia="仿宋_GB2312"/>
          <w:sz w:val="32"/>
          <w:szCs w:val="32"/>
          <w:lang w:val="en-US" w:eastAsia="zh-CN"/>
        </w:rPr>
      </w:pPr>
      <w:r>
        <w:rPr>
          <w:rFonts w:hint="eastAsia" w:ascii="仿宋_GB2312" w:eastAsia="仿宋_GB2312"/>
          <w:sz w:val="32"/>
          <w:szCs w:val="32"/>
          <w:lang w:val="en-US" w:eastAsia="zh-CN"/>
        </w:rPr>
        <w:t>开展优教课堂，宣教优育知识，提升出生人口素质    10分</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 </w:t>
      </w:r>
    </w:p>
    <w:p>
      <w:pPr>
        <w:numPr>
          <w:ilvl w:val="0"/>
          <w:numId w:val="0"/>
        </w:numPr>
        <w:ind w:firstLine="640" w:firstLineChars="200"/>
        <w:jc w:val="both"/>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立项情况分析：项目的申请、设立过程符合相关要求，用以反映和考核项目立项的规范情况。得满分5分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2.资金落实情况分析：资金100%并及时到位，严格按照各阶段项目实施的进度进行合理支出。得满分5分。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1.业务管理情况分析：建立三优工程项目管理制度，并严格按照制度执行。得满分5分。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2.财务管理。建立健全财务管理制度，严格按照制度规范的进行财务支出，并对各项支出进行监督。得满分5分。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楷体_GB2312" w:hAnsi="楷体_GB2312" w:eastAsia="楷体_GB2312" w:cs="楷体_GB2312"/>
          <w:b w:val="0"/>
          <w:bCs w:val="0"/>
          <w:sz w:val="32"/>
          <w:szCs w:val="32"/>
          <w:lang w:val="en-US" w:eastAsia="zh-CN"/>
        </w:rPr>
      </w:pPr>
      <w:r>
        <w:rPr>
          <w:rFonts w:hint="eastAsia" w:ascii="仿宋" w:hAnsi="仿宋" w:eastAsia="仿宋" w:cs="仿宋"/>
          <w:b w:val="0"/>
          <w:bCs w:val="0"/>
          <w:sz w:val="32"/>
          <w:szCs w:val="32"/>
          <w:lang w:val="en-US" w:eastAsia="zh-CN"/>
        </w:rPr>
        <w:t>完成</w:t>
      </w:r>
      <w:r>
        <w:rPr>
          <w:rFonts w:hint="eastAsia" w:ascii="仿宋_GB2312" w:eastAsia="仿宋_GB2312"/>
          <w:sz w:val="32"/>
          <w:szCs w:val="32"/>
          <w:lang w:val="en-US" w:eastAsia="zh-CN"/>
        </w:rPr>
        <w:t>免费发放4000人次计生用具；开展优生课堂12次；开展优育课堂12次；开展优教课堂12次。</w:t>
      </w:r>
      <w:r>
        <w:rPr>
          <w:rFonts w:hint="eastAsia" w:ascii="仿宋" w:hAnsi="仿宋" w:eastAsia="仿宋" w:cs="仿宋"/>
          <w:b w:val="0"/>
          <w:bCs w:val="0"/>
          <w:sz w:val="32"/>
          <w:szCs w:val="32"/>
          <w:lang w:val="en-US" w:eastAsia="zh-CN"/>
        </w:rPr>
        <w:t xml:space="preserve">得满分 33分。      </w:t>
      </w:r>
      <w:r>
        <w:rPr>
          <w:rFonts w:hint="eastAsia" w:ascii="楷体_GB2312" w:hAnsi="楷体_GB2312" w:eastAsia="楷体_GB2312" w:cs="楷体_GB2312"/>
          <w:b w:val="0"/>
          <w:bCs w:val="0"/>
          <w:sz w:val="32"/>
          <w:szCs w:val="32"/>
          <w:lang w:val="en-US" w:eastAsia="zh-CN"/>
        </w:rPr>
        <w:t xml:space="preserve">     </w:t>
      </w:r>
    </w:p>
    <w:p>
      <w:pPr>
        <w:numPr>
          <w:ilvl w:val="0"/>
          <w:numId w:val="2"/>
        </w:numPr>
        <w:ind w:left="481" w:leftChars="0" w:firstLine="0" w:firstLineChars="0"/>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项目效果</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免费发放计生用具，减少了缺陷儿童出生，减轻了家庭负担；提供优生优育优教课堂，宣传普及了知识，较少问题儿童出生，提升了出生人口素质。   得40分。 </w:t>
      </w:r>
    </w:p>
    <w:p>
      <w:pPr>
        <w:numPr>
          <w:ilvl w:val="0"/>
          <w:numId w:val="5"/>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项目综合评价结论和评价等级</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综合评价：2019年度三优工程项目顺利完成，但仍存在些许不足，在2020年需要改进不足之处，更好地为孕产期夫妇服务。</w:t>
      </w:r>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评价等级：93分优秀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bookmarkStart w:id="0" w:name="_GoBack"/>
      <w:bookmarkEnd w:id="0"/>
    </w:p>
    <w:p>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接受培训的孕产期夫妇覆盖面不全，一些夫妇由于离医院较远，不方便来院听课。</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val="0"/>
          <w:bCs w:val="0"/>
          <w:sz w:val="32"/>
          <w:szCs w:val="32"/>
          <w:lang w:val="en-US" w:eastAsia="zh-CN"/>
        </w:rPr>
        <w:t xml:space="preserve">  </w:t>
      </w:r>
      <w:r>
        <w:rPr>
          <w:rFonts w:hint="eastAsia" w:ascii="仿宋" w:hAnsi="仿宋" w:eastAsia="仿宋" w:cs="仿宋"/>
          <w:b w:val="0"/>
          <w:bCs w:val="0"/>
          <w:sz w:val="32"/>
          <w:szCs w:val="32"/>
          <w:lang w:val="en-US" w:eastAsia="zh-CN"/>
        </w:rPr>
        <w:t xml:space="preserve"> 对乡镇卫生院进行培训，在各乡镇组织三优课堂。</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陈敬男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李兴屹 鹿泉区妇幼保健院 财务科</w:t>
      </w:r>
    </w:p>
    <w:p>
      <w:pPr>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霍俊芳 鹿泉区妇幼保健院 审计组</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308F42"/>
    <w:multiLevelType w:val="singleLevel"/>
    <w:tmpl w:val="FA308F42"/>
    <w:lvl w:ilvl="0" w:tentative="0">
      <w:start w:val="1"/>
      <w:numFmt w:val="decimal"/>
      <w:suff w:val="nothing"/>
      <w:lvlText w:val="%1、"/>
      <w:lvlJc w:val="left"/>
    </w:lvl>
  </w:abstractNum>
  <w:abstractNum w:abstractNumId="1">
    <w:nsid w:val="1FA66BD3"/>
    <w:multiLevelType w:val="singleLevel"/>
    <w:tmpl w:val="1FA66BD3"/>
    <w:lvl w:ilvl="0" w:tentative="0">
      <w:start w:val="2"/>
      <w:numFmt w:val="chineseCounting"/>
      <w:suff w:val="nothing"/>
      <w:lvlText w:val="（%1）"/>
      <w:lvlJc w:val="left"/>
      <w:pPr>
        <w:ind w:left="481" w:leftChars="0" w:firstLine="0" w:firstLineChars="0"/>
      </w:pPr>
      <w:rPr>
        <w:rFonts w:hint="eastAsia"/>
      </w:rPr>
    </w:lvl>
  </w:abstractNum>
  <w:abstractNum w:abstractNumId="2">
    <w:nsid w:val="5E12C1D0"/>
    <w:multiLevelType w:val="singleLevel"/>
    <w:tmpl w:val="5E12C1D0"/>
    <w:lvl w:ilvl="0" w:tentative="0">
      <w:start w:val="4"/>
      <w:numFmt w:val="chineseCounting"/>
      <w:suff w:val="nothing"/>
      <w:lvlText w:val="%1、"/>
      <w:lvlJc w:val="left"/>
    </w:lvl>
  </w:abstractNum>
  <w:abstractNum w:abstractNumId="3">
    <w:nsid w:val="5E12C4D0"/>
    <w:multiLevelType w:val="singleLevel"/>
    <w:tmpl w:val="5E12C4D0"/>
    <w:lvl w:ilvl="0" w:tentative="0">
      <w:start w:val="2"/>
      <w:numFmt w:val="decimal"/>
      <w:suff w:val="nothing"/>
      <w:lvlText w:val="%1."/>
      <w:lvlJc w:val="left"/>
    </w:lvl>
  </w:abstractNum>
  <w:abstractNum w:abstractNumId="4">
    <w:nsid w:val="6344AFDD"/>
    <w:multiLevelType w:val="singleLevel"/>
    <w:tmpl w:val="6344AFDD"/>
    <w:lvl w:ilvl="0" w:tentative="0">
      <w:start w:val="1"/>
      <w:numFmt w:val="decimal"/>
      <w:suff w:val="nothing"/>
      <w:lvlText w:val="%1、"/>
      <w:lvlJc w:val="left"/>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355642D"/>
    <w:rsid w:val="082E3289"/>
    <w:rsid w:val="099542A8"/>
    <w:rsid w:val="0A5A31FC"/>
    <w:rsid w:val="1B895F82"/>
    <w:rsid w:val="236A7FF1"/>
    <w:rsid w:val="243B57D1"/>
    <w:rsid w:val="2A2941B7"/>
    <w:rsid w:val="3049219B"/>
    <w:rsid w:val="312F7DC5"/>
    <w:rsid w:val="382D0019"/>
    <w:rsid w:val="39D42A09"/>
    <w:rsid w:val="3B0D523E"/>
    <w:rsid w:val="3B5C1C73"/>
    <w:rsid w:val="41120919"/>
    <w:rsid w:val="475236D6"/>
    <w:rsid w:val="49D85E24"/>
    <w:rsid w:val="4B7A0894"/>
    <w:rsid w:val="50432985"/>
    <w:rsid w:val="51044FC2"/>
    <w:rsid w:val="527B5DAC"/>
    <w:rsid w:val="531C2540"/>
    <w:rsid w:val="5A8764BE"/>
    <w:rsid w:val="5BB02AA5"/>
    <w:rsid w:val="5DE04887"/>
    <w:rsid w:val="5E9429F3"/>
    <w:rsid w:val="61BF2FC6"/>
    <w:rsid w:val="6227525A"/>
    <w:rsid w:val="699757AD"/>
    <w:rsid w:val="6D02023C"/>
    <w:rsid w:val="77444BD8"/>
    <w:rsid w:val="7E6E0DB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乔家二小姐</cp:lastModifiedBy>
  <dcterms:modified xsi:type="dcterms:W3CDTF">2023-09-15T09:03:17Z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2BDDD5A8B442429E9BBD55BAA5757699</vt:lpwstr>
  </property>
</Properties>
</file>