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宜安区域敬老院2019年度资金缺口资金项目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根据《石家庄市鹿泉区区级部门预算绩效管理办法》（鹿财字[2019]65号），遵循“科学性、规范性、客观性和公正性”的原则，宜安区域敬老院2019年度资金缺口资金项目实施了绩效评价，形成本评价报告。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960" w:firstLineChars="3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800" w:firstLineChars="25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承担我区失能、半失能特困人员和北部5个乡镇（石井乡、大河镇、宜安镇、李村镇、黄壁庄镇）特困人员集中供养工作。现入住特困老人78名，其中失能、半失能老人24名，自理老人54名。该院共有护工12名，门卫2名，食堂人员3名，后勤、维修5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firstLine="480" w:firstLineChars="15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院2019年1-3季度运行费用支出主要有：人员工资、保险61.64万；取暖费10万元；电费10.05万元；水费3.1万元；生物燃料油（食堂用）费3.8万元；日杂、物品、维修5.5万元；劳务费4.95万元等。上述费用共99.04万元，预计四季度费用约为49万元（日常运行费用和2019年取暖费16万元）。该敬老院为财政全额拨款事业单位，无其他收入来源。2019年该院财政预算运行经费为100万元，预计发生总费用148万元，年度资金缺口为48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资金数量48万元；资金来源财政预算拨款。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320" w:firstLineChars="1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480" w:firstLineChars="1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为敬老院的78名老人的生活提供保障，为入住人员提供生活起居等方面的照料。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71EAF"/>
    <w:rsid w:val="003071B0"/>
    <w:rsid w:val="00322EE8"/>
    <w:rsid w:val="003C1BDF"/>
    <w:rsid w:val="005737AF"/>
    <w:rsid w:val="006C2415"/>
    <w:rsid w:val="00700AE7"/>
    <w:rsid w:val="00716F00"/>
    <w:rsid w:val="007C524A"/>
    <w:rsid w:val="00883588"/>
    <w:rsid w:val="008E7B25"/>
    <w:rsid w:val="00A159D6"/>
    <w:rsid w:val="00A27A84"/>
    <w:rsid w:val="00A50B5C"/>
    <w:rsid w:val="00BD0C2D"/>
    <w:rsid w:val="00C06B29"/>
    <w:rsid w:val="00C76C51"/>
    <w:rsid w:val="00C872FD"/>
    <w:rsid w:val="00D92355"/>
    <w:rsid w:val="00D92AB6"/>
    <w:rsid w:val="00DE2C94"/>
    <w:rsid w:val="00E838D2"/>
    <w:rsid w:val="00E8526F"/>
    <w:rsid w:val="01E21ED8"/>
    <w:rsid w:val="20F2757A"/>
    <w:rsid w:val="236D46B1"/>
    <w:rsid w:val="2A2941B7"/>
    <w:rsid w:val="404B2571"/>
    <w:rsid w:val="421F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uiPriority w:val="0"/>
  </w:style>
  <w:style w:type="paragraph" w:customStyle="1" w:styleId="8">
    <w:name w:val="默认段落字体 Para Char Char Char Char Char Char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183</Words>
  <Characters>1047</Characters>
  <Lines>8</Lines>
  <Paragraphs>2</Paragraphs>
  <TotalTime>0</TotalTime>
  <ScaleCrop>false</ScaleCrop>
  <LinksUpToDate>false</LinksUpToDate>
  <CharactersWithSpaces>1228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2020-01-03T12:26:00Z</dcterms:created>
  <dc:creator>838</dc:creator>
  <cp:lastModifiedBy>bb</cp:lastModifiedBy>
  <dcterms:modified xsi:type="dcterms:W3CDTF">2020-01-06T01:51:52Z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