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b/>
          <w:bCs/>
          <w:sz w:val="44"/>
          <w:szCs w:val="44"/>
        </w:rPr>
      </w:pPr>
      <w:r>
        <w:rPr>
          <w:rFonts w:hint="eastAsia" w:cs="黑体" w:asciiTheme="minorEastAsia" w:hAnsiTheme="minorEastAsia" w:eastAsiaTheme="minorEastAsia"/>
          <w:b/>
          <w:bCs/>
          <w:sz w:val="44"/>
          <w:szCs w:val="44"/>
        </w:rPr>
        <w:t>专项公用经费</w:t>
      </w:r>
      <w:r>
        <w:rPr>
          <w:rFonts w:hint="eastAsia" w:asciiTheme="minorEastAsia" w:hAnsiTheme="minorEastAsia" w:eastAsiaTheme="minorEastAsia"/>
          <w:b/>
          <w:bCs/>
          <w:sz w:val="44"/>
          <w:szCs w:val="44"/>
        </w:rPr>
        <w:t>项目</w:t>
      </w:r>
      <w:r>
        <w:rPr>
          <w:rFonts w:hint="eastAsia" w:ascii="宋体"/>
          <w:b/>
          <w:bCs/>
          <w:sz w:val="44"/>
          <w:szCs w:val="44"/>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根据《石家庄市鹿泉区区级部门预算绩效管理办法》（鹿财字[2019]65号），遵循“科学性、规范性、客观性和公正性”的原则，对专项公用经费项目实施了绩效评价，形成本评价报告。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1.项目主要实施内容和范围；</w:t>
      </w:r>
    </w:p>
    <w:p>
      <w:pPr>
        <w:autoSpaceDE w:val="0"/>
        <w:autoSpaceDN w:val="0"/>
        <w:adjustRightInd w:val="0"/>
        <w:jc w:val="left"/>
        <w:rPr>
          <w:rFonts w:ascii="仿宋_GB2312" w:eastAsia="仿宋_GB2312"/>
          <w:sz w:val="32"/>
          <w:szCs w:val="32"/>
        </w:rPr>
      </w:pPr>
      <w:r>
        <w:rPr>
          <w:rFonts w:hint="eastAsia" w:ascii="仿宋_GB2312" w:eastAsia="仿宋_GB2312"/>
          <w:sz w:val="32"/>
          <w:szCs w:val="32"/>
        </w:rPr>
        <w:t>根据2019年工作计划，各项工作需要工作经费其中社会救助工作经费</w:t>
      </w:r>
      <w:r>
        <w:rPr>
          <w:rFonts w:ascii="仿宋_GB2312" w:eastAsia="仿宋_GB2312"/>
          <w:sz w:val="32"/>
          <w:szCs w:val="32"/>
        </w:rPr>
        <w:t>10</w:t>
      </w:r>
      <w:r>
        <w:rPr>
          <w:rFonts w:hint="eastAsia" w:ascii="仿宋_GB2312" w:eastAsia="仿宋_GB2312"/>
          <w:sz w:val="32"/>
          <w:szCs w:val="32"/>
        </w:rPr>
        <w:t>万元</w:t>
      </w:r>
      <w:r>
        <w:rPr>
          <w:rFonts w:ascii="仿宋_GB2312" w:eastAsia="仿宋_GB2312"/>
          <w:sz w:val="32"/>
          <w:szCs w:val="32"/>
        </w:rPr>
        <w:t>,</w:t>
      </w:r>
      <w:r>
        <w:rPr>
          <w:rFonts w:hint="eastAsia" w:ascii="仿宋_GB2312" w:eastAsia="仿宋_GB2312"/>
          <w:sz w:val="32"/>
          <w:szCs w:val="32"/>
        </w:rPr>
        <w:t>主要用于各民政所开展城乡低保、特困人员供养、临时救助等业务的开展与社会救助政策宣传相关工作的支出，对各乡镇社会救助人员进行政策宣传培训，预计共</w:t>
      </w:r>
      <w:r>
        <w:rPr>
          <w:rFonts w:ascii="仿宋_GB2312" w:eastAsia="仿宋_GB2312"/>
          <w:sz w:val="32"/>
          <w:szCs w:val="32"/>
        </w:rPr>
        <w:t>350</w:t>
      </w:r>
      <w:r>
        <w:rPr>
          <w:rFonts w:hint="eastAsia" w:ascii="仿宋_GB2312" w:eastAsia="仿宋_GB2312"/>
          <w:sz w:val="32"/>
          <w:szCs w:val="32"/>
        </w:rPr>
        <w:t>人</w:t>
      </w:r>
    </w:p>
    <w:p>
      <w:pPr>
        <w:autoSpaceDE w:val="0"/>
        <w:autoSpaceDN w:val="0"/>
        <w:adjustRightInd w:val="0"/>
        <w:jc w:val="left"/>
        <w:rPr>
          <w:rFonts w:ascii="仿宋_GB2312" w:eastAsia="仿宋_GB2312"/>
          <w:sz w:val="32"/>
          <w:szCs w:val="32"/>
        </w:rPr>
      </w:pPr>
      <w:r>
        <w:rPr>
          <w:rFonts w:hint="eastAsia" w:ascii="仿宋_GB2312" w:eastAsia="仿宋_GB2312"/>
          <w:sz w:val="32"/>
          <w:szCs w:val="32"/>
        </w:rPr>
        <w:t>；慈善及社会工作经费5万元；地名标志设置及维修维护费</w:t>
      </w:r>
      <w:r>
        <w:rPr>
          <w:rFonts w:ascii="仿宋_GB2312" w:eastAsia="仿宋_GB2312"/>
          <w:sz w:val="32"/>
          <w:szCs w:val="32"/>
        </w:rPr>
        <w:t>5</w:t>
      </w:r>
      <w:r>
        <w:rPr>
          <w:rFonts w:hint="eastAsia" w:ascii="仿宋_GB2312" w:eastAsia="仿宋_GB2312"/>
          <w:sz w:val="32"/>
          <w:szCs w:val="32"/>
        </w:rPr>
        <w:t>万元，用于全区地名标志的保养、维护、更换及巡查清洁费用，确保群众出行方便，确保全区内地名标志的规范、统一、美观；扶贫开发培训及管理费5万元</w:t>
      </w:r>
      <w:r>
        <w:rPr>
          <w:rFonts w:ascii="仿宋_GB2312" w:eastAsia="仿宋_GB2312"/>
          <w:sz w:val="32"/>
          <w:szCs w:val="32"/>
        </w:rPr>
        <w:t>.</w:t>
      </w:r>
      <w:r>
        <w:rPr>
          <w:rFonts w:hint="eastAsia" w:ascii="仿宋_GB2312" w:eastAsia="仿宋_GB2312"/>
          <w:sz w:val="32"/>
          <w:szCs w:val="32"/>
        </w:rPr>
        <w:t>用于开展扶贫政策的宣传及各种扶贫材料的印刷等支出。</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宋体"/>
          <w:kern w:val="0"/>
          <w:sz w:val="32"/>
          <w:szCs w:val="32"/>
          <w:lang w:val="zh-CN"/>
        </w:rPr>
        <w:t>2019年专项公用经费项目共申请本级资金25万元，使用资金24.490529万元。保障了相关业务科室正常工作的开展。</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保证了各项目部门工作正常开展。社会救助核查工作、旧地名设置标牌维护、民族宗教等工作正常运转。</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1、项目立项规范性、绩效目标合理性</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w:t>
      </w:r>
      <w:r>
        <w:rPr>
          <w:rFonts w:hint="eastAsia" w:ascii="仿宋_GB2312" w:eastAsia="仿宋_GB2312"/>
          <w:sz w:val="32"/>
          <w:szCs w:val="32"/>
        </w:rPr>
        <w:t>成本节约率</w:t>
      </w:r>
      <w:r>
        <w:rPr>
          <w:rFonts w:hint="eastAsia" w:ascii="仿宋_GB2312" w:eastAsia="仿宋_GB2312"/>
          <w:bCs/>
          <w:sz w:val="32"/>
          <w:szCs w:val="32"/>
        </w:rPr>
        <w:t>、质量达标率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ascii="仿宋_GB2312" w:eastAsia="仿宋_GB2312"/>
          <w:sz w:val="32"/>
          <w:szCs w:val="32"/>
        </w:rPr>
      </w:pPr>
      <w:r>
        <w:rPr>
          <w:rFonts w:hint="eastAsia" w:ascii="仿宋_GB2312" w:eastAsia="仿宋_GB2312"/>
          <w:sz w:val="32"/>
          <w:szCs w:val="32"/>
        </w:rPr>
        <w:t>2.</w:t>
      </w:r>
      <w:r>
        <w:rPr>
          <w:rFonts w:hint="eastAsia" w:ascii="仿宋_GB2312" w:eastAsia="仿宋_GB2312"/>
          <w:bCs/>
          <w:sz w:val="32"/>
          <w:szCs w:val="32"/>
        </w:rPr>
        <w:t xml:space="preserve"> 绩效目标合理性</w:t>
      </w:r>
      <w:r>
        <w:rPr>
          <w:rFonts w:hint="eastAsia" w:ascii="仿宋_GB2312" w:eastAsia="仿宋_GB2312"/>
          <w:sz w:val="32"/>
          <w:szCs w:val="32"/>
        </w:rPr>
        <w:t>。</w:t>
      </w:r>
      <w:r>
        <w:rPr>
          <w:rFonts w:hint="eastAsia" w:ascii="仿宋_GB2312" w:hAnsi="楷体_GB2312" w:eastAsia="仿宋_GB2312"/>
          <w:color w:val="000000"/>
          <w:sz w:val="32"/>
          <w:szCs w:val="32"/>
          <w:shd w:val="clear" w:color="auto" w:fill="FFFFFF"/>
        </w:rPr>
        <w:t>该项目促进了事业单位的发展，与单位的职责密切相关，项目预期产出效果符合正常的业绩水平。</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符合国家财经法规和财务管理制度以及有关专项资金管理办法的规定；资金的拨付有完整的审批程序和手续；符合项目预算批复或合同规定的用途。</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仿宋_GB2312" w:eastAsia="仿宋_GB2312"/>
          <w:sz w:val="32"/>
          <w:szCs w:val="32"/>
        </w:rPr>
      </w:pPr>
      <w:r>
        <w:rPr>
          <w:rFonts w:hint="eastAsia" w:ascii="仿宋_GB2312" w:eastAsia="仿宋_GB2312"/>
          <w:sz w:val="32"/>
          <w:szCs w:val="32"/>
        </w:rPr>
        <w:t>1、成本节约率</w:t>
      </w:r>
      <w:r>
        <w:rPr>
          <w:rFonts w:hint="eastAsia" w:ascii="仿宋_GB2312" w:eastAsia="仿宋_GB2312"/>
          <w:sz w:val="32"/>
          <w:szCs w:val="32"/>
          <w:lang w:val="en-US" w:eastAsia="zh-CN"/>
        </w:rPr>
        <w:t>=2.04%</w:t>
      </w:r>
      <w:r>
        <w:rPr>
          <w:rFonts w:hint="eastAsia" w:ascii="仿宋_GB2312" w:eastAsia="仿宋_GB2312"/>
          <w:sz w:val="32"/>
          <w:szCs w:val="32"/>
        </w:rPr>
        <w:t>。</w:t>
      </w:r>
    </w:p>
    <w:p>
      <w:pPr>
        <w:ind w:firstLine="640" w:firstLineChars="200"/>
        <w:rPr>
          <w:rFonts w:ascii="仿宋_GB2312" w:eastAsia="仿宋_GB2312"/>
          <w:sz w:val="32"/>
          <w:szCs w:val="32"/>
        </w:rPr>
      </w:pPr>
      <w:r>
        <w:rPr>
          <w:rFonts w:hint="eastAsia" w:ascii="仿宋_GB2312" w:eastAsia="仿宋_GB2312"/>
          <w:sz w:val="32"/>
          <w:szCs w:val="32"/>
        </w:rPr>
        <w:t>2、质量达标率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1、社会效益。通过各项基础业务的宣传培训，更好</w:t>
      </w:r>
      <w:r>
        <w:rPr>
          <w:rFonts w:hint="eastAsia" w:ascii="仿宋_GB2312" w:eastAsia="仿宋_GB2312"/>
          <w:sz w:val="32"/>
          <w:szCs w:val="32"/>
          <w:lang w:val="en-US" w:eastAsia="zh-CN"/>
        </w:rPr>
        <w:t>地</w:t>
      </w:r>
      <w:bookmarkStart w:id="0" w:name="_GoBack"/>
      <w:bookmarkEnd w:id="0"/>
      <w:r>
        <w:rPr>
          <w:rFonts w:hint="eastAsia" w:ascii="仿宋_GB2312" w:eastAsia="仿宋_GB2312"/>
          <w:sz w:val="32"/>
          <w:szCs w:val="32"/>
        </w:rPr>
        <w:t>为人民群众服务，提高单位相关科室的业务能力，维护社会稳定发展。</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根据项目执行情况和项目绩效情况，该项目综合评价得分：85分，项目综合绩效评价等级为优秀。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黑体" w:eastAsia="黑体"/>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张彦丽</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张彦丽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郝社峰</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郝社峰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侯亚楠</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侯亚楠</w:t>
            </w:r>
          </w:p>
        </w:tc>
      </w:tr>
    </w:tbl>
    <w:p>
      <w:pPr>
        <w:adjustRightInd w:val="0"/>
        <w:spacing w:line="360" w:lineRule="auto"/>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10E64"/>
    <w:rsid w:val="00051B66"/>
    <w:rsid w:val="000D38E0"/>
    <w:rsid w:val="00162EFA"/>
    <w:rsid w:val="00341B7A"/>
    <w:rsid w:val="00413A9B"/>
    <w:rsid w:val="00497A0A"/>
    <w:rsid w:val="00681AF2"/>
    <w:rsid w:val="00724EBF"/>
    <w:rsid w:val="00794544"/>
    <w:rsid w:val="008859FC"/>
    <w:rsid w:val="008F6DBD"/>
    <w:rsid w:val="009319E9"/>
    <w:rsid w:val="00964EE2"/>
    <w:rsid w:val="0097625A"/>
    <w:rsid w:val="00A04495"/>
    <w:rsid w:val="00A60B07"/>
    <w:rsid w:val="00B93615"/>
    <w:rsid w:val="00BF0350"/>
    <w:rsid w:val="00C87316"/>
    <w:rsid w:val="00D5193A"/>
    <w:rsid w:val="00F94A83"/>
    <w:rsid w:val="00FA5A6B"/>
    <w:rsid w:val="00FD6AEB"/>
    <w:rsid w:val="2A2941B7"/>
    <w:rsid w:val="2AD655E8"/>
    <w:rsid w:val="5A35044E"/>
    <w:rsid w:val="684914C0"/>
    <w:rsid w:val="6AD851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195</Words>
  <Characters>1112</Characters>
  <Lines>9</Lines>
  <Paragraphs>2</Paragraphs>
  <TotalTime>0</TotalTime>
  <ScaleCrop>false</ScaleCrop>
  <LinksUpToDate>false</LinksUpToDate>
  <CharactersWithSpaces>1305</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2020-01-03T08:51:00Z</dcterms:created>
  <dc:creator>838</dc:creator>
  <cp:lastModifiedBy>Administrator</cp:lastModifiedBy>
  <cp:lastPrinted>2020-01-06T09:25:00Z</cp:lastPrinted>
  <dcterms:modified xsi:type="dcterms:W3CDTF">2023-06-27T02:01:16Z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