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宜安区域敬老院暖气管道改造费用项目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根据《石家庄市鹿泉区区级部门预算绩效管理办法》（鹿财字[2019]65号），遵循“科学性、规范性、客观性和公正性”的原则，宜安区域敬老院暖气管道改造费用项目实施了绩效评价，形成本评价报告。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firstLine="960" w:firstLineChars="3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宜安区域敬老院由于供暖管道埋在地下,历经10个年头,老化严重,渗漏现象时有发生,目前以渗漏3日,需持续不断注水,较长时间漏水,可能对房屋基础造成影响,从而造成更大损失.故申请暖气管道改造费7万元。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资金数量7万元；资金来源财政预算拨款。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由于供暖管道埋在地下,历经10个年头,老化严重,渗漏现象时有发生,目前以渗漏3日,需持续不断注水,较长时间漏水,可能对房屋基础造成影响,从而造成更大损失.故申请暖气管道改造费7万元.以确保正常供暖，保障老人生活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2171"/>
        <w:gridCol w:w="1363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姓名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工作单位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周建刚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宜安敬老院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王会生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71EAF"/>
    <w:rsid w:val="003071B0"/>
    <w:rsid w:val="00322EE8"/>
    <w:rsid w:val="0039347A"/>
    <w:rsid w:val="003C1BDF"/>
    <w:rsid w:val="004A38DD"/>
    <w:rsid w:val="005737AF"/>
    <w:rsid w:val="006C2415"/>
    <w:rsid w:val="00700AE7"/>
    <w:rsid w:val="00716F00"/>
    <w:rsid w:val="007C524A"/>
    <w:rsid w:val="00883588"/>
    <w:rsid w:val="008E7B25"/>
    <w:rsid w:val="00A159D6"/>
    <w:rsid w:val="00A50B5C"/>
    <w:rsid w:val="00BD0C2D"/>
    <w:rsid w:val="00C06B29"/>
    <w:rsid w:val="00C57B25"/>
    <w:rsid w:val="00C76C51"/>
    <w:rsid w:val="00C872FD"/>
    <w:rsid w:val="00D92355"/>
    <w:rsid w:val="00D92AB6"/>
    <w:rsid w:val="00DE2C94"/>
    <w:rsid w:val="00E838D2"/>
    <w:rsid w:val="00E8526F"/>
    <w:rsid w:val="0A7215E4"/>
    <w:rsid w:val="2A2941B7"/>
    <w:rsid w:val="3DD912F4"/>
    <w:rsid w:val="4FB9711A"/>
    <w:rsid w:val="79DF0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156</Words>
  <Characters>894</Characters>
  <Lines>7</Lines>
  <Paragraphs>2</Paragraphs>
  <TotalTime>0</TotalTime>
  <ScaleCrop>false</ScaleCrop>
  <LinksUpToDate>false</LinksUpToDate>
  <CharactersWithSpaces>1048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2020-01-03T12:34:00Z</dcterms:created>
  <dc:creator>838</dc:creator>
  <cp:lastModifiedBy>bb</cp:lastModifiedBy>
  <dcterms:modified xsi:type="dcterms:W3CDTF">2020-01-06T01:52:17Z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