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6"/>
          <w:szCs w:val="36"/>
          <w:lang w:eastAsia="zh-CN"/>
        </w:rPr>
      </w:pPr>
    </w:p>
    <w:p>
      <w:pPr>
        <w:jc w:val="center"/>
        <w:rPr>
          <w:rFonts w:hint="eastAsia"/>
          <w:sz w:val="36"/>
          <w:szCs w:val="36"/>
          <w:lang w:eastAsia="zh-CN"/>
        </w:rPr>
      </w:pPr>
      <w:r>
        <w:rPr>
          <w:rFonts w:hint="eastAsia"/>
          <w:sz w:val="36"/>
          <w:szCs w:val="36"/>
          <w:lang w:eastAsia="zh-CN"/>
        </w:rPr>
        <w:t>石家庄市鹿泉区石柏公园固定资产占用情况表</w:t>
      </w:r>
    </w:p>
    <w:p>
      <w:pPr>
        <w:jc w:val="center"/>
        <w:rPr>
          <w:rFonts w:hint="eastAsia"/>
          <w:sz w:val="36"/>
          <w:szCs w:val="36"/>
          <w:lang w:eastAsia="zh-CN"/>
        </w:rPr>
      </w:pPr>
      <w:bookmarkStart w:id="0" w:name="_GoBack"/>
      <w:bookmarkEnd w:id="0"/>
    </w:p>
    <w:tbl>
      <w:tblPr>
        <w:tblStyle w:val="4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6"/>
        <w:gridCol w:w="1555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项目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eastAsia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数量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eastAsia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/>
                <w:sz w:val="36"/>
                <w:szCs w:val="36"/>
                <w:vertAlign w:val="baseline"/>
                <w:lang w:eastAsia="zh-CN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固定资产总额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40.73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（一）房屋及构筑物（平方米）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其中：办公用房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（二）通讯设备（个、台、辆等）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48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26.84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其中：车辆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11.16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（三）专用设备（个、台等）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26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7.87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其中：单价</w:t>
            </w: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100万（含）以上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（四）其他固定资产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69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6.02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  <w:jc w:val="center"/>
        </w:trPr>
        <w:tc>
          <w:tcPr>
            <w:tcW w:w="4126" w:type="dxa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无形资产</w:t>
            </w:r>
          </w:p>
        </w:tc>
        <w:tc>
          <w:tcPr>
            <w:tcW w:w="1555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--</w:t>
            </w:r>
          </w:p>
        </w:tc>
        <w:tc>
          <w:tcPr>
            <w:tcW w:w="2841" w:type="dxa"/>
            <w:vAlign w:val="center"/>
          </w:tcPr>
          <w:p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0.80</w:t>
            </w:r>
          </w:p>
        </w:tc>
      </w:tr>
    </w:tbl>
    <w:p>
      <w:pPr>
        <w:jc w:val="center"/>
        <w:rPr>
          <w:rFonts w:hint="eastAsia"/>
          <w:sz w:val="28"/>
          <w:szCs w:val="28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8309E3"/>
    <w:rsid w:val="19A3516A"/>
    <w:rsid w:val="1C7E6804"/>
    <w:rsid w:val="2FD32AE5"/>
    <w:rsid w:val="313937FE"/>
    <w:rsid w:val="31B0748C"/>
    <w:rsid w:val="33387752"/>
    <w:rsid w:val="35742C20"/>
    <w:rsid w:val="35D55877"/>
    <w:rsid w:val="3F6F7C59"/>
    <w:rsid w:val="49AA5BB4"/>
    <w:rsid w:val="49FB78B9"/>
    <w:rsid w:val="4CE53827"/>
    <w:rsid w:val="5CE43B53"/>
    <w:rsid w:val="6FE823EA"/>
    <w:rsid w:val="71724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Office_10.1.0.7566_F1E327BC-269C-435d-A152-05C5408002CA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fz</dc:creator>
  <cp:lastModifiedBy>1</cp:lastModifiedBy>
  <dcterms:modified xsi:type="dcterms:W3CDTF">2021-10-13T05:09:20Z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2052-10.1.0.7566</vt:lpwstr>
  </property>
</Properties>
</file>