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2"/>
          <w:szCs w:val="32"/>
          <w:shd w:val="clear" w:fill="FFFFFF"/>
        </w:rPr>
      </w:pPr>
      <w:r>
        <w:rPr>
          <w:rFonts w:hint="eastAsia" w:ascii="微软雅黑" w:hAnsi="微软雅黑" w:eastAsia="微软雅黑" w:cs="微软雅黑"/>
          <w:b w:val="0"/>
          <w:bCs/>
          <w:i w:val="0"/>
          <w:caps w:val="0"/>
          <w:color w:val="333333"/>
          <w:spacing w:val="0"/>
          <w:sz w:val="32"/>
          <w:szCs w:val="32"/>
          <w:shd w:val="clear" w:fill="FFFFFF"/>
        </w:rPr>
        <w:t>河北省人民政府办公厅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Style w:val="9"/>
          <w:rFonts w:hint="eastAsia" w:ascii="宋体" w:hAnsi="宋体" w:eastAsia="宋体" w:cs="宋体"/>
          <w:b/>
          <w:i w:val="0"/>
          <w:caps w:val="0"/>
          <w:color w:val="333333"/>
          <w:spacing w:val="0"/>
          <w:kern w:val="0"/>
          <w:sz w:val="24"/>
          <w:szCs w:val="24"/>
          <w:shd w:val="clear" w:fill="FFFFFF"/>
          <w:lang w:val="en-US" w:eastAsia="zh-CN" w:bidi="ar"/>
        </w:rPr>
      </w:pPr>
      <w:r>
        <w:rPr>
          <w:rFonts w:hint="eastAsia" w:ascii="微软雅黑" w:hAnsi="微软雅黑" w:eastAsia="微软雅黑" w:cs="微软雅黑"/>
          <w:b w:val="0"/>
          <w:bCs/>
          <w:i w:val="0"/>
          <w:caps w:val="0"/>
          <w:color w:val="333333"/>
          <w:spacing w:val="0"/>
          <w:sz w:val="36"/>
          <w:szCs w:val="36"/>
          <w:shd w:val="clear" w:fill="FFFFFF"/>
        </w:rPr>
        <w:t>关于印发河北省降低社会保险费率实施方案的通知</w:t>
      </w:r>
      <w:r>
        <w:rPr>
          <w:rStyle w:val="9"/>
          <w:rFonts w:hint="eastAsia" w:asciiTheme="minorEastAsia" w:hAnsiTheme="minorEastAsia" w:eastAsiaTheme="minorEastAsia" w:cstheme="minorEastAsia"/>
          <w:b/>
          <w:i w:val="0"/>
          <w:caps w:val="0"/>
          <w:color w:val="000000"/>
          <w:spacing w:val="0"/>
          <w:sz w:val="24"/>
          <w:szCs w:val="24"/>
          <w:bdr w:val="none" w:color="auto" w:sz="0" w:space="0"/>
          <w:shd w:val="clear" w:fill="FFFFFF"/>
        </w:rPr>
        <w:br w:type="textWrapping"/>
      </w:r>
      <w:bookmarkStart w:id="0" w:name="_GoBack"/>
      <w:bookmarkEnd w:id="0"/>
      <w:r>
        <w:rPr>
          <w:rStyle w:val="9"/>
          <w:rFonts w:hint="eastAsia" w:ascii="宋体" w:hAnsi="宋体" w:eastAsia="宋体" w:cs="宋体"/>
          <w:b/>
          <w:i w:val="0"/>
          <w:caps w:val="0"/>
          <w:color w:val="333333"/>
          <w:spacing w:val="0"/>
          <w:kern w:val="0"/>
          <w:sz w:val="24"/>
          <w:szCs w:val="24"/>
          <w:shd w:val="clear" w:fill="FFFFFF"/>
          <w:lang w:val="en-US" w:eastAsia="zh-CN" w:bidi="ar"/>
        </w:rPr>
        <w:fldChar w:fldCharType="begin"/>
      </w:r>
      <w:r>
        <w:rPr>
          <w:rStyle w:val="9"/>
          <w:rFonts w:hint="eastAsia" w:ascii="宋体" w:hAnsi="宋体" w:eastAsia="宋体" w:cs="宋体"/>
          <w:b/>
          <w:i w:val="0"/>
          <w:caps w:val="0"/>
          <w:color w:val="333333"/>
          <w:spacing w:val="0"/>
          <w:kern w:val="0"/>
          <w:sz w:val="24"/>
          <w:szCs w:val="24"/>
          <w:shd w:val="clear" w:fill="FFFFFF"/>
          <w:lang w:val="en-US" w:eastAsia="zh-CN" w:bidi="ar"/>
        </w:rPr>
        <w:instrText xml:space="preserve"> HYPERLINK "http://www.waizi.org.cn/policy/63093.html" \o "冀政办字〔2019〕38号《河北省人民政府办公厅关于印发河北省降低社会保险费率实施方案的通知》" \t "http://www.waizi.org.cn/policy/_blank" </w:instrText>
      </w:r>
      <w:r>
        <w:rPr>
          <w:rStyle w:val="9"/>
          <w:rFonts w:hint="eastAsia" w:ascii="宋体" w:hAnsi="宋体" w:eastAsia="宋体" w:cs="宋体"/>
          <w:b/>
          <w:i w:val="0"/>
          <w:caps w:val="0"/>
          <w:color w:val="333333"/>
          <w:spacing w:val="0"/>
          <w:kern w:val="0"/>
          <w:sz w:val="24"/>
          <w:szCs w:val="24"/>
          <w:shd w:val="clear" w:fill="FFFFFF"/>
          <w:lang w:val="en-US" w:eastAsia="zh-CN" w:bidi="ar"/>
        </w:rPr>
        <w:fldChar w:fldCharType="separate"/>
      </w:r>
      <w:r>
        <w:rPr>
          <w:rStyle w:val="9"/>
          <w:rFonts w:hint="eastAsia" w:ascii="宋体" w:hAnsi="宋体" w:eastAsia="宋体" w:cs="宋体"/>
          <w:b/>
          <w:i w:val="0"/>
          <w:caps w:val="0"/>
          <w:color w:val="333333"/>
          <w:spacing w:val="0"/>
          <w:kern w:val="0"/>
          <w:sz w:val="24"/>
          <w:szCs w:val="24"/>
          <w:shd w:val="clear" w:fill="FFFFFF"/>
          <w:lang w:val="en-US" w:eastAsia="zh-CN" w:bidi="ar"/>
        </w:rPr>
        <w:t>冀政办字〔2019〕38号</w:t>
      </w:r>
      <w:r>
        <w:rPr>
          <w:rStyle w:val="9"/>
          <w:rFonts w:hint="eastAsia" w:ascii="宋体" w:hAnsi="宋体" w:eastAsia="宋体" w:cs="宋体"/>
          <w:b/>
          <w:i w:val="0"/>
          <w:caps w:val="0"/>
          <w:color w:val="333333"/>
          <w:spacing w:val="0"/>
          <w:kern w:val="0"/>
          <w:sz w:val="24"/>
          <w:szCs w:val="24"/>
          <w:shd w:val="clear" w:fill="FFFFFF"/>
          <w:lang w:val="en-US" w:eastAsia="zh-CN" w:bidi="ar"/>
        </w:rPr>
        <w:fldChar w:fldCharType="end"/>
      </w:r>
    </w:p>
    <w:p>
      <w:pPr>
        <w:rPr>
          <w:rFonts w:hint="eastAsia"/>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各市（含定州、辛集市）人民政府，各县（市、区）人民政府，雄安新区管委会，省政府各部门：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《河北省降低社会保险费率实施方案》已经省政府同意，现印发给你们，请认真组织实施。</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降低社会保险费率，是减轻企业负担、优化营商环境、完善社会保险制度的重要举措。各地各有关部门要以习近平新时代中国特色社会主义思想为指导，全面贯彻党的十九大和十九届二中、三中全会精神，坚持稳中求进总基调，坚持新发展理念，统筹考虑降低社会保险费率、完善社会保险制度、稳步推进社会保险征收体制改革，密切协调配合，抓好工作落实，确保企业特别是小微企业社会保险费负担有实质性下降，确保职工各项社会保险待遇不受影响，按时足额支付。</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sz w:val="24"/>
          <w:szCs w:val="24"/>
        </w:rPr>
      </w:pP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sz w:val="24"/>
          <w:szCs w:val="24"/>
        </w:rPr>
      </w:pP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sz w:val="24"/>
          <w:szCs w:val="24"/>
        </w:rPr>
      </w:pP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sz w:val="24"/>
          <w:szCs w:val="24"/>
        </w:rPr>
      </w:pP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sz w:val="24"/>
          <w:szCs w:val="24"/>
        </w:rPr>
      </w:pP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sz w:val="24"/>
          <w:szCs w:val="24"/>
        </w:rPr>
      </w:pP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sz w:val="24"/>
          <w:szCs w:val="24"/>
        </w:rPr>
      </w:pP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sz w:val="24"/>
          <w:szCs w:val="24"/>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80" w:firstLineChars="200"/>
        <w:jc w:val="righ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河北省人民政府办公厅</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80" w:firstLineChars="200"/>
        <w:jc w:val="righ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2019年4月23日</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sz w:val="24"/>
          <w:szCs w:val="24"/>
        </w:rPr>
      </w:pP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sz w:val="24"/>
          <w:szCs w:val="24"/>
        </w:rPr>
      </w:pP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sz w:val="24"/>
          <w:szCs w:val="24"/>
        </w:rPr>
      </w:pP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sz w:val="24"/>
          <w:szCs w:val="24"/>
        </w:rPr>
      </w:pP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sz w:val="24"/>
          <w:szCs w:val="24"/>
        </w:rPr>
      </w:pP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sz w:val="24"/>
          <w:szCs w:val="24"/>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720" w:firstLineChars="200"/>
        <w:jc w:val="center"/>
        <w:textAlignment w:val="auto"/>
        <w:rPr>
          <w:rFonts w:hint="eastAsia" w:asciiTheme="minorEastAsia" w:hAnsiTheme="minorEastAsia" w:eastAsiaTheme="minorEastAsia" w:cstheme="minorEastAsia"/>
          <w:sz w:val="24"/>
          <w:szCs w:val="24"/>
        </w:rPr>
      </w:pPr>
      <w:r>
        <w:rPr>
          <w:rFonts w:hint="eastAsia" w:ascii="微软雅黑" w:hAnsi="微软雅黑" w:eastAsia="微软雅黑" w:cs="微软雅黑"/>
          <w:b w:val="0"/>
          <w:bCs/>
          <w:i w:val="0"/>
          <w:caps w:val="0"/>
          <w:color w:val="333333"/>
          <w:spacing w:val="0"/>
          <w:kern w:val="0"/>
          <w:sz w:val="36"/>
          <w:szCs w:val="36"/>
          <w:shd w:val="clear" w:fill="FFFFFF"/>
          <w:lang w:val="en-US" w:eastAsia="zh-CN" w:bidi="ar"/>
        </w:rPr>
        <w:t>河北省降低社会保险费率实施方案</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sz w:val="24"/>
          <w:szCs w:val="24"/>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为贯彻落实党中央、国务院减税降费决策部署，改革完善社会保险（以下简称社保）制度，稳步推进社保费征收体制改革工作，根据《</w:t>
      </w:r>
      <w:r>
        <w:rPr>
          <w:rFonts w:hint="eastAsia" w:asciiTheme="minorEastAsia" w:hAnsiTheme="minorEastAsia" w:eastAsiaTheme="minorEastAsia" w:cstheme="minorEastAsia"/>
          <w:i w:val="0"/>
          <w:caps w:val="0"/>
          <w:color w:val="3D3D3D"/>
          <w:spacing w:val="0"/>
          <w:sz w:val="24"/>
          <w:szCs w:val="24"/>
          <w:u w:val="none"/>
          <w:bdr w:val="none" w:color="auto" w:sz="0" w:space="0"/>
          <w:shd w:val="clear" w:fill="FFFFFF"/>
        </w:rPr>
        <w:fldChar w:fldCharType="begin"/>
      </w:r>
      <w:r>
        <w:rPr>
          <w:rFonts w:hint="eastAsia" w:asciiTheme="minorEastAsia" w:hAnsiTheme="minorEastAsia" w:eastAsiaTheme="minorEastAsia" w:cstheme="minorEastAsia"/>
          <w:i w:val="0"/>
          <w:caps w:val="0"/>
          <w:color w:val="3D3D3D"/>
          <w:spacing w:val="0"/>
          <w:sz w:val="24"/>
          <w:szCs w:val="24"/>
          <w:u w:val="none"/>
          <w:bdr w:val="none" w:color="auto" w:sz="0" w:space="0"/>
          <w:shd w:val="clear" w:fill="FFFFFF"/>
        </w:rPr>
        <w:instrText xml:space="preserve"> HYPERLINK "http://www.waizi.org.cn/doc/62116.html" \o "国办发〔2019〕13号《国务院办公厅关于印发降低社会保险费率综合方案的通知》" \t "http://www.waizi.org.cn/policy/_blank" </w:instrText>
      </w:r>
      <w:r>
        <w:rPr>
          <w:rFonts w:hint="eastAsia" w:asciiTheme="minorEastAsia" w:hAnsiTheme="minorEastAsia" w:eastAsiaTheme="minorEastAsia" w:cstheme="minorEastAsia"/>
          <w:i w:val="0"/>
          <w:caps w:val="0"/>
          <w:color w:val="3D3D3D"/>
          <w:spacing w:val="0"/>
          <w:sz w:val="24"/>
          <w:szCs w:val="24"/>
          <w:u w:val="none"/>
          <w:bdr w:val="none" w:color="auto" w:sz="0" w:space="0"/>
          <w:shd w:val="clear" w:fill="FFFFFF"/>
        </w:rPr>
        <w:fldChar w:fldCharType="separate"/>
      </w:r>
      <w:r>
        <w:rPr>
          <w:rStyle w:val="12"/>
          <w:rFonts w:hint="eastAsia" w:asciiTheme="minorEastAsia" w:hAnsiTheme="minorEastAsia" w:eastAsiaTheme="minorEastAsia" w:cstheme="minorEastAsia"/>
          <w:i w:val="0"/>
          <w:caps w:val="0"/>
          <w:color w:val="3D3D3D"/>
          <w:spacing w:val="0"/>
          <w:sz w:val="24"/>
          <w:szCs w:val="24"/>
          <w:u w:val="none"/>
          <w:bdr w:val="none" w:color="auto" w:sz="0" w:space="0"/>
          <w:shd w:val="clear" w:fill="FFFFFF"/>
        </w:rPr>
        <w:t>国务院办公厅关于印发降低社会保险费率综合方案的通知</w:t>
      </w:r>
      <w:r>
        <w:rPr>
          <w:rFonts w:hint="eastAsia" w:asciiTheme="minorEastAsia" w:hAnsiTheme="minorEastAsia" w:eastAsiaTheme="minorEastAsia" w:cstheme="minorEastAsia"/>
          <w:i w:val="0"/>
          <w:caps w:val="0"/>
          <w:color w:val="3D3D3D"/>
          <w:spacing w:val="0"/>
          <w:sz w:val="24"/>
          <w:szCs w:val="24"/>
          <w:u w:val="none"/>
          <w:bdr w:val="none" w:color="auto" w:sz="0" w:space="0"/>
          <w:shd w:val="clear" w:fill="FFFFFF"/>
        </w:rPr>
        <w:fldChar w:fldCharType="end"/>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w:t>
      </w:r>
      <w:r>
        <w:rPr>
          <w:rFonts w:hint="eastAsia" w:asciiTheme="minorEastAsia" w:hAnsiTheme="minorEastAsia" w:eastAsiaTheme="minorEastAsia" w:cstheme="minorEastAsia"/>
          <w:i w:val="0"/>
          <w:caps w:val="0"/>
          <w:color w:val="3D3D3D"/>
          <w:spacing w:val="0"/>
          <w:sz w:val="24"/>
          <w:szCs w:val="24"/>
          <w:u w:val="none"/>
          <w:bdr w:val="none" w:color="auto" w:sz="0" w:space="0"/>
          <w:shd w:val="clear" w:fill="FFFFFF"/>
        </w:rPr>
        <w:fldChar w:fldCharType="begin"/>
      </w:r>
      <w:r>
        <w:rPr>
          <w:rFonts w:hint="eastAsia" w:asciiTheme="minorEastAsia" w:hAnsiTheme="minorEastAsia" w:eastAsiaTheme="minorEastAsia" w:cstheme="minorEastAsia"/>
          <w:i w:val="0"/>
          <w:caps w:val="0"/>
          <w:color w:val="3D3D3D"/>
          <w:spacing w:val="0"/>
          <w:sz w:val="24"/>
          <w:szCs w:val="24"/>
          <w:u w:val="none"/>
          <w:bdr w:val="none" w:color="auto" w:sz="0" w:space="0"/>
          <w:shd w:val="clear" w:fill="FFFFFF"/>
        </w:rPr>
        <w:instrText xml:space="preserve"> HYPERLINK "http://www.waizi.org.cn/doc/62116.html" \o "国办发〔2019〕13号《国务院办公厅关于印发降低社会保险费率综合方案的通知》" \t "http://www.waizi.org.cn/policy/_blank" </w:instrText>
      </w:r>
      <w:r>
        <w:rPr>
          <w:rFonts w:hint="eastAsia" w:asciiTheme="minorEastAsia" w:hAnsiTheme="minorEastAsia" w:eastAsiaTheme="minorEastAsia" w:cstheme="minorEastAsia"/>
          <w:i w:val="0"/>
          <w:caps w:val="0"/>
          <w:color w:val="3D3D3D"/>
          <w:spacing w:val="0"/>
          <w:sz w:val="24"/>
          <w:szCs w:val="24"/>
          <w:u w:val="none"/>
          <w:bdr w:val="none" w:color="auto" w:sz="0" w:space="0"/>
          <w:shd w:val="clear" w:fill="FFFFFF"/>
        </w:rPr>
        <w:fldChar w:fldCharType="separate"/>
      </w:r>
      <w:r>
        <w:rPr>
          <w:rStyle w:val="12"/>
          <w:rFonts w:hint="eastAsia" w:asciiTheme="minorEastAsia" w:hAnsiTheme="minorEastAsia" w:eastAsiaTheme="minorEastAsia" w:cstheme="minorEastAsia"/>
          <w:i w:val="0"/>
          <w:caps w:val="0"/>
          <w:color w:val="3D3D3D"/>
          <w:spacing w:val="0"/>
          <w:sz w:val="24"/>
          <w:szCs w:val="24"/>
          <w:u w:val="none"/>
          <w:bdr w:val="none" w:color="auto" w:sz="0" w:space="0"/>
          <w:shd w:val="clear" w:fill="FFFFFF"/>
        </w:rPr>
        <w:t>国办发〔2019〕13号</w:t>
      </w:r>
      <w:r>
        <w:rPr>
          <w:rFonts w:hint="eastAsia" w:asciiTheme="minorEastAsia" w:hAnsiTheme="minorEastAsia" w:eastAsiaTheme="minorEastAsia" w:cstheme="minorEastAsia"/>
          <w:i w:val="0"/>
          <w:caps w:val="0"/>
          <w:color w:val="3D3D3D"/>
          <w:spacing w:val="0"/>
          <w:sz w:val="24"/>
          <w:szCs w:val="24"/>
          <w:u w:val="none"/>
          <w:bdr w:val="none" w:color="auto" w:sz="0" w:space="0"/>
          <w:shd w:val="clear" w:fill="FFFFFF"/>
        </w:rPr>
        <w:fldChar w:fldCharType="end"/>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）和全国降低社会保险费率工作会议要求，制定本实施方案。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一、降低养老保险单位缴费比例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自2019年5月1日起，降低城镇职工基本养老保险（包括企业和机关事业单位基本养老保险，以下简称养老保险）单位缴费比例，养老保险单位缴费比例按照16％执行。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二、继续阶段性降低失业保险费率</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自2019年5月1日起至2020年4月30日，继续实施失业保险费率1%政策，其中用人单位0.7%，职工个人0.3%。</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三、调整社保缴费基数政策</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自2019年5月1日起，调整就业人员平均工资计算口径。以全省城镇非私营单位就业人员平均工资和城镇私营单位就业人员平均工资加权计算的全省全口径城镇单位就业人员平均工资，核定社保个人缴费基数上下限，合理降低部分参保人员和企业的社保缴费基数。其中，职工医疗保险（含生育保险）按照各统筹区全口径城镇单位就业人员平均工资，核定个人缴费基数上下限。</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完善个体工商户和灵活就业人员缴费基数政策。自2019年5月1日起，个体工商户和灵活就业人员参加企业职工基本养老保险的，可以在全省全口径城镇单位就业人员平均工资的60%至300%之间选择适当的缴费基数，按20%缴费比例缴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2019年企业和机关事业单位退休人员计算基本养老金时，仍使用全省上年度城镇非私营单位在岗职工平均工资。今后年度过渡办法，按照国家要求，由省人力资源社会保障厅、省财政厅另行制定。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四、加快推进养老保险省级统筹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各级各有关部门要认真贯彻省改革完善企业职工基本养老保险省级统筹制度要求，结合降低养老保险单位缴费比例、调整社保缴费基数政策等措施，进一步健全养老保险政策体系，完善基金预算收支管理，强化缺口分担机制，落实工作考核奖惩机制，抓紧建立省级集中的信息管理系统，2020年底前实现全省企业职工基本养老保险基金省级统收统支。</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五、落实养老保险基金中央调剂制度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认真贯彻落实企业职工基本养老保险基金中央调剂制度，2019年度基金上解比例按照3.5%执行。各地要严格执行调剂方案，充分发挥内在激励约束作用，更好地均衡养老保险基金负担，增强基金可支付能力。</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六、稳步推进社保费征收体制改革</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机关事业单位社保费和城乡居民社保费征管职责如期划转；企业职工基本养老保险和企业职工其他险种缴费，目前暂按现行征收体制继续征收，稳定缴费方式。人力资源社会保障、税务、财政、医保部门要抓紧推进信息共享平台建设等各项工作，切实加强信息共享，确保征收工作有序衔接。妥善处理好企业历史欠费问题，在征收体制改革过程中不得自行对企业历史欠费进行集中清缴，不得采取任何增加小微企业实际缴费负担的做法，避免造成企业生产经营困难。同时，按照省统一部署，合理调整2019年社保基金收入预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七、建立工作协调机制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建立省政府负责同志牵头，人力资源社会保障、财政、税务、医保、统计等部门参加的工作协调机制，统筹协调降低社保费率和社保费征收体制改革相关工作。各市县政府也要建立相应工作协调机制，统筹协调降低社保费率以及征收体制改革过渡期间的工作衔接，确保各项工作顺利进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八、认真做好组织落实工作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各级各有关部门要统一思想，提高认识，充分测算降低社保费率对当地社保基金收支产生的影响，加强预测预警，制定并落实防范化解措施。省人力资源社会保障厅、省财政厅、省税务局、省医保局要加强指导和监督检查，及时研究解决工作中遇到的问题，确保各项政策措施落到实处。</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sz w:val="24"/>
          <w:szCs w:val="24"/>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right"/>
        <w:textAlignment w:val="auto"/>
        <w:rPr>
          <w:rFonts w:hint="eastAsia" w:asciiTheme="minorEastAsia" w:hAnsiTheme="minorEastAsia" w:eastAsiaTheme="minorEastAsia" w:cstheme="minorEastAsia"/>
          <w:i w:val="0"/>
          <w:caps w:val="0"/>
          <w:color w:val="000000" w:themeColor="text1"/>
          <w:spacing w:val="0"/>
          <w:sz w:val="24"/>
          <w:szCs w:val="24"/>
          <w:u w:val="none"/>
          <w:shd w:val="clear" w:fill="FFFFFF"/>
          <w:lang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0074559D"/>
    <w:rsid w:val="03765DE8"/>
    <w:rsid w:val="03990B6F"/>
    <w:rsid w:val="060927CA"/>
    <w:rsid w:val="06A15B20"/>
    <w:rsid w:val="06E869A6"/>
    <w:rsid w:val="0A7913CE"/>
    <w:rsid w:val="0C5E61B1"/>
    <w:rsid w:val="1D906DC0"/>
    <w:rsid w:val="1F564B28"/>
    <w:rsid w:val="23BA3624"/>
    <w:rsid w:val="24650530"/>
    <w:rsid w:val="27392192"/>
    <w:rsid w:val="2C7C34D5"/>
    <w:rsid w:val="2F1A2DA1"/>
    <w:rsid w:val="32BC0BCB"/>
    <w:rsid w:val="34EA6BAA"/>
    <w:rsid w:val="368C4A91"/>
    <w:rsid w:val="3BF52543"/>
    <w:rsid w:val="3D63560F"/>
    <w:rsid w:val="45447286"/>
    <w:rsid w:val="472D35F6"/>
    <w:rsid w:val="48FB421D"/>
    <w:rsid w:val="4D0B45AB"/>
    <w:rsid w:val="4E257136"/>
    <w:rsid w:val="4FF3022F"/>
    <w:rsid w:val="50E531CB"/>
    <w:rsid w:val="54AE31CB"/>
    <w:rsid w:val="55B2256F"/>
    <w:rsid w:val="56C0654B"/>
    <w:rsid w:val="5C7E42B4"/>
    <w:rsid w:val="5E5730E4"/>
    <w:rsid w:val="65183F95"/>
    <w:rsid w:val="68817F0B"/>
    <w:rsid w:val="71BD55FD"/>
    <w:rsid w:val="75E922E2"/>
    <w:rsid w:val="7687683E"/>
    <w:rsid w:val="79E259DE"/>
    <w:rsid w:val="7D6F3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styleId="10">
    <w:name w:val="FollowedHyperlink"/>
    <w:basedOn w:val="8"/>
    <w:uiPriority w:val="0"/>
    <w:rPr>
      <w:color w:val="333333"/>
      <w:u w:val="none"/>
    </w:rPr>
  </w:style>
  <w:style w:type="character" w:styleId="11">
    <w:name w:val="Emphasis"/>
    <w:basedOn w:val="8"/>
    <w:qFormat/>
    <w:uiPriority w:val="0"/>
    <w:rPr>
      <w:i/>
    </w:rPr>
  </w:style>
  <w:style w:type="character" w:styleId="12">
    <w:name w:val="Hyperlink"/>
    <w:basedOn w:val="8"/>
    <w:qFormat/>
    <w:uiPriority w:val="0"/>
    <w:rPr>
      <w:color w:val="333333"/>
      <w:u w:val="none"/>
    </w:rPr>
  </w:style>
  <w:style w:type="character" w:customStyle="1" w:styleId="13">
    <w:name w:val="hao1"/>
    <w:basedOn w:val="8"/>
    <w:uiPriority w:val="0"/>
    <w:rPr>
      <w:b/>
    </w:rPr>
  </w:style>
  <w:style w:type="character" w:customStyle="1" w:styleId="14">
    <w:name w:val="wz"/>
    <w:basedOn w:val="8"/>
    <w:qFormat/>
    <w:uiPriority w:val="0"/>
    <w:rPr>
      <w:vanish/>
      <w:color w:val="808080"/>
    </w:rPr>
  </w:style>
  <w:style w:type="character" w:customStyle="1" w:styleId="15">
    <w:name w:val="hao12"/>
    <w:basedOn w:val="8"/>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2020-08-14T04:35:12Z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