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河北省财政厅河北省税务局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Style w:val="9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关于增值税小规模纳税人有关税收政策的通知</w:t>
      </w:r>
      <w:r>
        <w:rPr>
          <w:rStyle w:val="9"/>
          <w:rFonts w:hint="eastAsia" w:asciiTheme="minorEastAsia" w:hAnsiTheme="minorEastAsia" w:eastAsiaTheme="minorEastAsia" w:cstheme="minorEastAsia"/>
          <w:b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Style w:val="9"/>
          <w:rFonts w:hint="eastAsia" w:ascii="宋体" w:hAnsi="宋体" w:eastAsia="宋体" w:cs="宋体"/>
          <w:b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冀财税〔2019〕6号</w:t>
      </w:r>
    </w:p>
    <w:p>
      <w:pPr>
        <w:rPr>
          <w:rFonts w:hint="eastAsia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-199" w:leftChars="-95" w:righ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各市(含定州、辛集市)、县(市、区)财政局、税务局，雄安新区管委会: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为贯彻落实党中央国务院更大规模减税降费决策部署，按照《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none"/>
          <w:bdr w:val="none" w:color="auto" w:sz="0" w:space="0"/>
          <w:shd w:val="clear" w:fill="FFFFFF"/>
        </w:rPr>
        <w:instrText xml:space="preserve"> HYPERLINK "http://www.waizi.org.cn/tax/56525.html" \o "财税〔2019〕13号《财政部税务总局关于实施小微企业普惠性税收减免政策的通知》" \t "http://www.waizi.org.cn/tax/_blank"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11"/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none"/>
          <w:bdr w:val="none" w:color="auto" w:sz="0" w:space="0"/>
          <w:shd w:val="clear" w:fill="FFFFFF"/>
        </w:rPr>
        <w:t>财政部税务总局关于实施小微企业普惠性税收减免政策的通知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none"/>
          <w:bdr w:val="none" w:color="auto" w:sz="0" w:space="0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》(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single"/>
          <w:bdr w:val="none" w:color="auto" w:sz="0" w:space="0"/>
          <w:shd w:val="clear" w:fill="FFFFFF"/>
        </w:rPr>
        <w:instrText xml:space="preserve"> HYPERLINK "http://www.waizi.org.cn/tax/56525.html" \o "财税〔2019〕13号《财政部税务总局关于实施小微企业普惠性税收减免政策的通知》" \t "http://www.waizi.org.cn/tax/_blank"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separate"/>
      </w:r>
      <w:r>
        <w:rPr>
          <w:rStyle w:val="11"/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single"/>
          <w:bdr w:val="none" w:color="auto" w:sz="0" w:space="0"/>
          <w:shd w:val="clear" w:fill="FFFFFF"/>
        </w:rPr>
        <w:t>财税〔2019〕13号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D3D3D"/>
          <w:spacing w:val="0"/>
          <w:sz w:val="24"/>
          <w:szCs w:val="24"/>
          <w:u w:val="single"/>
          <w:bdr w:val="none" w:color="auto" w:sz="0" w:space="0"/>
          <w:shd w:val="clear" w:fill="FFFFFF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)规定，经省政府同意，对增值税小规模纳税人按照50%的税额幅度减征资源税(不含水资源税)、城市维护建设税、房产税、城镇土地使用税、印花税(不含证券交易印花税)、耕地占用税和教育费附加、地方教育附加。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-199" w:leftChars="-95" w:righ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-199" w:leftChars="-95" w:righ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本通知执行期限为2019年1月1日至2021年12月31日。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80"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河北省财政厅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国家税务总局河北省税务局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2019年1月30日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440" w:lineRule="exact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sz w:val="24"/>
          <w:szCs w:val="24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3990B6F"/>
    <w:rsid w:val="060927CA"/>
    <w:rsid w:val="06A15B20"/>
    <w:rsid w:val="06E869A6"/>
    <w:rsid w:val="0A7913CE"/>
    <w:rsid w:val="0C5E61B1"/>
    <w:rsid w:val="1D906DC0"/>
    <w:rsid w:val="1F564B28"/>
    <w:rsid w:val="23BA3624"/>
    <w:rsid w:val="24650530"/>
    <w:rsid w:val="27392192"/>
    <w:rsid w:val="2C7C34D5"/>
    <w:rsid w:val="2F1A2DA1"/>
    <w:rsid w:val="32BC0BCB"/>
    <w:rsid w:val="3BF52543"/>
    <w:rsid w:val="3D63560F"/>
    <w:rsid w:val="45447286"/>
    <w:rsid w:val="472D35F6"/>
    <w:rsid w:val="48FB421D"/>
    <w:rsid w:val="4D0B45AB"/>
    <w:rsid w:val="4E257136"/>
    <w:rsid w:val="4FF3022F"/>
    <w:rsid w:val="50E531CB"/>
    <w:rsid w:val="54AE31CB"/>
    <w:rsid w:val="55B2256F"/>
    <w:rsid w:val="56C0654B"/>
    <w:rsid w:val="5C7E42B4"/>
    <w:rsid w:val="5E5730E4"/>
    <w:rsid w:val="65183F95"/>
    <w:rsid w:val="68817F0B"/>
    <w:rsid w:val="71BD55FD"/>
    <w:rsid w:val="75E922E2"/>
    <w:rsid w:val="79E259DE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FollowedHyperlink"/>
    <w:basedOn w:val="8"/>
    <w:uiPriority w:val="0"/>
    <w:rPr>
      <w:color w:val="333333"/>
      <w:u w:val="none"/>
    </w:rPr>
  </w:style>
  <w:style w:type="character" w:styleId="11">
    <w:name w:val="Hyperlink"/>
    <w:basedOn w:val="8"/>
    <w:qFormat/>
    <w:uiPriority w:val="0"/>
    <w:rPr>
      <w:color w:val="333333"/>
      <w:u w:val="none"/>
    </w:rPr>
  </w:style>
  <w:style w:type="character" w:customStyle="1" w:styleId="12">
    <w:name w:val="hao1"/>
    <w:basedOn w:val="8"/>
    <w:uiPriority w:val="0"/>
    <w:rPr>
      <w:b/>
    </w:rPr>
  </w:style>
  <w:style w:type="character" w:customStyle="1" w:styleId="13">
    <w:name w:val="wz"/>
    <w:basedOn w:val="8"/>
    <w:qFormat/>
    <w:uiPriority w:val="0"/>
    <w:rPr>
      <w:vanish/>
      <w:color w:val="808080"/>
    </w:rPr>
  </w:style>
  <w:style w:type="character" w:customStyle="1" w:styleId="14">
    <w:name w:val="hao12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2020-08-14T04:19:29Z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