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11B" w:rsidRDefault="00061F52">
      <w:pPr>
        <w:pStyle w:val="a3"/>
        <w:shd w:val="clear" w:color="auto" w:fill="FFFFFF"/>
        <w:spacing w:line="540" w:lineRule="exact"/>
        <w:jc w:val="center"/>
        <w:rPr>
          <w:rFonts w:ascii="方正小标宋简体" w:eastAsia="方正小标宋简体" w:hAnsi="方正小标宋简体" w:cs="方正小标宋简体"/>
          <w:b/>
          <w:bCs/>
          <w:color w:val="333333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石家庄市鹿泉区统计局</w:t>
      </w:r>
    </w:p>
    <w:p w:rsidR="0050711B" w:rsidRDefault="00061F52">
      <w:pPr>
        <w:pStyle w:val="a3"/>
        <w:shd w:val="clear" w:color="auto" w:fill="FFFFFF"/>
        <w:spacing w:line="540" w:lineRule="exact"/>
        <w:jc w:val="center"/>
        <w:rPr>
          <w:rFonts w:ascii="方正小标宋简体" w:eastAsia="方正小标宋简体" w:hAnsi="方正小标宋简体" w:cs="方正小标宋简体"/>
          <w:b/>
          <w:bCs/>
          <w:color w:val="333333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对</w:t>
      </w:r>
      <w:r w:rsidR="009D4291"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资质建筑业</w:t>
      </w:r>
      <w:r w:rsidR="009F4A31"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“双随机”</w:t>
      </w:r>
      <w:r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统计执法检查结果的</w:t>
      </w:r>
    </w:p>
    <w:p w:rsidR="0050711B" w:rsidRDefault="00061F52">
      <w:pPr>
        <w:pStyle w:val="a3"/>
        <w:shd w:val="clear" w:color="auto" w:fill="FFFFFF"/>
        <w:spacing w:line="540" w:lineRule="exact"/>
        <w:jc w:val="center"/>
        <w:rPr>
          <w:rFonts w:ascii="方正小标宋简体" w:eastAsia="方正小标宋简体" w:hAnsi="方正小标宋简体" w:cs="方正小标宋简体"/>
          <w:color w:val="333333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color w:val="333333"/>
          <w:sz w:val="36"/>
          <w:szCs w:val="36"/>
        </w:rPr>
        <w:t>公示</w:t>
      </w:r>
      <w:r>
        <w:rPr>
          <w:rFonts w:ascii="方正小标宋简体" w:eastAsia="方正小标宋简体" w:hAnsi="方正小标宋简体" w:cs="方正小标宋简体" w:hint="eastAsia"/>
          <w:color w:val="333333"/>
          <w:sz w:val="36"/>
          <w:szCs w:val="36"/>
        </w:rPr>
        <w:t> </w:t>
      </w:r>
    </w:p>
    <w:p w:rsidR="0050711B" w:rsidRDefault="00061F52">
      <w:pPr>
        <w:pStyle w:val="a3"/>
        <w:shd w:val="clear" w:color="auto" w:fill="FFFFFF"/>
        <w:spacing w:line="540" w:lineRule="exact"/>
        <w:ind w:firstLine="640"/>
        <w:jc w:val="both"/>
        <w:rPr>
          <w:rFonts w:ascii="仿宋" w:eastAsia="仿宋" w:hAnsi="仿宋" w:cs="仿宋"/>
          <w:color w:val="333333"/>
          <w:sz w:val="32"/>
          <w:szCs w:val="32"/>
        </w:rPr>
      </w:pPr>
      <w:r>
        <w:rPr>
          <w:rFonts w:ascii="仿宋" w:eastAsia="仿宋" w:hAnsi="仿宋" w:cs="仿宋" w:hint="eastAsia"/>
          <w:color w:val="333333"/>
          <w:sz w:val="32"/>
          <w:szCs w:val="32"/>
        </w:rPr>
        <w:t>我局于</w:t>
      </w:r>
      <w:r w:rsidR="009D4291">
        <w:rPr>
          <w:rFonts w:ascii="仿宋" w:eastAsia="仿宋" w:hAnsi="仿宋" w:cs="仿宋" w:hint="eastAsia"/>
          <w:color w:val="333333"/>
          <w:sz w:val="32"/>
          <w:szCs w:val="32"/>
        </w:rPr>
        <w:t>6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>月</w:t>
      </w:r>
      <w:r w:rsidR="009D4291">
        <w:rPr>
          <w:rFonts w:ascii="仿宋" w:eastAsia="仿宋" w:hAnsi="仿宋" w:cs="仿宋" w:hint="eastAsia"/>
          <w:color w:val="333333"/>
          <w:sz w:val="32"/>
          <w:szCs w:val="32"/>
        </w:rPr>
        <w:t>17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>日对</w:t>
      </w:r>
      <w:r w:rsidR="009D4291" w:rsidRPr="009D4291">
        <w:rPr>
          <w:rFonts w:ascii="仿宋" w:eastAsia="仿宋" w:hAnsi="仿宋" w:hint="eastAsia"/>
          <w:color w:val="000000" w:themeColor="text1"/>
          <w:sz w:val="32"/>
          <w:szCs w:val="32"/>
        </w:rPr>
        <w:t>石家庄泽亨水利建筑安装有限公司</w:t>
      </w:r>
      <w:r w:rsidR="008E67E1">
        <w:rPr>
          <w:rFonts w:ascii="仿宋" w:eastAsia="仿宋" w:hAnsi="仿宋" w:hint="eastAsia"/>
          <w:color w:val="000000" w:themeColor="text1"/>
          <w:sz w:val="32"/>
          <w:szCs w:val="32"/>
        </w:rPr>
        <w:t>、</w:t>
      </w:r>
      <w:r w:rsidR="009D4291" w:rsidRPr="009D4291">
        <w:rPr>
          <w:rFonts w:ascii="仿宋" w:eastAsia="仿宋" w:hAnsi="仿宋" w:hint="eastAsia"/>
          <w:color w:val="000000" w:themeColor="text1"/>
          <w:sz w:val="32"/>
          <w:szCs w:val="32"/>
        </w:rPr>
        <w:t>石家庄双凤安装工程有限公司</w:t>
      </w:r>
      <w:r w:rsidR="008E67E1">
        <w:rPr>
          <w:rFonts w:ascii="仿宋" w:eastAsia="仿宋" w:hAnsi="仿宋" w:hint="eastAsia"/>
          <w:color w:val="000000" w:themeColor="text1"/>
          <w:sz w:val="32"/>
          <w:szCs w:val="32"/>
        </w:rPr>
        <w:t>、</w:t>
      </w:r>
      <w:r w:rsidR="009D4291" w:rsidRPr="009D4291">
        <w:rPr>
          <w:rFonts w:ascii="仿宋" w:eastAsia="仿宋" w:hAnsi="仿宋" w:hint="eastAsia"/>
          <w:color w:val="000000" w:themeColor="text1"/>
          <w:sz w:val="32"/>
          <w:szCs w:val="32"/>
        </w:rPr>
        <w:t>石家庄市维创电力安装工程有限公司</w:t>
      </w:r>
      <w:r w:rsidR="008E67E1">
        <w:rPr>
          <w:rFonts w:ascii="仿宋" w:eastAsia="仿宋" w:hAnsi="仿宋" w:hint="eastAsia"/>
          <w:color w:val="000000" w:themeColor="text1"/>
          <w:sz w:val="32"/>
          <w:szCs w:val="32"/>
        </w:rPr>
        <w:t>、</w:t>
      </w:r>
      <w:r w:rsidR="009D4291" w:rsidRPr="009D4291">
        <w:rPr>
          <w:rFonts w:ascii="仿宋" w:eastAsia="仿宋" w:hAnsi="仿宋" w:hint="eastAsia"/>
          <w:color w:val="000000" w:themeColor="text1"/>
          <w:sz w:val="32"/>
          <w:szCs w:val="32"/>
        </w:rPr>
        <w:t>河北军鼎岩土工程技术有限公司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>等</w:t>
      </w:r>
      <w:r w:rsidR="009D4291">
        <w:rPr>
          <w:rFonts w:ascii="仿宋" w:eastAsia="仿宋" w:hAnsi="仿宋" w:cs="仿宋" w:hint="eastAsia"/>
          <w:color w:val="333333"/>
          <w:sz w:val="32"/>
          <w:szCs w:val="32"/>
        </w:rPr>
        <w:t>4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>家企业进行了“双随机”抽查，现对抽查结果公示如下：</w:t>
      </w:r>
    </w:p>
    <w:p w:rsidR="0050711B" w:rsidRDefault="00061F52">
      <w:pPr>
        <w:pStyle w:val="a3"/>
        <w:shd w:val="clear" w:color="auto" w:fill="FFFFFF"/>
        <w:spacing w:line="540" w:lineRule="exact"/>
        <w:jc w:val="both"/>
        <w:rPr>
          <w:rFonts w:ascii="仿宋" w:eastAsia="仿宋" w:hAnsi="仿宋" w:cs="仿宋"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333333"/>
          <w:sz w:val="32"/>
          <w:szCs w:val="32"/>
        </w:rPr>
        <w:t xml:space="preserve">    以上</w:t>
      </w:r>
      <w:r w:rsidR="009D4291">
        <w:rPr>
          <w:rFonts w:ascii="仿宋" w:eastAsia="仿宋" w:hAnsi="仿宋" w:cs="仿宋" w:hint="eastAsia"/>
          <w:color w:val="333333"/>
          <w:sz w:val="32"/>
          <w:szCs w:val="32"/>
        </w:rPr>
        <w:t>4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>家企业统计法律意识普遍增强、重视统计工作、配有专职或者兼职统计人员，综合素质较高，能够认真贯彻执行统计法律法规、认真执行统计报表制度，设置了原始记录和统计台账、统计资料管理制度执行情况良好，能够及时提供统计资料、填报统计报表，企业整体报表数据质量良好。</w:t>
      </w:r>
    </w:p>
    <w:p w:rsidR="0050711B" w:rsidRDefault="0050711B">
      <w:pPr>
        <w:widowControl/>
        <w:spacing w:line="540" w:lineRule="exact"/>
        <w:ind w:firstLine="645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</w:p>
    <w:p w:rsidR="008E67E1" w:rsidRDefault="008E67E1">
      <w:pPr>
        <w:widowControl/>
        <w:spacing w:line="540" w:lineRule="exact"/>
        <w:ind w:firstLine="645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</w:p>
    <w:p w:rsidR="008E67E1" w:rsidRDefault="008E67E1">
      <w:pPr>
        <w:widowControl/>
        <w:spacing w:line="540" w:lineRule="exact"/>
        <w:ind w:firstLine="645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</w:p>
    <w:p w:rsidR="0050711B" w:rsidRDefault="00061F52">
      <w:pPr>
        <w:widowControl/>
        <w:spacing w:line="540" w:lineRule="exact"/>
        <w:ind w:firstLine="645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                                    </w:t>
      </w:r>
      <w:r w:rsidR="00A227BE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                          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石家庄市鹿泉区统计局  </w:t>
      </w:r>
    </w:p>
    <w:p w:rsidR="0050711B" w:rsidRDefault="00061F52" w:rsidP="00061F52">
      <w:pPr>
        <w:widowControl/>
        <w:spacing w:line="540" w:lineRule="exact"/>
        <w:jc w:val="center"/>
        <w:rPr>
          <w:sz w:val="28"/>
          <w:szCs w:val="28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</w:t>
      </w:r>
      <w:r w:rsidR="00A227BE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                         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20</w:t>
      </w:r>
      <w:r w:rsidR="009D4291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20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年</w:t>
      </w:r>
      <w:r w:rsidR="009D4291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6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月1</w:t>
      </w:r>
      <w:r w:rsidR="009D4291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9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>日</w:t>
      </w:r>
      <w:r>
        <w:rPr>
          <w:rFonts w:ascii="仿宋" w:eastAsia="仿宋" w:hAnsi="仿宋" w:cs="仿宋" w:hint="eastAsia"/>
          <w:color w:val="333333"/>
          <w:sz w:val="32"/>
          <w:szCs w:val="32"/>
        </w:rPr>
        <w:t xml:space="preserve">   </w:t>
      </w:r>
    </w:p>
    <w:sectPr w:rsidR="0050711B" w:rsidSect="0050711B">
      <w:pgSz w:w="11906" w:h="16838"/>
      <w:pgMar w:top="1440" w:right="1576" w:bottom="1440" w:left="1576" w:header="851" w:footer="992" w:gutter="0"/>
      <w:cols w:space="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42700"/>
    <w:rsid w:val="00061F52"/>
    <w:rsid w:val="000F1816"/>
    <w:rsid w:val="001938E9"/>
    <w:rsid w:val="002A07C7"/>
    <w:rsid w:val="0050711B"/>
    <w:rsid w:val="00573653"/>
    <w:rsid w:val="008350E7"/>
    <w:rsid w:val="008E67E1"/>
    <w:rsid w:val="009D4291"/>
    <w:rsid w:val="009F4A31"/>
    <w:rsid w:val="00A227BE"/>
    <w:rsid w:val="00A25C55"/>
    <w:rsid w:val="00D25DDC"/>
    <w:rsid w:val="00E479A9"/>
    <w:rsid w:val="00F179D6"/>
    <w:rsid w:val="00F42700"/>
    <w:rsid w:val="112968AF"/>
    <w:rsid w:val="1670073E"/>
    <w:rsid w:val="2E8F51F3"/>
    <w:rsid w:val="31F2761D"/>
    <w:rsid w:val="36033A4C"/>
    <w:rsid w:val="49DE180C"/>
    <w:rsid w:val="5F207295"/>
    <w:rsid w:val="68266F00"/>
    <w:rsid w:val="780F5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11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50711B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tjjbgs01</dc:creator>
  <cp:lastModifiedBy>Administrator</cp:lastModifiedBy>
  <cp:revision>12</cp:revision>
  <cp:lastPrinted>2020-06-17T09:30:00Z</cp:lastPrinted>
  <dcterms:created xsi:type="dcterms:W3CDTF">2018-11-29T07:11:00Z</dcterms:created>
  <dcterms:modified xsi:type="dcterms:W3CDTF">2020-06-17T09:30:00Z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