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6C4E" w:rsidRDefault="00226C4E">
      <w:pPr>
        <w:adjustRightInd w:val="0"/>
        <w:spacing w:line="360" w:lineRule="auto"/>
        <w:rPr>
          <w:rFonts w:ascii="黑体" w:eastAsia="黑体" w:hAnsi="黑体" w:cs="黑体" w:hint="eastAsia"/>
          <w:sz w:val="32"/>
          <w:szCs w:val="32"/>
        </w:rPr>
      </w:pPr>
    </w:p>
    <w:p w:rsidR="003F78E3" w:rsidRPr="00B80ED3" w:rsidRDefault="003F78E3">
      <w:pPr>
        <w:spacing w:line="360" w:lineRule="auto"/>
        <w:jc w:val="center"/>
        <w:rPr>
          <w:rFonts w:asciiTheme="majorEastAsia" w:eastAsiaTheme="majorEastAsia" w:hAnsiTheme="majorEastAsia"/>
          <w:b/>
          <w:bCs/>
          <w:sz w:val="44"/>
          <w:szCs w:val="44"/>
        </w:rPr>
      </w:pPr>
      <w:bookmarkStart w:id="0" w:name="_GoBack"/>
      <w:bookmarkEnd w:id="0"/>
      <w:r w:rsidRPr="00B80ED3">
        <w:rPr>
          <w:rFonts w:asciiTheme="majorEastAsia" w:eastAsiaTheme="majorEastAsia" w:hAnsiTheme="majorEastAsia" w:hint="eastAsia"/>
          <w:b/>
          <w:bCs/>
          <w:sz w:val="44"/>
          <w:szCs w:val="44"/>
        </w:rPr>
        <w:t>溪江果桑科普示范基地道路提升</w:t>
      </w:r>
    </w:p>
    <w:p w:rsidR="00226C4E" w:rsidRPr="00B80ED3" w:rsidRDefault="00E81893">
      <w:pPr>
        <w:spacing w:line="360" w:lineRule="auto"/>
        <w:jc w:val="center"/>
        <w:rPr>
          <w:rFonts w:asciiTheme="majorEastAsia" w:eastAsiaTheme="majorEastAsia" w:hAnsiTheme="majorEastAsia"/>
          <w:sz w:val="44"/>
          <w:szCs w:val="44"/>
        </w:rPr>
      </w:pPr>
      <w:r w:rsidRPr="00B80ED3">
        <w:rPr>
          <w:rFonts w:asciiTheme="majorEastAsia" w:eastAsiaTheme="majorEastAsia" w:hAnsiTheme="majorEastAsia" w:hint="eastAsia"/>
          <w:b/>
          <w:bCs/>
          <w:sz w:val="44"/>
          <w:szCs w:val="44"/>
        </w:rPr>
        <w:t>预算</w:t>
      </w:r>
      <w:r w:rsidR="007977EA" w:rsidRPr="00B80ED3">
        <w:rPr>
          <w:rFonts w:asciiTheme="majorEastAsia" w:eastAsiaTheme="majorEastAsia" w:hAnsiTheme="majorEastAsia" w:hint="eastAsia"/>
          <w:b/>
          <w:bCs/>
          <w:sz w:val="44"/>
          <w:szCs w:val="44"/>
        </w:rPr>
        <w:t>项目绩效评价报告</w:t>
      </w:r>
    </w:p>
    <w:p w:rsidR="00226C4E" w:rsidRPr="00B80ED3" w:rsidRDefault="00226C4E">
      <w:pPr>
        <w:spacing w:line="360" w:lineRule="auto"/>
        <w:jc w:val="center"/>
        <w:rPr>
          <w:rFonts w:asciiTheme="majorEastAsia" w:eastAsiaTheme="majorEastAsia" w:hAnsiTheme="majorEastAsia" w:cs="仿宋"/>
          <w:sz w:val="44"/>
          <w:szCs w:val="44"/>
        </w:rPr>
      </w:pPr>
    </w:p>
    <w:p w:rsidR="00226C4E" w:rsidRPr="00B80ED3" w:rsidRDefault="00226C4E">
      <w:pPr>
        <w:spacing w:line="360" w:lineRule="auto"/>
        <w:jc w:val="center"/>
        <w:rPr>
          <w:rFonts w:ascii="仿宋" w:eastAsia="仿宋" w:hAnsi="仿宋"/>
          <w:sz w:val="32"/>
          <w:szCs w:val="32"/>
        </w:rPr>
      </w:pPr>
    </w:p>
    <w:p w:rsidR="00226C4E" w:rsidRPr="00B80ED3" w:rsidRDefault="007977EA">
      <w:pPr>
        <w:adjustRightInd w:val="0"/>
        <w:snapToGrid w:val="0"/>
        <w:spacing w:line="360" w:lineRule="auto"/>
        <w:ind w:firstLineChars="200" w:firstLine="640"/>
        <w:rPr>
          <w:rFonts w:ascii="仿宋" w:eastAsia="仿宋" w:hAnsi="仿宋"/>
          <w:sz w:val="32"/>
          <w:szCs w:val="32"/>
        </w:rPr>
      </w:pPr>
      <w:r w:rsidRPr="00B80ED3">
        <w:rPr>
          <w:rFonts w:ascii="仿宋" w:eastAsia="仿宋" w:hAnsi="仿宋" w:hint="eastAsia"/>
          <w:sz w:val="32"/>
          <w:szCs w:val="32"/>
        </w:rPr>
        <w:t>根据《石家庄市鹿泉区区级部门预算绩效管理办法》（鹿财字[2019]65号），遵循“科学性、规范性、客观性和公正性”的原则，</w:t>
      </w:r>
      <w:r w:rsidR="001469F7" w:rsidRPr="00B80ED3">
        <w:rPr>
          <w:rFonts w:ascii="仿宋" w:eastAsia="仿宋" w:hAnsi="仿宋" w:hint="eastAsia"/>
          <w:sz w:val="32"/>
          <w:szCs w:val="32"/>
        </w:rPr>
        <w:t>我单位</w:t>
      </w:r>
      <w:r w:rsidRPr="00B80ED3">
        <w:rPr>
          <w:rFonts w:ascii="仿宋" w:eastAsia="仿宋" w:hAnsi="仿宋" w:hint="eastAsia"/>
          <w:sz w:val="32"/>
          <w:szCs w:val="32"/>
        </w:rPr>
        <w:t>对</w:t>
      </w:r>
      <w:r w:rsidR="00E81893" w:rsidRPr="00B80ED3">
        <w:rPr>
          <w:rFonts w:ascii="仿宋" w:eastAsia="仿宋" w:hAnsi="仿宋" w:hint="eastAsia"/>
          <w:sz w:val="32"/>
          <w:szCs w:val="32"/>
        </w:rPr>
        <w:t>管护费预算</w:t>
      </w:r>
      <w:r w:rsidRPr="00B80ED3">
        <w:rPr>
          <w:rFonts w:ascii="仿宋" w:eastAsia="仿宋" w:hAnsi="仿宋" w:hint="eastAsia"/>
          <w:sz w:val="32"/>
          <w:szCs w:val="32"/>
        </w:rPr>
        <w:t>项目实施了绩效评价，形成本评价报告。</w:t>
      </w:r>
    </w:p>
    <w:p w:rsidR="00226C4E" w:rsidRPr="00B80ED3" w:rsidRDefault="007977EA">
      <w:pPr>
        <w:adjustRightInd w:val="0"/>
        <w:snapToGrid w:val="0"/>
        <w:spacing w:line="360" w:lineRule="auto"/>
        <w:rPr>
          <w:rFonts w:ascii="仿宋" w:eastAsia="仿宋" w:hAnsi="仿宋"/>
          <w:b/>
          <w:bCs/>
          <w:sz w:val="32"/>
          <w:szCs w:val="32"/>
        </w:rPr>
      </w:pPr>
      <w:r w:rsidRPr="00B80ED3">
        <w:rPr>
          <w:rFonts w:ascii="仿宋" w:eastAsia="仿宋" w:hAnsi="仿宋" w:hint="eastAsia"/>
          <w:sz w:val="32"/>
          <w:szCs w:val="32"/>
        </w:rPr>
        <w:t xml:space="preserve">    一、项目基本情况</w:t>
      </w:r>
    </w:p>
    <w:p w:rsidR="00226C4E" w:rsidRPr="00B80ED3" w:rsidRDefault="007977EA">
      <w:pPr>
        <w:adjustRightInd w:val="0"/>
        <w:snapToGrid w:val="0"/>
        <w:spacing w:line="360" w:lineRule="auto"/>
        <w:ind w:firstLineChars="200" w:firstLine="640"/>
        <w:rPr>
          <w:rFonts w:ascii="仿宋" w:eastAsia="仿宋" w:hAnsi="仿宋" w:cs="楷体_GB2312"/>
          <w:sz w:val="32"/>
          <w:szCs w:val="32"/>
        </w:rPr>
      </w:pPr>
      <w:r w:rsidRPr="00B80ED3">
        <w:rPr>
          <w:rFonts w:ascii="仿宋" w:eastAsia="仿宋" w:hAnsi="仿宋" w:cs="楷体_GB2312" w:hint="eastAsia"/>
          <w:sz w:val="32"/>
          <w:szCs w:val="32"/>
        </w:rPr>
        <w:t>（一）项目概况</w:t>
      </w:r>
    </w:p>
    <w:p w:rsidR="00E81893" w:rsidRPr="00B80ED3" w:rsidRDefault="007977EA" w:rsidP="00B2554F">
      <w:pPr>
        <w:adjustRightInd w:val="0"/>
        <w:snapToGrid w:val="0"/>
        <w:spacing w:line="360" w:lineRule="auto"/>
        <w:ind w:firstLineChars="200" w:firstLine="640"/>
        <w:rPr>
          <w:rFonts w:ascii="仿宋" w:eastAsia="仿宋" w:hAnsi="仿宋"/>
          <w:sz w:val="32"/>
          <w:szCs w:val="32"/>
        </w:rPr>
      </w:pPr>
      <w:r w:rsidRPr="00B80ED3">
        <w:rPr>
          <w:rFonts w:ascii="仿宋" w:eastAsia="仿宋" w:hAnsi="仿宋" w:hint="eastAsia"/>
          <w:sz w:val="32"/>
          <w:szCs w:val="32"/>
        </w:rPr>
        <w:t xml:space="preserve"> 1.</w:t>
      </w:r>
      <w:r w:rsidR="00211DC6" w:rsidRPr="00B80ED3">
        <w:rPr>
          <w:rFonts w:ascii="仿宋" w:eastAsia="仿宋" w:hAnsi="仿宋"/>
          <w:sz w:val="32"/>
          <w:szCs w:val="32"/>
        </w:rPr>
        <w:t xml:space="preserve"> </w:t>
      </w:r>
      <w:r w:rsidR="00E81893" w:rsidRPr="00B80ED3">
        <w:rPr>
          <w:rFonts w:ascii="仿宋" w:eastAsia="仿宋" w:hAnsi="仿宋" w:hint="eastAsia"/>
          <w:sz w:val="32"/>
          <w:szCs w:val="32"/>
        </w:rPr>
        <w:t>项目立项：</w:t>
      </w:r>
      <w:r w:rsidR="00333E68" w:rsidRPr="00B80ED3">
        <w:rPr>
          <w:rFonts w:ascii="仿宋" w:eastAsia="仿宋" w:hAnsi="仿宋" w:hint="eastAsia"/>
          <w:sz w:val="32"/>
          <w:szCs w:val="32"/>
        </w:rPr>
        <w:t>溪</w:t>
      </w:r>
      <w:proofErr w:type="gramStart"/>
      <w:r w:rsidR="00333E68" w:rsidRPr="00B80ED3">
        <w:rPr>
          <w:rFonts w:ascii="仿宋" w:eastAsia="仿宋" w:hAnsi="仿宋" w:hint="eastAsia"/>
          <w:sz w:val="32"/>
          <w:szCs w:val="32"/>
        </w:rPr>
        <w:t>江果桑</w:t>
      </w:r>
      <w:proofErr w:type="gramEnd"/>
      <w:r w:rsidR="00333E68" w:rsidRPr="00B80ED3">
        <w:rPr>
          <w:rFonts w:ascii="仿宋" w:eastAsia="仿宋" w:hAnsi="仿宋" w:hint="eastAsia"/>
          <w:sz w:val="32"/>
          <w:szCs w:val="32"/>
        </w:rPr>
        <w:t>科普示范基地道路提升项目</w:t>
      </w:r>
    </w:p>
    <w:p w:rsidR="00226C4E" w:rsidRPr="00B80ED3" w:rsidRDefault="007977EA">
      <w:pPr>
        <w:adjustRightInd w:val="0"/>
        <w:snapToGrid w:val="0"/>
        <w:spacing w:line="360" w:lineRule="auto"/>
        <w:ind w:firstLineChars="200" w:firstLine="640"/>
        <w:rPr>
          <w:rFonts w:ascii="仿宋" w:eastAsia="仿宋" w:hAnsi="仿宋"/>
          <w:sz w:val="32"/>
          <w:szCs w:val="32"/>
        </w:rPr>
      </w:pPr>
      <w:r w:rsidRPr="00B80ED3">
        <w:rPr>
          <w:rFonts w:ascii="仿宋" w:eastAsia="仿宋" w:hAnsi="仿宋" w:hint="eastAsia"/>
          <w:sz w:val="32"/>
          <w:szCs w:val="32"/>
        </w:rPr>
        <w:t xml:space="preserve"> 2.项目主要实施内容和范围；</w:t>
      </w:r>
    </w:p>
    <w:p w:rsidR="00E81893" w:rsidRPr="00B80ED3" w:rsidRDefault="00E81893">
      <w:pPr>
        <w:adjustRightInd w:val="0"/>
        <w:snapToGrid w:val="0"/>
        <w:spacing w:line="360" w:lineRule="auto"/>
        <w:ind w:firstLineChars="200" w:firstLine="640"/>
        <w:rPr>
          <w:rFonts w:ascii="仿宋" w:eastAsia="仿宋" w:hAnsi="仿宋"/>
          <w:sz w:val="32"/>
          <w:szCs w:val="32"/>
        </w:rPr>
      </w:pPr>
      <w:r w:rsidRPr="00B80ED3">
        <w:rPr>
          <w:rFonts w:ascii="仿宋" w:eastAsia="仿宋" w:hAnsi="仿宋" w:cs="仿宋" w:hint="eastAsia"/>
          <w:sz w:val="32"/>
          <w:szCs w:val="32"/>
        </w:rPr>
        <w:t>我单位主要</w:t>
      </w:r>
      <w:r w:rsidR="00E5401E" w:rsidRPr="00B80ED3">
        <w:rPr>
          <w:rFonts w:ascii="仿宋" w:eastAsia="仿宋" w:hAnsi="仿宋" w:cs="仿宋" w:hint="eastAsia"/>
          <w:sz w:val="32"/>
          <w:szCs w:val="32"/>
        </w:rPr>
        <w:t>负责溪</w:t>
      </w:r>
      <w:proofErr w:type="gramStart"/>
      <w:r w:rsidR="00E5401E" w:rsidRPr="00B80ED3">
        <w:rPr>
          <w:rFonts w:ascii="仿宋" w:eastAsia="仿宋" w:hAnsi="仿宋" w:cs="仿宋" w:hint="eastAsia"/>
          <w:sz w:val="32"/>
          <w:szCs w:val="32"/>
        </w:rPr>
        <w:t>江果桑</w:t>
      </w:r>
      <w:proofErr w:type="gramEnd"/>
      <w:r w:rsidR="00E5401E" w:rsidRPr="00B80ED3">
        <w:rPr>
          <w:rFonts w:ascii="仿宋" w:eastAsia="仿宋" w:hAnsi="仿宋" w:cs="仿宋" w:hint="eastAsia"/>
          <w:sz w:val="32"/>
          <w:szCs w:val="32"/>
        </w:rPr>
        <w:t>科普示范基地北侧被动欧陆绿化带改造以及道路硬化。</w:t>
      </w:r>
    </w:p>
    <w:p w:rsidR="00E81893" w:rsidRPr="00B80ED3" w:rsidRDefault="007977EA" w:rsidP="00FB2519">
      <w:pPr>
        <w:adjustRightInd w:val="0"/>
        <w:snapToGrid w:val="0"/>
        <w:spacing w:line="360" w:lineRule="auto"/>
        <w:ind w:firstLineChars="200" w:firstLine="640"/>
        <w:rPr>
          <w:rFonts w:ascii="仿宋" w:eastAsia="仿宋" w:hAnsi="仿宋"/>
          <w:sz w:val="32"/>
          <w:szCs w:val="32"/>
        </w:rPr>
      </w:pPr>
      <w:r w:rsidRPr="00B80ED3">
        <w:rPr>
          <w:rFonts w:ascii="仿宋" w:eastAsia="仿宋" w:hAnsi="仿宋" w:hint="eastAsia"/>
          <w:sz w:val="32"/>
          <w:szCs w:val="32"/>
        </w:rPr>
        <w:t xml:space="preserve"> 3.</w:t>
      </w:r>
      <w:r w:rsidR="00FB2519" w:rsidRPr="00B80ED3">
        <w:rPr>
          <w:rFonts w:ascii="仿宋" w:eastAsia="仿宋" w:hAnsi="仿宋" w:hint="eastAsia"/>
          <w:sz w:val="32"/>
          <w:szCs w:val="32"/>
        </w:rPr>
        <w:t>该</w:t>
      </w:r>
      <w:r w:rsidRPr="00B80ED3">
        <w:rPr>
          <w:rFonts w:ascii="仿宋" w:eastAsia="仿宋" w:hAnsi="仿宋" w:hint="eastAsia"/>
          <w:sz w:val="32"/>
          <w:szCs w:val="32"/>
        </w:rPr>
        <w:t>项目</w:t>
      </w:r>
      <w:r w:rsidR="00582A36">
        <w:rPr>
          <w:rFonts w:ascii="仿宋" w:eastAsia="仿宋" w:hAnsi="仿宋" w:hint="eastAsia"/>
          <w:sz w:val="32"/>
          <w:szCs w:val="32"/>
        </w:rPr>
        <w:t>预算资金5万元，因项目未实施，财政未拨付资金</w:t>
      </w:r>
      <w:r w:rsidR="00FB2519" w:rsidRPr="00B80ED3">
        <w:rPr>
          <w:rFonts w:ascii="仿宋" w:eastAsia="仿宋" w:hAnsi="仿宋" w:hint="eastAsia"/>
          <w:sz w:val="32"/>
          <w:szCs w:val="32"/>
        </w:rPr>
        <w:t>。</w:t>
      </w:r>
    </w:p>
    <w:p w:rsidR="00226C4E" w:rsidRPr="00B80ED3" w:rsidRDefault="007977EA">
      <w:pPr>
        <w:adjustRightInd w:val="0"/>
        <w:snapToGrid w:val="0"/>
        <w:spacing w:line="360" w:lineRule="auto"/>
        <w:ind w:firstLineChars="200" w:firstLine="640"/>
        <w:rPr>
          <w:rFonts w:ascii="仿宋" w:eastAsia="仿宋" w:hAnsi="仿宋" w:cs="楷体_GB2312"/>
          <w:b/>
          <w:bCs/>
          <w:sz w:val="32"/>
          <w:szCs w:val="32"/>
        </w:rPr>
      </w:pPr>
      <w:r w:rsidRPr="00B80ED3">
        <w:rPr>
          <w:rFonts w:ascii="仿宋" w:eastAsia="仿宋" w:hAnsi="仿宋" w:cs="楷体_GB2312" w:hint="eastAsia"/>
          <w:sz w:val="32"/>
          <w:szCs w:val="32"/>
        </w:rPr>
        <w:t>（二）项目预期绩效目标</w:t>
      </w:r>
    </w:p>
    <w:p w:rsidR="00226C4E" w:rsidRPr="00B80ED3" w:rsidRDefault="00E4481D">
      <w:pPr>
        <w:adjustRightInd w:val="0"/>
        <w:snapToGrid w:val="0"/>
        <w:spacing w:line="360" w:lineRule="auto"/>
        <w:ind w:firstLineChars="200" w:firstLine="640"/>
        <w:rPr>
          <w:rFonts w:ascii="仿宋" w:eastAsia="仿宋" w:hAnsi="仿宋"/>
          <w:sz w:val="32"/>
          <w:szCs w:val="32"/>
        </w:rPr>
      </w:pPr>
      <w:r w:rsidRPr="00B80ED3">
        <w:rPr>
          <w:rFonts w:ascii="仿宋" w:eastAsia="仿宋" w:hAnsi="仿宋" w:hint="eastAsia"/>
          <w:sz w:val="32"/>
          <w:szCs w:val="32"/>
        </w:rPr>
        <w:t>项目预期绩效总目标：确保该项目道路正常通车通畅运行。</w:t>
      </w:r>
    </w:p>
    <w:p w:rsidR="00226C4E" w:rsidRPr="00B80ED3" w:rsidRDefault="007977EA">
      <w:pPr>
        <w:adjustRightInd w:val="0"/>
        <w:snapToGrid w:val="0"/>
        <w:spacing w:line="360" w:lineRule="auto"/>
        <w:ind w:firstLineChars="200" w:firstLine="643"/>
        <w:rPr>
          <w:rFonts w:ascii="仿宋" w:eastAsia="仿宋" w:hAnsi="仿宋" w:cs="黑体"/>
          <w:b/>
          <w:bCs/>
          <w:sz w:val="32"/>
          <w:szCs w:val="32"/>
        </w:rPr>
      </w:pPr>
      <w:r w:rsidRPr="00B80ED3">
        <w:rPr>
          <w:rFonts w:ascii="仿宋" w:eastAsia="仿宋" w:hAnsi="仿宋" w:cs="黑体" w:hint="eastAsia"/>
          <w:b/>
          <w:bCs/>
          <w:sz w:val="32"/>
          <w:szCs w:val="32"/>
        </w:rPr>
        <w:t>二、绩效评价工作情况</w:t>
      </w:r>
    </w:p>
    <w:p w:rsidR="00226C4E" w:rsidRPr="00B80ED3" w:rsidRDefault="007977EA">
      <w:pPr>
        <w:rPr>
          <w:rFonts w:ascii="仿宋" w:eastAsia="仿宋" w:hAnsi="仿宋" w:cs="楷体_GB2312"/>
          <w:sz w:val="32"/>
          <w:szCs w:val="32"/>
        </w:rPr>
      </w:pPr>
      <w:r w:rsidRPr="00B80ED3">
        <w:rPr>
          <w:rFonts w:ascii="仿宋" w:eastAsia="仿宋" w:hAnsi="仿宋" w:hint="eastAsia"/>
          <w:sz w:val="32"/>
          <w:szCs w:val="32"/>
        </w:rPr>
        <w:t xml:space="preserve">   </w:t>
      </w:r>
      <w:r w:rsidRPr="00B80ED3">
        <w:rPr>
          <w:rFonts w:ascii="仿宋" w:eastAsia="仿宋" w:hAnsi="仿宋" w:cs="楷体_GB2312" w:hint="eastAsia"/>
          <w:sz w:val="32"/>
          <w:szCs w:val="32"/>
        </w:rPr>
        <w:t>（一）绩效评价的方法和过程</w:t>
      </w:r>
    </w:p>
    <w:p w:rsidR="00E4481D" w:rsidRPr="00B80ED3" w:rsidRDefault="00E4481D" w:rsidP="00E4481D">
      <w:pPr>
        <w:ind w:firstLineChars="150" w:firstLine="480"/>
        <w:rPr>
          <w:rFonts w:ascii="仿宋" w:eastAsia="仿宋" w:hAnsi="仿宋"/>
          <w:sz w:val="32"/>
          <w:szCs w:val="32"/>
        </w:rPr>
      </w:pPr>
      <w:r w:rsidRPr="00B80ED3">
        <w:rPr>
          <w:rFonts w:ascii="仿宋" w:eastAsia="仿宋" w:hAnsi="仿宋" w:hint="eastAsia"/>
          <w:sz w:val="32"/>
          <w:szCs w:val="32"/>
        </w:rPr>
        <w:t>绩效评价工作采用单位</w:t>
      </w:r>
      <w:proofErr w:type="gramStart"/>
      <w:r w:rsidRPr="00B80ED3">
        <w:rPr>
          <w:rFonts w:ascii="仿宋" w:eastAsia="仿宋" w:hAnsi="仿宋" w:hint="eastAsia"/>
          <w:sz w:val="32"/>
          <w:szCs w:val="32"/>
        </w:rPr>
        <w:t>自评价</w:t>
      </w:r>
      <w:proofErr w:type="gramEnd"/>
      <w:r w:rsidRPr="00B80ED3">
        <w:rPr>
          <w:rFonts w:ascii="仿宋" w:eastAsia="仿宋" w:hAnsi="仿宋" w:hint="eastAsia"/>
          <w:sz w:val="32"/>
          <w:szCs w:val="32"/>
        </w:rPr>
        <w:t>方式进行。</w:t>
      </w:r>
      <w:proofErr w:type="gramStart"/>
      <w:r w:rsidRPr="00B80ED3">
        <w:rPr>
          <w:rFonts w:ascii="仿宋" w:eastAsia="仿宋" w:hAnsi="仿宋" w:hint="eastAsia"/>
          <w:sz w:val="32"/>
          <w:szCs w:val="32"/>
        </w:rPr>
        <w:t>自评价</w:t>
      </w:r>
      <w:proofErr w:type="gramEnd"/>
      <w:r w:rsidRPr="00B80ED3">
        <w:rPr>
          <w:rFonts w:ascii="仿宋" w:eastAsia="仿宋" w:hAnsi="仿宋" w:hint="eastAsia"/>
          <w:sz w:val="32"/>
          <w:szCs w:val="32"/>
        </w:rPr>
        <w:t>采取数据</w:t>
      </w:r>
      <w:r w:rsidRPr="00B80ED3">
        <w:rPr>
          <w:rFonts w:ascii="仿宋" w:eastAsia="仿宋" w:hAnsi="仿宋" w:hint="eastAsia"/>
          <w:sz w:val="32"/>
          <w:szCs w:val="32"/>
        </w:rPr>
        <w:lastRenderedPageBreak/>
        <w:t>收集汇总、指标分析、询问查证等方法，形成了自评价报告。</w:t>
      </w:r>
    </w:p>
    <w:p w:rsidR="00E4481D" w:rsidRPr="00B80ED3" w:rsidRDefault="00E4481D" w:rsidP="00E4481D">
      <w:pPr>
        <w:ind w:firstLineChars="150" w:firstLine="480"/>
        <w:rPr>
          <w:rFonts w:ascii="仿宋" w:eastAsia="仿宋" w:hAnsi="仿宋"/>
          <w:sz w:val="32"/>
          <w:szCs w:val="32"/>
        </w:rPr>
      </w:pPr>
      <w:r w:rsidRPr="00B80ED3">
        <w:rPr>
          <w:rFonts w:ascii="仿宋" w:eastAsia="仿宋" w:hAnsi="仿宋" w:hint="eastAsia"/>
          <w:sz w:val="32"/>
          <w:szCs w:val="32"/>
        </w:rPr>
        <w:t>第一阶段：根据统一要求成立评价工作小组，制定项目绩效评价具体实施方案。</w:t>
      </w:r>
    </w:p>
    <w:p w:rsidR="00E4481D" w:rsidRPr="00B80ED3" w:rsidRDefault="00E4481D" w:rsidP="00E4481D">
      <w:pPr>
        <w:ind w:firstLineChars="150" w:firstLine="480"/>
        <w:rPr>
          <w:rFonts w:ascii="仿宋" w:eastAsia="仿宋" w:hAnsi="仿宋"/>
          <w:sz w:val="32"/>
          <w:szCs w:val="32"/>
        </w:rPr>
      </w:pPr>
      <w:r w:rsidRPr="00B80ED3">
        <w:rPr>
          <w:rFonts w:ascii="仿宋" w:eastAsia="仿宋" w:hAnsi="仿宋" w:hint="eastAsia"/>
          <w:sz w:val="32"/>
          <w:szCs w:val="32"/>
        </w:rPr>
        <w:t>第二阶段：进行自查。</w:t>
      </w:r>
    </w:p>
    <w:p w:rsidR="00226C4E" w:rsidRPr="00B80ED3" w:rsidRDefault="007977EA">
      <w:pPr>
        <w:rPr>
          <w:rFonts w:ascii="仿宋" w:eastAsia="仿宋" w:hAnsi="仿宋"/>
          <w:sz w:val="32"/>
          <w:szCs w:val="32"/>
        </w:rPr>
      </w:pPr>
      <w:r w:rsidRPr="00B80ED3">
        <w:rPr>
          <w:rFonts w:ascii="仿宋" w:eastAsia="仿宋" w:hAnsi="仿宋" w:cs="楷体_GB2312" w:hint="eastAsia"/>
          <w:b/>
          <w:bCs/>
          <w:sz w:val="32"/>
          <w:szCs w:val="32"/>
        </w:rPr>
        <w:t xml:space="preserve">   </w:t>
      </w:r>
      <w:r w:rsidRPr="00B80ED3">
        <w:rPr>
          <w:rFonts w:ascii="仿宋" w:eastAsia="仿宋" w:hAnsi="仿宋" w:cs="楷体_GB2312" w:hint="eastAsia"/>
          <w:sz w:val="32"/>
          <w:szCs w:val="32"/>
        </w:rPr>
        <w:t>（三）建立绩效评价指标体系</w:t>
      </w:r>
    </w:p>
    <w:p w:rsidR="00226C4E" w:rsidRPr="00B80ED3" w:rsidRDefault="007977EA">
      <w:pPr>
        <w:ind w:firstLineChars="200" w:firstLine="640"/>
        <w:rPr>
          <w:rFonts w:ascii="仿宋" w:eastAsia="仿宋" w:hAnsi="仿宋"/>
          <w:sz w:val="32"/>
          <w:szCs w:val="32"/>
        </w:rPr>
      </w:pPr>
      <w:r w:rsidRPr="00B80ED3">
        <w:rPr>
          <w:rFonts w:ascii="仿宋" w:eastAsia="仿宋" w:hAnsi="仿宋" w:hint="eastAsia"/>
          <w:sz w:val="32"/>
          <w:szCs w:val="32"/>
        </w:rPr>
        <w:t>在开展预算绩效评价工作时，针对具体绩效评价对象的特点，设计具体的绩效评价指标体系。除共性指标外，必须设置能够体现项目特点和绩效的个性指标；项目产出指标与项目效果指标设置数量在8个（含）以上，分值权重占总体的65%以上。</w:t>
      </w:r>
    </w:p>
    <w:tbl>
      <w:tblPr>
        <w:tblStyle w:val="a6"/>
        <w:tblW w:w="9251" w:type="dxa"/>
        <w:tblLayout w:type="fixed"/>
        <w:tblLook w:val="04A0" w:firstRow="1" w:lastRow="0" w:firstColumn="1" w:lastColumn="0" w:noHBand="0" w:noVBand="1"/>
      </w:tblPr>
      <w:tblGrid>
        <w:gridCol w:w="1262"/>
        <w:gridCol w:w="1262"/>
        <w:gridCol w:w="3142"/>
        <w:gridCol w:w="2737"/>
        <w:gridCol w:w="848"/>
      </w:tblGrid>
      <w:tr w:rsidR="00FB2519" w:rsidRPr="00FB2519" w:rsidTr="002F7992">
        <w:tc>
          <w:tcPr>
            <w:tcW w:w="1262" w:type="dxa"/>
          </w:tcPr>
          <w:p w:rsidR="00FB2519" w:rsidRPr="00FB2519" w:rsidRDefault="00FB2519" w:rsidP="00FB2519">
            <w:pPr>
              <w:spacing w:line="578" w:lineRule="exact"/>
              <w:jc w:val="center"/>
              <w:rPr>
                <w:rFonts w:ascii="仿宋" w:eastAsia="仿宋" w:hAnsi="仿宋"/>
                <w:sz w:val="32"/>
                <w:szCs w:val="32"/>
              </w:rPr>
            </w:pPr>
            <w:r w:rsidRPr="00FB2519">
              <w:rPr>
                <w:rFonts w:ascii="仿宋" w:eastAsia="仿宋" w:hAnsi="仿宋" w:hint="eastAsia"/>
                <w:sz w:val="32"/>
                <w:szCs w:val="32"/>
              </w:rPr>
              <w:t>指标</w:t>
            </w:r>
          </w:p>
        </w:tc>
        <w:tc>
          <w:tcPr>
            <w:tcW w:w="1262" w:type="dxa"/>
          </w:tcPr>
          <w:p w:rsidR="00FB2519" w:rsidRPr="00FB2519" w:rsidRDefault="00FB2519" w:rsidP="00FB2519">
            <w:pPr>
              <w:spacing w:line="578" w:lineRule="exact"/>
              <w:jc w:val="center"/>
              <w:rPr>
                <w:rFonts w:ascii="仿宋" w:eastAsia="仿宋" w:hAnsi="仿宋"/>
                <w:sz w:val="32"/>
                <w:szCs w:val="32"/>
              </w:rPr>
            </w:pPr>
            <w:r w:rsidRPr="00FB2519">
              <w:rPr>
                <w:rFonts w:ascii="仿宋" w:eastAsia="仿宋" w:hAnsi="仿宋" w:hint="eastAsia"/>
                <w:sz w:val="32"/>
                <w:szCs w:val="32"/>
              </w:rPr>
              <w:t>分值</w:t>
            </w:r>
          </w:p>
        </w:tc>
        <w:tc>
          <w:tcPr>
            <w:tcW w:w="3142" w:type="dxa"/>
          </w:tcPr>
          <w:p w:rsidR="00FB2519" w:rsidRPr="00FB2519" w:rsidRDefault="00FB2519" w:rsidP="00FB2519">
            <w:pPr>
              <w:spacing w:line="578" w:lineRule="exact"/>
              <w:jc w:val="center"/>
              <w:rPr>
                <w:rFonts w:ascii="仿宋" w:eastAsia="仿宋" w:hAnsi="仿宋"/>
                <w:sz w:val="32"/>
                <w:szCs w:val="32"/>
              </w:rPr>
            </w:pPr>
            <w:r w:rsidRPr="00FB2519">
              <w:rPr>
                <w:rFonts w:ascii="仿宋" w:eastAsia="仿宋" w:hAnsi="仿宋" w:hint="eastAsia"/>
                <w:sz w:val="32"/>
                <w:szCs w:val="32"/>
              </w:rPr>
              <w:t>指标解释</w:t>
            </w:r>
          </w:p>
        </w:tc>
        <w:tc>
          <w:tcPr>
            <w:tcW w:w="2737" w:type="dxa"/>
          </w:tcPr>
          <w:p w:rsidR="00FB2519" w:rsidRPr="00FB2519" w:rsidRDefault="00FB2519" w:rsidP="00FB2519">
            <w:pPr>
              <w:spacing w:line="578" w:lineRule="exact"/>
              <w:jc w:val="center"/>
              <w:rPr>
                <w:rFonts w:ascii="仿宋" w:eastAsia="仿宋" w:hAnsi="仿宋"/>
                <w:sz w:val="32"/>
                <w:szCs w:val="32"/>
              </w:rPr>
            </w:pPr>
            <w:r w:rsidRPr="00FB2519">
              <w:rPr>
                <w:rFonts w:ascii="仿宋" w:eastAsia="仿宋" w:hAnsi="仿宋" w:hint="eastAsia"/>
                <w:sz w:val="32"/>
                <w:szCs w:val="32"/>
              </w:rPr>
              <w:t>评价标准</w:t>
            </w:r>
          </w:p>
        </w:tc>
        <w:tc>
          <w:tcPr>
            <w:tcW w:w="848" w:type="dxa"/>
          </w:tcPr>
          <w:p w:rsidR="00FB2519" w:rsidRPr="00FB2519" w:rsidRDefault="00FB2519" w:rsidP="00FB2519">
            <w:pPr>
              <w:spacing w:line="578" w:lineRule="exact"/>
              <w:jc w:val="center"/>
              <w:rPr>
                <w:rFonts w:ascii="仿宋" w:eastAsia="仿宋" w:hAnsi="仿宋"/>
                <w:sz w:val="32"/>
                <w:szCs w:val="32"/>
              </w:rPr>
            </w:pPr>
            <w:r w:rsidRPr="00FB2519">
              <w:rPr>
                <w:rFonts w:ascii="仿宋" w:eastAsia="仿宋" w:hAnsi="仿宋" w:hint="eastAsia"/>
                <w:sz w:val="32"/>
                <w:szCs w:val="32"/>
              </w:rPr>
              <w:t>得分</w:t>
            </w:r>
          </w:p>
        </w:tc>
      </w:tr>
      <w:tr w:rsidR="00FB2519" w:rsidRPr="00FB2519" w:rsidTr="002F7992">
        <w:tc>
          <w:tcPr>
            <w:tcW w:w="1262" w:type="dxa"/>
          </w:tcPr>
          <w:p w:rsidR="00FB2519" w:rsidRPr="00FB2519" w:rsidRDefault="00FB2519" w:rsidP="00FB2519">
            <w:pPr>
              <w:spacing w:line="578" w:lineRule="exact"/>
              <w:jc w:val="center"/>
              <w:rPr>
                <w:rFonts w:ascii="仿宋" w:eastAsia="仿宋" w:hAnsi="仿宋"/>
                <w:sz w:val="32"/>
                <w:szCs w:val="32"/>
              </w:rPr>
            </w:pPr>
            <w:r w:rsidRPr="00FB2519">
              <w:rPr>
                <w:rFonts w:ascii="仿宋" w:eastAsia="仿宋" w:hAnsi="仿宋" w:hint="eastAsia"/>
                <w:sz w:val="32"/>
                <w:szCs w:val="32"/>
              </w:rPr>
              <w:t>项目决策</w:t>
            </w:r>
          </w:p>
        </w:tc>
        <w:tc>
          <w:tcPr>
            <w:tcW w:w="1262" w:type="dxa"/>
          </w:tcPr>
          <w:p w:rsidR="00FB2519" w:rsidRPr="00FB2519" w:rsidRDefault="0031692E" w:rsidP="00FB2519">
            <w:pPr>
              <w:spacing w:line="578" w:lineRule="exact"/>
              <w:jc w:val="center"/>
              <w:rPr>
                <w:rFonts w:ascii="仿宋" w:eastAsia="仿宋" w:hAnsi="仿宋"/>
                <w:sz w:val="32"/>
                <w:szCs w:val="32"/>
              </w:rPr>
            </w:pPr>
            <w:r w:rsidRPr="00B80ED3">
              <w:rPr>
                <w:rFonts w:ascii="仿宋" w:eastAsia="仿宋" w:hAnsi="仿宋" w:hint="eastAsia"/>
                <w:sz w:val="32"/>
                <w:szCs w:val="32"/>
              </w:rPr>
              <w:t>50</w:t>
            </w:r>
          </w:p>
        </w:tc>
        <w:tc>
          <w:tcPr>
            <w:tcW w:w="3142" w:type="dxa"/>
          </w:tcPr>
          <w:p w:rsidR="00FB2519" w:rsidRPr="00FB2519" w:rsidRDefault="00FB2519" w:rsidP="00FB2519">
            <w:pPr>
              <w:spacing w:line="578" w:lineRule="exact"/>
              <w:jc w:val="left"/>
              <w:rPr>
                <w:rFonts w:ascii="仿宋" w:eastAsia="仿宋" w:hAnsi="仿宋"/>
                <w:sz w:val="32"/>
                <w:szCs w:val="32"/>
              </w:rPr>
            </w:pPr>
            <w:r w:rsidRPr="00FB2519">
              <w:rPr>
                <w:rFonts w:ascii="仿宋" w:eastAsia="仿宋" w:hAnsi="仿宋" w:hint="eastAsia"/>
                <w:sz w:val="32"/>
                <w:szCs w:val="32"/>
              </w:rPr>
              <w:t>项目目标是否明确，项目是否符合经济社会发展规划和单位年度工作计划</w:t>
            </w:r>
          </w:p>
        </w:tc>
        <w:tc>
          <w:tcPr>
            <w:tcW w:w="2737" w:type="dxa"/>
          </w:tcPr>
          <w:p w:rsidR="00FB2519" w:rsidRPr="00FB2519" w:rsidRDefault="00FB2519" w:rsidP="0031692E">
            <w:pPr>
              <w:spacing w:line="578" w:lineRule="exact"/>
              <w:jc w:val="left"/>
              <w:rPr>
                <w:rFonts w:ascii="仿宋" w:eastAsia="仿宋" w:hAnsi="仿宋"/>
                <w:sz w:val="32"/>
                <w:szCs w:val="32"/>
              </w:rPr>
            </w:pPr>
            <w:r w:rsidRPr="00FB2519">
              <w:rPr>
                <w:rFonts w:ascii="仿宋" w:eastAsia="仿宋" w:hAnsi="仿宋" w:hint="eastAsia"/>
                <w:sz w:val="32"/>
                <w:szCs w:val="32"/>
              </w:rPr>
              <w:t>目标明确、目标细化、目标量化，项目符合经济社会发展规划和单位年度工作计划</w:t>
            </w:r>
          </w:p>
        </w:tc>
        <w:tc>
          <w:tcPr>
            <w:tcW w:w="848" w:type="dxa"/>
          </w:tcPr>
          <w:p w:rsidR="00FB2519" w:rsidRPr="00FB2519" w:rsidRDefault="005F0329" w:rsidP="00FB2519">
            <w:pPr>
              <w:spacing w:line="578" w:lineRule="exact"/>
              <w:jc w:val="center"/>
              <w:rPr>
                <w:rFonts w:ascii="仿宋" w:eastAsia="仿宋" w:hAnsi="仿宋"/>
                <w:sz w:val="32"/>
                <w:szCs w:val="32"/>
              </w:rPr>
            </w:pPr>
            <w:r w:rsidRPr="00B80ED3">
              <w:rPr>
                <w:rFonts w:ascii="仿宋" w:eastAsia="仿宋" w:hAnsi="仿宋" w:hint="eastAsia"/>
                <w:sz w:val="32"/>
                <w:szCs w:val="32"/>
              </w:rPr>
              <w:t>40</w:t>
            </w:r>
          </w:p>
        </w:tc>
      </w:tr>
      <w:tr w:rsidR="00FB2519" w:rsidRPr="00FB2519" w:rsidTr="00975AF3">
        <w:trPr>
          <w:trHeight w:val="1320"/>
        </w:trPr>
        <w:tc>
          <w:tcPr>
            <w:tcW w:w="1262" w:type="dxa"/>
          </w:tcPr>
          <w:p w:rsidR="00FB2519" w:rsidRPr="00FB2519" w:rsidRDefault="00FB2519" w:rsidP="00FB2519">
            <w:pPr>
              <w:spacing w:line="578" w:lineRule="exact"/>
              <w:jc w:val="center"/>
              <w:rPr>
                <w:rFonts w:ascii="仿宋" w:eastAsia="仿宋" w:hAnsi="仿宋"/>
                <w:sz w:val="32"/>
                <w:szCs w:val="32"/>
              </w:rPr>
            </w:pPr>
            <w:r w:rsidRPr="00FB2519">
              <w:rPr>
                <w:rFonts w:ascii="仿宋" w:eastAsia="仿宋" w:hAnsi="仿宋" w:hint="eastAsia"/>
                <w:sz w:val="32"/>
                <w:szCs w:val="32"/>
              </w:rPr>
              <w:t>资金到位</w:t>
            </w:r>
          </w:p>
        </w:tc>
        <w:tc>
          <w:tcPr>
            <w:tcW w:w="1262" w:type="dxa"/>
          </w:tcPr>
          <w:p w:rsidR="00FB2519" w:rsidRPr="00FB2519" w:rsidRDefault="00F03FAB" w:rsidP="00FB2519">
            <w:pPr>
              <w:spacing w:line="578" w:lineRule="exact"/>
              <w:jc w:val="center"/>
              <w:rPr>
                <w:rFonts w:ascii="仿宋" w:eastAsia="仿宋" w:hAnsi="仿宋"/>
                <w:sz w:val="32"/>
                <w:szCs w:val="32"/>
              </w:rPr>
            </w:pPr>
            <w:r w:rsidRPr="00B80ED3">
              <w:rPr>
                <w:rFonts w:ascii="仿宋" w:eastAsia="仿宋" w:hAnsi="仿宋" w:hint="eastAsia"/>
                <w:sz w:val="32"/>
                <w:szCs w:val="32"/>
              </w:rPr>
              <w:t>5</w:t>
            </w:r>
          </w:p>
        </w:tc>
        <w:tc>
          <w:tcPr>
            <w:tcW w:w="3142" w:type="dxa"/>
          </w:tcPr>
          <w:p w:rsidR="00FB2519" w:rsidRPr="00FB2519" w:rsidRDefault="00FB2519" w:rsidP="00FB2519">
            <w:pPr>
              <w:spacing w:line="578" w:lineRule="exact"/>
              <w:jc w:val="left"/>
              <w:rPr>
                <w:rFonts w:ascii="仿宋" w:eastAsia="仿宋" w:hAnsi="仿宋"/>
                <w:sz w:val="32"/>
                <w:szCs w:val="32"/>
              </w:rPr>
            </w:pPr>
            <w:r w:rsidRPr="00FB2519">
              <w:rPr>
                <w:rFonts w:ascii="仿宋" w:eastAsia="仿宋" w:hAnsi="仿宋" w:hint="eastAsia"/>
                <w:sz w:val="32"/>
                <w:szCs w:val="32"/>
              </w:rPr>
              <w:t>资金到位率和到位时效</w:t>
            </w:r>
          </w:p>
        </w:tc>
        <w:tc>
          <w:tcPr>
            <w:tcW w:w="2737" w:type="dxa"/>
          </w:tcPr>
          <w:p w:rsidR="00FB2519" w:rsidRPr="00FB2519" w:rsidRDefault="00FB2519" w:rsidP="00FB2519">
            <w:pPr>
              <w:spacing w:line="578" w:lineRule="exact"/>
              <w:jc w:val="left"/>
              <w:rPr>
                <w:rFonts w:ascii="仿宋" w:eastAsia="仿宋" w:hAnsi="仿宋"/>
                <w:sz w:val="32"/>
                <w:szCs w:val="32"/>
              </w:rPr>
            </w:pPr>
            <w:r w:rsidRPr="00FB2519">
              <w:rPr>
                <w:rFonts w:ascii="仿宋" w:eastAsia="仿宋" w:hAnsi="仿宋" w:hint="eastAsia"/>
                <w:sz w:val="32"/>
                <w:szCs w:val="32"/>
              </w:rPr>
              <w:t>根据资金到位率及实效评分</w:t>
            </w:r>
          </w:p>
        </w:tc>
        <w:tc>
          <w:tcPr>
            <w:tcW w:w="848" w:type="dxa"/>
          </w:tcPr>
          <w:p w:rsidR="00FB2519" w:rsidRPr="00FB2519" w:rsidRDefault="0031692E" w:rsidP="00FB2519">
            <w:pPr>
              <w:spacing w:line="578" w:lineRule="exact"/>
              <w:jc w:val="center"/>
              <w:rPr>
                <w:rFonts w:ascii="仿宋" w:eastAsia="仿宋" w:hAnsi="仿宋"/>
                <w:sz w:val="32"/>
                <w:szCs w:val="32"/>
              </w:rPr>
            </w:pPr>
            <w:r w:rsidRPr="00B80ED3">
              <w:rPr>
                <w:rFonts w:ascii="仿宋" w:eastAsia="仿宋" w:hAnsi="仿宋" w:hint="eastAsia"/>
                <w:sz w:val="32"/>
                <w:szCs w:val="32"/>
              </w:rPr>
              <w:t>0</w:t>
            </w:r>
          </w:p>
        </w:tc>
      </w:tr>
      <w:tr w:rsidR="00975AF3" w:rsidRPr="00B80ED3" w:rsidTr="002F7992">
        <w:tc>
          <w:tcPr>
            <w:tcW w:w="1262" w:type="dxa"/>
          </w:tcPr>
          <w:p w:rsidR="00975AF3" w:rsidRPr="00B80ED3" w:rsidRDefault="00975AF3" w:rsidP="00FB2519">
            <w:pPr>
              <w:spacing w:line="578" w:lineRule="exact"/>
              <w:jc w:val="center"/>
              <w:rPr>
                <w:rFonts w:ascii="仿宋" w:eastAsia="仿宋" w:hAnsi="仿宋"/>
                <w:sz w:val="32"/>
                <w:szCs w:val="32"/>
              </w:rPr>
            </w:pPr>
            <w:r w:rsidRPr="00B80ED3">
              <w:rPr>
                <w:rFonts w:ascii="仿宋" w:eastAsia="仿宋" w:hAnsi="仿宋" w:hint="eastAsia"/>
                <w:sz w:val="32"/>
                <w:szCs w:val="32"/>
              </w:rPr>
              <w:t>管理制度健全性</w:t>
            </w:r>
          </w:p>
        </w:tc>
        <w:tc>
          <w:tcPr>
            <w:tcW w:w="1262" w:type="dxa"/>
          </w:tcPr>
          <w:p w:rsidR="00975AF3" w:rsidRPr="00B80ED3" w:rsidRDefault="0031692E" w:rsidP="00FB2519">
            <w:pPr>
              <w:spacing w:line="578" w:lineRule="exact"/>
              <w:jc w:val="center"/>
              <w:rPr>
                <w:rFonts w:ascii="仿宋" w:eastAsia="仿宋" w:hAnsi="仿宋"/>
                <w:sz w:val="32"/>
                <w:szCs w:val="32"/>
              </w:rPr>
            </w:pPr>
            <w:r w:rsidRPr="00B80ED3">
              <w:rPr>
                <w:rFonts w:ascii="仿宋" w:eastAsia="仿宋" w:hAnsi="仿宋" w:hint="eastAsia"/>
                <w:sz w:val="32"/>
                <w:szCs w:val="32"/>
              </w:rPr>
              <w:t>15</w:t>
            </w:r>
          </w:p>
        </w:tc>
        <w:tc>
          <w:tcPr>
            <w:tcW w:w="3142" w:type="dxa"/>
          </w:tcPr>
          <w:p w:rsidR="00975AF3" w:rsidRPr="00B80ED3" w:rsidRDefault="00975AF3" w:rsidP="00FB2519">
            <w:pPr>
              <w:spacing w:line="578" w:lineRule="exact"/>
              <w:jc w:val="left"/>
              <w:rPr>
                <w:rFonts w:ascii="仿宋" w:eastAsia="仿宋" w:hAnsi="仿宋"/>
                <w:sz w:val="32"/>
                <w:szCs w:val="32"/>
              </w:rPr>
            </w:pPr>
            <w:r w:rsidRPr="00B80ED3">
              <w:rPr>
                <w:rFonts w:ascii="仿宋" w:eastAsia="仿宋" w:hAnsi="仿宋" w:hint="eastAsia"/>
                <w:sz w:val="32"/>
                <w:szCs w:val="32"/>
              </w:rPr>
              <w:t>项目实施单位的业务管理制度是否健全，用以反映和考核业务管理制度对项目顺利</w:t>
            </w:r>
            <w:r w:rsidRPr="00B80ED3">
              <w:rPr>
                <w:rFonts w:ascii="仿宋" w:eastAsia="仿宋" w:hAnsi="仿宋" w:hint="eastAsia"/>
                <w:sz w:val="32"/>
                <w:szCs w:val="32"/>
              </w:rPr>
              <w:lastRenderedPageBreak/>
              <w:t>实施的保障情况。</w:t>
            </w:r>
          </w:p>
        </w:tc>
        <w:tc>
          <w:tcPr>
            <w:tcW w:w="2737" w:type="dxa"/>
          </w:tcPr>
          <w:p w:rsidR="00975AF3" w:rsidRPr="00B80ED3" w:rsidRDefault="00975AF3" w:rsidP="00975AF3">
            <w:pPr>
              <w:spacing w:line="578" w:lineRule="exact"/>
              <w:jc w:val="left"/>
              <w:rPr>
                <w:rFonts w:ascii="仿宋" w:eastAsia="仿宋" w:hAnsi="仿宋"/>
                <w:sz w:val="32"/>
                <w:szCs w:val="32"/>
              </w:rPr>
            </w:pPr>
            <w:r w:rsidRPr="00B80ED3">
              <w:rPr>
                <w:rFonts w:ascii="仿宋" w:eastAsia="仿宋" w:hAnsi="仿宋" w:hint="eastAsia"/>
                <w:sz w:val="32"/>
                <w:szCs w:val="32"/>
              </w:rPr>
              <w:lastRenderedPageBreak/>
              <w:t>制定和具有相应的业务管理制度；</w:t>
            </w:r>
          </w:p>
          <w:p w:rsidR="00975AF3" w:rsidRPr="00B80ED3" w:rsidRDefault="00975AF3" w:rsidP="00975AF3">
            <w:pPr>
              <w:spacing w:line="578" w:lineRule="exact"/>
              <w:jc w:val="left"/>
              <w:rPr>
                <w:rFonts w:ascii="仿宋" w:eastAsia="仿宋" w:hAnsi="仿宋"/>
                <w:sz w:val="32"/>
                <w:szCs w:val="32"/>
              </w:rPr>
            </w:pPr>
            <w:r w:rsidRPr="00B80ED3">
              <w:rPr>
                <w:rFonts w:ascii="仿宋" w:eastAsia="仿宋" w:hAnsi="仿宋" w:hint="eastAsia"/>
                <w:sz w:val="32"/>
                <w:szCs w:val="32"/>
              </w:rPr>
              <w:t>业务管理制度合法、合</w:t>
            </w:r>
            <w:proofErr w:type="gramStart"/>
            <w:r w:rsidRPr="00B80ED3">
              <w:rPr>
                <w:rFonts w:ascii="仿宋" w:eastAsia="仿宋" w:hAnsi="仿宋" w:hint="eastAsia"/>
                <w:sz w:val="32"/>
                <w:szCs w:val="32"/>
              </w:rPr>
              <w:t>规</w:t>
            </w:r>
            <w:proofErr w:type="gramEnd"/>
            <w:r w:rsidRPr="00B80ED3">
              <w:rPr>
                <w:rFonts w:ascii="仿宋" w:eastAsia="仿宋" w:hAnsi="仿宋" w:hint="eastAsia"/>
                <w:sz w:val="32"/>
                <w:szCs w:val="32"/>
              </w:rPr>
              <w:t>、完整</w:t>
            </w:r>
          </w:p>
        </w:tc>
        <w:tc>
          <w:tcPr>
            <w:tcW w:w="848" w:type="dxa"/>
          </w:tcPr>
          <w:p w:rsidR="00975AF3" w:rsidRPr="00B80ED3" w:rsidRDefault="0031692E" w:rsidP="00FB2519">
            <w:pPr>
              <w:spacing w:line="578" w:lineRule="exact"/>
              <w:jc w:val="center"/>
              <w:rPr>
                <w:rFonts w:ascii="仿宋" w:eastAsia="仿宋" w:hAnsi="仿宋"/>
                <w:sz w:val="32"/>
                <w:szCs w:val="32"/>
              </w:rPr>
            </w:pPr>
            <w:r w:rsidRPr="00B80ED3">
              <w:rPr>
                <w:rFonts w:ascii="仿宋" w:eastAsia="仿宋" w:hAnsi="仿宋" w:hint="eastAsia"/>
                <w:sz w:val="32"/>
                <w:szCs w:val="32"/>
              </w:rPr>
              <w:t>15</w:t>
            </w:r>
          </w:p>
        </w:tc>
      </w:tr>
      <w:tr w:rsidR="0031692E" w:rsidRPr="00B80ED3" w:rsidTr="0031692E">
        <w:trPr>
          <w:trHeight w:val="1500"/>
        </w:trPr>
        <w:tc>
          <w:tcPr>
            <w:tcW w:w="1262" w:type="dxa"/>
          </w:tcPr>
          <w:p w:rsidR="0031692E" w:rsidRPr="00B80ED3" w:rsidRDefault="0031692E" w:rsidP="00FB2519">
            <w:pPr>
              <w:spacing w:line="578" w:lineRule="exact"/>
              <w:jc w:val="center"/>
              <w:rPr>
                <w:rFonts w:ascii="仿宋" w:eastAsia="仿宋" w:hAnsi="仿宋"/>
                <w:sz w:val="32"/>
                <w:szCs w:val="32"/>
              </w:rPr>
            </w:pPr>
            <w:r w:rsidRPr="00B80ED3">
              <w:rPr>
                <w:rFonts w:ascii="仿宋" w:eastAsia="仿宋" w:hAnsi="仿宋" w:hint="eastAsia"/>
                <w:sz w:val="32"/>
                <w:szCs w:val="32"/>
              </w:rPr>
              <w:lastRenderedPageBreak/>
              <w:t>财务管理制度健全性</w:t>
            </w:r>
          </w:p>
        </w:tc>
        <w:tc>
          <w:tcPr>
            <w:tcW w:w="1262" w:type="dxa"/>
          </w:tcPr>
          <w:p w:rsidR="0031692E" w:rsidRPr="00B80ED3" w:rsidRDefault="0031692E" w:rsidP="00FB2519">
            <w:pPr>
              <w:spacing w:line="578" w:lineRule="exact"/>
              <w:jc w:val="center"/>
              <w:rPr>
                <w:rFonts w:ascii="仿宋" w:eastAsia="仿宋" w:hAnsi="仿宋"/>
                <w:sz w:val="32"/>
                <w:szCs w:val="32"/>
              </w:rPr>
            </w:pPr>
            <w:r w:rsidRPr="00B80ED3">
              <w:rPr>
                <w:rFonts w:ascii="仿宋" w:eastAsia="仿宋" w:hAnsi="仿宋" w:hint="eastAsia"/>
                <w:sz w:val="32"/>
                <w:szCs w:val="32"/>
              </w:rPr>
              <w:t>15</w:t>
            </w:r>
          </w:p>
        </w:tc>
        <w:tc>
          <w:tcPr>
            <w:tcW w:w="3142" w:type="dxa"/>
          </w:tcPr>
          <w:p w:rsidR="0031692E" w:rsidRPr="00B80ED3" w:rsidRDefault="0031692E" w:rsidP="0031692E">
            <w:pPr>
              <w:spacing w:line="578" w:lineRule="exact"/>
              <w:jc w:val="left"/>
              <w:rPr>
                <w:rFonts w:ascii="仿宋" w:eastAsia="仿宋" w:hAnsi="仿宋"/>
                <w:sz w:val="32"/>
                <w:szCs w:val="32"/>
              </w:rPr>
            </w:pPr>
            <w:r w:rsidRPr="00B80ED3">
              <w:rPr>
                <w:rFonts w:ascii="仿宋" w:eastAsia="仿宋" w:hAnsi="仿宋" w:hint="eastAsia"/>
                <w:sz w:val="32"/>
                <w:szCs w:val="32"/>
              </w:rPr>
              <w:t>项目实施单位的财务管理制度是否健全，用以反映和考核财务管理制度对资金规范安全运行的保障情况。</w:t>
            </w:r>
          </w:p>
        </w:tc>
        <w:tc>
          <w:tcPr>
            <w:tcW w:w="2737" w:type="dxa"/>
          </w:tcPr>
          <w:p w:rsidR="0031692E" w:rsidRPr="00B80ED3" w:rsidRDefault="0031692E" w:rsidP="0031692E">
            <w:pPr>
              <w:spacing w:line="578" w:lineRule="exact"/>
              <w:jc w:val="left"/>
              <w:rPr>
                <w:rFonts w:ascii="仿宋" w:eastAsia="仿宋" w:hAnsi="仿宋"/>
                <w:sz w:val="32"/>
                <w:szCs w:val="32"/>
              </w:rPr>
            </w:pPr>
            <w:r w:rsidRPr="00B80ED3">
              <w:rPr>
                <w:rFonts w:ascii="仿宋" w:eastAsia="仿宋" w:hAnsi="仿宋" w:hint="eastAsia"/>
                <w:sz w:val="32"/>
                <w:szCs w:val="32"/>
              </w:rPr>
              <w:t>制定和具有相应的</w:t>
            </w:r>
            <w:r w:rsidR="00F03FAB" w:rsidRPr="00B80ED3">
              <w:rPr>
                <w:rFonts w:ascii="仿宋" w:eastAsia="仿宋" w:hAnsi="仿宋" w:hint="eastAsia"/>
                <w:sz w:val="32"/>
                <w:szCs w:val="32"/>
              </w:rPr>
              <w:t>项目资金管理。办法</w:t>
            </w:r>
            <w:r w:rsidRPr="00B80ED3">
              <w:rPr>
                <w:rFonts w:ascii="仿宋" w:eastAsia="仿宋" w:hAnsi="仿宋" w:hint="eastAsia"/>
                <w:sz w:val="32"/>
                <w:szCs w:val="32"/>
              </w:rPr>
              <w:t>；</w:t>
            </w:r>
            <w:r w:rsidR="00F03FAB" w:rsidRPr="00B80ED3">
              <w:rPr>
                <w:rFonts w:ascii="仿宋" w:eastAsia="仿宋" w:hAnsi="仿宋" w:hint="eastAsia"/>
                <w:sz w:val="32"/>
                <w:szCs w:val="32"/>
              </w:rPr>
              <w:t>项目资金管理办法符合相关财务会计制度的规定</w:t>
            </w:r>
          </w:p>
        </w:tc>
        <w:tc>
          <w:tcPr>
            <w:tcW w:w="848" w:type="dxa"/>
          </w:tcPr>
          <w:p w:rsidR="0031692E" w:rsidRPr="00B80ED3" w:rsidRDefault="00F03FAB" w:rsidP="00FB2519">
            <w:pPr>
              <w:spacing w:line="578" w:lineRule="exact"/>
              <w:jc w:val="center"/>
              <w:rPr>
                <w:rFonts w:ascii="仿宋" w:eastAsia="仿宋" w:hAnsi="仿宋"/>
                <w:sz w:val="32"/>
                <w:szCs w:val="32"/>
              </w:rPr>
            </w:pPr>
            <w:r w:rsidRPr="00B80ED3">
              <w:rPr>
                <w:rFonts w:ascii="仿宋" w:eastAsia="仿宋" w:hAnsi="仿宋" w:hint="eastAsia"/>
                <w:sz w:val="32"/>
                <w:szCs w:val="32"/>
              </w:rPr>
              <w:t>15</w:t>
            </w:r>
          </w:p>
        </w:tc>
      </w:tr>
      <w:tr w:rsidR="0031692E" w:rsidRPr="00B80ED3" w:rsidTr="00F03FAB">
        <w:trPr>
          <w:trHeight w:val="3902"/>
        </w:trPr>
        <w:tc>
          <w:tcPr>
            <w:tcW w:w="1262" w:type="dxa"/>
          </w:tcPr>
          <w:p w:rsidR="0031692E" w:rsidRPr="00B80ED3" w:rsidRDefault="0031692E" w:rsidP="00FB2519">
            <w:pPr>
              <w:spacing w:line="578" w:lineRule="exact"/>
              <w:jc w:val="center"/>
              <w:rPr>
                <w:rFonts w:ascii="仿宋" w:eastAsia="仿宋" w:hAnsi="仿宋"/>
                <w:sz w:val="32"/>
                <w:szCs w:val="32"/>
              </w:rPr>
            </w:pPr>
            <w:r w:rsidRPr="00B80ED3">
              <w:rPr>
                <w:rFonts w:ascii="仿宋" w:eastAsia="仿宋" w:hAnsi="仿宋" w:hint="eastAsia"/>
                <w:sz w:val="32"/>
                <w:szCs w:val="32"/>
              </w:rPr>
              <w:t>资金使用合</w:t>
            </w:r>
            <w:proofErr w:type="gramStart"/>
            <w:r w:rsidRPr="00B80ED3">
              <w:rPr>
                <w:rFonts w:ascii="仿宋" w:eastAsia="仿宋" w:hAnsi="仿宋" w:hint="eastAsia"/>
                <w:sz w:val="32"/>
                <w:szCs w:val="32"/>
              </w:rPr>
              <w:t>规</w:t>
            </w:r>
            <w:proofErr w:type="gramEnd"/>
            <w:r w:rsidRPr="00B80ED3">
              <w:rPr>
                <w:rFonts w:ascii="仿宋" w:eastAsia="仿宋" w:hAnsi="仿宋" w:hint="eastAsia"/>
                <w:sz w:val="32"/>
                <w:szCs w:val="32"/>
              </w:rPr>
              <w:t>性</w:t>
            </w:r>
          </w:p>
        </w:tc>
        <w:tc>
          <w:tcPr>
            <w:tcW w:w="1262" w:type="dxa"/>
          </w:tcPr>
          <w:p w:rsidR="0031692E" w:rsidRPr="00B80ED3" w:rsidRDefault="00F03FAB" w:rsidP="00FB2519">
            <w:pPr>
              <w:spacing w:line="578" w:lineRule="exact"/>
              <w:jc w:val="center"/>
              <w:rPr>
                <w:rFonts w:ascii="仿宋" w:eastAsia="仿宋" w:hAnsi="仿宋"/>
                <w:sz w:val="32"/>
                <w:szCs w:val="32"/>
              </w:rPr>
            </w:pPr>
            <w:r w:rsidRPr="00B80ED3">
              <w:rPr>
                <w:rFonts w:ascii="仿宋" w:eastAsia="仿宋" w:hAnsi="仿宋" w:hint="eastAsia"/>
                <w:sz w:val="32"/>
                <w:szCs w:val="32"/>
              </w:rPr>
              <w:t>10</w:t>
            </w:r>
          </w:p>
        </w:tc>
        <w:tc>
          <w:tcPr>
            <w:tcW w:w="3142" w:type="dxa"/>
          </w:tcPr>
          <w:p w:rsidR="0031692E" w:rsidRPr="00B80ED3" w:rsidRDefault="00F03FAB" w:rsidP="00FB2519">
            <w:pPr>
              <w:spacing w:line="578" w:lineRule="exact"/>
              <w:jc w:val="left"/>
              <w:rPr>
                <w:rFonts w:ascii="仿宋" w:eastAsia="仿宋" w:hAnsi="仿宋"/>
                <w:sz w:val="32"/>
                <w:szCs w:val="32"/>
              </w:rPr>
            </w:pPr>
            <w:r w:rsidRPr="00B80ED3">
              <w:rPr>
                <w:rFonts w:ascii="仿宋" w:eastAsia="仿宋" w:hAnsi="仿宋" w:hint="eastAsia"/>
                <w:sz w:val="32"/>
                <w:szCs w:val="32"/>
              </w:rPr>
              <w:t>项目资金使用是否符合相关的财务管理制度规定，用以反映和考核项目资金的规范运行情况。</w:t>
            </w:r>
          </w:p>
        </w:tc>
        <w:tc>
          <w:tcPr>
            <w:tcW w:w="2737" w:type="dxa"/>
          </w:tcPr>
          <w:p w:rsidR="00F03FAB" w:rsidRPr="00B80ED3" w:rsidRDefault="00F03FAB" w:rsidP="00F03FAB">
            <w:pPr>
              <w:spacing w:line="578" w:lineRule="exact"/>
              <w:jc w:val="left"/>
              <w:rPr>
                <w:rFonts w:ascii="仿宋" w:eastAsia="仿宋" w:hAnsi="仿宋"/>
                <w:sz w:val="32"/>
                <w:szCs w:val="32"/>
              </w:rPr>
            </w:pPr>
            <w:r w:rsidRPr="00B80ED3">
              <w:rPr>
                <w:rFonts w:ascii="仿宋" w:eastAsia="仿宋" w:hAnsi="仿宋" w:hint="eastAsia"/>
                <w:sz w:val="32"/>
                <w:szCs w:val="32"/>
              </w:rPr>
              <w:t>符合国家财经法规和财务管理制度以及有关专项资金管理办法的规定；</w:t>
            </w:r>
          </w:p>
          <w:p w:rsidR="00F03FAB" w:rsidRPr="00B80ED3" w:rsidRDefault="00F03FAB" w:rsidP="00F03FAB">
            <w:pPr>
              <w:spacing w:line="578" w:lineRule="exact"/>
              <w:jc w:val="left"/>
              <w:rPr>
                <w:rFonts w:ascii="仿宋" w:eastAsia="仿宋" w:hAnsi="仿宋"/>
                <w:sz w:val="32"/>
                <w:szCs w:val="32"/>
              </w:rPr>
            </w:pPr>
            <w:r w:rsidRPr="00B80ED3">
              <w:rPr>
                <w:rFonts w:ascii="仿宋" w:eastAsia="仿宋" w:hAnsi="仿宋" w:hint="eastAsia"/>
                <w:sz w:val="32"/>
                <w:szCs w:val="32"/>
              </w:rPr>
              <w:t>符合项目预算批复或合同规定的用途；</w:t>
            </w:r>
          </w:p>
          <w:p w:rsidR="0031692E" w:rsidRPr="00B80ED3" w:rsidRDefault="00F03FAB" w:rsidP="00F03FAB">
            <w:pPr>
              <w:spacing w:line="578" w:lineRule="exact"/>
              <w:jc w:val="left"/>
              <w:rPr>
                <w:rFonts w:ascii="仿宋" w:eastAsia="仿宋" w:hAnsi="仿宋"/>
                <w:sz w:val="32"/>
                <w:szCs w:val="32"/>
              </w:rPr>
            </w:pPr>
            <w:r w:rsidRPr="00B80ED3">
              <w:rPr>
                <w:rFonts w:ascii="仿宋" w:eastAsia="仿宋" w:hAnsi="仿宋" w:hint="eastAsia"/>
                <w:sz w:val="32"/>
                <w:szCs w:val="32"/>
              </w:rPr>
              <w:t>不存在截留、挤占、挪用、虚列支出等情况。</w:t>
            </w:r>
          </w:p>
        </w:tc>
        <w:tc>
          <w:tcPr>
            <w:tcW w:w="848" w:type="dxa"/>
          </w:tcPr>
          <w:p w:rsidR="0031692E" w:rsidRPr="00B80ED3" w:rsidRDefault="00F03FAB" w:rsidP="00FB2519">
            <w:pPr>
              <w:spacing w:line="578" w:lineRule="exact"/>
              <w:jc w:val="center"/>
              <w:rPr>
                <w:rFonts w:ascii="仿宋" w:eastAsia="仿宋" w:hAnsi="仿宋"/>
                <w:sz w:val="32"/>
                <w:szCs w:val="32"/>
              </w:rPr>
            </w:pPr>
            <w:r w:rsidRPr="00B80ED3">
              <w:rPr>
                <w:rFonts w:ascii="仿宋" w:eastAsia="仿宋" w:hAnsi="仿宋" w:hint="eastAsia"/>
                <w:sz w:val="32"/>
                <w:szCs w:val="32"/>
              </w:rPr>
              <w:t>10</w:t>
            </w:r>
          </w:p>
        </w:tc>
      </w:tr>
      <w:tr w:rsidR="0031692E" w:rsidRPr="00B80ED3" w:rsidTr="002F7992">
        <w:tc>
          <w:tcPr>
            <w:tcW w:w="1262" w:type="dxa"/>
          </w:tcPr>
          <w:p w:rsidR="0031692E" w:rsidRPr="00B80ED3" w:rsidRDefault="0031692E" w:rsidP="00FB2519">
            <w:pPr>
              <w:spacing w:line="578" w:lineRule="exact"/>
              <w:jc w:val="center"/>
              <w:rPr>
                <w:rFonts w:ascii="仿宋" w:eastAsia="仿宋" w:hAnsi="仿宋"/>
                <w:sz w:val="32"/>
                <w:szCs w:val="32"/>
              </w:rPr>
            </w:pPr>
            <w:r w:rsidRPr="00B80ED3">
              <w:rPr>
                <w:rFonts w:ascii="仿宋" w:eastAsia="仿宋" w:hAnsi="仿宋" w:hint="eastAsia"/>
                <w:sz w:val="32"/>
                <w:szCs w:val="32"/>
              </w:rPr>
              <w:t>项目产出实际完成率</w:t>
            </w:r>
          </w:p>
        </w:tc>
        <w:tc>
          <w:tcPr>
            <w:tcW w:w="1262" w:type="dxa"/>
          </w:tcPr>
          <w:p w:rsidR="0031692E" w:rsidRPr="00B80ED3" w:rsidRDefault="00F03FAB" w:rsidP="00FB2519">
            <w:pPr>
              <w:spacing w:line="578" w:lineRule="exact"/>
              <w:jc w:val="center"/>
              <w:rPr>
                <w:rFonts w:ascii="仿宋" w:eastAsia="仿宋" w:hAnsi="仿宋"/>
                <w:sz w:val="32"/>
                <w:szCs w:val="32"/>
              </w:rPr>
            </w:pPr>
            <w:r w:rsidRPr="00B80ED3">
              <w:rPr>
                <w:rFonts w:ascii="仿宋" w:eastAsia="仿宋" w:hAnsi="仿宋" w:hint="eastAsia"/>
                <w:sz w:val="32"/>
                <w:szCs w:val="32"/>
              </w:rPr>
              <w:t>5</w:t>
            </w:r>
          </w:p>
        </w:tc>
        <w:tc>
          <w:tcPr>
            <w:tcW w:w="3142" w:type="dxa"/>
          </w:tcPr>
          <w:p w:rsidR="0031692E" w:rsidRPr="00B80ED3" w:rsidRDefault="00F03FAB" w:rsidP="00FB2519">
            <w:pPr>
              <w:spacing w:line="578" w:lineRule="exact"/>
              <w:jc w:val="left"/>
              <w:rPr>
                <w:rFonts w:ascii="仿宋" w:eastAsia="仿宋" w:hAnsi="仿宋"/>
                <w:sz w:val="32"/>
                <w:szCs w:val="32"/>
              </w:rPr>
            </w:pPr>
            <w:r w:rsidRPr="00B80ED3">
              <w:rPr>
                <w:rFonts w:ascii="仿宋" w:eastAsia="仿宋" w:hAnsi="仿宋" w:hint="eastAsia"/>
                <w:sz w:val="32"/>
                <w:szCs w:val="32"/>
              </w:rPr>
              <w:t>项目实施的实际产出数与计划产出数的比率，用以反映和考核项目产出数量目标的实现程度。</w:t>
            </w:r>
          </w:p>
        </w:tc>
        <w:tc>
          <w:tcPr>
            <w:tcW w:w="2737" w:type="dxa"/>
          </w:tcPr>
          <w:p w:rsidR="00F03FAB" w:rsidRPr="00B80ED3" w:rsidRDefault="00F03FAB" w:rsidP="00F03FAB">
            <w:pPr>
              <w:spacing w:line="578" w:lineRule="exact"/>
              <w:jc w:val="left"/>
              <w:rPr>
                <w:rFonts w:ascii="仿宋" w:eastAsia="仿宋" w:hAnsi="仿宋"/>
                <w:sz w:val="32"/>
                <w:szCs w:val="32"/>
              </w:rPr>
            </w:pPr>
            <w:r w:rsidRPr="00B80ED3">
              <w:rPr>
                <w:rFonts w:ascii="仿宋" w:eastAsia="仿宋" w:hAnsi="仿宋" w:hint="eastAsia"/>
                <w:sz w:val="32"/>
                <w:szCs w:val="32"/>
              </w:rPr>
              <w:t>实际完成率=（实际产出数/计划产出数）×100%。</w:t>
            </w:r>
          </w:p>
          <w:p w:rsidR="00F03FAB" w:rsidRPr="00B80ED3" w:rsidRDefault="00F03FAB" w:rsidP="00F03FAB">
            <w:pPr>
              <w:spacing w:line="578" w:lineRule="exact"/>
              <w:jc w:val="left"/>
              <w:rPr>
                <w:rFonts w:ascii="仿宋" w:eastAsia="仿宋" w:hAnsi="仿宋"/>
                <w:sz w:val="32"/>
                <w:szCs w:val="32"/>
              </w:rPr>
            </w:pPr>
            <w:r w:rsidRPr="00B80ED3">
              <w:rPr>
                <w:rFonts w:ascii="仿宋" w:eastAsia="仿宋" w:hAnsi="仿宋" w:hint="eastAsia"/>
                <w:sz w:val="32"/>
                <w:szCs w:val="32"/>
              </w:rPr>
              <w:t>实际产出数：一定时期（本年度或项目期）内项目实际</w:t>
            </w:r>
            <w:r w:rsidRPr="00B80ED3">
              <w:rPr>
                <w:rFonts w:ascii="仿宋" w:eastAsia="仿宋" w:hAnsi="仿宋" w:hint="eastAsia"/>
                <w:sz w:val="32"/>
                <w:szCs w:val="32"/>
              </w:rPr>
              <w:lastRenderedPageBreak/>
              <w:t>产出的产品或提供的服务数量。</w:t>
            </w:r>
          </w:p>
          <w:p w:rsidR="0031692E" w:rsidRPr="00B80ED3" w:rsidRDefault="00F03FAB" w:rsidP="00F03FAB">
            <w:pPr>
              <w:spacing w:line="578" w:lineRule="exact"/>
              <w:jc w:val="left"/>
              <w:rPr>
                <w:rFonts w:ascii="仿宋" w:eastAsia="仿宋" w:hAnsi="仿宋"/>
                <w:sz w:val="32"/>
                <w:szCs w:val="32"/>
              </w:rPr>
            </w:pPr>
            <w:r w:rsidRPr="00B80ED3">
              <w:rPr>
                <w:rFonts w:ascii="仿宋" w:eastAsia="仿宋" w:hAnsi="仿宋" w:hint="eastAsia"/>
                <w:sz w:val="32"/>
                <w:szCs w:val="32"/>
              </w:rPr>
              <w:t>计划产出数：项目绩效目标确定的在一定时期（本年度或项目期）内计划产出的产品或提供的服务数量</w:t>
            </w:r>
          </w:p>
        </w:tc>
        <w:tc>
          <w:tcPr>
            <w:tcW w:w="848" w:type="dxa"/>
          </w:tcPr>
          <w:p w:rsidR="0031692E" w:rsidRPr="00B80ED3" w:rsidRDefault="00F03FAB" w:rsidP="00FB2519">
            <w:pPr>
              <w:spacing w:line="578" w:lineRule="exact"/>
              <w:jc w:val="center"/>
              <w:rPr>
                <w:rFonts w:ascii="仿宋" w:eastAsia="仿宋" w:hAnsi="仿宋"/>
                <w:sz w:val="32"/>
                <w:szCs w:val="32"/>
              </w:rPr>
            </w:pPr>
            <w:r w:rsidRPr="00B80ED3">
              <w:rPr>
                <w:rFonts w:ascii="仿宋" w:eastAsia="仿宋" w:hAnsi="仿宋" w:hint="eastAsia"/>
                <w:sz w:val="32"/>
                <w:szCs w:val="32"/>
              </w:rPr>
              <w:lastRenderedPageBreak/>
              <w:t>0</w:t>
            </w:r>
          </w:p>
        </w:tc>
      </w:tr>
      <w:tr w:rsidR="00FB2519" w:rsidRPr="00FB2519" w:rsidTr="002F7992">
        <w:tc>
          <w:tcPr>
            <w:tcW w:w="1262" w:type="dxa"/>
          </w:tcPr>
          <w:p w:rsidR="00FB2519" w:rsidRPr="00FB2519" w:rsidRDefault="00FB2519" w:rsidP="00FB2519">
            <w:pPr>
              <w:spacing w:line="578" w:lineRule="exact"/>
              <w:jc w:val="center"/>
              <w:rPr>
                <w:rFonts w:ascii="仿宋" w:eastAsia="仿宋" w:hAnsi="仿宋"/>
                <w:sz w:val="32"/>
                <w:szCs w:val="32"/>
              </w:rPr>
            </w:pPr>
            <w:r w:rsidRPr="00FB2519">
              <w:rPr>
                <w:rFonts w:ascii="仿宋" w:eastAsia="仿宋" w:hAnsi="仿宋" w:hint="eastAsia"/>
                <w:sz w:val="32"/>
                <w:szCs w:val="32"/>
              </w:rPr>
              <w:lastRenderedPageBreak/>
              <w:t>合计</w:t>
            </w:r>
          </w:p>
        </w:tc>
        <w:tc>
          <w:tcPr>
            <w:tcW w:w="1262" w:type="dxa"/>
          </w:tcPr>
          <w:p w:rsidR="00FB2519" w:rsidRPr="00FB2519" w:rsidRDefault="00FB2519" w:rsidP="00FB2519">
            <w:pPr>
              <w:spacing w:line="578" w:lineRule="exact"/>
              <w:jc w:val="center"/>
              <w:rPr>
                <w:rFonts w:ascii="仿宋" w:eastAsia="仿宋" w:hAnsi="仿宋"/>
                <w:sz w:val="32"/>
                <w:szCs w:val="32"/>
              </w:rPr>
            </w:pPr>
            <w:r w:rsidRPr="00FB2519">
              <w:rPr>
                <w:rFonts w:ascii="仿宋" w:eastAsia="仿宋" w:hAnsi="仿宋" w:hint="eastAsia"/>
                <w:sz w:val="32"/>
                <w:szCs w:val="32"/>
              </w:rPr>
              <w:t>100</w:t>
            </w:r>
          </w:p>
        </w:tc>
        <w:tc>
          <w:tcPr>
            <w:tcW w:w="3142" w:type="dxa"/>
          </w:tcPr>
          <w:p w:rsidR="00FB2519" w:rsidRPr="00FB2519" w:rsidRDefault="00FB2519" w:rsidP="00FB2519">
            <w:pPr>
              <w:spacing w:line="578" w:lineRule="exact"/>
              <w:jc w:val="left"/>
              <w:rPr>
                <w:rFonts w:ascii="仿宋" w:eastAsia="仿宋" w:hAnsi="仿宋"/>
                <w:sz w:val="32"/>
                <w:szCs w:val="32"/>
              </w:rPr>
            </w:pPr>
          </w:p>
        </w:tc>
        <w:tc>
          <w:tcPr>
            <w:tcW w:w="2737" w:type="dxa"/>
          </w:tcPr>
          <w:p w:rsidR="00FB2519" w:rsidRPr="00FB2519" w:rsidRDefault="00FB2519" w:rsidP="00FB2519">
            <w:pPr>
              <w:spacing w:line="578" w:lineRule="exact"/>
              <w:jc w:val="left"/>
              <w:rPr>
                <w:rFonts w:ascii="仿宋" w:eastAsia="仿宋" w:hAnsi="仿宋"/>
                <w:sz w:val="32"/>
                <w:szCs w:val="32"/>
              </w:rPr>
            </w:pPr>
          </w:p>
        </w:tc>
        <w:tc>
          <w:tcPr>
            <w:tcW w:w="848" w:type="dxa"/>
          </w:tcPr>
          <w:p w:rsidR="00FB2519" w:rsidRPr="00FB2519" w:rsidRDefault="005F0329" w:rsidP="00FB2519">
            <w:pPr>
              <w:spacing w:line="578" w:lineRule="exact"/>
              <w:jc w:val="center"/>
              <w:rPr>
                <w:rFonts w:ascii="仿宋" w:eastAsia="仿宋" w:hAnsi="仿宋"/>
                <w:sz w:val="32"/>
                <w:szCs w:val="32"/>
              </w:rPr>
            </w:pPr>
            <w:r w:rsidRPr="00B80ED3">
              <w:rPr>
                <w:rFonts w:ascii="仿宋" w:eastAsia="仿宋" w:hAnsi="仿宋" w:hint="eastAsia"/>
                <w:sz w:val="32"/>
                <w:szCs w:val="32"/>
              </w:rPr>
              <w:t>80</w:t>
            </w:r>
          </w:p>
        </w:tc>
      </w:tr>
    </w:tbl>
    <w:p w:rsidR="00E4481D" w:rsidRPr="00B80ED3" w:rsidRDefault="00E4481D">
      <w:pPr>
        <w:ind w:firstLineChars="200" w:firstLine="640"/>
        <w:rPr>
          <w:rFonts w:ascii="仿宋" w:eastAsia="仿宋" w:hAnsi="仿宋"/>
          <w:sz w:val="32"/>
          <w:szCs w:val="32"/>
        </w:rPr>
      </w:pPr>
    </w:p>
    <w:p w:rsidR="00226C4E" w:rsidRPr="00B80ED3" w:rsidRDefault="007977EA" w:rsidP="00A20FCF">
      <w:pPr>
        <w:rPr>
          <w:rFonts w:ascii="仿宋" w:eastAsia="仿宋" w:hAnsi="仿宋"/>
          <w:sz w:val="32"/>
          <w:szCs w:val="32"/>
        </w:rPr>
      </w:pPr>
      <w:r w:rsidRPr="00B80ED3">
        <w:rPr>
          <w:rFonts w:ascii="仿宋" w:eastAsia="仿宋" w:hAnsi="仿宋" w:hint="eastAsia"/>
          <w:b/>
          <w:bCs/>
          <w:sz w:val="32"/>
          <w:szCs w:val="32"/>
        </w:rPr>
        <w:t xml:space="preserve">    </w:t>
      </w:r>
      <w:r w:rsidRPr="00B80ED3">
        <w:rPr>
          <w:rFonts w:ascii="仿宋" w:eastAsia="仿宋" w:hAnsi="仿宋" w:cs="黑体" w:hint="eastAsia"/>
          <w:sz w:val="32"/>
          <w:szCs w:val="32"/>
        </w:rPr>
        <w:t>三、</w:t>
      </w:r>
      <w:r w:rsidRPr="00B80ED3">
        <w:rPr>
          <w:rFonts w:ascii="仿宋" w:eastAsia="仿宋" w:hAnsi="仿宋" w:hint="eastAsia"/>
          <w:sz w:val="32"/>
          <w:szCs w:val="32"/>
        </w:rPr>
        <w:t>项目综合评价结论和评价等级</w:t>
      </w:r>
    </w:p>
    <w:p w:rsidR="00226C4E" w:rsidRPr="00B80ED3" w:rsidRDefault="005F0329">
      <w:pPr>
        <w:ind w:firstLineChars="200" w:firstLine="640"/>
        <w:rPr>
          <w:rFonts w:ascii="仿宋" w:eastAsia="仿宋" w:hAnsi="仿宋"/>
          <w:sz w:val="32"/>
          <w:szCs w:val="32"/>
        </w:rPr>
      </w:pPr>
      <w:r w:rsidRPr="00B80ED3">
        <w:rPr>
          <w:rFonts w:ascii="仿宋" w:eastAsia="仿宋" w:hAnsi="仿宋" w:hint="eastAsia"/>
          <w:sz w:val="32"/>
          <w:szCs w:val="32"/>
        </w:rPr>
        <w:t>综合上述评价该项目得分80分，综合绩效评价等级为良好。</w:t>
      </w:r>
    </w:p>
    <w:p w:rsidR="00226C4E" w:rsidRPr="00B80ED3" w:rsidRDefault="007977EA">
      <w:pPr>
        <w:ind w:firstLineChars="200" w:firstLine="640"/>
        <w:rPr>
          <w:rFonts w:ascii="仿宋" w:eastAsia="仿宋" w:hAnsi="仿宋"/>
          <w:sz w:val="32"/>
          <w:szCs w:val="32"/>
        </w:rPr>
      </w:pPr>
      <w:r w:rsidRPr="00B80ED3">
        <w:rPr>
          <w:rFonts w:ascii="仿宋" w:eastAsia="仿宋" w:hAnsi="仿宋" w:hint="eastAsia"/>
          <w:sz w:val="32"/>
          <w:szCs w:val="32"/>
        </w:rPr>
        <w:t>五、存在的问题及改进措施</w:t>
      </w:r>
    </w:p>
    <w:p w:rsidR="00226C4E" w:rsidRPr="00B80ED3" w:rsidRDefault="007977EA">
      <w:pPr>
        <w:rPr>
          <w:rFonts w:ascii="仿宋" w:eastAsia="仿宋" w:hAnsi="仿宋"/>
          <w:sz w:val="32"/>
          <w:szCs w:val="32"/>
        </w:rPr>
      </w:pPr>
      <w:r w:rsidRPr="00B80ED3">
        <w:rPr>
          <w:rFonts w:ascii="仿宋" w:eastAsia="仿宋" w:hAnsi="仿宋" w:hint="eastAsia"/>
          <w:b/>
          <w:bCs/>
          <w:sz w:val="32"/>
          <w:szCs w:val="32"/>
        </w:rPr>
        <w:t xml:space="preserve">   </w:t>
      </w:r>
      <w:r w:rsidRPr="00B80ED3">
        <w:rPr>
          <w:rFonts w:ascii="仿宋" w:eastAsia="仿宋" w:hAnsi="仿宋" w:hint="eastAsia"/>
          <w:sz w:val="32"/>
          <w:szCs w:val="32"/>
        </w:rPr>
        <w:t>（一）项目存在的主要问题</w:t>
      </w:r>
    </w:p>
    <w:p w:rsidR="005F0329" w:rsidRPr="00B80ED3" w:rsidRDefault="005F0329">
      <w:pPr>
        <w:rPr>
          <w:rFonts w:ascii="仿宋" w:eastAsia="仿宋" w:hAnsi="仿宋"/>
          <w:sz w:val="32"/>
          <w:szCs w:val="32"/>
        </w:rPr>
      </w:pPr>
      <w:r w:rsidRPr="00B80ED3">
        <w:rPr>
          <w:rFonts w:ascii="仿宋" w:eastAsia="仿宋" w:hAnsi="仿宋" w:hint="eastAsia"/>
          <w:sz w:val="32"/>
          <w:szCs w:val="32"/>
        </w:rPr>
        <w:t>该项目可行性评估</w:t>
      </w:r>
      <w:r w:rsidR="00B2026D" w:rsidRPr="00B80ED3">
        <w:rPr>
          <w:rFonts w:ascii="仿宋" w:eastAsia="仿宋" w:hAnsi="仿宋" w:hint="eastAsia"/>
          <w:sz w:val="32"/>
          <w:szCs w:val="32"/>
        </w:rPr>
        <w:t>不够充分</w:t>
      </w:r>
      <w:r w:rsidRPr="00B80ED3">
        <w:rPr>
          <w:rFonts w:ascii="仿宋" w:eastAsia="仿宋" w:hAnsi="仿宋" w:hint="eastAsia"/>
          <w:sz w:val="32"/>
          <w:szCs w:val="32"/>
        </w:rPr>
        <w:t>，财政批复资金不足以</w:t>
      </w:r>
      <w:r w:rsidR="00B2026D" w:rsidRPr="00B80ED3">
        <w:rPr>
          <w:rFonts w:ascii="仿宋" w:eastAsia="仿宋" w:hAnsi="仿宋" w:hint="eastAsia"/>
          <w:sz w:val="32"/>
          <w:szCs w:val="32"/>
        </w:rPr>
        <w:t>启动该项目开工。</w:t>
      </w:r>
    </w:p>
    <w:p w:rsidR="00B2026D" w:rsidRPr="00B80ED3" w:rsidRDefault="007977EA">
      <w:pPr>
        <w:rPr>
          <w:rFonts w:ascii="仿宋" w:eastAsia="仿宋" w:hAnsi="仿宋"/>
          <w:sz w:val="32"/>
          <w:szCs w:val="32"/>
        </w:rPr>
      </w:pPr>
      <w:r w:rsidRPr="00B80ED3">
        <w:rPr>
          <w:rFonts w:ascii="仿宋" w:eastAsia="仿宋" w:hAnsi="仿宋" w:hint="eastAsia"/>
          <w:sz w:val="32"/>
          <w:szCs w:val="32"/>
        </w:rPr>
        <w:t xml:space="preserve">   （二）</w:t>
      </w:r>
      <w:r w:rsidR="00B2026D" w:rsidRPr="00B80ED3">
        <w:rPr>
          <w:rFonts w:ascii="仿宋" w:eastAsia="仿宋" w:hAnsi="仿宋" w:hint="eastAsia"/>
          <w:sz w:val="32"/>
          <w:szCs w:val="32"/>
        </w:rPr>
        <w:t>针对问题提出具体的改进措施或建议</w:t>
      </w:r>
    </w:p>
    <w:p w:rsidR="00226C4E" w:rsidRPr="00B80ED3" w:rsidRDefault="00B2026D">
      <w:pPr>
        <w:rPr>
          <w:rFonts w:ascii="仿宋" w:eastAsia="仿宋" w:hAnsi="仿宋"/>
          <w:sz w:val="32"/>
          <w:szCs w:val="32"/>
        </w:rPr>
      </w:pPr>
      <w:r w:rsidRPr="00B80ED3">
        <w:rPr>
          <w:rFonts w:ascii="仿宋" w:eastAsia="仿宋" w:hAnsi="仿宋" w:hint="eastAsia"/>
          <w:sz w:val="32"/>
          <w:szCs w:val="32"/>
        </w:rPr>
        <w:t>对项目可行性评估进一步加强，确保项目的正常运行。</w:t>
      </w:r>
    </w:p>
    <w:p w:rsidR="00B80ED3" w:rsidRPr="00B80ED3" w:rsidRDefault="00B80ED3">
      <w:pPr>
        <w:adjustRightInd w:val="0"/>
        <w:snapToGrid w:val="0"/>
        <w:spacing w:line="360" w:lineRule="auto"/>
        <w:ind w:firstLineChars="200" w:firstLine="640"/>
        <w:rPr>
          <w:rFonts w:ascii="仿宋" w:eastAsia="仿宋" w:hAnsi="仿宋"/>
          <w:sz w:val="32"/>
          <w:szCs w:val="32"/>
        </w:rPr>
      </w:pPr>
    </w:p>
    <w:p w:rsidR="00B80ED3" w:rsidRPr="00B80ED3" w:rsidRDefault="00B80ED3">
      <w:pPr>
        <w:adjustRightInd w:val="0"/>
        <w:snapToGrid w:val="0"/>
        <w:spacing w:line="360" w:lineRule="auto"/>
        <w:ind w:firstLineChars="200" w:firstLine="640"/>
        <w:rPr>
          <w:rFonts w:ascii="仿宋" w:eastAsia="仿宋" w:hAnsi="仿宋"/>
          <w:sz w:val="32"/>
          <w:szCs w:val="32"/>
        </w:rPr>
      </w:pPr>
    </w:p>
    <w:p w:rsidR="00B80ED3" w:rsidRPr="00B80ED3" w:rsidRDefault="00B80ED3">
      <w:pPr>
        <w:adjustRightInd w:val="0"/>
        <w:snapToGrid w:val="0"/>
        <w:spacing w:line="360" w:lineRule="auto"/>
        <w:ind w:firstLineChars="200" w:firstLine="640"/>
        <w:rPr>
          <w:rFonts w:ascii="仿宋" w:eastAsia="仿宋" w:hAnsi="仿宋"/>
          <w:sz w:val="32"/>
          <w:szCs w:val="32"/>
        </w:rPr>
      </w:pPr>
    </w:p>
    <w:p w:rsidR="00B80ED3" w:rsidRPr="00B80ED3" w:rsidRDefault="00B80ED3">
      <w:pPr>
        <w:adjustRightInd w:val="0"/>
        <w:snapToGrid w:val="0"/>
        <w:spacing w:line="360" w:lineRule="auto"/>
        <w:ind w:firstLineChars="200" w:firstLine="640"/>
        <w:rPr>
          <w:rFonts w:ascii="仿宋" w:eastAsia="仿宋" w:hAnsi="仿宋"/>
          <w:sz w:val="32"/>
          <w:szCs w:val="32"/>
        </w:rPr>
      </w:pPr>
    </w:p>
    <w:p w:rsidR="00226C4E" w:rsidRPr="00B80ED3" w:rsidRDefault="007977EA">
      <w:pPr>
        <w:adjustRightInd w:val="0"/>
        <w:snapToGrid w:val="0"/>
        <w:spacing w:line="360" w:lineRule="auto"/>
        <w:ind w:firstLineChars="200" w:firstLine="640"/>
        <w:rPr>
          <w:rFonts w:ascii="仿宋" w:eastAsia="仿宋" w:hAnsi="仿宋"/>
          <w:sz w:val="32"/>
          <w:szCs w:val="32"/>
        </w:rPr>
      </w:pPr>
      <w:r w:rsidRPr="00B80ED3">
        <w:rPr>
          <w:rFonts w:ascii="仿宋" w:eastAsia="仿宋" w:hAnsi="仿宋" w:hint="eastAsia"/>
          <w:sz w:val="32"/>
          <w:szCs w:val="32"/>
        </w:rPr>
        <w:lastRenderedPageBreak/>
        <w:t>六、评价工作组人员名单及签字（姓名、工作单位、职务、职称）</w:t>
      </w:r>
    </w:p>
    <w:p w:rsidR="00B2026D" w:rsidRPr="00B80ED3" w:rsidRDefault="00B2026D" w:rsidP="00B2026D">
      <w:pPr>
        <w:rPr>
          <w:rFonts w:ascii="仿宋" w:eastAsia="仿宋" w:hAnsi="仿宋"/>
          <w:sz w:val="32"/>
          <w:szCs w:val="32"/>
        </w:rPr>
      </w:pPr>
      <w:r w:rsidRPr="00B80ED3">
        <w:rPr>
          <w:rFonts w:ascii="仿宋" w:eastAsia="仿宋" w:hAnsi="仿宋" w:hint="eastAsia"/>
          <w:sz w:val="32"/>
          <w:szCs w:val="32"/>
        </w:rPr>
        <w:t xml:space="preserve">组  长：王永伟   石家庄市鹿泉区滨河路景观管理中心 书记                 </w:t>
      </w:r>
    </w:p>
    <w:p w:rsidR="00B2026D" w:rsidRPr="00B80ED3" w:rsidRDefault="00B2026D" w:rsidP="00B2026D">
      <w:pPr>
        <w:rPr>
          <w:rFonts w:ascii="仿宋" w:eastAsia="仿宋" w:hAnsi="仿宋"/>
          <w:sz w:val="32"/>
          <w:szCs w:val="32"/>
        </w:rPr>
      </w:pPr>
      <w:r w:rsidRPr="00B80ED3">
        <w:rPr>
          <w:rFonts w:ascii="仿宋" w:eastAsia="仿宋" w:hAnsi="仿宋" w:hint="eastAsia"/>
          <w:sz w:val="32"/>
          <w:szCs w:val="32"/>
        </w:rPr>
        <w:t xml:space="preserve">副组长：宋  捷  石家庄市鹿泉区滨河路景观管理中心 养护科科长       </w:t>
      </w:r>
    </w:p>
    <w:p w:rsidR="00B2026D" w:rsidRPr="00B80ED3" w:rsidRDefault="00B2026D" w:rsidP="00B2026D">
      <w:pPr>
        <w:ind w:firstLineChars="400" w:firstLine="1280"/>
        <w:rPr>
          <w:rFonts w:ascii="仿宋" w:eastAsia="仿宋" w:hAnsi="仿宋"/>
          <w:sz w:val="32"/>
          <w:szCs w:val="32"/>
        </w:rPr>
      </w:pPr>
      <w:r w:rsidRPr="00B80ED3">
        <w:rPr>
          <w:rFonts w:ascii="仿宋" w:eastAsia="仿宋" w:hAnsi="仿宋" w:hint="eastAsia"/>
          <w:sz w:val="32"/>
          <w:szCs w:val="32"/>
        </w:rPr>
        <w:t>封立斌 石家庄市鹿泉区滨河路景观管理中心 办公室主任</w:t>
      </w:r>
    </w:p>
    <w:p w:rsidR="00226C4E" w:rsidRPr="00B80ED3" w:rsidRDefault="00B2026D" w:rsidP="00B2026D">
      <w:pPr>
        <w:rPr>
          <w:rFonts w:ascii="仿宋" w:eastAsia="仿宋" w:hAnsi="仿宋"/>
          <w:sz w:val="32"/>
          <w:szCs w:val="32"/>
        </w:rPr>
      </w:pPr>
      <w:r w:rsidRPr="00B80ED3">
        <w:rPr>
          <w:rFonts w:ascii="仿宋" w:eastAsia="仿宋" w:hAnsi="仿宋" w:hint="eastAsia"/>
          <w:sz w:val="32"/>
          <w:szCs w:val="32"/>
        </w:rPr>
        <w:t>成  员：郝小燕  石家庄市鹿泉区滨河路景观管理中心会计</w:t>
      </w:r>
    </w:p>
    <w:p w:rsidR="00B2026D" w:rsidRPr="00B80ED3" w:rsidRDefault="00B2026D" w:rsidP="00B2026D">
      <w:pPr>
        <w:rPr>
          <w:rFonts w:ascii="仿宋" w:eastAsia="仿宋" w:hAnsi="仿宋"/>
          <w:sz w:val="32"/>
          <w:szCs w:val="32"/>
        </w:rPr>
      </w:pPr>
      <w:r w:rsidRPr="00B80ED3">
        <w:rPr>
          <w:rFonts w:ascii="仿宋" w:eastAsia="仿宋" w:hAnsi="仿宋" w:hint="eastAsia"/>
          <w:sz w:val="32"/>
          <w:szCs w:val="32"/>
        </w:rPr>
        <w:t xml:space="preserve">焦  </w:t>
      </w:r>
      <w:proofErr w:type="gramStart"/>
      <w:r w:rsidRPr="00B80ED3">
        <w:rPr>
          <w:rFonts w:ascii="仿宋" w:eastAsia="仿宋" w:hAnsi="仿宋" w:hint="eastAsia"/>
          <w:sz w:val="32"/>
          <w:szCs w:val="32"/>
        </w:rPr>
        <w:t>倩</w:t>
      </w:r>
      <w:proofErr w:type="gramEnd"/>
      <w:r w:rsidRPr="00B80ED3">
        <w:rPr>
          <w:rFonts w:ascii="仿宋" w:eastAsia="仿宋" w:hAnsi="仿宋" w:hint="eastAsia"/>
          <w:sz w:val="32"/>
          <w:szCs w:val="32"/>
        </w:rPr>
        <w:t xml:space="preserve">  石家庄市鹿泉区滨河路景观管理中心出纳</w:t>
      </w:r>
    </w:p>
    <w:p w:rsidR="00B2026D" w:rsidRPr="00B80ED3" w:rsidRDefault="00B2026D" w:rsidP="00B2026D">
      <w:pPr>
        <w:rPr>
          <w:rFonts w:ascii="仿宋" w:eastAsia="仿宋" w:hAnsi="仿宋"/>
          <w:sz w:val="32"/>
          <w:szCs w:val="32"/>
        </w:rPr>
      </w:pPr>
      <w:r w:rsidRPr="00B80ED3">
        <w:rPr>
          <w:rFonts w:ascii="仿宋" w:eastAsia="仿宋" w:hAnsi="仿宋" w:hint="eastAsia"/>
          <w:sz w:val="32"/>
          <w:szCs w:val="32"/>
        </w:rPr>
        <w:t>杨笑妍  石家庄市鹿泉区滨河路景观管理中心 职工</w:t>
      </w:r>
    </w:p>
    <w:p w:rsidR="00B2026D" w:rsidRPr="00B80ED3" w:rsidRDefault="00B2026D" w:rsidP="00B2026D">
      <w:pPr>
        <w:rPr>
          <w:rFonts w:ascii="仿宋" w:eastAsia="仿宋" w:hAnsi="仿宋"/>
          <w:sz w:val="32"/>
          <w:szCs w:val="32"/>
        </w:rPr>
      </w:pPr>
      <w:r w:rsidRPr="00B80ED3">
        <w:rPr>
          <w:rFonts w:ascii="仿宋" w:eastAsia="仿宋" w:hAnsi="仿宋" w:hint="eastAsia"/>
          <w:sz w:val="32"/>
          <w:szCs w:val="32"/>
        </w:rPr>
        <w:t>姜新功  石家庄市鹿泉区滨河路景观管理中心 职工</w:t>
      </w:r>
    </w:p>
    <w:p w:rsidR="00B2026D" w:rsidRPr="00B80ED3" w:rsidRDefault="00B2026D">
      <w:pPr>
        <w:adjustRightInd w:val="0"/>
        <w:spacing w:line="360" w:lineRule="auto"/>
        <w:ind w:firstLineChars="200" w:firstLine="640"/>
        <w:rPr>
          <w:rFonts w:ascii="仿宋" w:eastAsia="仿宋" w:hAnsi="仿宋"/>
          <w:sz w:val="32"/>
          <w:szCs w:val="32"/>
        </w:rPr>
      </w:pPr>
    </w:p>
    <w:p w:rsidR="00B2026D" w:rsidRPr="00B80ED3" w:rsidRDefault="00B2026D">
      <w:pPr>
        <w:adjustRightInd w:val="0"/>
        <w:spacing w:line="360" w:lineRule="auto"/>
        <w:ind w:firstLineChars="200" w:firstLine="640"/>
        <w:rPr>
          <w:rFonts w:ascii="仿宋" w:eastAsia="仿宋" w:hAnsi="仿宋"/>
          <w:sz w:val="32"/>
          <w:szCs w:val="32"/>
        </w:rPr>
      </w:pPr>
      <w:r w:rsidRPr="00B80ED3">
        <w:rPr>
          <w:rFonts w:ascii="仿宋" w:eastAsia="仿宋" w:hAnsi="仿宋" w:hint="eastAsia"/>
          <w:sz w:val="32"/>
          <w:szCs w:val="32"/>
        </w:rPr>
        <w:t xml:space="preserve">            </w:t>
      </w:r>
    </w:p>
    <w:p w:rsidR="00B2026D" w:rsidRPr="00B80ED3" w:rsidRDefault="00B2026D">
      <w:pPr>
        <w:adjustRightInd w:val="0"/>
        <w:spacing w:line="360" w:lineRule="auto"/>
        <w:ind w:firstLineChars="200" w:firstLine="640"/>
        <w:rPr>
          <w:rFonts w:ascii="仿宋" w:eastAsia="仿宋" w:hAnsi="仿宋"/>
          <w:sz w:val="32"/>
          <w:szCs w:val="32"/>
        </w:rPr>
      </w:pPr>
    </w:p>
    <w:p w:rsidR="00B80ED3" w:rsidRPr="00B80ED3" w:rsidRDefault="00B80ED3">
      <w:pPr>
        <w:adjustRightInd w:val="0"/>
        <w:spacing w:line="360" w:lineRule="auto"/>
        <w:ind w:firstLineChars="200" w:firstLine="640"/>
        <w:rPr>
          <w:rFonts w:ascii="仿宋" w:eastAsia="仿宋" w:hAnsi="仿宋"/>
          <w:sz w:val="32"/>
          <w:szCs w:val="32"/>
        </w:rPr>
      </w:pPr>
    </w:p>
    <w:p w:rsidR="00B80ED3" w:rsidRPr="00B80ED3" w:rsidRDefault="00B80ED3">
      <w:pPr>
        <w:adjustRightInd w:val="0"/>
        <w:spacing w:line="360" w:lineRule="auto"/>
        <w:ind w:firstLineChars="200" w:firstLine="640"/>
        <w:rPr>
          <w:rFonts w:ascii="仿宋" w:eastAsia="仿宋" w:hAnsi="仿宋"/>
          <w:sz w:val="32"/>
          <w:szCs w:val="32"/>
        </w:rPr>
      </w:pPr>
    </w:p>
    <w:p w:rsidR="00B80ED3" w:rsidRPr="00B80ED3" w:rsidRDefault="00B80ED3">
      <w:pPr>
        <w:adjustRightInd w:val="0"/>
        <w:spacing w:line="360" w:lineRule="auto"/>
        <w:ind w:firstLineChars="200" w:firstLine="640"/>
        <w:rPr>
          <w:rFonts w:ascii="仿宋" w:eastAsia="仿宋" w:hAnsi="仿宋"/>
          <w:sz w:val="32"/>
          <w:szCs w:val="32"/>
        </w:rPr>
      </w:pPr>
      <w:r w:rsidRPr="00B80ED3">
        <w:rPr>
          <w:rFonts w:ascii="仿宋" w:eastAsia="仿宋" w:hAnsi="仿宋" w:hint="eastAsia"/>
          <w:sz w:val="32"/>
          <w:szCs w:val="32"/>
        </w:rPr>
        <w:t xml:space="preserve">                </w:t>
      </w:r>
      <w:r w:rsidR="00B2554F">
        <w:rPr>
          <w:rFonts w:ascii="仿宋" w:eastAsia="仿宋" w:hAnsi="仿宋" w:hint="eastAsia"/>
          <w:sz w:val="32"/>
          <w:szCs w:val="32"/>
        </w:rPr>
        <w:t xml:space="preserve">        </w:t>
      </w:r>
      <w:r w:rsidRPr="00B80ED3">
        <w:rPr>
          <w:rFonts w:ascii="仿宋" w:eastAsia="仿宋" w:hAnsi="仿宋" w:hint="eastAsia"/>
          <w:sz w:val="32"/>
          <w:szCs w:val="32"/>
        </w:rPr>
        <w:t xml:space="preserve"> 石家庄市鹿泉区</w:t>
      </w:r>
      <w:r w:rsidR="00B2554F">
        <w:rPr>
          <w:rFonts w:ascii="仿宋" w:eastAsia="仿宋" w:hAnsi="仿宋" w:hint="eastAsia"/>
          <w:sz w:val="32"/>
          <w:szCs w:val="32"/>
        </w:rPr>
        <w:t>交通运输局</w:t>
      </w:r>
    </w:p>
    <w:p w:rsidR="00B80ED3" w:rsidRPr="00582A36" w:rsidRDefault="00B80ED3" w:rsidP="00582A36">
      <w:pPr>
        <w:adjustRightInd w:val="0"/>
        <w:spacing w:line="360" w:lineRule="auto"/>
        <w:ind w:firstLineChars="200" w:firstLine="640"/>
        <w:rPr>
          <w:rFonts w:ascii="仿宋" w:eastAsia="仿宋" w:hAnsi="仿宋"/>
          <w:sz w:val="32"/>
          <w:szCs w:val="32"/>
        </w:rPr>
      </w:pPr>
      <w:r w:rsidRPr="00B80ED3">
        <w:rPr>
          <w:rFonts w:ascii="仿宋" w:eastAsia="仿宋" w:hAnsi="仿宋" w:hint="eastAsia"/>
          <w:sz w:val="32"/>
          <w:szCs w:val="32"/>
        </w:rPr>
        <w:t xml:space="preserve">                             2020年1月4日</w:t>
      </w:r>
    </w:p>
    <w:sectPr w:rsidR="00B80ED3" w:rsidRPr="00582A36">
      <w:footerReference w:type="even" r:id="rId8"/>
      <w:footerReference w:type="default" r:id="rId9"/>
      <w:pgSz w:w="11906" w:h="16838"/>
      <w:pgMar w:top="1361" w:right="1644" w:bottom="1361" w:left="1644"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78EC" w:rsidRDefault="001F78EC">
      <w:r>
        <w:separator/>
      </w:r>
    </w:p>
  </w:endnote>
  <w:endnote w:type="continuationSeparator" w:id="0">
    <w:p w:rsidR="001F78EC" w:rsidRDefault="001F78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1" w:usb1="080E0000" w:usb2="0000000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C4E" w:rsidRDefault="007977EA">
    <w:pPr>
      <w:pStyle w:val="a3"/>
      <w:framePr w:wrap="around" w:vAnchor="text" w:hAnchor="margin" w:xAlign="right" w:y="1"/>
      <w:rPr>
        <w:rStyle w:val="a5"/>
      </w:rPr>
    </w:pPr>
    <w:r>
      <w:fldChar w:fldCharType="begin"/>
    </w:r>
    <w:r>
      <w:rPr>
        <w:rStyle w:val="a5"/>
      </w:rPr>
      <w:instrText xml:space="preserve">PAGE  </w:instrText>
    </w:r>
    <w:r>
      <w:fldChar w:fldCharType="separate"/>
    </w:r>
    <w:r>
      <w:rPr>
        <w:rStyle w:val="a5"/>
      </w:rPr>
      <w:t>4</w:t>
    </w:r>
    <w:r>
      <w:fldChar w:fldCharType="end"/>
    </w:r>
  </w:p>
  <w:p w:rsidR="00226C4E" w:rsidRDefault="00226C4E">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26C4E" w:rsidRDefault="00226C4E">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78EC" w:rsidRDefault="001F78EC">
      <w:r>
        <w:separator/>
      </w:r>
    </w:p>
  </w:footnote>
  <w:footnote w:type="continuationSeparator" w:id="0">
    <w:p w:rsidR="001F78EC" w:rsidRDefault="001F78E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030AE0"/>
    <w:rsid w:val="000D4D76"/>
    <w:rsid w:val="001469F7"/>
    <w:rsid w:val="001F78EC"/>
    <w:rsid w:val="00211DC6"/>
    <w:rsid w:val="00226C4E"/>
    <w:rsid w:val="0031692E"/>
    <w:rsid w:val="00333E68"/>
    <w:rsid w:val="003F78E3"/>
    <w:rsid w:val="00582A36"/>
    <w:rsid w:val="005F0329"/>
    <w:rsid w:val="00643EA7"/>
    <w:rsid w:val="007977EA"/>
    <w:rsid w:val="00807E37"/>
    <w:rsid w:val="00975AF3"/>
    <w:rsid w:val="00A20FCF"/>
    <w:rsid w:val="00B2026D"/>
    <w:rsid w:val="00B2554F"/>
    <w:rsid w:val="00B80ED3"/>
    <w:rsid w:val="00E119C8"/>
    <w:rsid w:val="00E4481D"/>
    <w:rsid w:val="00E5401E"/>
    <w:rsid w:val="00E81893"/>
    <w:rsid w:val="00F03FAB"/>
    <w:rsid w:val="00FB2519"/>
    <w:rsid w:val="2A2941B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szCs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style>
  <w:style w:type="character" w:styleId="a5">
    <w:name w:val="page number"/>
    <w:basedOn w:val="a0"/>
  </w:style>
  <w:style w:type="table" w:styleId="a6">
    <w:name w:val="Table Grid"/>
    <w:basedOn w:val="a1"/>
    <w:qFormat/>
    <w:rsid w:val="00A20FCF"/>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Char"/>
    <w:rsid w:val="0031692E"/>
    <w:rPr>
      <w:sz w:val="18"/>
      <w:szCs w:val="18"/>
    </w:rPr>
  </w:style>
  <w:style w:type="character" w:customStyle="1" w:styleId="Char">
    <w:name w:val="批注框文本 Char"/>
    <w:basedOn w:val="a0"/>
    <w:link w:val="a7"/>
    <w:rsid w:val="0031692E"/>
    <w:rPr>
      <w:rFonts w:eastAsia="宋体"/>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snapToGrid w:val="0"/>
      <w:jc w:val="left"/>
    </w:pPr>
    <w:rPr>
      <w:sz w:val="18"/>
      <w:szCs w:val="18"/>
    </w:rPr>
  </w:style>
  <w:style w:type="paragraph" w:styleId="a4">
    <w:name w:val="header"/>
    <w:basedOn w:val="a"/>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style>
  <w:style w:type="character" w:styleId="a5">
    <w:name w:val="page number"/>
    <w:basedOn w:val="a0"/>
  </w:style>
  <w:style w:type="table" w:styleId="a6">
    <w:name w:val="Table Grid"/>
    <w:basedOn w:val="a1"/>
    <w:qFormat/>
    <w:rsid w:val="00A20FCF"/>
    <w:pPr>
      <w:widowControl w:val="0"/>
      <w:jc w:val="both"/>
    </w:pPr>
    <w:rPr>
      <w:rFonts w:ascii="Times New Roman" w:eastAsia="宋体"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Char"/>
    <w:rsid w:val="0031692E"/>
    <w:rPr>
      <w:sz w:val="18"/>
      <w:szCs w:val="18"/>
    </w:rPr>
  </w:style>
  <w:style w:type="character" w:customStyle="1" w:styleId="Char">
    <w:name w:val="批注框文本 Char"/>
    <w:basedOn w:val="a0"/>
    <w:link w:val="a7"/>
    <w:rsid w:val="0031692E"/>
    <w:rPr>
      <w:rFonts w:eastAsia="宋体"/>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5</Pages>
  <Words>1413</Words>
  <Characters>272</Characters>
  <Application>Microsoft Office Word</Application>
  <DocSecurity>0</DocSecurity>
  <Lines>2</Lines>
  <Paragraphs>3</Paragraphs>
  <ScaleCrop>false</ScaleCrop>
  <Company>Microsoft</Company>
  <LinksUpToDate>false</LinksUpToDate>
  <CharactersWithSpaces>1682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AutoBVT</cp:lastModifiedBy>
  <cp:revision>9</cp:revision>
  <cp:lastPrinted>2020-01-06T05:26:00Z</cp:lastPrinted>
  <dcterms:created xsi:type="dcterms:W3CDTF">2020-01-02T08:14:00Z</dcterms:created>
  <dcterms:modified xsi:type="dcterms:W3CDTF">2020-01-06T08:53:00Z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