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color w:val="auto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44"/>
          <w:szCs w:val="44"/>
          <w:lang w:eastAsia="zh-CN"/>
        </w:rPr>
        <w:t>交通运输局工作经费项目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44"/>
          <w:szCs w:val="44"/>
        </w:rPr>
        <w:t>绩效评价报告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根据《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》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（鹿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财字[2019]65号）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办公运行经费项目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实施了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绩效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一、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项目实施单位：石家庄市鹿泉区交通运输局机关；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2.项目主要实施内容：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机关运行经费（为保障行政单位运行用于购买货物和服务的各项资金，主要包括办公及印刷费、日常维修费、专用材料及一般设备购置费、办公用房水电费、公务用车运行维护费以及其他费用）；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范围：机关大楼和东配楼；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3.项目资金投入情况（资金数量：60万，资金来源渠道：财政拨款）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（二）项目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项目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绩效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总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目标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确保局机关各项工作正常有序运转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1、调研深入，成效明显。深入到全系统各机关科室，同时，注重借鉴外地先进经验，针对当前交通运输发展现状，对迫切需要解决的问题加以研究，对我区经济社会发展提出了意见建议，为政策制定提供参考依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2、资金到位，使用合规。2019年度，我局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机关运行经费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为60万元。资金拨付程序从申请、审核、审查、审批到最后发放都按照中央、省、市相关财政政策实施，使用符合财务管理规定。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3、管理规范，监督有效。为进一步规范财务管理，我局按照财务管理规定，严格资金使用程序，健全资金管理制度，定期对资金使用情况进行检查，严格确保项目质量。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2019年度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机关运行经费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使用合理、资金落实到位、使用规范透明、监督及时有效。从总体上看，资金绩效评价总体得分为100分，为优秀等次。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随着机关大楼各种设施设备逐渐老化，维护保养经费投入越来越大，虽然我局在节能上下了很大功夫，但是运行经费紧张的情况难以得到有效缓解，财政拨付的资金已经难以满足机关正常运行。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 xml:space="preserve">   （二）针对问题提出具体的改进措施或建议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 xml:space="preserve">    鉴于我局存在运行经费紧张的问题，希望财政部门能够增加机关运行经费的拨付，确保我局各项工作能够正常有序运转。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、评价工作组人员名单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组长：郄千里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党组副书记、副局长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组员：李正军  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     张同琪  办公室副主任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rightChars="0"/>
        <w:jc w:val="both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     </w:t>
      </w:r>
    </w:p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4D070F"/>
    <w:rsid w:val="043E6959"/>
    <w:rsid w:val="0498455C"/>
    <w:rsid w:val="0529766A"/>
    <w:rsid w:val="06970593"/>
    <w:rsid w:val="087B1508"/>
    <w:rsid w:val="0944728E"/>
    <w:rsid w:val="0C483271"/>
    <w:rsid w:val="0FF527AC"/>
    <w:rsid w:val="11FE4322"/>
    <w:rsid w:val="19C82CE1"/>
    <w:rsid w:val="1A583A53"/>
    <w:rsid w:val="1A6E40B7"/>
    <w:rsid w:val="1AF741E3"/>
    <w:rsid w:val="20295C0F"/>
    <w:rsid w:val="213074BC"/>
    <w:rsid w:val="216F4C9F"/>
    <w:rsid w:val="222A7E7F"/>
    <w:rsid w:val="24927B3C"/>
    <w:rsid w:val="26FE6578"/>
    <w:rsid w:val="293E2D42"/>
    <w:rsid w:val="29457A7C"/>
    <w:rsid w:val="29AD799A"/>
    <w:rsid w:val="29FE5A0A"/>
    <w:rsid w:val="2A05682B"/>
    <w:rsid w:val="2A2047E7"/>
    <w:rsid w:val="2A2941B7"/>
    <w:rsid w:val="2ABA7420"/>
    <w:rsid w:val="2B2D1802"/>
    <w:rsid w:val="2CD758F8"/>
    <w:rsid w:val="2DA64DB4"/>
    <w:rsid w:val="2EC763AA"/>
    <w:rsid w:val="2EE13AFC"/>
    <w:rsid w:val="2F1C7927"/>
    <w:rsid w:val="2FCB10CF"/>
    <w:rsid w:val="30B078E5"/>
    <w:rsid w:val="30F13035"/>
    <w:rsid w:val="321C024D"/>
    <w:rsid w:val="349C102C"/>
    <w:rsid w:val="366E5366"/>
    <w:rsid w:val="37911CA7"/>
    <w:rsid w:val="39A43459"/>
    <w:rsid w:val="40F37142"/>
    <w:rsid w:val="461A564D"/>
    <w:rsid w:val="464378B5"/>
    <w:rsid w:val="48386125"/>
    <w:rsid w:val="48466709"/>
    <w:rsid w:val="493921E5"/>
    <w:rsid w:val="4A2213F6"/>
    <w:rsid w:val="4AD03C22"/>
    <w:rsid w:val="4CAD2D6B"/>
    <w:rsid w:val="4EF17ED5"/>
    <w:rsid w:val="52C720CF"/>
    <w:rsid w:val="530B7F10"/>
    <w:rsid w:val="53110892"/>
    <w:rsid w:val="54D71A1D"/>
    <w:rsid w:val="55940458"/>
    <w:rsid w:val="58D4333D"/>
    <w:rsid w:val="59EC608B"/>
    <w:rsid w:val="5AB368CC"/>
    <w:rsid w:val="5C8151D6"/>
    <w:rsid w:val="5CAA6469"/>
    <w:rsid w:val="5E0D322B"/>
    <w:rsid w:val="5E7C10AA"/>
    <w:rsid w:val="63DD4D69"/>
    <w:rsid w:val="64000233"/>
    <w:rsid w:val="649B1214"/>
    <w:rsid w:val="64B21C8C"/>
    <w:rsid w:val="6699252E"/>
    <w:rsid w:val="670C7884"/>
    <w:rsid w:val="67FB6FB2"/>
    <w:rsid w:val="69614405"/>
    <w:rsid w:val="69833C6F"/>
    <w:rsid w:val="6A68076E"/>
    <w:rsid w:val="6DAA27EB"/>
    <w:rsid w:val="6F757F10"/>
    <w:rsid w:val="726C648B"/>
    <w:rsid w:val="734E109C"/>
    <w:rsid w:val="73C87B1E"/>
    <w:rsid w:val="74A43C6D"/>
    <w:rsid w:val="751F2DC9"/>
    <w:rsid w:val="7BB76B50"/>
    <w:rsid w:val="7DAA209C"/>
    <w:rsid w:val="7DAD7201"/>
    <w:rsid w:val="7E4D42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  <w:rPr>
      <w:rFonts w:ascii="Times New Roman" w:hAnsi="Times New Roman" w:eastAsia="宋体"/>
      <w:sz w:val="21"/>
      <w:szCs w:val="24"/>
    </w:rPr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  <w:style w:type="paragraph" w:customStyle="1" w:styleId="8">
    <w:name w:val="Char Char Char Char Char Char Char"/>
    <w:basedOn w:val="1"/>
    <w:link w:val="5"/>
    <w:qFormat/>
    <w:uiPriority w:val="0"/>
    <w:rPr>
      <w:rFonts w:ascii="Times New Roman" w:hAnsi="Times New Roman" w:eastAsia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张培</cp:lastModifiedBy>
  <cp:lastPrinted>2020-01-06T01:26:00Z</cp:lastPrinted>
  <dcterms:modified xsi:type="dcterms:W3CDTF">2020-01-06T09:30:30Z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