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69C" w:rsidRDefault="0067569C">
      <w:pPr>
        <w:adjustRightInd w:val="0"/>
        <w:spacing w:line="360" w:lineRule="auto"/>
        <w:rPr>
          <w:rFonts w:ascii="黑体" w:eastAsia="黑体" w:hAnsi="黑体" w:cs="黑体"/>
          <w:sz w:val="32"/>
          <w:szCs w:val="32"/>
        </w:rPr>
      </w:pPr>
    </w:p>
    <w:p w:rsidR="0067569C" w:rsidRDefault="00A71D6F" w:rsidP="00765E4C">
      <w:pPr>
        <w:spacing w:line="360" w:lineRule="auto"/>
        <w:jc w:val="center"/>
        <w:rPr>
          <w:rFonts w:ascii="宋体"/>
          <w:b/>
          <w:bCs/>
          <w:sz w:val="36"/>
          <w:szCs w:val="32"/>
        </w:rPr>
      </w:pPr>
      <w:r>
        <w:rPr>
          <w:rFonts w:ascii="宋体" w:hint="eastAsia"/>
          <w:b/>
          <w:bCs/>
          <w:sz w:val="36"/>
          <w:szCs w:val="32"/>
        </w:rPr>
        <w:t>鹿泉区</w:t>
      </w:r>
      <w:r w:rsidR="00510E6C">
        <w:rPr>
          <w:rFonts w:ascii="宋体" w:hint="eastAsia"/>
          <w:b/>
          <w:bCs/>
          <w:sz w:val="36"/>
          <w:szCs w:val="32"/>
        </w:rPr>
        <w:t>残联</w:t>
      </w:r>
      <w:r w:rsidR="00050C76">
        <w:rPr>
          <w:rFonts w:ascii="宋体" w:hint="eastAsia"/>
          <w:b/>
          <w:bCs/>
          <w:sz w:val="36"/>
          <w:szCs w:val="32"/>
        </w:rPr>
        <w:t>其他残疾人事业费</w:t>
      </w:r>
      <w:r>
        <w:rPr>
          <w:rFonts w:ascii="宋体" w:hint="eastAsia"/>
          <w:b/>
          <w:bCs/>
          <w:sz w:val="36"/>
          <w:szCs w:val="32"/>
        </w:rPr>
        <w:t>项目绩效评价报告</w:t>
      </w:r>
    </w:p>
    <w:p w:rsidR="00765E4C" w:rsidRPr="00765E4C" w:rsidRDefault="00765E4C" w:rsidP="00765E4C">
      <w:pPr>
        <w:spacing w:line="360" w:lineRule="auto"/>
        <w:jc w:val="center"/>
        <w:rPr>
          <w:rFonts w:ascii="宋体"/>
          <w:b/>
          <w:bCs/>
          <w:sz w:val="36"/>
          <w:szCs w:val="32"/>
        </w:rPr>
      </w:pPr>
    </w:p>
    <w:p w:rsidR="0067569C" w:rsidRPr="00971701" w:rsidRDefault="00A71D6F">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根据《石家庄市鹿泉区区级部门预算绩效管理办法》（鹿财字[2019]65号），遵循“科学性、规范性、客观性和公正性”的原则，对</w:t>
      </w:r>
      <w:r w:rsidR="00510E6C" w:rsidRPr="00971701">
        <w:rPr>
          <w:rFonts w:asciiTheme="minorEastAsia" w:eastAsiaTheme="minorEastAsia" w:hAnsiTheme="minorEastAsia" w:hint="eastAsia"/>
          <w:sz w:val="32"/>
          <w:szCs w:val="32"/>
        </w:rPr>
        <w:t>石家庄市鹿泉区残疾人联合会</w:t>
      </w:r>
      <w:r w:rsidR="006F2615">
        <w:rPr>
          <w:rFonts w:asciiTheme="minorEastAsia" w:eastAsiaTheme="minorEastAsia" w:hAnsiTheme="minorEastAsia" w:hint="eastAsia"/>
          <w:sz w:val="32"/>
          <w:szCs w:val="32"/>
        </w:rPr>
        <w:t>其他残疾人事业费</w:t>
      </w:r>
      <w:r w:rsidRPr="00971701">
        <w:rPr>
          <w:rFonts w:asciiTheme="minorEastAsia" w:eastAsiaTheme="minorEastAsia" w:hAnsiTheme="minorEastAsia" w:hint="eastAsia"/>
          <w:sz w:val="32"/>
          <w:szCs w:val="32"/>
        </w:rPr>
        <w:t>项目实施了绩效评价，形成本评价报告。</w:t>
      </w:r>
    </w:p>
    <w:p w:rsidR="0067569C" w:rsidRDefault="00A71D6F">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67569C" w:rsidRDefault="00A71D6F">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67569C" w:rsidRPr="00971701" w:rsidRDefault="00A71D6F">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1.项目实施单位及项目立项等基本情况；</w:t>
      </w:r>
    </w:p>
    <w:p w:rsidR="00510E6C" w:rsidRDefault="00510E6C">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本项目实施单位为鹿泉区残疾人联合会，</w:t>
      </w:r>
      <w:r w:rsidR="006F4612">
        <w:rPr>
          <w:rFonts w:asciiTheme="minorEastAsia" w:eastAsiaTheme="minorEastAsia" w:hAnsiTheme="minorEastAsia" w:hint="eastAsia"/>
          <w:sz w:val="32"/>
          <w:szCs w:val="32"/>
        </w:rPr>
        <w:t>根据《</w:t>
      </w:r>
      <w:r w:rsidR="006F2615">
        <w:rPr>
          <w:rFonts w:asciiTheme="minorEastAsia" w:eastAsiaTheme="minorEastAsia" w:hAnsiTheme="minorEastAsia" w:hint="eastAsia"/>
          <w:sz w:val="32"/>
          <w:szCs w:val="32"/>
        </w:rPr>
        <w:t>石家庄市残疾人事业发展“十三五”规划</w:t>
      </w:r>
      <w:r w:rsidR="006F4612">
        <w:rPr>
          <w:rFonts w:asciiTheme="minorEastAsia" w:eastAsiaTheme="minorEastAsia" w:hAnsiTheme="minorEastAsia" w:hint="eastAsia"/>
          <w:sz w:val="32"/>
          <w:szCs w:val="32"/>
        </w:rPr>
        <w:t>》</w:t>
      </w:r>
      <w:r w:rsidR="006F2615">
        <w:rPr>
          <w:rFonts w:asciiTheme="minorEastAsia" w:eastAsiaTheme="minorEastAsia" w:hAnsiTheme="minorEastAsia" w:hint="eastAsia"/>
          <w:sz w:val="32"/>
          <w:szCs w:val="32"/>
        </w:rPr>
        <w:t>以及2019年残联工作谋划</w:t>
      </w:r>
      <w:r w:rsidR="006F4612">
        <w:rPr>
          <w:rFonts w:asciiTheme="minorEastAsia" w:eastAsiaTheme="minorEastAsia" w:hAnsiTheme="minorEastAsia" w:hint="eastAsia"/>
          <w:sz w:val="32"/>
          <w:szCs w:val="32"/>
        </w:rPr>
        <w:t>，</w:t>
      </w:r>
      <w:r w:rsidR="006F2615">
        <w:rPr>
          <w:rFonts w:asciiTheme="minorEastAsia" w:eastAsiaTheme="minorEastAsia" w:hAnsiTheme="minorEastAsia" w:hint="eastAsia"/>
          <w:sz w:val="32"/>
          <w:szCs w:val="32"/>
        </w:rPr>
        <w:t>经残疾人需求及动态更新调查，为我区精神、智力障碍患者免费提供服药救助，为全区残疾人提供基本康复服务以及残疾人家庭医生签约服务，为有需求的残疾人免费适配助听器、假肢、轮椅等辅助器具，为0-12岁的残疾儿童提供康复服务救助；扶持取得营业执照的残疾创业者，为考入中高等院校的残疾学生及残疾人家庭子女提供资助金，召开残疾人实用技术培训，鼓励残疾人就业创业；围绕助残日主题在城区开展助残日活动以及体育健身活动，弘扬人道主义，丰富残疾人文体生活，营造有利于残疾人事业发展的舆论环境；为方便残疾人出行，使残疾人更好地生活以及融入社会为贫困残疾人家庭进行无障</w:t>
      </w:r>
      <w:r w:rsidR="006F2615">
        <w:rPr>
          <w:rFonts w:asciiTheme="minorEastAsia" w:eastAsiaTheme="minorEastAsia" w:hAnsiTheme="minorEastAsia" w:hint="eastAsia"/>
          <w:sz w:val="32"/>
          <w:szCs w:val="32"/>
        </w:rPr>
        <w:lastRenderedPageBreak/>
        <w:t>碍改造，召开区残联五年一度的残疾人换届大会，因残疾证有效期为十年，统一更换残疾人证，积极开展残疾人需求及动态更新调查</w:t>
      </w:r>
      <w:r w:rsidR="006F4612">
        <w:rPr>
          <w:rFonts w:asciiTheme="minorEastAsia" w:eastAsiaTheme="minorEastAsia" w:hAnsiTheme="minorEastAsia" w:hint="eastAsia"/>
          <w:sz w:val="32"/>
          <w:szCs w:val="32"/>
        </w:rPr>
        <w:t>。</w:t>
      </w:r>
    </w:p>
    <w:p w:rsidR="0067569C" w:rsidRPr="00971701" w:rsidRDefault="00A71D6F">
      <w:pPr>
        <w:numPr>
          <w:ilvl w:val="0"/>
          <w:numId w:val="1"/>
        </w:numPr>
        <w:adjustRightInd w:val="0"/>
        <w:snapToGrid w:val="0"/>
        <w:spacing w:line="360" w:lineRule="auto"/>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项目主要实施内容和范围；</w:t>
      </w:r>
    </w:p>
    <w:p w:rsidR="00157BBA" w:rsidRPr="00971701" w:rsidRDefault="006F2615" w:rsidP="00157BBA">
      <w:pPr>
        <w:tabs>
          <w:tab w:val="left" w:pos="312"/>
        </w:tabs>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为我区精神、智力障碍患者免费提供服药救助，为全区残疾人提供基本康复服务以及残疾人家庭医生签约服务，为有需求的残疾人免费适配助听器、假肢、轮椅等辅助器具，为0-12岁的残疾儿童提供康复服务救助；扶持取得营业执照的残疾创业者，为考入中高等院校的残疾学生及残疾人家庭子女提供资助金，召开残疾人实用技术培训，鼓励残疾人就业创业；围绕助残日主题在城区开展助残日活动以及体育健身活动，弘扬人道主义，丰富残疾人文体生活，营造有利于残疾人事业发展的舆论环境；为方便残疾人出行，使残疾人更好地生活以及融入社会为贫困残疾人家庭进行无障碍改造，召开区残联五年一度的残疾人换届大会，因残疾证有效期为十年，统一更换残疾人证，积极开展残疾人需求及动态更新调查</w:t>
      </w:r>
      <w:r w:rsidR="00C12E75">
        <w:rPr>
          <w:rFonts w:asciiTheme="minorEastAsia" w:eastAsiaTheme="minorEastAsia" w:hAnsiTheme="minorEastAsia" w:hint="eastAsia"/>
          <w:sz w:val="32"/>
          <w:szCs w:val="32"/>
        </w:rPr>
        <w:t>。</w:t>
      </w:r>
    </w:p>
    <w:p w:rsidR="0067569C" w:rsidRPr="00971701" w:rsidRDefault="00A71D6F">
      <w:pPr>
        <w:numPr>
          <w:ilvl w:val="0"/>
          <w:numId w:val="1"/>
        </w:numPr>
        <w:adjustRightInd w:val="0"/>
        <w:snapToGrid w:val="0"/>
        <w:spacing w:line="360" w:lineRule="auto"/>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项目资金投入情况（资金数量、资金结构、资金来源</w:t>
      </w:r>
    </w:p>
    <w:p w:rsidR="0067569C" w:rsidRPr="00971701" w:rsidRDefault="00A71D6F">
      <w:pPr>
        <w:adjustRightInd w:val="0"/>
        <w:snapToGrid w:val="0"/>
        <w:spacing w:line="360" w:lineRule="auto"/>
        <w:ind w:left="800"/>
        <w:jc w:val="left"/>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渠道等）</w:t>
      </w:r>
    </w:p>
    <w:p w:rsidR="0067569C" w:rsidRPr="00971701" w:rsidRDefault="006F2615"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其他残疾人事业费80</w:t>
      </w:r>
      <w:r w:rsidR="00157BBA" w:rsidRPr="00971701">
        <w:rPr>
          <w:rFonts w:asciiTheme="minorEastAsia" w:eastAsiaTheme="minorEastAsia" w:hAnsiTheme="minorEastAsia" w:hint="eastAsia"/>
          <w:sz w:val="32"/>
          <w:szCs w:val="32"/>
        </w:rPr>
        <w:t>万元，</w:t>
      </w:r>
      <w:r w:rsidR="009428DF" w:rsidRPr="00971701">
        <w:rPr>
          <w:rFonts w:asciiTheme="minorEastAsia" w:eastAsiaTheme="minorEastAsia" w:hAnsiTheme="minorEastAsia" w:hint="eastAsia"/>
          <w:sz w:val="32"/>
          <w:szCs w:val="32"/>
        </w:rPr>
        <w:t>所需资金为</w:t>
      </w:r>
      <w:r w:rsidR="00AE537C">
        <w:rPr>
          <w:rFonts w:asciiTheme="minorEastAsia" w:eastAsiaTheme="minorEastAsia" w:hAnsiTheme="minorEastAsia" w:hint="eastAsia"/>
          <w:sz w:val="32"/>
          <w:szCs w:val="32"/>
        </w:rPr>
        <w:t>鹿泉区财政本级资金</w:t>
      </w:r>
      <w:r w:rsidR="00A71D6F" w:rsidRPr="00971701">
        <w:rPr>
          <w:rFonts w:asciiTheme="minorEastAsia" w:eastAsiaTheme="minorEastAsia" w:hAnsiTheme="minorEastAsia" w:hint="eastAsia"/>
          <w:sz w:val="32"/>
          <w:szCs w:val="32"/>
        </w:rPr>
        <w:t>。</w:t>
      </w:r>
    </w:p>
    <w:p w:rsidR="0067569C" w:rsidRDefault="00A71D6F">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67569C" w:rsidRPr="00971701" w:rsidRDefault="00796821"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保障残疾人的诉求能够得到及时解决，保障残疾人出行能</w:t>
      </w:r>
      <w:r>
        <w:rPr>
          <w:rFonts w:asciiTheme="minorEastAsia" w:eastAsiaTheme="minorEastAsia" w:hAnsiTheme="minorEastAsia" w:hint="eastAsia"/>
          <w:sz w:val="32"/>
          <w:szCs w:val="32"/>
        </w:rPr>
        <w:lastRenderedPageBreak/>
        <w:t>力；逐步实现“人人享有”康复服务目标，提高残疾学生入学率和残疾人就业率，弘扬人道主义精神，丰富残疾人文体生活，营造有利于残疾人事业发展的舆论环境</w:t>
      </w:r>
      <w:r w:rsidR="00AE537C">
        <w:rPr>
          <w:rFonts w:asciiTheme="minorEastAsia" w:eastAsiaTheme="minorEastAsia" w:hAnsiTheme="minorEastAsia" w:hint="eastAsia"/>
          <w:sz w:val="32"/>
          <w:szCs w:val="32"/>
        </w:rPr>
        <w:t>。</w:t>
      </w:r>
    </w:p>
    <w:p w:rsidR="0067569C" w:rsidRPr="00971701" w:rsidRDefault="00A71D6F" w:rsidP="00971701">
      <w:pPr>
        <w:adjustRightInd w:val="0"/>
        <w:snapToGrid w:val="0"/>
        <w:spacing w:line="360" w:lineRule="auto"/>
        <w:ind w:firstLineChars="200" w:firstLine="640"/>
        <w:rPr>
          <w:rFonts w:ascii="黑体" w:eastAsia="黑体" w:hAnsi="黑体" w:cs="黑体"/>
          <w:bCs/>
          <w:sz w:val="32"/>
          <w:szCs w:val="32"/>
        </w:rPr>
      </w:pPr>
      <w:r w:rsidRPr="00971701">
        <w:rPr>
          <w:rFonts w:ascii="黑体" w:eastAsia="黑体" w:hAnsi="黑体" w:cs="黑体" w:hint="eastAsia"/>
          <w:bCs/>
          <w:sz w:val="32"/>
          <w:szCs w:val="32"/>
        </w:rPr>
        <w:t>二、绩效评价工作情况</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hint="eastAsia"/>
          <w:sz w:val="32"/>
          <w:szCs w:val="32"/>
        </w:rPr>
        <w:t xml:space="preserve">   </w:t>
      </w:r>
      <w:r w:rsidRPr="00971701">
        <w:rPr>
          <w:rFonts w:asciiTheme="minorEastAsia" w:eastAsiaTheme="minorEastAsia" w:hAnsiTheme="minorEastAsia" w:cs="楷体_GB2312" w:hint="eastAsia"/>
          <w:sz w:val="32"/>
          <w:szCs w:val="32"/>
        </w:rPr>
        <w:t>（一）绩效评价的组织工作</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根据</w:t>
      </w:r>
      <w:r w:rsidR="00AE537C">
        <w:rPr>
          <w:rFonts w:asciiTheme="minorEastAsia" w:eastAsiaTheme="minorEastAsia" w:hAnsiTheme="minorEastAsia" w:hint="eastAsia"/>
          <w:sz w:val="32"/>
          <w:szCs w:val="32"/>
        </w:rPr>
        <w:t>《</w:t>
      </w:r>
      <w:r w:rsidR="00796821">
        <w:rPr>
          <w:rFonts w:asciiTheme="minorEastAsia" w:eastAsiaTheme="minorEastAsia" w:hAnsiTheme="minorEastAsia" w:hint="eastAsia"/>
          <w:sz w:val="32"/>
          <w:szCs w:val="32"/>
        </w:rPr>
        <w:t>石家庄市残疾人事业发展“十三五”规划</w:t>
      </w:r>
      <w:r w:rsidR="00AE537C">
        <w:rPr>
          <w:rFonts w:asciiTheme="minorEastAsia" w:eastAsiaTheme="minorEastAsia" w:hAnsiTheme="minorEastAsia" w:hint="eastAsia"/>
          <w:sz w:val="32"/>
          <w:szCs w:val="32"/>
        </w:rPr>
        <w:t>》</w:t>
      </w:r>
      <w:r w:rsidR="00796821">
        <w:rPr>
          <w:rFonts w:asciiTheme="minorEastAsia" w:eastAsiaTheme="minorEastAsia" w:hAnsiTheme="minorEastAsia" w:hint="eastAsia"/>
          <w:sz w:val="32"/>
          <w:szCs w:val="32"/>
        </w:rPr>
        <w:t>以及2019年残联工作谋划</w:t>
      </w:r>
      <w:r w:rsidRPr="00971701">
        <w:rPr>
          <w:rFonts w:asciiTheme="minorEastAsia" w:eastAsiaTheme="minorEastAsia" w:hAnsiTheme="minorEastAsia" w:hint="eastAsia"/>
          <w:sz w:val="32"/>
          <w:szCs w:val="32"/>
        </w:rPr>
        <w:t>，我单位把此项工程作为了本单位2019年的重点工作。</w:t>
      </w:r>
    </w:p>
    <w:p w:rsidR="0067569C" w:rsidRPr="00971701" w:rsidRDefault="00A71D6F">
      <w:pPr>
        <w:numPr>
          <w:ilvl w:val="0"/>
          <w:numId w:val="2"/>
        </w:num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sz w:val="32"/>
          <w:szCs w:val="32"/>
        </w:rPr>
        <w:t>绩效评价的方法和过程</w:t>
      </w:r>
    </w:p>
    <w:p w:rsidR="004A40C0" w:rsidRPr="00971701" w:rsidRDefault="00796821" w:rsidP="004A40C0">
      <w:pPr>
        <w:spacing w:line="520" w:lineRule="exact"/>
        <w:ind w:firstLineChars="200" w:firstLine="640"/>
        <w:rPr>
          <w:rFonts w:asciiTheme="minorEastAsia" w:eastAsiaTheme="minorEastAsia" w:hAnsiTheme="minorEastAsia"/>
          <w:sz w:val="32"/>
          <w:szCs w:val="32"/>
        </w:rPr>
      </w:pPr>
      <w:bookmarkStart w:id="0" w:name="_GoBack"/>
      <w:bookmarkEnd w:id="0"/>
      <w:r>
        <w:rPr>
          <w:rFonts w:asciiTheme="minorEastAsia" w:eastAsiaTheme="minorEastAsia" w:hAnsiTheme="minorEastAsia" w:hint="eastAsia"/>
          <w:sz w:val="32"/>
          <w:szCs w:val="32"/>
        </w:rPr>
        <w:t>保障残疾人的诉求能够得到及时解决，保障残疾人出行能力；逐步实现“人人享有”康复服务目标，提高残疾学生入学率和残疾人就业率，弘扬人道主义精神，丰富残疾人文体生活，营造有利于残疾人事业发展的舆论环境</w:t>
      </w:r>
      <w:r w:rsidR="004A40C0" w:rsidRPr="00971701">
        <w:rPr>
          <w:rFonts w:asciiTheme="minorEastAsia" w:eastAsiaTheme="minorEastAsia" w:hAnsiTheme="minorEastAsia" w:hint="eastAsia"/>
          <w:sz w:val="32"/>
          <w:szCs w:val="32"/>
        </w:rPr>
        <w:t>。</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1、组织机构</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成立项目实施小组，组长为理事长武建朝（项目总负责），副组长为</w:t>
      </w:r>
      <w:r w:rsidR="00796821">
        <w:rPr>
          <w:rFonts w:asciiTheme="minorEastAsia" w:eastAsiaTheme="minorEastAsia" w:hAnsiTheme="minorEastAsia" w:hint="eastAsia"/>
          <w:sz w:val="32"/>
          <w:szCs w:val="32"/>
        </w:rPr>
        <w:t>主任科员段中新同志、</w:t>
      </w:r>
      <w:r w:rsidRPr="00971701">
        <w:rPr>
          <w:rFonts w:asciiTheme="minorEastAsia" w:eastAsiaTheme="minorEastAsia" w:hAnsiTheme="minorEastAsia" w:hint="eastAsia"/>
          <w:sz w:val="32"/>
          <w:szCs w:val="32"/>
        </w:rPr>
        <w:t>副理事长</w:t>
      </w:r>
      <w:r w:rsidR="00730AA1">
        <w:rPr>
          <w:rFonts w:asciiTheme="minorEastAsia" w:eastAsiaTheme="minorEastAsia" w:hAnsiTheme="minorEastAsia" w:hint="eastAsia"/>
          <w:sz w:val="32"/>
          <w:szCs w:val="32"/>
        </w:rPr>
        <w:t>封文珍</w:t>
      </w:r>
      <w:r w:rsidRPr="00971701">
        <w:rPr>
          <w:rFonts w:asciiTheme="minorEastAsia" w:eastAsiaTheme="minorEastAsia" w:hAnsiTheme="minorEastAsia" w:hint="eastAsia"/>
          <w:sz w:val="32"/>
          <w:szCs w:val="32"/>
        </w:rPr>
        <w:t>（协调项目管理建设具体事宜），成员为</w:t>
      </w:r>
      <w:r w:rsidR="00730AA1">
        <w:rPr>
          <w:rFonts w:asciiTheme="minorEastAsia" w:eastAsiaTheme="minorEastAsia" w:hAnsiTheme="minorEastAsia" w:hint="eastAsia"/>
          <w:sz w:val="32"/>
          <w:szCs w:val="32"/>
        </w:rPr>
        <w:t>办公室</w:t>
      </w:r>
      <w:r w:rsidR="00AE537C">
        <w:rPr>
          <w:rFonts w:asciiTheme="minorEastAsia" w:eastAsiaTheme="minorEastAsia" w:hAnsiTheme="minorEastAsia" w:hint="eastAsia"/>
          <w:sz w:val="32"/>
          <w:szCs w:val="32"/>
        </w:rPr>
        <w:t>负责人</w:t>
      </w:r>
      <w:r w:rsidR="00730AA1">
        <w:rPr>
          <w:rFonts w:asciiTheme="minorEastAsia" w:eastAsiaTheme="minorEastAsia" w:hAnsiTheme="minorEastAsia" w:hint="eastAsia"/>
          <w:sz w:val="32"/>
          <w:szCs w:val="32"/>
        </w:rPr>
        <w:t>韩润生</w:t>
      </w:r>
      <w:r w:rsidR="00796821">
        <w:rPr>
          <w:rFonts w:asciiTheme="minorEastAsia" w:eastAsiaTheme="minorEastAsia" w:hAnsiTheme="minorEastAsia" w:hint="eastAsia"/>
          <w:sz w:val="32"/>
          <w:szCs w:val="32"/>
        </w:rPr>
        <w:t>、康复科负责人杨玮林、教就科负责人杜素芬、宣文科负责人冯洁</w:t>
      </w:r>
      <w:r w:rsidRPr="00971701">
        <w:rPr>
          <w:rFonts w:asciiTheme="minorEastAsia" w:eastAsiaTheme="minorEastAsia" w:hAnsiTheme="minorEastAsia" w:hint="eastAsia"/>
          <w:sz w:val="32"/>
          <w:szCs w:val="32"/>
        </w:rPr>
        <w:t>（项目实施前期手续办理及项目全程督导）</w:t>
      </w:r>
      <w:r w:rsidR="00AE537C">
        <w:rPr>
          <w:rFonts w:asciiTheme="minorEastAsia" w:eastAsiaTheme="minorEastAsia" w:hAnsiTheme="minorEastAsia" w:hint="eastAsia"/>
          <w:sz w:val="32"/>
          <w:szCs w:val="32"/>
        </w:rPr>
        <w:t>。</w:t>
      </w:r>
    </w:p>
    <w:p w:rsidR="004A40C0" w:rsidRPr="004A40C0" w:rsidRDefault="007C5EE6" w:rsidP="004A40C0">
      <w:pPr>
        <w:spacing w:line="520" w:lineRule="exact"/>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2</w:t>
      </w:r>
      <w:r w:rsidR="004A40C0" w:rsidRPr="004A40C0">
        <w:rPr>
          <w:rFonts w:asciiTheme="minorEastAsia" w:eastAsiaTheme="minorEastAsia" w:hAnsiTheme="minorEastAsia" w:hint="eastAsia"/>
          <w:sz w:val="32"/>
          <w:szCs w:val="32"/>
        </w:rPr>
        <w:t>、制度建设</w:t>
      </w:r>
    </w:p>
    <w:p w:rsidR="004A40C0" w:rsidRPr="004A40C0" w:rsidRDefault="004A40C0" w:rsidP="004A40C0">
      <w:pPr>
        <w:spacing w:line="520" w:lineRule="exact"/>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为规范本单位财务工作，加强会计核算与内部监督，提高财政资金使用效益，我单位根据【会计法】和区财政局有关财务制度规定执行。</w:t>
      </w:r>
    </w:p>
    <w:p w:rsidR="004A40C0" w:rsidRPr="004A40C0" w:rsidRDefault="004A40C0" w:rsidP="004A40C0">
      <w:pPr>
        <w:spacing w:line="520" w:lineRule="exact"/>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结合本单位工作特点，制定并完善了包括内部财务控制、财务公开、重点支出管理、会计报销。</w:t>
      </w:r>
    </w:p>
    <w:p w:rsidR="004A40C0" w:rsidRPr="004A40C0" w:rsidRDefault="007C5EE6" w:rsidP="004A40C0">
      <w:pPr>
        <w:spacing w:line="520" w:lineRule="exact"/>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lastRenderedPageBreak/>
        <w:t>3</w:t>
      </w:r>
      <w:r w:rsidR="004A40C0" w:rsidRPr="004A40C0">
        <w:rPr>
          <w:rFonts w:asciiTheme="minorEastAsia" w:eastAsiaTheme="minorEastAsia" w:hAnsiTheme="minorEastAsia" w:hint="eastAsia"/>
          <w:sz w:val="32"/>
          <w:szCs w:val="32"/>
        </w:rPr>
        <w:t>、过程控制</w:t>
      </w:r>
    </w:p>
    <w:p w:rsidR="0067569C" w:rsidRPr="004A40C0" w:rsidRDefault="004A40C0" w:rsidP="004A40C0">
      <w:pPr>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rsidR="0067569C" w:rsidRDefault="00A71D6F">
      <w:pPr>
        <w:rPr>
          <w:rFonts w:ascii="仿宋_GB2312" w:eastAsia="仿宋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（三）建立绩效评价指标体系</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总绩效目标：</w:t>
      </w:r>
    </w:p>
    <w:p w:rsidR="004A40C0" w:rsidRPr="00971701" w:rsidRDefault="00796821"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保障残疾人的诉求能够得到及时解决，保障残疾人出行能力；逐步实现“人人享有”康复服务目标，提高残疾学生入学率和残疾人就业率，弘扬人道主义精神，丰富残疾人文体生活，营造有利于残疾人事业发展的舆论环境</w:t>
      </w:r>
      <w:r w:rsidR="004A40C0" w:rsidRPr="00971701">
        <w:rPr>
          <w:rFonts w:asciiTheme="minorEastAsia" w:eastAsiaTheme="minorEastAsia" w:hAnsiTheme="minorEastAsia" w:hint="eastAsia"/>
          <w:sz w:val="32"/>
          <w:szCs w:val="32"/>
        </w:rPr>
        <w:t>。</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（一）产出指标</w:t>
      </w:r>
    </w:p>
    <w:p w:rsidR="0067569C" w:rsidRPr="00971701" w:rsidRDefault="00796821" w:rsidP="00971701">
      <w:pPr>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享受基本康复服务、家庭医生签约服务、精神病服药、辅助器具适配等康复服务的人次数，开展文体活动的次数以及残疾人事业宣传力度，残疾学生入学率及残疾人就业创业人次数，残疾人家庭无障碍改造户数</w:t>
      </w:r>
      <w:r w:rsidR="004A40C0" w:rsidRPr="00971701">
        <w:rPr>
          <w:rFonts w:asciiTheme="minorEastAsia" w:eastAsiaTheme="minorEastAsia" w:hAnsiTheme="minorEastAsia" w:hint="eastAsia"/>
          <w:sz w:val="32"/>
          <w:szCs w:val="32"/>
        </w:rPr>
        <w:t>。</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（二）效果指标</w:t>
      </w:r>
    </w:p>
    <w:p w:rsidR="004A40C0" w:rsidRPr="00971701" w:rsidRDefault="00796821" w:rsidP="004A40C0">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保障残疾人的诉求能够得到及时解决，保障残疾人出行能力；逐步实现“人人享有”康复服务目标，提高残疾学生入学率和残疾人就业率，弘扬人道主义精神，丰富残疾人文体生活，营造有利于残疾人事业发展的舆论环境</w:t>
      </w:r>
      <w:r w:rsidR="004A40C0" w:rsidRPr="00971701">
        <w:rPr>
          <w:rFonts w:asciiTheme="minorEastAsia" w:eastAsiaTheme="minorEastAsia" w:hAnsiTheme="minorEastAsia" w:hint="eastAsia"/>
          <w:sz w:val="32"/>
          <w:szCs w:val="32"/>
        </w:rPr>
        <w:t>。</w:t>
      </w:r>
    </w:p>
    <w:p w:rsidR="0067569C" w:rsidRDefault="00A71D6F" w:rsidP="00510E6C">
      <w:pPr>
        <w:ind w:firstLineChars="200" w:firstLine="640"/>
        <w:rPr>
          <w:rFonts w:ascii="黑体" w:eastAsia="黑体" w:hAnsi="黑体" w:cs="黑体"/>
          <w:b/>
          <w:bCs/>
          <w:sz w:val="32"/>
          <w:szCs w:val="32"/>
        </w:rPr>
      </w:pPr>
      <w:r>
        <w:rPr>
          <w:rFonts w:ascii="黑体" w:eastAsia="黑体" w:hAnsi="黑体" w:cs="黑体" w:hint="eastAsia"/>
          <w:sz w:val="32"/>
          <w:szCs w:val="32"/>
        </w:rPr>
        <w:lastRenderedPageBreak/>
        <w:t>三、项目执行及绩效实现情况</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sz w:val="32"/>
          <w:szCs w:val="32"/>
        </w:rPr>
        <w:t xml:space="preserve">   （一）项目投入</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sz w:val="32"/>
          <w:szCs w:val="32"/>
        </w:rPr>
        <w:t>项目</w:t>
      </w:r>
      <w:r w:rsidRPr="00971701">
        <w:rPr>
          <w:rFonts w:asciiTheme="minorEastAsia" w:eastAsiaTheme="minorEastAsia" w:hAnsiTheme="minorEastAsia" w:hint="eastAsia"/>
          <w:sz w:val="32"/>
          <w:szCs w:val="32"/>
        </w:rPr>
        <w:t>立项情况分析。该项目</w:t>
      </w:r>
      <w:r w:rsidRPr="00971701">
        <w:rPr>
          <w:rFonts w:asciiTheme="minorEastAsia" w:eastAsiaTheme="minorEastAsia" w:hAnsiTheme="minorEastAsia"/>
          <w:sz w:val="32"/>
          <w:szCs w:val="32"/>
        </w:rPr>
        <w:t>立项规范</w:t>
      </w:r>
      <w:r w:rsidRPr="00971701">
        <w:rPr>
          <w:rFonts w:asciiTheme="minorEastAsia" w:eastAsiaTheme="minorEastAsia" w:hAnsiTheme="minorEastAsia" w:hint="eastAsia"/>
          <w:sz w:val="32"/>
          <w:szCs w:val="32"/>
        </w:rPr>
        <w:t>、绩效目标合理、绩效指标明确，经分析，项目投入分值为95分。</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2.资金落实情况分析。该项目为</w:t>
      </w:r>
      <w:r w:rsidR="00AE537C">
        <w:rPr>
          <w:rFonts w:asciiTheme="minorEastAsia" w:eastAsiaTheme="minorEastAsia" w:hAnsiTheme="minorEastAsia" w:hint="eastAsia"/>
          <w:sz w:val="32"/>
          <w:szCs w:val="32"/>
        </w:rPr>
        <w:t>本级财政资金</w:t>
      </w:r>
      <w:r w:rsidRPr="00971701">
        <w:rPr>
          <w:rFonts w:asciiTheme="minorEastAsia" w:eastAsiaTheme="minorEastAsia" w:hAnsiTheme="minorEastAsia" w:hint="eastAsia"/>
          <w:sz w:val="32"/>
          <w:szCs w:val="32"/>
        </w:rPr>
        <w:t>，资金到位和到位及时等情况好，经分析，资金落实情况分值为100分。</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hint="eastAsia"/>
          <w:sz w:val="32"/>
          <w:szCs w:val="32"/>
        </w:rPr>
        <w:t xml:space="preserve">   </w:t>
      </w:r>
      <w:r w:rsidRPr="00971701">
        <w:rPr>
          <w:rFonts w:asciiTheme="minorEastAsia" w:eastAsiaTheme="minorEastAsia" w:hAnsiTheme="minorEastAsia" w:cs="楷体_GB2312" w:hint="eastAsia"/>
          <w:sz w:val="32"/>
          <w:szCs w:val="32"/>
        </w:rPr>
        <w:t>（二）项目实施过程</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1.业务管理情况分析。该项目管理制度健全、制度执行有效性、项目质量可控，经分析，项目实施过程分值为95分。</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2.财务管理。该项目管理制度健全、资金使用合规、财务监控有效，经分析项目实施过程分值为95分。</w:t>
      </w:r>
    </w:p>
    <w:p w:rsidR="0067569C" w:rsidRPr="00971701" w:rsidRDefault="00A71D6F">
      <w:pPr>
        <w:rPr>
          <w:rFonts w:asciiTheme="minorEastAsia" w:eastAsiaTheme="minorEastAsia" w:hAnsiTheme="minorEastAsia"/>
          <w:b/>
          <w:bCs/>
          <w:sz w:val="32"/>
          <w:szCs w:val="32"/>
        </w:rPr>
      </w:pPr>
      <w:r w:rsidRPr="00971701">
        <w:rPr>
          <w:rFonts w:asciiTheme="minorEastAsia" w:eastAsiaTheme="minorEastAsia" w:hAnsiTheme="minorEastAsia" w:hint="eastAsia"/>
          <w:b/>
          <w:bCs/>
          <w:sz w:val="32"/>
          <w:szCs w:val="32"/>
        </w:rPr>
        <w:t xml:space="preserve">   </w:t>
      </w:r>
      <w:r w:rsidRPr="00971701">
        <w:rPr>
          <w:rFonts w:asciiTheme="minorEastAsia" w:eastAsiaTheme="minorEastAsia" w:hAnsiTheme="minorEastAsia" w:cs="楷体_GB2312" w:hint="eastAsia"/>
          <w:sz w:val="32"/>
          <w:szCs w:val="32"/>
        </w:rPr>
        <w:t>（三）项目产出</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服务对象满意度指标：通过调查，</w:t>
      </w:r>
      <w:r w:rsidR="0008589C" w:rsidRPr="00971701">
        <w:rPr>
          <w:rFonts w:asciiTheme="minorEastAsia" w:eastAsiaTheme="minorEastAsia" w:hAnsiTheme="minorEastAsia" w:hint="eastAsia"/>
          <w:sz w:val="32"/>
          <w:szCs w:val="32"/>
        </w:rPr>
        <w:t>残疾儿童对康复救助项目的满意率达90%以上</w:t>
      </w:r>
      <w:r w:rsidRPr="00971701">
        <w:rPr>
          <w:rFonts w:asciiTheme="minorEastAsia" w:eastAsiaTheme="minorEastAsia" w:hAnsiTheme="minorEastAsia" w:hint="eastAsia"/>
          <w:sz w:val="32"/>
          <w:szCs w:val="32"/>
        </w:rPr>
        <w:t>。</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b/>
          <w:bCs/>
          <w:sz w:val="32"/>
          <w:szCs w:val="32"/>
        </w:rPr>
        <w:t xml:space="preserve">   </w:t>
      </w:r>
      <w:r w:rsidRPr="00971701">
        <w:rPr>
          <w:rFonts w:asciiTheme="minorEastAsia" w:eastAsiaTheme="minorEastAsia" w:hAnsiTheme="minorEastAsia" w:cs="楷体_GB2312" w:hint="eastAsia"/>
          <w:sz w:val="32"/>
          <w:szCs w:val="32"/>
        </w:rPr>
        <w:t>（四）项目效果</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该项目的经济效益、社会效益、生态效益好、可持续影响明显，社会公众满意度高，经分析，项目效果分值为95分。四、项目综合评价结论和评价等级</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根据项目执行情况和项目绩效情况，该项目综合绩效评价分为9</w:t>
      </w:r>
      <w:r w:rsidR="00AE537C">
        <w:rPr>
          <w:rFonts w:asciiTheme="minorEastAsia" w:eastAsiaTheme="minorEastAsia" w:hAnsiTheme="minorEastAsia" w:hint="eastAsia"/>
          <w:sz w:val="32"/>
          <w:szCs w:val="32"/>
        </w:rPr>
        <w:t>5</w:t>
      </w:r>
      <w:r w:rsidRPr="00971701">
        <w:rPr>
          <w:rFonts w:asciiTheme="minorEastAsia" w:eastAsiaTheme="minorEastAsia" w:hAnsiTheme="minorEastAsia" w:hint="eastAsia"/>
          <w:sz w:val="32"/>
          <w:szCs w:val="32"/>
        </w:rPr>
        <w:t>分，优秀。</w:t>
      </w:r>
    </w:p>
    <w:p w:rsidR="0067569C" w:rsidRDefault="00A71D6F">
      <w:pPr>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b/>
          <w:bCs/>
          <w:sz w:val="32"/>
          <w:szCs w:val="32"/>
        </w:rPr>
        <w:t xml:space="preserve">   </w:t>
      </w:r>
      <w:r w:rsidRPr="00971701">
        <w:rPr>
          <w:rFonts w:asciiTheme="minorEastAsia" w:eastAsiaTheme="minorEastAsia" w:hAnsiTheme="minorEastAsia" w:hint="eastAsia"/>
          <w:sz w:val="32"/>
          <w:szCs w:val="32"/>
        </w:rPr>
        <w:t>（一）项目存在的主要问题</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工作开展进度慢</w:t>
      </w:r>
    </w:p>
    <w:p w:rsidR="0067569C" w:rsidRPr="00971701" w:rsidRDefault="00A71D6F">
      <w:pPr>
        <w:numPr>
          <w:ilvl w:val="0"/>
          <w:numId w:val="2"/>
        </w:num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lastRenderedPageBreak/>
        <w:t>针对问题提出具体的改进措施或建议</w:t>
      </w:r>
    </w:p>
    <w:p w:rsidR="0067569C" w:rsidRPr="00971701" w:rsidRDefault="00A71D6F">
      <w:pPr>
        <w:ind w:left="481"/>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提早做好计划，加快活动开展速度</w:t>
      </w:r>
    </w:p>
    <w:p w:rsidR="0067569C" w:rsidRDefault="00A71D6F">
      <w:pPr>
        <w:adjustRightInd w:val="0"/>
        <w:snapToGrid w:val="0"/>
        <w:spacing w:line="360" w:lineRule="auto"/>
        <w:ind w:firstLineChars="200" w:firstLine="640"/>
        <w:rPr>
          <w:rFonts w:ascii="黑体" w:eastAsia="黑体"/>
          <w:sz w:val="32"/>
          <w:szCs w:val="32"/>
        </w:rPr>
      </w:pPr>
      <w:r>
        <w:rPr>
          <w:rFonts w:ascii="黑体" w:eastAsia="黑体" w:hint="eastAsia"/>
          <w:sz w:val="32"/>
          <w:szCs w:val="32"/>
        </w:rPr>
        <w:t>六、评价工作组人员名单及签字</w:t>
      </w:r>
    </w:p>
    <w:p w:rsidR="0067569C" w:rsidRPr="00971701" w:rsidRDefault="0008589C">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残联理事长</w:t>
      </w:r>
      <w:r w:rsidR="00A71D6F" w:rsidRPr="00971701">
        <w:rPr>
          <w:rFonts w:asciiTheme="minorEastAsia" w:eastAsiaTheme="minorEastAsia" w:hAnsiTheme="minorEastAsia" w:hint="eastAsia"/>
          <w:sz w:val="32"/>
          <w:szCs w:val="32"/>
        </w:rPr>
        <w:t>：</w:t>
      </w:r>
      <w:r w:rsidRPr="00971701">
        <w:rPr>
          <w:rFonts w:asciiTheme="minorEastAsia" w:eastAsiaTheme="minorEastAsia" w:hAnsiTheme="minorEastAsia" w:hint="eastAsia"/>
          <w:sz w:val="32"/>
          <w:szCs w:val="32"/>
        </w:rPr>
        <w:t>武建朝</w:t>
      </w:r>
    </w:p>
    <w:p w:rsidR="00796821" w:rsidRDefault="00796821">
      <w:pPr>
        <w:ind w:firstLineChars="200" w:firstLine="640"/>
        <w:rPr>
          <w:rFonts w:asciiTheme="minorEastAsia" w:eastAsiaTheme="minorEastAsia" w:hAnsiTheme="minorEastAsia" w:hint="eastAsia"/>
          <w:sz w:val="32"/>
          <w:szCs w:val="32"/>
        </w:rPr>
      </w:pPr>
      <w:r>
        <w:rPr>
          <w:rFonts w:asciiTheme="minorEastAsia" w:eastAsiaTheme="minorEastAsia" w:hAnsiTheme="minorEastAsia" w:hint="eastAsia"/>
          <w:sz w:val="32"/>
          <w:szCs w:val="32"/>
        </w:rPr>
        <w:t>残联主任科员：段中新</w:t>
      </w:r>
    </w:p>
    <w:p w:rsidR="0067569C" w:rsidRPr="00971701" w:rsidRDefault="0008589C">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残联副理事长</w:t>
      </w:r>
      <w:r w:rsidR="00A71D6F" w:rsidRPr="00971701">
        <w:rPr>
          <w:rFonts w:asciiTheme="minorEastAsia" w:eastAsiaTheme="minorEastAsia" w:hAnsiTheme="minorEastAsia" w:hint="eastAsia"/>
          <w:sz w:val="32"/>
          <w:szCs w:val="32"/>
        </w:rPr>
        <w:t>：</w:t>
      </w:r>
      <w:r w:rsidR="00730AA1">
        <w:rPr>
          <w:rFonts w:asciiTheme="minorEastAsia" w:eastAsiaTheme="minorEastAsia" w:hAnsiTheme="minorEastAsia" w:hint="eastAsia"/>
          <w:sz w:val="32"/>
          <w:szCs w:val="32"/>
        </w:rPr>
        <w:t>封文珍</w:t>
      </w:r>
    </w:p>
    <w:p w:rsidR="0067569C" w:rsidRDefault="00730AA1">
      <w:pPr>
        <w:ind w:firstLineChars="200" w:firstLine="640"/>
        <w:rPr>
          <w:rFonts w:asciiTheme="minorEastAsia" w:eastAsiaTheme="minorEastAsia" w:hAnsiTheme="minorEastAsia" w:hint="eastAsia"/>
          <w:sz w:val="32"/>
          <w:szCs w:val="32"/>
        </w:rPr>
      </w:pPr>
      <w:r>
        <w:rPr>
          <w:rFonts w:asciiTheme="minorEastAsia" w:eastAsiaTheme="minorEastAsia" w:hAnsiTheme="minorEastAsia" w:hint="eastAsia"/>
          <w:sz w:val="32"/>
          <w:szCs w:val="32"/>
        </w:rPr>
        <w:t>办公室</w:t>
      </w:r>
      <w:r w:rsidR="0008589C" w:rsidRPr="00971701">
        <w:rPr>
          <w:rFonts w:asciiTheme="minorEastAsia" w:eastAsiaTheme="minorEastAsia" w:hAnsiTheme="minorEastAsia" w:hint="eastAsia"/>
          <w:sz w:val="32"/>
          <w:szCs w:val="32"/>
        </w:rPr>
        <w:t>负责人</w:t>
      </w:r>
      <w:r w:rsidR="00A71D6F" w:rsidRPr="00971701">
        <w:rPr>
          <w:rFonts w:asciiTheme="minorEastAsia" w:eastAsiaTheme="minorEastAsia" w:hAnsiTheme="minorEastAsia" w:hint="eastAsia"/>
          <w:sz w:val="32"/>
          <w:szCs w:val="32"/>
        </w:rPr>
        <w:t>：</w:t>
      </w:r>
      <w:r>
        <w:rPr>
          <w:rFonts w:asciiTheme="minorEastAsia" w:eastAsiaTheme="minorEastAsia" w:hAnsiTheme="minorEastAsia" w:hint="eastAsia"/>
          <w:sz w:val="32"/>
          <w:szCs w:val="32"/>
        </w:rPr>
        <w:t>韩润生</w:t>
      </w:r>
    </w:p>
    <w:p w:rsidR="00796821" w:rsidRDefault="00796821">
      <w:pPr>
        <w:ind w:firstLineChars="200" w:firstLine="640"/>
        <w:rPr>
          <w:rFonts w:asciiTheme="minorEastAsia" w:eastAsiaTheme="minorEastAsia" w:hAnsiTheme="minorEastAsia" w:hint="eastAsia"/>
          <w:sz w:val="32"/>
          <w:szCs w:val="32"/>
        </w:rPr>
      </w:pPr>
      <w:r>
        <w:rPr>
          <w:rFonts w:asciiTheme="minorEastAsia" w:eastAsiaTheme="minorEastAsia" w:hAnsiTheme="minorEastAsia" w:hint="eastAsia"/>
          <w:sz w:val="32"/>
          <w:szCs w:val="32"/>
        </w:rPr>
        <w:t>教就科负责人：杜素芬</w:t>
      </w:r>
    </w:p>
    <w:p w:rsidR="00796821" w:rsidRDefault="00796821">
      <w:pPr>
        <w:ind w:firstLineChars="200" w:firstLine="640"/>
        <w:rPr>
          <w:rFonts w:asciiTheme="minorEastAsia" w:eastAsiaTheme="minorEastAsia" w:hAnsiTheme="minorEastAsia" w:hint="eastAsia"/>
          <w:sz w:val="32"/>
          <w:szCs w:val="32"/>
        </w:rPr>
      </w:pPr>
      <w:r>
        <w:rPr>
          <w:rFonts w:asciiTheme="minorEastAsia" w:eastAsiaTheme="minorEastAsia" w:hAnsiTheme="minorEastAsia" w:hint="eastAsia"/>
          <w:sz w:val="32"/>
          <w:szCs w:val="32"/>
        </w:rPr>
        <w:t>康复科负责人：杨玮林</w:t>
      </w:r>
    </w:p>
    <w:p w:rsidR="00796821" w:rsidRPr="00971701" w:rsidRDefault="00796821">
      <w:pPr>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宣文科负责人：冯洁</w:t>
      </w:r>
    </w:p>
    <w:sectPr w:rsidR="00796821" w:rsidRPr="00971701" w:rsidSect="0067569C">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561E" w:rsidRDefault="0034561E" w:rsidP="0067569C">
      <w:r>
        <w:separator/>
      </w:r>
    </w:p>
  </w:endnote>
  <w:endnote w:type="continuationSeparator" w:id="0">
    <w:p w:rsidR="0034561E" w:rsidRDefault="0034561E" w:rsidP="006756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微软雅黑"/>
    <w:charset w:val="86"/>
    <w:family w:val="modern"/>
    <w:pitch w:val="fixed"/>
    <w:sig w:usb0="00000000" w:usb1="080E0000" w:usb2="00000010" w:usb3="00000000" w:csb0="00040000" w:csb1="00000000"/>
  </w:font>
  <w:font w:name="仿宋_GB2312">
    <w:altName w:val="微软雅黑"/>
    <w:charset w:val="86"/>
    <w:family w:val="modern"/>
    <w:pitch w:val="fixed"/>
    <w:sig w:usb0="00000000" w:usb1="080E0000" w:usb2="0000001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9C1A91">
    <w:pPr>
      <w:pStyle w:val="a3"/>
      <w:framePr w:wrap="around" w:vAnchor="text" w:hAnchor="margin" w:xAlign="right" w:y="1"/>
      <w:rPr>
        <w:rStyle w:val="a5"/>
      </w:rPr>
    </w:pPr>
    <w:r>
      <w:fldChar w:fldCharType="begin"/>
    </w:r>
    <w:r w:rsidR="00A71D6F">
      <w:rPr>
        <w:rStyle w:val="a5"/>
      </w:rPr>
      <w:instrText xml:space="preserve">PAGE  </w:instrText>
    </w:r>
    <w:r>
      <w:fldChar w:fldCharType="separate"/>
    </w:r>
    <w:r w:rsidR="00A71D6F">
      <w:rPr>
        <w:rStyle w:val="a5"/>
      </w:rPr>
      <w:t>4</w:t>
    </w:r>
    <w:r>
      <w:fldChar w:fldCharType="end"/>
    </w:r>
  </w:p>
  <w:p w:rsidR="0067569C" w:rsidRDefault="0067569C">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3"/>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561E" w:rsidRDefault="0034561E" w:rsidP="0067569C">
      <w:r>
        <w:separator/>
      </w:r>
    </w:p>
  </w:footnote>
  <w:footnote w:type="continuationSeparator" w:id="0">
    <w:p w:rsidR="0034561E" w:rsidRDefault="0034561E" w:rsidP="0067569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95BE86"/>
    <w:multiLevelType w:val="singleLevel"/>
    <w:tmpl w:val="2595BE86"/>
    <w:lvl w:ilvl="0">
      <w:start w:val="2"/>
      <w:numFmt w:val="chineseCounting"/>
      <w:suff w:val="nothing"/>
      <w:lvlText w:val="（%1）"/>
      <w:lvlJc w:val="left"/>
      <w:pPr>
        <w:ind w:left="481" w:firstLine="0"/>
      </w:pPr>
      <w:rPr>
        <w:rFonts w:hint="eastAsia"/>
      </w:rPr>
    </w:lvl>
  </w:abstractNum>
  <w:abstractNum w:abstractNumId="1">
    <w:nsid w:val="76C923E9"/>
    <w:multiLevelType w:val="singleLevel"/>
    <w:tmpl w:val="76C923E9"/>
    <w:lvl w:ilvl="0">
      <w:start w:val="2"/>
      <w:numFmt w:val="decimal"/>
      <w:lvlText w:val="%1."/>
      <w:lvlJc w:val="left"/>
      <w:pPr>
        <w:tabs>
          <w:tab w:val="left" w:pos="312"/>
        </w:tabs>
        <w:ind w:left="80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07650"/>
    <w:rsid w:val="00050C76"/>
    <w:rsid w:val="0008589C"/>
    <w:rsid w:val="000A60F6"/>
    <w:rsid w:val="00157BBA"/>
    <w:rsid w:val="0025714B"/>
    <w:rsid w:val="002F7585"/>
    <w:rsid w:val="0034561E"/>
    <w:rsid w:val="00492637"/>
    <w:rsid w:val="004A40C0"/>
    <w:rsid w:val="004A70AB"/>
    <w:rsid w:val="00510E6C"/>
    <w:rsid w:val="005C688D"/>
    <w:rsid w:val="0067569C"/>
    <w:rsid w:val="006F2615"/>
    <w:rsid w:val="006F4612"/>
    <w:rsid w:val="00730AA1"/>
    <w:rsid w:val="00765E4C"/>
    <w:rsid w:val="00796821"/>
    <w:rsid w:val="007C5EE6"/>
    <w:rsid w:val="009428DF"/>
    <w:rsid w:val="00971701"/>
    <w:rsid w:val="009C1A91"/>
    <w:rsid w:val="00A71D6F"/>
    <w:rsid w:val="00AE537C"/>
    <w:rsid w:val="00AF287D"/>
    <w:rsid w:val="00B60BBB"/>
    <w:rsid w:val="00C12E75"/>
    <w:rsid w:val="00F961EA"/>
    <w:rsid w:val="08151A4D"/>
    <w:rsid w:val="1F4F1C90"/>
    <w:rsid w:val="2A2941B7"/>
    <w:rsid w:val="37A82163"/>
    <w:rsid w:val="3E300EF8"/>
    <w:rsid w:val="478F124C"/>
    <w:rsid w:val="4A116B1C"/>
    <w:rsid w:val="4AF07919"/>
    <w:rsid w:val="4DCA7FBC"/>
    <w:rsid w:val="53AA3F1D"/>
    <w:rsid w:val="590412DA"/>
    <w:rsid w:val="6891100D"/>
    <w:rsid w:val="6B1E1AF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7569C"/>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67569C"/>
    <w:pPr>
      <w:tabs>
        <w:tab w:val="center" w:pos="4153"/>
        <w:tab w:val="right" w:pos="8306"/>
      </w:tabs>
      <w:snapToGrid w:val="0"/>
      <w:jc w:val="left"/>
    </w:pPr>
    <w:rPr>
      <w:sz w:val="18"/>
      <w:szCs w:val="18"/>
    </w:rPr>
  </w:style>
  <w:style w:type="paragraph" w:styleId="a4">
    <w:name w:val="header"/>
    <w:basedOn w:val="a"/>
    <w:qFormat/>
    <w:rsid w:val="0067569C"/>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qFormat/>
    <w:rsid w:val="0067569C"/>
  </w:style>
  <w:style w:type="character" w:styleId="a5">
    <w:name w:val="page number"/>
    <w:basedOn w:val="a0"/>
    <w:qFormat/>
    <w:rsid w:val="0067569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304</TotalTime>
  <Pages>6</Pages>
  <Words>377</Words>
  <Characters>2153</Characters>
  <Application>Microsoft Office Word</Application>
  <DocSecurity>0</DocSecurity>
  <Lines>17</Lines>
  <Paragraphs>5</Paragraphs>
  <ScaleCrop>false</ScaleCrop>
  <Company>CHINA</Company>
  <LinksUpToDate>false</LinksUpToDate>
  <CharactersWithSpaces>2525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dreamsummit</cp:lastModifiedBy>
  <cp:revision>11</cp:revision>
  <dcterms:created xsi:type="dcterms:W3CDTF">2020-01-02T08:14:00Z</dcterms:created>
  <dcterms:modified xsi:type="dcterms:W3CDTF">2020-01-07T06:38:00Z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2052-11.1.0.9330</vt:lpwstr>
  </property>
</Properties>
</file>