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鹿泉区妇联妇女儿童发展专项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，遵循“科学性、规范性、客观性和公正性”的原则，对妇联</w:t>
      </w:r>
      <w:r>
        <w:rPr>
          <w:rFonts w:hint="eastAsia" w:ascii="仿宋_GB2312" w:eastAsia="仿宋_GB2312"/>
          <w:sz w:val="32"/>
          <w:szCs w:val="32"/>
          <w:lang w:eastAsia="zh-CN"/>
        </w:rPr>
        <w:t>妇女儿童发展专项项目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（一）做好白内障免费筛查工作。牵手省直医院对全区农村贫困家庭白内障患者进行免费筛查，为患者安排免费手术。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（二）开展“两癌”免费筛查。组织妇女进行“两癌”筛查,通过早检查、早发现、早治疗等手段，努力降低妇女“两癌”疾病的发病率、死亡率，提高妇女健康水平和生活质量，促进我区经济社会和谐发展。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三）在法定节日组织和开展活动、组织妇联干部等妇女参加培训提高业务水平、做好“三八”、“六一”、重端午、中秋等节日的宣传工作、慰问文革命母亲、开展“两纲”等活动。在“三八”维权周、11.24和12.4等法制日进行发放宣传材料和宣传品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0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做好“三八”、“六一”、重端午、中秋等节日的宣传工作；对妇女干部进行培训、慰问文革命母亲、开展“两纲”等活动。制作宣传页、宣传品在“三八”维权周、11.24和12.4等法制日进行发放，提高妇女维权意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渠道等）</w:t>
      </w:r>
    </w:p>
    <w:p>
      <w:pPr>
        <w:adjustRightInd w:val="0"/>
        <w:snapToGrid w:val="0"/>
        <w:spacing w:line="360" w:lineRule="auto"/>
        <w:ind w:firstLine="600" w:firstLineChars="200"/>
        <w:rPr>
          <w:rFonts w:hint="eastAsia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购买宣传品、印刷宣传材料进行宣传。在法定节日组织和开展活动；组织妇联干部等妇女参加培训提高业务水平。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00" w:firstLineChars="200"/>
        <w:rPr>
          <w:rFonts w:hint="eastAsia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做好“三八”、“六一”、重端午、中秋等节日的宣传工作；对妇女干部进行培训、慰问文革命母亲、开展“两纲”等活动。制作宣传页、宣传品在“三八”维权周、11.24和12.4等法制日进行发放，提高妇女维权意识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根据《河北省妇联改革方案》、《石家庄市妇联改革方案》、《石家庄市鹿泉区妇联改革方案》要求，我单位把此项工程作为了本单位2019年的重点工作。</w:t>
      </w:r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firstLine="600" w:firstLineChars="200"/>
        <w:rPr>
          <w:rFonts w:hint="eastAsia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>根据</w:t>
      </w:r>
      <w:bookmarkStart w:id="0" w:name="_GoBack"/>
      <w:bookmarkEnd w:id="0"/>
      <w:r>
        <w:rPr>
          <w:rFonts w:hint="eastAsia" w:ascii="仿宋_GB2312" w:eastAsia="仿宋_GB2312"/>
          <w:sz w:val="30"/>
          <w:szCs w:val="30"/>
          <w:lang w:val="en-US" w:eastAsia="zh-CN"/>
        </w:rPr>
        <w:t>《河北省妇联改革方案》、《石家庄市妇联改革方案》、《石家庄市鹿泉区妇联改革方案》要求。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（一）做好白内障免费筛查宣传工作。牵手省直医院对全区不少于30户农村贫困家庭白内障患者进行免费筛查，为患者安排免费手术。购买不少于300份宣传品、印刷宣传材料进行宣传。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二）开展“两癌”免费筛查宣传工作。组织不少于200名妇女进行“两癌”筛查,通过早检查、早发现、早治疗等手段，努力降低妇女“两癌”疾病的发病率、死亡率，提高妇女健康水平和生活质量，促进我区经济社会和谐发展。购买不少于500份宣传品、印刷宣传材料进行宣传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（三）在法定节日组织和开展活动、组织妇联干部等妇女参在法定节日组织和开展活动、组织妇联干部等妇女参加培训提高业务水平、做好“三八”、“六一”、重端午、中秋等节日的宣传工作、慰问文革命母亲、开展“两纲”等活动；在“三八”维权周、11.24和12.4等法制日进行发放宣传材料和宣传品。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ind w:firstLine="600" w:firstLineChars="200"/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  <w:t>开展慰问活动的次数、开展宣传活动的次数以及发放宣传品的数量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组织13个乡镇白内障免费筛查宣传工作、开展“两癌”免费筛查宣传工作、在法定节日组织和开展活动、组织妇联干部等妇女参在法定节日组织和开展活动，</w:t>
      </w:r>
      <w:r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  <w:t>并达到群众满意的实际效果。</w:t>
      </w:r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服务对象满意度指标：通过调查，使周边群众对</w:t>
      </w:r>
      <w:r>
        <w:rPr>
          <w:rFonts w:hint="eastAsia" w:ascii="仿宋" w:hAnsi="仿宋" w:eastAsia="仿宋"/>
          <w:sz w:val="32"/>
          <w:szCs w:val="32"/>
          <w:lang w:eastAsia="zh-CN"/>
        </w:rPr>
        <w:t>美丽庭院活动</w:t>
      </w:r>
      <w:r>
        <w:rPr>
          <w:rFonts w:hint="eastAsia" w:ascii="仿宋" w:hAnsi="仿宋" w:eastAsia="仿宋"/>
          <w:sz w:val="32"/>
          <w:szCs w:val="32"/>
        </w:rPr>
        <w:t>满意率达到95%以上。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工作开展进度慢</w:t>
      </w:r>
    </w:p>
    <w:p>
      <w:pPr>
        <w:numPr>
          <w:ilvl w:val="0"/>
          <w:numId w:val="2"/>
        </w:numPr>
        <w:ind w:left="481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="481" w:left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提早做好计划，加快活动开展速度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妇联主席：王志惠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妇联副主席：薛云兰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办公室主任：张丽英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5BE86"/>
    <w:multiLevelType w:val="singleLevel"/>
    <w:tmpl w:val="2595BE86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151A4D"/>
    <w:rsid w:val="1F4F1C90"/>
    <w:rsid w:val="2A2941B7"/>
    <w:rsid w:val="37A82163"/>
    <w:rsid w:val="3E300EF8"/>
    <w:rsid w:val="478F124C"/>
    <w:rsid w:val="4A116B1C"/>
    <w:rsid w:val="4AF07919"/>
    <w:rsid w:val="4DCA7FBC"/>
    <w:rsid w:val="53AA3F1D"/>
    <w:rsid w:val="590412DA"/>
    <w:rsid w:val="6891100D"/>
    <w:rsid w:val="6B1E1AF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柠檬花扣。</cp:lastModifiedBy>
  <dcterms:modified xsi:type="dcterms:W3CDTF">2020-01-06T08:42:22Z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