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1063" w:rsidRDefault="007F1063" w:rsidP="007F1063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7F1063" w:rsidRPr="00AE049A" w:rsidRDefault="007F1063" w:rsidP="007F1063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 w:rsidRPr="00AE049A">
        <w:rPr>
          <w:rFonts w:ascii="宋体" w:hint="eastAsia"/>
          <w:b/>
          <w:bCs/>
          <w:sz w:val="36"/>
          <w:szCs w:val="32"/>
        </w:rPr>
        <w:t>2</w:t>
      </w:r>
      <w:r w:rsidRPr="00AE049A">
        <w:rPr>
          <w:rFonts w:ascii="宋体"/>
          <w:b/>
          <w:bCs/>
          <w:sz w:val="36"/>
          <w:szCs w:val="32"/>
        </w:rPr>
        <w:t>019</w:t>
      </w:r>
      <w:r w:rsidRPr="00AE049A">
        <w:rPr>
          <w:rFonts w:ascii="宋体" w:hint="eastAsia"/>
          <w:b/>
          <w:bCs/>
          <w:sz w:val="36"/>
          <w:szCs w:val="32"/>
        </w:rPr>
        <w:t>年石家庄市鹿泉区广播电视台</w:t>
      </w:r>
    </w:p>
    <w:p w:rsidR="007F1063" w:rsidRDefault="008D7A23" w:rsidP="007F1063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bookmarkStart w:id="0" w:name="_Hlk28955803"/>
      <w:r>
        <w:rPr>
          <w:rFonts w:ascii="宋体" w:hint="eastAsia"/>
          <w:b/>
          <w:bCs/>
          <w:sz w:val="36"/>
          <w:szCs w:val="32"/>
        </w:rPr>
        <w:t>广电专用设备购置</w:t>
      </w:r>
      <w:bookmarkEnd w:id="0"/>
      <w:r w:rsidR="007F1063">
        <w:rPr>
          <w:rFonts w:ascii="宋体" w:hint="eastAsia"/>
          <w:b/>
          <w:bCs/>
          <w:sz w:val="36"/>
          <w:szCs w:val="32"/>
        </w:rPr>
        <w:t>项目绩效评价报告</w:t>
      </w:r>
    </w:p>
    <w:p w:rsidR="007F1063" w:rsidRPr="00E1127D" w:rsidRDefault="007F1063" w:rsidP="007F1063">
      <w:pPr>
        <w:spacing w:line="360" w:lineRule="auto"/>
        <w:rPr>
          <w:rFonts w:ascii="华文楷体" w:eastAsia="华文楷体"/>
          <w:sz w:val="32"/>
          <w:szCs w:val="32"/>
        </w:rPr>
      </w:pPr>
    </w:p>
    <w:p w:rsidR="007F1063" w:rsidRPr="00C04002" w:rsidRDefault="007F1063" w:rsidP="007F106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根据《石家庄市鹿泉区区级部门预算绩效管理办法》（鹿财字[2019]6</w:t>
      </w:r>
      <w:r w:rsidRPr="00C04002">
        <w:rPr>
          <w:rFonts w:ascii="楷体_GB2312" w:eastAsia="楷体_GB2312" w:hAnsi="楷体_GB2312" w:cs="楷体_GB2312"/>
          <w:sz w:val="32"/>
          <w:szCs w:val="32"/>
        </w:rPr>
        <w:t>5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号），遵循“科学性、规范性、客观性和公正性”的原则，对</w:t>
      </w:r>
      <w:r w:rsidR="008D7A23" w:rsidRPr="008D7A23">
        <w:rPr>
          <w:rFonts w:ascii="楷体_GB2312" w:eastAsia="楷体_GB2312" w:hAnsi="楷体_GB2312" w:cs="楷体_GB2312" w:hint="eastAsia"/>
          <w:sz w:val="32"/>
          <w:szCs w:val="32"/>
        </w:rPr>
        <w:t>广电专用设备购置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项目实施了绩效评价，形成本评价报告。</w:t>
      </w:r>
    </w:p>
    <w:p w:rsidR="007F1063" w:rsidRDefault="007F1063" w:rsidP="007F106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7F1063" w:rsidRPr="00C85D41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（一）项目概况</w:t>
      </w:r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1.项目实施单位</w:t>
      </w:r>
    </w:p>
    <w:p w:rsidR="007F1063" w:rsidRPr="008563EB" w:rsidRDefault="007F1063" w:rsidP="007F1063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（1）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项目实施单位</w:t>
      </w:r>
      <w:r>
        <w:rPr>
          <w:rFonts w:ascii="楷体_GB2312" w:eastAsia="楷体_GB2312" w:hAnsi="楷体_GB2312" w:cs="楷体_GB2312" w:hint="eastAsia"/>
          <w:sz w:val="32"/>
          <w:szCs w:val="32"/>
        </w:rPr>
        <w:t>:石家庄市鹿泉区广播电视台</w:t>
      </w:r>
    </w:p>
    <w:p w:rsidR="008D7A23" w:rsidRPr="008D7A2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（2）项目立项：</w:t>
      </w:r>
      <w:r w:rsidR="008D7A23" w:rsidRPr="008D7A23">
        <w:rPr>
          <w:rFonts w:ascii="楷体_GB2312" w:eastAsia="楷体_GB2312" w:hAnsi="楷体_GB2312" w:cs="楷体_GB2312" w:hint="eastAsia"/>
          <w:sz w:val="32"/>
          <w:szCs w:val="32"/>
        </w:rPr>
        <w:t>我单位属于广播电视行业，由于行业特殊，广电专用设备（比如摄像机、播出机、非线性编辑机、音频工作站等）使用率高，更新换代较快，为保障电视节目拍摄效果，提高节目剪辑效率，改进播音员录音质量，确保电视节目播出可靠流畅，丰富观众视听效果。我单位申请广电专用设备资金</w:t>
      </w:r>
      <w:r w:rsidR="008D7A23" w:rsidRPr="008D7A23">
        <w:rPr>
          <w:rFonts w:ascii="楷体_GB2312" w:eastAsia="楷体_GB2312" w:hAnsi="楷体_GB2312" w:cs="楷体_GB2312"/>
          <w:sz w:val="32"/>
          <w:szCs w:val="32"/>
        </w:rPr>
        <w:t>46</w:t>
      </w:r>
      <w:r w:rsidR="008D7A23" w:rsidRPr="008D7A23">
        <w:rPr>
          <w:rFonts w:ascii="楷体_GB2312" w:eastAsia="楷体_GB2312" w:hAnsi="楷体_GB2312" w:cs="楷体_GB2312" w:hint="eastAsia"/>
          <w:sz w:val="32"/>
          <w:szCs w:val="32"/>
        </w:rPr>
        <w:t>万元列入</w:t>
      </w:r>
      <w:r w:rsidR="008D7A23" w:rsidRPr="008D7A23">
        <w:rPr>
          <w:rFonts w:ascii="楷体_GB2312" w:eastAsia="楷体_GB2312" w:hAnsi="楷体_GB2312" w:cs="楷体_GB2312"/>
          <w:sz w:val="32"/>
          <w:szCs w:val="32"/>
        </w:rPr>
        <w:t>2019</w:t>
      </w:r>
      <w:r w:rsidR="008D7A23" w:rsidRPr="008D7A23">
        <w:rPr>
          <w:rFonts w:ascii="楷体_GB2312" w:eastAsia="楷体_GB2312" w:hAnsi="楷体_GB2312" w:cs="楷体_GB2312" w:hint="eastAsia"/>
          <w:sz w:val="32"/>
          <w:szCs w:val="32"/>
        </w:rPr>
        <w:t>年部门专项支出计划。</w:t>
      </w:r>
      <w:r w:rsidR="008D7A23">
        <w:rPr>
          <w:rFonts w:ascii="楷体_GB2312" w:eastAsia="楷体_GB2312" w:hAnsi="楷体_GB2312" w:cs="楷体_GB2312" w:hint="eastAsia"/>
          <w:sz w:val="32"/>
          <w:szCs w:val="32"/>
        </w:rPr>
        <w:t>经鹿泉区委常委、宣传部长石向军批示。</w:t>
      </w:r>
    </w:p>
    <w:p w:rsidR="007F1063" w:rsidRPr="00C04002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2.项目主要实施内容和范围</w:t>
      </w:r>
    </w:p>
    <w:p w:rsidR="008D7A23" w:rsidRPr="008D7A23" w:rsidRDefault="008D7A23" w:rsidP="008D7A2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8D7A23">
        <w:rPr>
          <w:rFonts w:ascii="楷体_GB2312" w:eastAsia="楷体_GB2312" w:hAnsi="楷体_GB2312" w:cs="楷体_GB2312"/>
          <w:sz w:val="32"/>
          <w:szCs w:val="32"/>
        </w:rPr>
        <w:t>1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）购置摄像机</w:t>
      </w:r>
      <w:r w:rsidRPr="008D7A23">
        <w:rPr>
          <w:rFonts w:ascii="楷体_GB2312" w:eastAsia="楷体_GB2312" w:hAnsi="楷体_GB2312" w:cs="楷体_GB2312"/>
          <w:sz w:val="32"/>
          <w:szCs w:val="32"/>
        </w:rPr>
        <w:t>3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台</w:t>
      </w:r>
      <w:r w:rsidRPr="008D7A23">
        <w:rPr>
          <w:rFonts w:ascii="楷体_GB2312" w:eastAsia="楷体_GB2312" w:hAnsi="楷体_GB2312" w:cs="楷体_GB2312"/>
          <w:sz w:val="32"/>
          <w:szCs w:val="32"/>
        </w:rPr>
        <w:t>12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万元，保证记者拍摄新闻效果，确保新闻节目播出信号质量达标。</w:t>
      </w:r>
    </w:p>
    <w:p w:rsidR="008D7A23" w:rsidRPr="008D7A23" w:rsidRDefault="008D7A23" w:rsidP="008D7A2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8D7A23">
        <w:rPr>
          <w:rFonts w:ascii="楷体_GB2312" w:eastAsia="楷体_GB2312" w:hAnsi="楷体_GB2312" w:cs="楷体_GB2312"/>
          <w:sz w:val="32"/>
          <w:szCs w:val="32"/>
        </w:rPr>
        <w:t>2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）购置高清播出机</w:t>
      </w:r>
      <w:r w:rsidRPr="008D7A23">
        <w:rPr>
          <w:rFonts w:ascii="楷体_GB2312" w:eastAsia="楷体_GB2312" w:hAnsi="楷体_GB2312" w:cs="楷体_GB2312"/>
          <w:sz w:val="32"/>
          <w:szCs w:val="32"/>
        </w:rPr>
        <w:t>1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台</w:t>
      </w:r>
      <w:r w:rsidRPr="008D7A23">
        <w:rPr>
          <w:rFonts w:ascii="楷体_GB2312" w:eastAsia="楷体_GB2312" w:hAnsi="楷体_GB2312" w:cs="楷体_GB2312"/>
          <w:sz w:val="32"/>
          <w:szCs w:val="32"/>
        </w:rPr>
        <w:t>18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万元，提高播出机稳定性，确保节目播出更加可靠流畅。</w:t>
      </w:r>
    </w:p>
    <w:p w:rsidR="008D7A23" w:rsidRPr="008D7A23" w:rsidRDefault="008D7A23" w:rsidP="008D7A2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8D7A23">
        <w:rPr>
          <w:rFonts w:ascii="楷体_GB2312" w:eastAsia="楷体_GB2312" w:hAnsi="楷体_GB2312" w:cs="楷体_GB2312"/>
          <w:sz w:val="32"/>
          <w:szCs w:val="32"/>
        </w:rPr>
        <w:t>3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）购置非线性编辑机</w:t>
      </w:r>
      <w:r w:rsidRPr="008D7A23">
        <w:rPr>
          <w:rFonts w:ascii="楷体_GB2312" w:eastAsia="楷体_GB2312" w:hAnsi="楷体_GB2312" w:cs="楷体_GB2312"/>
          <w:sz w:val="32"/>
          <w:szCs w:val="32"/>
        </w:rPr>
        <w:t>1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台</w:t>
      </w:r>
      <w:r w:rsidRPr="008D7A23">
        <w:rPr>
          <w:rFonts w:ascii="楷体_GB2312" w:eastAsia="楷体_GB2312" w:hAnsi="楷体_GB2312" w:cs="楷体_GB2312"/>
          <w:sz w:val="32"/>
          <w:szCs w:val="32"/>
        </w:rPr>
        <w:t>6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万元，提高后期制作人员剪辑效率，保障新闻、文艺节目等编辑效果。</w:t>
      </w:r>
    </w:p>
    <w:p w:rsidR="008D7A23" w:rsidRPr="008D7A23" w:rsidRDefault="008D7A23" w:rsidP="008D7A2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8D7A23">
        <w:rPr>
          <w:rFonts w:ascii="楷体_GB2312" w:eastAsia="楷体_GB2312" w:hAnsi="楷体_GB2312" w:cs="楷体_GB2312"/>
          <w:sz w:val="32"/>
          <w:szCs w:val="32"/>
        </w:rPr>
        <w:t>4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）购置音频工作站</w:t>
      </w:r>
      <w:r w:rsidRPr="008D7A23">
        <w:rPr>
          <w:rFonts w:ascii="楷体_GB2312" w:eastAsia="楷体_GB2312" w:hAnsi="楷体_GB2312" w:cs="楷体_GB2312"/>
          <w:sz w:val="32"/>
          <w:szCs w:val="32"/>
        </w:rPr>
        <w:t>1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台</w:t>
      </w:r>
      <w:r w:rsidRPr="008D7A23">
        <w:rPr>
          <w:rFonts w:ascii="楷体_GB2312" w:eastAsia="楷体_GB2312" w:hAnsi="楷体_GB2312" w:cs="楷体_GB2312"/>
          <w:sz w:val="32"/>
          <w:szCs w:val="32"/>
        </w:rPr>
        <w:t>5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万元，改进播音员主持人的录音质量，提高《鹿泉新闻》、《走遍鹿泉》等节目的整体质量水平。</w:t>
      </w:r>
    </w:p>
    <w:p w:rsidR="008A3C77" w:rsidRPr="008D7A23" w:rsidRDefault="008D7A2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8D7A23">
        <w:rPr>
          <w:rFonts w:ascii="楷体_GB2312" w:eastAsia="楷体_GB2312" w:hAnsi="楷体_GB2312" w:cs="楷体_GB2312"/>
          <w:sz w:val="32"/>
          <w:szCs w:val="32"/>
        </w:rPr>
        <w:t>5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）购置配电柜</w:t>
      </w:r>
      <w:r w:rsidRPr="008D7A23">
        <w:rPr>
          <w:rFonts w:ascii="楷体_GB2312" w:eastAsia="楷体_GB2312" w:hAnsi="楷体_GB2312" w:cs="楷体_GB2312"/>
          <w:sz w:val="32"/>
          <w:szCs w:val="32"/>
        </w:rPr>
        <w:t>1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台</w:t>
      </w:r>
      <w:r w:rsidRPr="008D7A23">
        <w:rPr>
          <w:rFonts w:ascii="楷体_GB2312" w:eastAsia="楷体_GB2312" w:hAnsi="楷体_GB2312" w:cs="楷体_GB2312"/>
          <w:sz w:val="32"/>
          <w:szCs w:val="32"/>
        </w:rPr>
        <w:t>5</w:t>
      </w:r>
      <w:r w:rsidRPr="008D7A23">
        <w:rPr>
          <w:rFonts w:ascii="楷体_GB2312" w:eastAsia="楷体_GB2312" w:hAnsi="楷体_GB2312" w:cs="楷体_GB2312" w:hint="eastAsia"/>
          <w:sz w:val="32"/>
          <w:szCs w:val="32"/>
        </w:rPr>
        <w:t>万元，改善电力使用效率，保障设备正常运转，提升电力突发情况的应对能力。</w:t>
      </w:r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3.项目资金投入情况</w:t>
      </w:r>
    </w:p>
    <w:p w:rsidR="0051590E" w:rsidRPr="0051590E" w:rsidRDefault="008D7A23" w:rsidP="0051590E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共需资金4</w:t>
      </w:r>
      <w:r>
        <w:rPr>
          <w:rFonts w:ascii="楷体_GB2312" w:eastAsia="楷体_GB2312" w:hAnsi="楷体_GB2312" w:cs="楷体_GB2312"/>
          <w:sz w:val="32"/>
          <w:szCs w:val="32"/>
        </w:rPr>
        <w:t>6</w:t>
      </w:r>
      <w:r>
        <w:rPr>
          <w:rFonts w:ascii="楷体_GB2312" w:eastAsia="楷体_GB2312" w:hAnsi="楷体_GB2312" w:cs="楷体_GB2312" w:hint="eastAsia"/>
          <w:sz w:val="32"/>
          <w:szCs w:val="32"/>
        </w:rPr>
        <w:t>万元。</w:t>
      </w:r>
    </w:p>
    <w:p w:rsidR="007F1063" w:rsidRPr="00C85D41" w:rsidRDefault="007F1063" w:rsidP="008E1AB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（二）项目预期绩效目标</w:t>
      </w:r>
    </w:p>
    <w:p w:rsidR="008D7A23" w:rsidRDefault="008D7A23" w:rsidP="008D7A2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8D7A23">
        <w:rPr>
          <w:rFonts w:ascii="楷体_GB2312" w:eastAsia="楷体_GB2312" w:hAnsi="楷体_GB2312" w:cs="楷体_GB2312" w:hint="eastAsia"/>
          <w:sz w:val="32"/>
          <w:szCs w:val="32"/>
        </w:rPr>
        <w:t>为保障电视节目拍摄效果，提高节目剪辑效率，改进播音员录音质量，确保电视节目播出可靠流畅，丰富观众视听效果。</w:t>
      </w:r>
    </w:p>
    <w:p w:rsidR="008A3C77" w:rsidRDefault="007F1063" w:rsidP="008D7A23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7F1063" w:rsidRPr="008A3C77" w:rsidRDefault="007F1063" w:rsidP="008D7A23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8A3C77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财政部门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按季度</w:t>
      </w:r>
      <w:r>
        <w:rPr>
          <w:rFonts w:ascii="楷体_GB2312" w:eastAsia="楷体_GB2312" w:hAnsi="楷体_GB2312" w:cs="楷体_GB2312" w:hint="eastAsia"/>
          <w:sz w:val="32"/>
          <w:szCs w:val="32"/>
        </w:rPr>
        <w:t>拨付项目资金。</w:t>
      </w:r>
    </w:p>
    <w:p w:rsidR="007F106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8A3C77" w:rsidRDefault="007F1063" w:rsidP="008D7A23">
      <w:pPr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根据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项目资金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支付进度</w:t>
      </w:r>
      <w:r>
        <w:rPr>
          <w:rFonts w:ascii="楷体_GB2312" w:eastAsia="楷体_GB2312" w:hAnsi="楷体_GB2312" w:cs="楷体_GB2312" w:hint="eastAsia"/>
          <w:sz w:val="32"/>
          <w:szCs w:val="32"/>
        </w:rPr>
        <w:t>进行绩效评价。</w:t>
      </w:r>
    </w:p>
    <w:p w:rsidR="007F1063" w:rsidRPr="008A3C77" w:rsidRDefault="007F1063" w:rsidP="008D7A23">
      <w:pPr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AE3C3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 w:rsidRPr="00EC2A11">
        <w:rPr>
          <w:rFonts w:ascii="楷体_GB2312" w:eastAsia="楷体_GB2312" w:hAnsi="楷体_GB2312" w:cs="楷体_GB2312" w:hint="eastAsia"/>
          <w:sz w:val="32"/>
          <w:szCs w:val="32"/>
        </w:rPr>
        <w:t>在开展预算绩效评价工作时，</w:t>
      </w:r>
      <w:r>
        <w:rPr>
          <w:rFonts w:ascii="楷体_GB2312" w:eastAsia="楷体_GB2312" w:hAnsi="楷体_GB2312" w:cs="楷体_GB2312" w:hint="eastAsia"/>
          <w:sz w:val="32"/>
          <w:szCs w:val="32"/>
        </w:rPr>
        <w:t>分别设置了</w:t>
      </w:r>
      <w:r w:rsidR="008D7A23">
        <w:rPr>
          <w:rFonts w:ascii="楷体_GB2312" w:eastAsia="楷体_GB2312" w:hAnsi="楷体_GB2312" w:cs="楷体_GB2312" w:hint="eastAsia"/>
          <w:sz w:val="32"/>
          <w:szCs w:val="32"/>
        </w:rPr>
        <w:t>设备购置质量合格率和设备使用人员满意度两项</w:t>
      </w:r>
      <w:r>
        <w:rPr>
          <w:rFonts w:ascii="楷体_GB2312" w:eastAsia="楷体_GB2312" w:hAnsi="楷体_GB2312" w:cs="楷体_GB2312" w:hint="eastAsia"/>
          <w:sz w:val="32"/>
          <w:szCs w:val="32"/>
        </w:rPr>
        <w:t>指标。</w:t>
      </w:r>
    </w:p>
    <w:p w:rsidR="007F1063" w:rsidRPr="00AE3C3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AE3C33" w:rsidRDefault="007F1063" w:rsidP="00AE3C3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（一）项目投入</w:t>
      </w:r>
    </w:p>
    <w:p w:rsidR="00AE3C33" w:rsidRDefault="007F1063" w:rsidP="00AE3C3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</w:t>
      </w:r>
      <w:r w:rsidRPr="000A2723">
        <w:rPr>
          <w:rFonts w:ascii="楷体_GB2312" w:eastAsia="楷体_GB2312" w:hAnsi="楷体_GB2312" w:cs="楷体_GB2312"/>
          <w:sz w:val="32"/>
          <w:szCs w:val="32"/>
        </w:rPr>
        <w:t>项目</w:t>
      </w:r>
      <w:r w:rsidRPr="000A2723">
        <w:rPr>
          <w:rFonts w:ascii="楷体_GB2312" w:eastAsia="楷体_GB2312" w:hAnsi="楷体_GB2312" w:cs="楷体_GB2312" w:hint="eastAsia"/>
          <w:sz w:val="32"/>
          <w:szCs w:val="32"/>
        </w:rPr>
        <w:t>立项情况</w:t>
      </w:r>
    </w:p>
    <w:p w:rsidR="007F1063" w:rsidRPr="00923BB0" w:rsidRDefault="007F1063" w:rsidP="00AE3C3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项目从2</w:t>
      </w:r>
      <w:r w:rsidRPr="00923BB0">
        <w:rPr>
          <w:rFonts w:ascii="楷体_GB2312" w:eastAsia="楷体_GB2312" w:hAnsi="楷体_GB2312" w:cs="楷体_GB2312"/>
          <w:sz w:val="32"/>
          <w:szCs w:val="32"/>
        </w:rPr>
        <w:t>019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="0051590E">
        <w:rPr>
          <w:rFonts w:ascii="楷体_GB2312" w:eastAsia="楷体_GB2312" w:hAnsi="楷体_GB2312" w:cs="楷体_GB2312"/>
          <w:sz w:val="32"/>
          <w:szCs w:val="32"/>
        </w:rPr>
        <w:t>1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月开始组织实施。</w:t>
      </w:r>
    </w:p>
    <w:p w:rsidR="007F1063" w:rsidRPr="000A2723" w:rsidRDefault="007F1063" w:rsidP="00AE3C3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2.资金落实情况</w:t>
      </w:r>
    </w:p>
    <w:p w:rsidR="007F1063" w:rsidRPr="00375D35" w:rsidRDefault="007F1063" w:rsidP="00AE3C3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项目资金计划安排</w:t>
      </w:r>
      <w:r w:rsidR="008D7A23">
        <w:rPr>
          <w:rFonts w:ascii="楷体_GB2312" w:eastAsia="楷体_GB2312" w:hAnsi="楷体_GB2312" w:cs="楷体_GB2312"/>
          <w:sz w:val="32"/>
          <w:szCs w:val="32"/>
        </w:rPr>
        <w:t>46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元，实际到位</w:t>
      </w:r>
      <w:r w:rsidR="008D7A23">
        <w:rPr>
          <w:rFonts w:ascii="楷体_GB2312" w:eastAsia="楷体_GB2312" w:hAnsi="楷体_GB2312" w:cs="楷体_GB2312"/>
          <w:sz w:val="32"/>
          <w:szCs w:val="32"/>
        </w:rPr>
        <w:t>46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万元，资金到位率1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7F1063" w:rsidRPr="000A272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1.业务管理情况。</w:t>
      </w:r>
    </w:p>
    <w:p w:rsidR="007F1063" w:rsidRPr="00C04002" w:rsidRDefault="007F1063" w:rsidP="008D7A2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按照</w:t>
      </w:r>
      <w:r w:rsidR="008D7A23">
        <w:rPr>
          <w:rFonts w:ascii="楷体_GB2312" w:eastAsia="楷体_GB2312" w:hAnsi="楷体_GB2312" w:cs="楷体_GB2312" w:hint="eastAsia"/>
          <w:sz w:val="32"/>
          <w:szCs w:val="32"/>
        </w:rPr>
        <w:t>拨付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进度支付</w:t>
      </w:r>
      <w:r w:rsidR="0058627E">
        <w:rPr>
          <w:rFonts w:ascii="楷体_GB2312" w:eastAsia="楷体_GB2312" w:hAnsi="楷体_GB2312" w:cs="楷体_GB2312" w:hint="eastAsia"/>
          <w:sz w:val="32"/>
          <w:szCs w:val="32"/>
        </w:rPr>
        <w:t>项目资金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0A272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2.财务管理情况。</w:t>
      </w:r>
    </w:p>
    <w:p w:rsidR="007F1063" w:rsidRPr="00375D35" w:rsidRDefault="007F1063" w:rsidP="00AE3C3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375D35">
        <w:rPr>
          <w:rFonts w:ascii="楷体_GB2312" w:eastAsia="楷体_GB2312" w:hAnsi="楷体_GB2312" w:cs="楷体_GB2312" w:hint="eastAsia"/>
          <w:sz w:val="32"/>
          <w:szCs w:val="32"/>
        </w:rPr>
        <w:t>健全财务管理制度，实行专款管理，按照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季度</w:t>
      </w:r>
      <w:r w:rsidRPr="00375D35">
        <w:rPr>
          <w:rFonts w:ascii="楷体_GB2312" w:eastAsia="楷体_GB2312" w:hAnsi="楷体_GB2312" w:cs="楷体_GB2312" w:hint="eastAsia"/>
          <w:sz w:val="32"/>
          <w:szCs w:val="32"/>
        </w:rPr>
        <w:t>控制项目经费的支出。</w:t>
      </w:r>
    </w:p>
    <w:p w:rsidR="007F1063" w:rsidRDefault="007F1063" w:rsidP="008D7A23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7F1063" w:rsidRPr="00923BB0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项目实际完成率1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、完成及时率</w:t>
      </w:r>
      <w:r w:rsidRPr="00923BB0">
        <w:rPr>
          <w:rFonts w:ascii="楷体_GB2312" w:eastAsia="楷体_GB2312" w:hAnsi="楷体_GB2312" w:cs="楷体_GB2312"/>
          <w:sz w:val="32"/>
          <w:szCs w:val="32"/>
        </w:rPr>
        <w:t>100%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7F1063" w:rsidRPr="009D08D7" w:rsidRDefault="007F1063" w:rsidP="008D7A23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项目实施后，</w:t>
      </w:r>
      <w:r w:rsidR="00AE3C33" w:rsidRPr="008D7A23">
        <w:rPr>
          <w:rFonts w:ascii="楷体_GB2312" w:eastAsia="楷体_GB2312" w:hAnsi="楷体_GB2312" w:cs="楷体_GB2312" w:hint="eastAsia"/>
          <w:sz w:val="32"/>
          <w:szCs w:val="32"/>
        </w:rPr>
        <w:t>保障</w:t>
      </w:r>
      <w:r w:rsidR="00AE3C33">
        <w:rPr>
          <w:rFonts w:ascii="楷体_GB2312" w:eastAsia="楷体_GB2312" w:hAnsi="楷体_GB2312" w:cs="楷体_GB2312" w:hint="eastAsia"/>
          <w:sz w:val="32"/>
          <w:szCs w:val="32"/>
        </w:rPr>
        <w:t>了</w:t>
      </w:r>
      <w:r w:rsidR="00AE3C33" w:rsidRPr="008D7A23">
        <w:rPr>
          <w:rFonts w:ascii="楷体_GB2312" w:eastAsia="楷体_GB2312" w:hAnsi="楷体_GB2312" w:cs="楷体_GB2312" w:hint="eastAsia"/>
          <w:sz w:val="32"/>
          <w:szCs w:val="32"/>
        </w:rPr>
        <w:t>电视节目拍摄效果，提高</w:t>
      </w:r>
      <w:r w:rsidR="00AE3C33">
        <w:rPr>
          <w:rFonts w:ascii="楷体_GB2312" w:eastAsia="楷体_GB2312" w:hAnsi="楷体_GB2312" w:cs="楷体_GB2312" w:hint="eastAsia"/>
          <w:sz w:val="32"/>
          <w:szCs w:val="32"/>
        </w:rPr>
        <w:t>了</w:t>
      </w:r>
      <w:r w:rsidR="00AE3C33" w:rsidRPr="008D7A23">
        <w:rPr>
          <w:rFonts w:ascii="楷体_GB2312" w:eastAsia="楷体_GB2312" w:hAnsi="楷体_GB2312" w:cs="楷体_GB2312" w:hint="eastAsia"/>
          <w:sz w:val="32"/>
          <w:szCs w:val="32"/>
        </w:rPr>
        <w:t>节目剪辑效率，改进</w:t>
      </w:r>
      <w:r w:rsidR="00AE3C33">
        <w:rPr>
          <w:rFonts w:ascii="楷体_GB2312" w:eastAsia="楷体_GB2312" w:hAnsi="楷体_GB2312" w:cs="楷体_GB2312" w:hint="eastAsia"/>
          <w:sz w:val="32"/>
          <w:szCs w:val="32"/>
        </w:rPr>
        <w:t>了</w:t>
      </w:r>
      <w:r w:rsidR="00AE3C33" w:rsidRPr="008D7A23">
        <w:rPr>
          <w:rFonts w:ascii="楷体_GB2312" w:eastAsia="楷体_GB2312" w:hAnsi="楷体_GB2312" w:cs="楷体_GB2312" w:hint="eastAsia"/>
          <w:sz w:val="32"/>
          <w:szCs w:val="32"/>
        </w:rPr>
        <w:t>播音员录音质量，确保电视节目播出可靠流畅，丰富观众视听效果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8D7A23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7F1063" w:rsidRDefault="007F1063" w:rsidP="00AE3C33">
      <w:pPr>
        <w:rPr>
          <w:rFonts w:ascii="楷体_GB2312" w:eastAsia="楷体_GB2312" w:hAnsi="楷体_GB2312"/>
          <w:sz w:val="32"/>
          <w:szCs w:val="32"/>
        </w:rPr>
      </w:pPr>
      <w:r w:rsidRPr="00375D35">
        <w:rPr>
          <w:rFonts w:ascii="楷体_GB2312" w:eastAsia="楷体_GB2312" w:hAnsi="楷体_GB2312" w:hint="eastAsia"/>
          <w:sz w:val="32"/>
          <w:szCs w:val="32"/>
        </w:rPr>
        <w:t>根据项目执行情况和项目绩效情况，</w:t>
      </w:r>
      <w:r>
        <w:rPr>
          <w:rFonts w:ascii="楷体_GB2312" w:eastAsia="楷体_GB2312" w:hAnsi="楷体_GB2312" w:hint="eastAsia"/>
          <w:sz w:val="32"/>
          <w:szCs w:val="32"/>
        </w:rPr>
        <w:t>综合评价得分</w:t>
      </w:r>
      <w:r w:rsidR="008D7A23">
        <w:rPr>
          <w:rFonts w:ascii="楷体_GB2312" w:eastAsia="楷体_GB2312" w:hAnsi="楷体_GB2312"/>
          <w:sz w:val="32"/>
          <w:szCs w:val="32"/>
        </w:rPr>
        <w:t>90</w:t>
      </w:r>
      <w:r>
        <w:rPr>
          <w:rFonts w:ascii="楷体_GB2312" w:eastAsia="楷体_GB2312" w:hAnsi="楷体_GB2312" w:hint="eastAsia"/>
          <w:sz w:val="32"/>
          <w:szCs w:val="32"/>
        </w:rPr>
        <w:t>分</w:t>
      </w:r>
      <w:r w:rsidRPr="00375D35">
        <w:rPr>
          <w:rFonts w:ascii="楷体_GB2312" w:eastAsia="楷体_GB2312" w:hAnsi="楷体_GB2312" w:hint="eastAsia"/>
          <w:sz w:val="32"/>
          <w:szCs w:val="32"/>
        </w:rPr>
        <w:t>，项目综合绩效评价等级</w:t>
      </w:r>
      <w:r>
        <w:rPr>
          <w:rFonts w:ascii="楷体_GB2312" w:eastAsia="楷体_GB2312" w:hAnsi="楷体_GB2312" w:hint="eastAsia"/>
          <w:sz w:val="32"/>
          <w:szCs w:val="32"/>
        </w:rPr>
        <w:t>为优秀</w:t>
      </w:r>
      <w:r w:rsidRPr="00375D35">
        <w:rPr>
          <w:rFonts w:ascii="楷体_GB2312" w:eastAsia="楷体_GB2312" w:hAnsi="楷体_GB2312" w:hint="eastAsia"/>
          <w:sz w:val="32"/>
          <w:szCs w:val="32"/>
        </w:rPr>
        <w:t>。</w:t>
      </w:r>
    </w:p>
    <w:p w:rsidR="007F1063" w:rsidRDefault="007F1063" w:rsidP="00AE3C33">
      <w:pPr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7F1063" w:rsidRDefault="007F1063" w:rsidP="007F106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7F1063" w:rsidRDefault="008A3C77" w:rsidP="009D08D7">
      <w:pPr>
        <w:ind w:firstLineChars="100" w:firstLine="320"/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无。</w:t>
      </w:r>
    </w:p>
    <w:p w:rsidR="007F1063" w:rsidRDefault="007F1063" w:rsidP="007F106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（二）针对问题提出具体的改进措施或建议</w:t>
      </w:r>
    </w:p>
    <w:p w:rsidR="007F1063" w:rsidRPr="009D08D7" w:rsidRDefault="007F1063" w:rsidP="007F1063">
      <w:pPr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</w:t>
      </w:r>
      <w:r>
        <w:rPr>
          <w:rFonts w:ascii="楷体_GB2312" w:eastAsia="楷体_GB2312" w:hAnsi="楷体_GB2312"/>
          <w:sz w:val="32"/>
          <w:szCs w:val="32"/>
        </w:rPr>
        <w:t xml:space="preserve"> </w:t>
      </w:r>
      <w:r w:rsidR="008A3C77">
        <w:rPr>
          <w:rFonts w:ascii="楷体_GB2312" w:eastAsia="楷体_GB2312" w:hAnsi="楷体_GB2312" w:hint="eastAsia"/>
          <w:sz w:val="32"/>
          <w:szCs w:val="32"/>
        </w:rPr>
        <w:t>无。</w:t>
      </w:r>
      <w:bookmarkStart w:id="1" w:name="_GoBack"/>
      <w:bookmarkEnd w:id="1"/>
    </w:p>
    <w:p w:rsidR="00EE4AA5" w:rsidRDefault="00EE4AA5" w:rsidP="007F1063"/>
    <w:p w:rsidR="008A3C77" w:rsidRDefault="008A3C77" w:rsidP="007F1063"/>
    <w:p w:rsidR="008D7A23" w:rsidRDefault="008D7A23" w:rsidP="007F1063"/>
    <w:p w:rsidR="008D7A23" w:rsidRDefault="008D7A23" w:rsidP="007F1063"/>
    <w:p w:rsidR="008D7A23" w:rsidRDefault="008D7A23" w:rsidP="007F1063">
      <w:pPr>
        <w:rPr>
          <w:rFonts w:hint="eastAsia"/>
        </w:rPr>
      </w:pPr>
    </w:p>
    <w:p w:rsidR="008A3C77" w:rsidRDefault="008A3C77" w:rsidP="007F1063"/>
    <w:p w:rsidR="008A3C77" w:rsidRPr="0075504B" w:rsidRDefault="008A3C77" w:rsidP="008A3C77">
      <w:pPr>
        <w:jc w:val="right"/>
        <w:rPr>
          <w:rFonts w:ascii="楷体_GB2312" w:eastAsia="楷体_GB2312" w:hAnsi="楷体_GB2312"/>
          <w:sz w:val="36"/>
          <w:szCs w:val="36"/>
        </w:rPr>
      </w:pPr>
      <w:r w:rsidRPr="0075504B">
        <w:rPr>
          <w:rFonts w:ascii="楷体_GB2312" w:eastAsia="楷体_GB2312" w:hAnsi="楷体_GB2312" w:hint="eastAsia"/>
          <w:sz w:val="36"/>
          <w:szCs w:val="36"/>
        </w:rPr>
        <w:t>石家庄市鹿泉区广播电视台</w:t>
      </w:r>
    </w:p>
    <w:p w:rsidR="008A3C77" w:rsidRPr="0075504B" w:rsidRDefault="008A3C77" w:rsidP="008A3C77">
      <w:pPr>
        <w:jc w:val="right"/>
        <w:rPr>
          <w:rFonts w:ascii="楷体_GB2312" w:eastAsia="楷体_GB2312" w:hAnsi="楷体_GB2312" w:hint="eastAsia"/>
          <w:sz w:val="36"/>
          <w:szCs w:val="36"/>
        </w:rPr>
      </w:pPr>
      <w:r w:rsidRPr="0075504B">
        <w:rPr>
          <w:rFonts w:ascii="楷体_GB2312" w:eastAsia="楷体_GB2312" w:hAnsi="楷体_GB2312" w:hint="eastAsia"/>
          <w:sz w:val="36"/>
          <w:szCs w:val="36"/>
        </w:rPr>
        <w:t>2</w:t>
      </w:r>
      <w:r w:rsidRPr="0075504B">
        <w:rPr>
          <w:rFonts w:ascii="楷体_GB2312" w:eastAsia="楷体_GB2312" w:hAnsi="楷体_GB2312"/>
          <w:sz w:val="36"/>
          <w:szCs w:val="36"/>
        </w:rPr>
        <w:t>020</w:t>
      </w:r>
      <w:r w:rsidRPr="0075504B">
        <w:rPr>
          <w:rFonts w:ascii="楷体_GB2312" w:eastAsia="楷体_GB2312" w:hAnsi="楷体_GB2312" w:hint="eastAsia"/>
          <w:sz w:val="36"/>
          <w:szCs w:val="36"/>
        </w:rPr>
        <w:t>年1月</w:t>
      </w:r>
    </w:p>
    <w:sectPr w:rsidR="008A3C77" w:rsidRPr="0075504B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7FDD" w:rsidRDefault="00991982">
      <w:r>
        <w:separator/>
      </w:r>
    </w:p>
  </w:endnote>
  <w:endnote w:type="continuationSeparator" w:id="0">
    <w:p w:rsidR="00087FDD" w:rsidRDefault="00991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991982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>
      <w:rPr>
        <w:rStyle w:val="a5"/>
      </w:rPr>
      <w:t>4</w:t>
    </w:r>
    <w:r>
      <w:fldChar w:fldCharType="end"/>
    </w:r>
  </w:p>
  <w:p w:rsidR="00EE4AA5" w:rsidRDefault="00EE4AA5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EE4AA5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7FDD" w:rsidRDefault="00991982">
      <w:r>
        <w:separator/>
      </w:r>
    </w:p>
  </w:footnote>
  <w:footnote w:type="continuationSeparator" w:id="0">
    <w:p w:rsidR="00087FDD" w:rsidRDefault="00991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A2941B7"/>
    <w:rsid w:val="000247AB"/>
    <w:rsid w:val="00087FDD"/>
    <w:rsid w:val="001834A3"/>
    <w:rsid w:val="002E25C5"/>
    <w:rsid w:val="0051590E"/>
    <w:rsid w:val="00557668"/>
    <w:rsid w:val="0058627E"/>
    <w:rsid w:val="005D73AE"/>
    <w:rsid w:val="00667474"/>
    <w:rsid w:val="006B32DD"/>
    <w:rsid w:val="0075504B"/>
    <w:rsid w:val="007743E1"/>
    <w:rsid w:val="0079556F"/>
    <w:rsid w:val="007F1063"/>
    <w:rsid w:val="008563EB"/>
    <w:rsid w:val="008A3C77"/>
    <w:rsid w:val="008D7A23"/>
    <w:rsid w:val="008E1AB3"/>
    <w:rsid w:val="00991982"/>
    <w:rsid w:val="009D08D7"/>
    <w:rsid w:val="00A074E5"/>
    <w:rsid w:val="00AE049A"/>
    <w:rsid w:val="00AE2F08"/>
    <w:rsid w:val="00AE3C33"/>
    <w:rsid w:val="00C411D5"/>
    <w:rsid w:val="00C85D41"/>
    <w:rsid w:val="00CD1879"/>
    <w:rsid w:val="00CE03BE"/>
    <w:rsid w:val="00DF2E8B"/>
    <w:rsid w:val="00E1127D"/>
    <w:rsid w:val="00EE4AA5"/>
    <w:rsid w:val="2A29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93D0EF6"/>
  <w15:docId w15:val="{C6018D88-CE13-4EFB-B1DF-F837B40CE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</w:style>
  <w:style w:type="character" w:styleId="a5">
    <w:name w:val="page numb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1114</Words>
  <Characters>104</Characters>
  <Application>Microsoft Office Word</Application>
  <DocSecurity>0</DocSecurity>
  <Lines>1</Lines>
  <Paragraphs>2</Paragraphs>
  <ScaleCrop>false</ScaleCrop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3</cp:revision>
  <cp:lastPrinted>2020-01-03T06:46:00Z</cp:lastPrinted>
  <dcterms:created xsi:type="dcterms:W3CDTF">2020-01-03T06:55:00Z</dcterms:created>
  <dcterms:modified xsi:type="dcterms:W3CDTF">2020-01-03T07:07:00Z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