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1063" w:rsidRDefault="007F1063" w:rsidP="007F1063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7F1063" w:rsidRPr="00AE049A" w:rsidRDefault="007F1063" w:rsidP="007F1063">
      <w:pPr>
        <w:spacing w:line="360" w:lineRule="auto"/>
        <w:jc w:val="center"/>
        <w:rPr>
          <w:rFonts w:ascii="宋体"/>
          <w:b/>
          <w:bCs/>
          <w:sz w:val="36"/>
          <w:szCs w:val="32"/>
        </w:rPr>
      </w:pPr>
      <w:r w:rsidRPr="00AE049A">
        <w:rPr>
          <w:rFonts w:ascii="宋体" w:hint="eastAsia"/>
          <w:b/>
          <w:bCs/>
          <w:sz w:val="36"/>
          <w:szCs w:val="32"/>
        </w:rPr>
        <w:t>2</w:t>
      </w:r>
      <w:r w:rsidRPr="00AE049A">
        <w:rPr>
          <w:rFonts w:ascii="宋体"/>
          <w:b/>
          <w:bCs/>
          <w:sz w:val="36"/>
          <w:szCs w:val="32"/>
        </w:rPr>
        <w:t>019</w:t>
      </w:r>
      <w:r w:rsidRPr="00AE049A">
        <w:rPr>
          <w:rFonts w:ascii="宋体" w:hint="eastAsia"/>
          <w:b/>
          <w:bCs/>
          <w:sz w:val="36"/>
          <w:szCs w:val="32"/>
        </w:rPr>
        <w:t>年石家庄市鹿泉区广播电视台</w:t>
      </w:r>
    </w:p>
    <w:p w:rsidR="007F1063" w:rsidRDefault="007F1063" w:rsidP="007F1063"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  <w:r>
        <w:rPr>
          <w:rFonts w:ascii="宋体" w:hint="eastAsia"/>
          <w:b/>
          <w:bCs/>
          <w:sz w:val="36"/>
          <w:szCs w:val="32"/>
        </w:rPr>
        <w:t>电力保障经费项目绩效评价报告</w:t>
      </w:r>
    </w:p>
    <w:p w:rsidR="007F1063" w:rsidRPr="00E1127D" w:rsidRDefault="007F1063" w:rsidP="007F1063">
      <w:pPr>
        <w:spacing w:line="360" w:lineRule="auto"/>
        <w:rPr>
          <w:rFonts w:ascii="华文楷体" w:eastAsia="华文楷体"/>
          <w:sz w:val="32"/>
          <w:szCs w:val="32"/>
        </w:rPr>
      </w:pPr>
    </w:p>
    <w:p w:rsidR="007F1063" w:rsidRPr="00C04002" w:rsidRDefault="007F1063" w:rsidP="007F1063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根据《石家庄市鹿泉区区级部门预算绩效管理办法》（鹿财字[2019]6</w:t>
      </w:r>
      <w:r w:rsidRPr="00C04002">
        <w:rPr>
          <w:rFonts w:ascii="楷体_GB2312" w:eastAsia="楷体_GB2312" w:hAnsi="楷体_GB2312" w:cs="楷体_GB2312"/>
          <w:sz w:val="32"/>
          <w:szCs w:val="32"/>
        </w:rPr>
        <w:t>5</w:t>
      </w:r>
      <w:r w:rsidRPr="00C04002">
        <w:rPr>
          <w:rFonts w:ascii="楷体_GB2312" w:eastAsia="楷体_GB2312" w:hAnsi="楷体_GB2312" w:cs="楷体_GB2312" w:hint="eastAsia"/>
          <w:sz w:val="32"/>
          <w:szCs w:val="32"/>
        </w:rPr>
        <w:t>号），遵循“科学性、规范性、客观性和公正性”的原则，对</w:t>
      </w:r>
      <w:r>
        <w:rPr>
          <w:rFonts w:ascii="楷体_GB2312" w:eastAsia="楷体_GB2312" w:hAnsi="楷体_GB2312" w:cs="楷体_GB2312" w:hint="eastAsia"/>
          <w:sz w:val="32"/>
          <w:szCs w:val="32"/>
        </w:rPr>
        <w:t>电力保障经费</w:t>
      </w:r>
      <w:r w:rsidRPr="00C04002">
        <w:rPr>
          <w:rFonts w:ascii="楷体_GB2312" w:eastAsia="楷体_GB2312" w:hAnsi="楷体_GB2312" w:cs="楷体_GB2312" w:hint="eastAsia"/>
          <w:sz w:val="32"/>
          <w:szCs w:val="32"/>
        </w:rPr>
        <w:t>项目实施了绩效评价，形成本评价报告。</w:t>
      </w:r>
    </w:p>
    <w:p w:rsidR="007F1063" w:rsidRDefault="007F1063" w:rsidP="007F1063"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 xml:space="preserve">    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7F1063" w:rsidRPr="00C85D41" w:rsidRDefault="007F1063" w:rsidP="007F1063">
      <w:pPr>
        <w:adjustRightInd w:val="0"/>
        <w:snapToGrid w:val="0"/>
        <w:spacing w:line="360" w:lineRule="auto"/>
        <w:ind w:firstLineChars="200" w:firstLine="643"/>
        <w:rPr>
          <w:rFonts w:ascii="楷体_GB2312" w:eastAsia="楷体_GB2312" w:hAnsi="楷体_GB2312" w:cs="楷体_GB2312"/>
          <w:b/>
          <w:bCs/>
          <w:sz w:val="32"/>
          <w:szCs w:val="32"/>
        </w:rPr>
      </w:pPr>
      <w:r w:rsidRPr="00C85D41"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（一）项目概况</w:t>
      </w:r>
    </w:p>
    <w:p w:rsidR="007F1063" w:rsidRPr="00C04002" w:rsidRDefault="007F1063" w:rsidP="007F1063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 xml:space="preserve"> 1.项目实施单位</w:t>
      </w:r>
    </w:p>
    <w:p w:rsidR="007F1063" w:rsidRPr="008563EB" w:rsidRDefault="007F1063" w:rsidP="007F1063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（1）</w:t>
      </w:r>
      <w:r w:rsidRPr="008563EB">
        <w:rPr>
          <w:rFonts w:ascii="楷体_GB2312" w:eastAsia="楷体_GB2312" w:hAnsi="楷体_GB2312" w:cs="楷体_GB2312" w:hint="eastAsia"/>
          <w:sz w:val="32"/>
          <w:szCs w:val="32"/>
        </w:rPr>
        <w:t>项目实施单位</w:t>
      </w:r>
      <w:r>
        <w:rPr>
          <w:rFonts w:ascii="楷体_GB2312" w:eastAsia="楷体_GB2312" w:hAnsi="楷体_GB2312" w:cs="楷体_GB2312" w:hint="eastAsia"/>
          <w:sz w:val="32"/>
          <w:szCs w:val="32"/>
        </w:rPr>
        <w:t>:石家庄市鹿泉区广播电视台</w:t>
      </w:r>
    </w:p>
    <w:p w:rsidR="007F1063" w:rsidRPr="00CD1879" w:rsidRDefault="007F1063" w:rsidP="007F1063">
      <w:pPr>
        <w:autoSpaceDE w:val="0"/>
        <w:autoSpaceDN w:val="0"/>
        <w:adjustRightInd w:val="0"/>
        <w:jc w:val="lef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（2）项目立项：</w:t>
      </w:r>
      <w:r w:rsidRPr="008563EB">
        <w:rPr>
          <w:rFonts w:ascii="楷体_GB2312" w:eastAsia="楷体_GB2312" w:hAnsi="楷体_GB2312" w:cs="楷体_GB2312" w:hint="eastAsia"/>
          <w:sz w:val="32"/>
          <w:szCs w:val="32"/>
        </w:rPr>
        <w:t xml:space="preserve"> </w:t>
      </w:r>
      <w:r w:rsidRPr="007F1063">
        <w:rPr>
          <w:rFonts w:ascii="楷体_GB2312" w:eastAsia="楷体_GB2312" w:hAnsi="楷体_GB2312" w:cs="楷体_GB2312" w:hint="eastAsia"/>
          <w:sz w:val="32"/>
          <w:szCs w:val="32"/>
        </w:rPr>
        <w:t>近年来，广播电视事业发展迅速，采、编、播、发射设备使用率高，技术更新快</w:t>
      </w:r>
      <w:r w:rsidRPr="007F1063">
        <w:rPr>
          <w:rFonts w:ascii="楷体_GB2312" w:eastAsia="楷体_GB2312" w:hAnsi="楷体_GB2312" w:cs="楷体_GB2312"/>
          <w:sz w:val="32"/>
          <w:szCs w:val="32"/>
        </w:rPr>
        <w:t>,</w:t>
      </w:r>
      <w:r w:rsidRPr="007F1063">
        <w:rPr>
          <w:rFonts w:ascii="楷体_GB2312" w:eastAsia="楷体_GB2312" w:hAnsi="楷体_GB2312" w:cs="楷体_GB2312" w:hint="eastAsia"/>
          <w:sz w:val="32"/>
          <w:szCs w:val="32"/>
        </w:rPr>
        <w:t>特别是电费支出逐年增加，所需资金缺口越来越大。</w:t>
      </w:r>
      <w:r w:rsidR="00CD1879">
        <w:rPr>
          <w:rFonts w:ascii="楷体_GB2312" w:eastAsia="楷体_GB2312" w:hAnsi="楷体_GB2312" w:cs="楷体_GB2312" w:hint="eastAsia"/>
          <w:sz w:val="32"/>
          <w:szCs w:val="32"/>
        </w:rPr>
        <w:t>根据原</w:t>
      </w:r>
      <w:r w:rsidR="00CD1879" w:rsidRPr="00CD1879">
        <w:rPr>
          <w:rFonts w:ascii="楷体_GB2312" w:eastAsia="楷体_GB2312" w:hAnsi="楷体_GB2312" w:cs="楷体_GB2312" w:hint="eastAsia"/>
          <w:sz w:val="32"/>
          <w:szCs w:val="32"/>
        </w:rPr>
        <w:t>区财政局局长张会芳，副局长许彦峰批示</w:t>
      </w:r>
      <w:r w:rsidR="00CD1879">
        <w:rPr>
          <w:rFonts w:ascii="楷体_GB2312" w:eastAsia="楷体_GB2312" w:hAnsi="楷体_GB2312" w:cs="楷体_GB2312" w:hint="eastAsia"/>
          <w:sz w:val="32"/>
          <w:szCs w:val="32"/>
        </w:rPr>
        <w:t>，</w:t>
      </w:r>
      <w:r w:rsidR="00CD1879" w:rsidRPr="00CD1879">
        <w:rPr>
          <w:rFonts w:ascii="楷体_GB2312" w:eastAsia="楷体_GB2312" w:hAnsi="楷体_GB2312" w:cs="楷体_GB2312" w:hint="eastAsia"/>
          <w:sz w:val="32"/>
          <w:szCs w:val="32"/>
        </w:rPr>
        <w:t>每年拨付</w:t>
      </w:r>
      <w:r w:rsidR="00CD1879" w:rsidRPr="00CD1879">
        <w:rPr>
          <w:rFonts w:ascii="楷体_GB2312" w:eastAsia="楷体_GB2312" w:hAnsi="楷体_GB2312" w:cs="楷体_GB2312"/>
          <w:sz w:val="32"/>
          <w:szCs w:val="32"/>
        </w:rPr>
        <w:t>35</w:t>
      </w:r>
      <w:r w:rsidR="00CD1879" w:rsidRPr="00CD1879">
        <w:rPr>
          <w:rFonts w:ascii="楷体_GB2312" w:eastAsia="楷体_GB2312" w:hAnsi="楷体_GB2312" w:cs="楷体_GB2312" w:hint="eastAsia"/>
          <w:sz w:val="32"/>
          <w:szCs w:val="32"/>
        </w:rPr>
        <w:t>万元的电费补助经费</w:t>
      </w:r>
      <w:r w:rsidR="00CD1879">
        <w:rPr>
          <w:rFonts w:ascii="楷体_GB2312" w:eastAsia="楷体_GB2312" w:hAnsi="楷体_GB2312" w:cs="楷体_GB2312" w:hint="eastAsia"/>
          <w:sz w:val="32"/>
          <w:szCs w:val="32"/>
        </w:rPr>
        <w:t>。</w:t>
      </w:r>
      <w:r w:rsidRPr="007F1063">
        <w:rPr>
          <w:rFonts w:ascii="楷体_GB2312" w:eastAsia="楷体_GB2312" w:hAnsi="楷体_GB2312" w:cs="楷体_GB2312" w:hint="eastAsia"/>
          <w:sz w:val="32"/>
          <w:szCs w:val="32"/>
        </w:rPr>
        <w:t>我</w:t>
      </w:r>
      <w:r w:rsidR="00CD1879">
        <w:rPr>
          <w:rFonts w:ascii="楷体_GB2312" w:eastAsia="楷体_GB2312" w:hAnsi="楷体_GB2312" w:cs="楷体_GB2312" w:hint="eastAsia"/>
          <w:sz w:val="32"/>
          <w:szCs w:val="32"/>
        </w:rPr>
        <w:t>台</w:t>
      </w:r>
      <w:r w:rsidRPr="007F1063">
        <w:rPr>
          <w:rFonts w:ascii="楷体_GB2312" w:eastAsia="楷体_GB2312" w:hAnsi="楷体_GB2312" w:cs="楷体_GB2312" w:hint="eastAsia"/>
          <w:sz w:val="32"/>
          <w:szCs w:val="32"/>
        </w:rPr>
        <w:t>申请电力保障经费</w:t>
      </w:r>
      <w:r w:rsidRPr="007F1063">
        <w:rPr>
          <w:rFonts w:ascii="楷体_GB2312" w:eastAsia="楷体_GB2312" w:hAnsi="楷体_GB2312" w:cs="楷体_GB2312"/>
          <w:sz w:val="32"/>
          <w:szCs w:val="32"/>
        </w:rPr>
        <w:t>35</w:t>
      </w:r>
      <w:r w:rsidRPr="007F1063">
        <w:rPr>
          <w:rFonts w:ascii="楷体_GB2312" w:eastAsia="楷体_GB2312" w:hAnsi="楷体_GB2312" w:cs="楷体_GB2312" w:hint="eastAsia"/>
          <w:sz w:val="32"/>
          <w:szCs w:val="32"/>
        </w:rPr>
        <w:t>万元列入</w:t>
      </w:r>
      <w:r w:rsidRPr="007F1063">
        <w:rPr>
          <w:rFonts w:ascii="楷体_GB2312" w:eastAsia="楷体_GB2312" w:hAnsi="楷体_GB2312" w:cs="楷体_GB2312"/>
          <w:sz w:val="32"/>
          <w:szCs w:val="32"/>
        </w:rPr>
        <w:t>2019</w:t>
      </w:r>
      <w:r w:rsidRPr="007F1063">
        <w:rPr>
          <w:rFonts w:ascii="楷体_GB2312" w:eastAsia="楷体_GB2312" w:hAnsi="楷体_GB2312" w:cs="楷体_GB2312" w:hint="eastAsia"/>
          <w:sz w:val="32"/>
          <w:szCs w:val="32"/>
        </w:rPr>
        <w:t>年部门专项支出计划，用于电视台机房、海山岭发射台电力保障供应，确保电视信号发射设备正常运转，完成无线广播电视节目的传输、覆盖和安全播出任务。</w:t>
      </w:r>
    </w:p>
    <w:p w:rsidR="007F1063" w:rsidRPr="00C04002" w:rsidRDefault="007F1063" w:rsidP="007F1063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2.项目主要实施内容和范围</w:t>
      </w:r>
    </w:p>
    <w:p w:rsidR="00CD1879" w:rsidRDefault="00CD1879" w:rsidP="007F1063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7F1063">
        <w:rPr>
          <w:rFonts w:ascii="楷体_GB2312" w:eastAsia="楷体_GB2312" w:hAnsi="楷体_GB2312" w:cs="楷体_GB2312" w:hint="eastAsia"/>
          <w:sz w:val="32"/>
          <w:szCs w:val="32"/>
        </w:rPr>
        <w:t>用于电视台机房、海山岭发射台电力保障供应，确保电视</w:t>
      </w:r>
      <w:r w:rsidRPr="007F1063">
        <w:rPr>
          <w:rFonts w:ascii="楷体_GB2312" w:eastAsia="楷体_GB2312" w:hAnsi="楷体_GB2312" w:cs="楷体_GB2312" w:hint="eastAsia"/>
          <w:sz w:val="32"/>
          <w:szCs w:val="32"/>
        </w:rPr>
        <w:lastRenderedPageBreak/>
        <w:t>信号发射设备正常运转，完成无线广播电视节目的传输、覆盖和安全播出任务。</w:t>
      </w:r>
    </w:p>
    <w:p w:rsidR="007F1063" w:rsidRPr="00C04002" w:rsidRDefault="007F1063" w:rsidP="00D1048A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3.项目资金投入情况</w:t>
      </w:r>
    </w:p>
    <w:p w:rsidR="007F1063" w:rsidRPr="008563EB" w:rsidRDefault="00CD1879" w:rsidP="00CD1879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项目资金投入3</w:t>
      </w:r>
      <w:r>
        <w:rPr>
          <w:rFonts w:ascii="楷体_GB2312" w:eastAsia="楷体_GB2312" w:hAnsi="楷体_GB2312" w:cs="楷体_GB2312"/>
          <w:sz w:val="32"/>
          <w:szCs w:val="32"/>
        </w:rPr>
        <w:t>5</w:t>
      </w:r>
      <w:r w:rsidR="007F1063" w:rsidRPr="008563EB">
        <w:rPr>
          <w:rFonts w:ascii="楷体_GB2312" w:eastAsia="楷体_GB2312" w:hAnsi="楷体_GB2312" w:cs="楷体_GB2312" w:hint="eastAsia"/>
          <w:sz w:val="32"/>
          <w:szCs w:val="32"/>
        </w:rPr>
        <w:t>万元。</w:t>
      </w:r>
    </w:p>
    <w:p w:rsidR="007F1063" w:rsidRPr="00C85D41" w:rsidRDefault="007F1063" w:rsidP="008E1AB3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b/>
          <w:bCs/>
          <w:sz w:val="32"/>
          <w:szCs w:val="32"/>
        </w:rPr>
      </w:pPr>
      <w:r w:rsidRPr="00C85D41"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（二）项目预期绩效目标</w:t>
      </w:r>
    </w:p>
    <w:p w:rsidR="00CD1879" w:rsidRDefault="00CD1879" w:rsidP="00D1048A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7F1063">
        <w:rPr>
          <w:rFonts w:ascii="楷体_GB2312" w:eastAsia="楷体_GB2312" w:hAnsi="楷体_GB2312" w:cs="楷体_GB2312" w:hint="eastAsia"/>
          <w:sz w:val="32"/>
          <w:szCs w:val="32"/>
        </w:rPr>
        <w:t>用于电视台机房、海山岭发射台电力保障供应，确保电视信号发射设备正常运转，完成无线广播电视节目的传输、覆盖和安全播出任务。</w:t>
      </w:r>
    </w:p>
    <w:p w:rsidR="00D1048A" w:rsidRDefault="007F1063" w:rsidP="00D1048A">
      <w:pPr>
        <w:adjustRightInd w:val="0"/>
        <w:snapToGrid w:val="0"/>
        <w:spacing w:line="360" w:lineRule="auto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二、绩效评价工作情况</w:t>
      </w:r>
    </w:p>
    <w:p w:rsidR="007F1063" w:rsidRPr="00D1048A" w:rsidRDefault="007F1063" w:rsidP="00D1048A">
      <w:pPr>
        <w:adjustRightInd w:val="0"/>
        <w:snapToGrid w:val="0"/>
        <w:spacing w:line="360" w:lineRule="auto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（一）绩效评价的组织工作</w:t>
      </w:r>
    </w:p>
    <w:p w:rsidR="007F1063" w:rsidRPr="00EC2A11" w:rsidRDefault="007F1063" w:rsidP="007F106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</w:t>
      </w:r>
      <w:r>
        <w:rPr>
          <w:rFonts w:ascii="楷体_GB2312" w:eastAsia="楷体_GB2312" w:hAnsi="楷体_GB2312" w:cs="楷体_GB2312" w:hint="eastAsia"/>
          <w:sz w:val="32"/>
          <w:szCs w:val="32"/>
        </w:rPr>
        <w:t>财政部门</w:t>
      </w:r>
      <w:r w:rsidR="005D73AE">
        <w:rPr>
          <w:rFonts w:ascii="楷体_GB2312" w:eastAsia="楷体_GB2312" w:hAnsi="楷体_GB2312" w:cs="楷体_GB2312" w:hint="eastAsia"/>
          <w:sz w:val="32"/>
          <w:szCs w:val="32"/>
        </w:rPr>
        <w:t>按季度</w:t>
      </w:r>
      <w:r>
        <w:rPr>
          <w:rFonts w:ascii="楷体_GB2312" w:eastAsia="楷体_GB2312" w:hAnsi="楷体_GB2312" w:cs="楷体_GB2312" w:hint="eastAsia"/>
          <w:sz w:val="32"/>
          <w:szCs w:val="32"/>
        </w:rPr>
        <w:t>拨付项目资金。</w:t>
      </w:r>
    </w:p>
    <w:p w:rsidR="007F1063" w:rsidRDefault="007F1063" w:rsidP="007F106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（二）绩效评价的方法和过程</w:t>
      </w:r>
    </w:p>
    <w:p w:rsidR="007F1063" w:rsidRDefault="007F1063" w:rsidP="007F1063">
      <w:pPr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 xml:space="preserve"> </w:t>
      </w:r>
      <w:r>
        <w:rPr>
          <w:rFonts w:ascii="楷体_GB2312" w:eastAsia="楷体_GB2312" w:hAnsi="楷体_GB2312" w:cs="楷体_GB2312"/>
          <w:sz w:val="32"/>
          <w:szCs w:val="32"/>
        </w:rPr>
        <w:t xml:space="preserve">  </w:t>
      </w:r>
      <w:r>
        <w:rPr>
          <w:rFonts w:ascii="楷体_GB2312" w:eastAsia="楷体_GB2312" w:hAnsi="楷体_GB2312" w:cs="楷体_GB2312" w:hint="eastAsia"/>
          <w:sz w:val="32"/>
          <w:szCs w:val="32"/>
        </w:rPr>
        <w:t>根据</w:t>
      </w:r>
      <w:r w:rsidR="005D73AE">
        <w:rPr>
          <w:rFonts w:ascii="楷体_GB2312" w:eastAsia="楷体_GB2312" w:hAnsi="楷体_GB2312" w:cs="楷体_GB2312" w:hint="eastAsia"/>
          <w:sz w:val="32"/>
          <w:szCs w:val="32"/>
        </w:rPr>
        <w:t>电费支付进度</w:t>
      </w:r>
      <w:r>
        <w:rPr>
          <w:rFonts w:ascii="楷体_GB2312" w:eastAsia="楷体_GB2312" w:hAnsi="楷体_GB2312" w:cs="楷体_GB2312" w:hint="eastAsia"/>
          <w:sz w:val="32"/>
          <w:szCs w:val="32"/>
        </w:rPr>
        <w:t>进行绩效评价。</w:t>
      </w:r>
    </w:p>
    <w:p w:rsidR="007F1063" w:rsidRDefault="007F1063" w:rsidP="007F1063">
      <w:pPr>
        <w:rPr>
          <w:rFonts w:ascii="仿宋_GB2312" w:eastAsia="仿宋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（三）建立绩效评价指标体系</w:t>
      </w:r>
    </w:p>
    <w:p w:rsidR="007F1063" w:rsidRPr="00EC2A11" w:rsidRDefault="007F1063" w:rsidP="00D1048A">
      <w:pPr>
        <w:rPr>
          <w:rFonts w:ascii="楷体_GB2312" w:eastAsia="楷体_GB2312" w:hAnsi="楷体_GB2312" w:cs="楷体_GB2312"/>
          <w:sz w:val="32"/>
          <w:szCs w:val="32"/>
        </w:rPr>
      </w:pPr>
      <w:r w:rsidRPr="00EC2A11">
        <w:rPr>
          <w:rFonts w:ascii="楷体_GB2312" w:eastAsia="楷体_GB2312" w:hAnsi="楷体_GB2312" w:cs="楷体_GB2312" w:hint="eastAsia"/>
          <w:sz w:val="32"/>
          <w:szCs w:val="32"/>
        </w:rPr>
        <w:t>在开展预算绩效评价工作时，</w:t>
      </w:r>
      <w:r>
        <w:rPr>
          <w:rFonts w:ascii="楷体_GB2312" w:eastAsia="楷体_GB2312" w:hAnsi="楷体_GB2312" w:cs="楷体_GB2312" w:hint="eastAsia"/>
          <w:sz w:val="32"/>
          <w:szCs w:val="32"/>
        </w:rPr>
        <w:t>分别设置了</w:t>
      </w:r>
      <w:r w:rsidR="00CD1879">
        <w:rPr>
          <w:rFonts w:ascii="楷体_GB2312" w:eastAsia="楷体_GB2312" w:hAnsi="楷体_GB2312" w:cs="楷体_GB2312" w:hint="eastAsia"/>
          <w:sz w:val="32"/>
          <w:szCs w:val="32"/>
        </w:rPr>
        <w:t>广电信号发射设备利用率</w:t>
      </w:r>
      <w:r>
        <w:rPr>
          <w:rFonts w:ascii="楷体_GB2312" w:eastAsia="楷体_GB2312" w:hAnsi="楷体_GB2312" w:cs="楷体_GB2312" w:hint="eastAsia"/>
          <w:sz w:val="32"/>
          <w:szCs w:val="32"/>
        </w:rPr>
        <w:t>率和无线广播电视节目的传输、覆盖和安全播出参数测算准确度两项指标。</w:t>
      </w:r>
    </w:p>
    <w:p w:rsidR="00D1048A" w:rsidRDefault="007F1063" w:rsidP="007F1063">
      <w:pPr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 xml:space="preserve"> </w:t>
      </w: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7F1063" w:rsidRPr="00D1048A" w:rsidRDefault="007F1063" w:rsidP="007F1063">
      <w:pPr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（一）项目投入</w:t>
      </w:r>
    </w:p>
    <w:p w:rsidR="007F1063" w:rsidRPr="000A2723" w:rsidRDefault="007F1063" w:rsidP="00D1048A">
      <w:pPr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1.</w:t>
      </w:r>
      <w:r w:rsidRPr="000A2723">
        <w:rPr>
          <w:rFonts w:ascii="楷体_GB2312" w:eastAsia="楷体_GB2312" w:hAnsi="楷体_GB2312" w:cs="楷体_GB2312"/>
          <w:sz w:val="32"/>
          <w:szCs w:val="32"/>
        </w:rPr>
        <w:t>项目</w:t>
      </w:r>
      <w:r w:rsidRPr="000A2723">
        <w:rPr>
          <w:rFonts w:ascii="楷体_GB2312" w:eastAsia="楷体_GB2312" w:hAnsi="楷体_GB2312" w:cs="楷体_GB2312" w:hint="eastAsia"/>
          <w:sz w:val="32"/>
          <w:szCs w:val="32"/>
        </w:rPr>
        <w:t>立项情况</w:t>
      </w:r>
    </w:p>
    <w:p w:rsidR="007F1063" w:rsidRPr="00923BB0" w:rsidRDefault="007F1063" w:rsidP="00D1048A">
      <w:pPr>
        <w:rPr>
          <w:rFonts w:ascii="楷体_GB2312" w:eastAsia="楷体_GB2312" w:hAnsi="楷体_GB2312" w:cs="楷体_GB2312"/>
          <w:sz w:val="32"/>
          <w:szCs w:val="32"/>
        </w:rPr>
      </w:pPr>
      <w:r w:rsidRPr="00923BB0">
        <w:rPr>
          <w:rFonts w:ascii="楷体_GB2312" w:eastAsia="楷体_GB2312" w:hAnsi="楷体_GB2312" w:cs="楷体_GB2312" w:hint="eastAsia"/>
          <w:sz w:val="32"/>
          <w:szCs w:val="32"/>
        </w:rPr>
        <w:t>项目从2</w:t>
      </w:r>
      <w:r w:rsidRPr="00923BB0">
        <w:rPr>
          <w:rFonts w:ascii="楷体_GB2312" w:eastAsia="楷体_GB2312" w:hAnsi="楷体_GB2312" w:cs="楷体_GB2312"/>
          <w:sz w:val="32"/>
          <w:szCs w:val="32"/>
        </w:rPr>
        <w:t>019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年</w:t>
      </w:r>
      <w:r w:rsidR="00CD1879">
        <w:rPr>
          <w:rFonts w:ascii="楷体_GB2312" w:eastAsia="楷体_GB2312" w:hAnsi="楷体_GB2312" w:cs="楷体_GB2312"/>
          <w:sz w:val="32"/>
          <w:szCs w:val="32"/>
        </w:rPr>
        <w:t>1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月开始组织实施。</w:t>
      </w:r>
    </w:p>
    <w:p w:rsidR="007F1063" w:rsidRPr="000A2723" w:rsidRDefault="007F1063" w:rsidP="00D1048A">
      <w:pPr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2.资金落实情况</w:t>
      </w:r>
    </w:p>
    <w:p w:rsidR="007F1063" w:rsidRDefault="007F1063" w:rsidP="007F1063">
      <w:pPr>
        <w:rPr>
          <w:rFonts w:ascii="楷体_GB2312" w:eastAsia="楷体_GB2312" w:hAnsi="楷体_GB2312" w:cs="楷体_GB2312"/>
          <w:sz w:val="32"/>
          <w:szCs w:val="32"/>
        </w:rPr>
      </w:pPr>
      <w:r w:rsidRPr="00923BB0">
        <w:rPr>
          <w:rFonts w:ascii="楷体_GB2312" w:eastAsia="楷体_GB2312" w:hAnsi="楷体_GB2312" w:cs="楷体_GB2312" w:hint="eastAsia"/>
          <w:sz w:val="32"/>
          <w:szCs w:val="32"/>
        </w:rPr>
        <w:lastRenderedPageBreak/>
        <w:t>项目资金计划安排</w:t>
      </w:r>
      <w:r w:rsidR="00CD1879">
        <w:rPr>
          <w:rFonts w:ascii="楷体_GB2312" w:eastAsia="楷体_GB2312" w:hAnsi="楷体_GB2312" w:cs="楷体_GB2312"/>
          <w:sz w:val="32"/>
          <w:szCs w:val="32"/>
        </w:rPr>
        <w:t>35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元，实际到位</w:t>
      </w:r>
      <w:r w:rsidR="00CD1879">
        <w:rPr>
          <w:rFonts w:ascii="楷体_GB2312" w:eastAsia="楷体_GB2312" w:hAnsi="楷体_GB2312" w:cs="楷体_GB2312"/>
          <w:sz w:val="32"/>
          <w:szCs w:val="32"/>
        </w:rPr>
        <w:t>35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万元，资金到位率1</w:t>
      </w:r>
      <w:r w:rsidRPr="00923BB0">
        <w:rPr>
          <w:rFonts w:ascii="楷体_GB2312" w:eastAsia="楷体_GB2312" w:hAnsi="楷体_GB2312" w:cs="楷体_GB2312"/>
          <w:sz w:val="32"/>
          <w:szCs w:val="32"/>
        </w:rPr>
        <w:t>00%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。</w:t>
      </w:r>
      <w:r w:rsidRPr="000A2723">
        <w:rPr>
          <w:rFonts w:ascii="楷体_GB2312" w:eastAsia="楷体_GB2312" w:hAnsi="楷体_GB2312" w:cs="楷体_GB2312" w:hint="eastAsia"/>
          <w:sz w:val="32"/>
          <w:szCs w:val="32"/>
        </w:rPr>
        <w:t xml:space="preserve">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（二）项目实施过程</w:t>
      </w:r>
    </w:p>
    <w:p w:rsidR="007F1063" w:rsidRPr="000A2723" w:rsidRDefault="007F1063" w:rsidP="00D1048A">
      <w:pPr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1.业务管理情况。</w:t>
      </w:r>
    </w:p>
    <w:p w:rsidR="007F1063" w:rsidRPr="00C04002" w:rsidRDefault="007F1063" w:rsidP="00D1048A">
      <w:pPr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按照</w:t>
      </w:r>
      <w:r w:rsidR="00CD1879">
        <w:rPr>
          <w:rFonts w:ascii="楷体_GB2312" w:eastAsia="楷体_GB2312" w:hAnsi="楷体_GB2312" w:cs="楷体_GB2312" w:hint="eastAsia"/>
          <w:sz w:val="32"/>
          <w:szCs w:val="32"/>
        </w:rPr>
        <w:t>时间进度支付电费</w:t>
      </w:r>
      <w:r w:rsidRPr="00C04002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7F1063" w:rsidRPr="000A2723" w:rsidRDefault="007F1063" w:rsidP="00D1048A">
      <w:pPr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2.财务管理情况。</w:t>
      </w:r>
    </w:p>
    <w:p w:rsidR="007F1063" w:rsidRPr="00375D35" w:rsidRDefault="007F1063" w:rsidP="00D1048A">
      <w:pPr>
        <w:rPr>
          <w:rFonts w:ascii="楷体_GB2312" w:eastAsia="楷体_GB2312" w:hAnsi="楷体_GB2312" w:cs="楷体_GB2312"/>
          <w:sz w:val="32"/>
          <w:szCs w:val="32"/>
        </w:rPr>
      </w:pPr>
      <w:r w:rsidRPr="00375D35">
        <w:rPr>
          <w:rFonts w:ascii="楷体_GB2312" w:eastAsia="楷体_GB2312" w:hAnsi="楷体_GB2312" w:cs="楷体_GB2312" w:hint="eastAsia"/>
          <w:sz w:val="32"/>
          <w:szCs w:val="32"/>
        </w:rPr>
        <w:t>健全财务管理制度，实行专款管理，按照</w:t>
      </w:r>
      <w:r w:rsidR="005D73AE">
        <w:rPr>
          <w:rFonts w:ascii="楷体_GB2312" w:eastAsia="楷体_GB2312" w:hAnsi="楷体_GB2312" w:cs="楷体_GB2312" w:hint="eastAsia"/>
          <w:sz w:val="32"/>
          <w:szCs w:val="32"/>
        </w:rPr>
        <w:t>季度</w:t>
      </w:r>
      <w:r w:rsidRPr="00375D35">
        <w:rPr>
          <w:rFonts w:ascii="楷体_GB2312" w:eastAsia="楷体_GB2312" w:hAnsi="楷体_GB2312" w:cs="楷体_GB2312" w:hint="eastAsia"/>
          <w:sz w:val="32"/>
          <w:szCs w:val="32"/>
        </w:rPr>
        <w:t>控制项目经费的支出。</w:t>
      </w:r>
    </w:p>
    <w:p w:rsidR="007F1063" w:rsidRDefault="007F1063" w:rsidP="00D1048A">
      <w:pPr>
        <w:rPr>
          <w:rFonts w:ascii="仿宋_GB2312" w:eastAsia="仿宋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（三）项目产出</w:t>
      </w:r>
    </w:p>
    <w:p w:rsidR="007F1063" w:rsidRPr="00923BB0" w:rsidRDefault="007F1063" w:rsidP="00D1048A">
      <w:pPr>
        <w:rPr>
          <w:rFonts w:ascii="楷体_GB2312" w:eastAsia="楷体_GB2312" w:hAnsi="楷体_GB2312" w:cs="楷体_GB2312"/>
          <w:sz w:val="32"/>
          <w:szCs w:val="32"/>
        </w:rPr>
      </w:pPr>
      <w:r w:rsidRPr="00923BB0">
        <w:rPr>
          <w:rFonts w:ascii="楷体_GB2312" w:eastAsia="楷体_GB2312" w:hAnsi="楷体_GB2312" w:cs="楷体_GB2312" w:hint="eastAsia"/>
          <w:sz w:val="32"/>
          <w:szCs w:val="32"/>
        </w:rPr>
        <w:t>项目实际完成率1</w:t>
      </w:r>
      <w:r w:rsidRPr="00923BB0">
        <w:rPr>
          <w:rFonts w:ascii="楷体_GB2312" w:eastAsia="楷体_GB2312" w:hAnsi="楷体_GB2312" w:cs="楷体_GB2312"/>
          <w:sz w:val="32"/>
          <w:szCs w:val="32"/>
        </w:rPr>
        <w:t>00%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、完成及时率</w:t>
      </w:r>
      <w:r w:rsidRPr="00923BB0">
        <w:rPr>
          <w:rFonts w:ascii="楷体_GB2312" w:eastAsia="楷体_GB2312" w:hAnsi="楷体_GB2312" w:cs="楷体_GB2312"/>
          <w:sz w:val="32"/>
          <w:szCs w:val="32"/>
        </w:rPr>
        <w:t>100%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7F1063" w:rsidRDefault="007F1063" w:rsidP="007F106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（四）项目效果</w:t>
      </w:r>
    </w:p>
    <w:p w:rsidR="007F1063" w:rsidRPr="009D08D7" w:rsidRDefault="007F1063" w:rsidP="00D1048A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项目实施后，</w:t>
      </w:r>
      <w:r w:rsidR="009D08D7" w:rsidRPr="007F1063">
        <w:rPr>
          <w:rFonts w:ascii="楷体_GB2312" w:eastAsia="楷体_GB2312" w:hAnsi="楷体_GB2312" w:cs="楷体_GB2312" w:hint="eastAsia"/>
          <w:sz w:val="32"/>
          <w:szCs w:val="32"/>
        </w:rPr>
        <w:t>电视台机房、海山岭发射台电力</w:t>
      </w:r>
      <w:r w:rsidR="009D08D7">
        <w:rPr>
          <w:rFonts w:ascii="楷体_GB2312" w:eastAsia="楷体_GB2312" w:hAnsi="楷体_GB2312" w:cs="楷体_GB2312" w:hint="eastAsia"/>
          <w:sz w:val="32"/>
          <w:szCs w:val="32"/>
        </w:rPr>
        <w:t>供应得到</w:t>
      </w:r>
      <w:r w:rsidR="009D08D7" w:rsidRPr="007F1063">
        <w:rPr>
          <w:rFonts w:ascii="楷体_GB2312" w:eastAsia="楷体_GB2312" w:hAnsi="楷体_GB2312" w:cs="楷体_GB2312" w:hint="eastAsia"/>
          <w:sz w:val="32"/>
          <w:szCs w:val="32"/>
        </w:rPr>
        <w:t>保障，确保</w:t>
      </w:r>
      <w:r w:rsidR="009D08D7">
        <w:rPr>
          <w:rFonts w:ascii="楷体_GB2312" w:eastAsia="楷体_GB2312" w:hAnsi="楷体_GB2312" w:cs="楷体_GB2312" w:hint="eastAsia"/>
          <w:sz w:val="32"/>
          <w:szCs w:val="32"/>
        </w:rPr>
        <w:t>了</w:t>
      </w:r>
      <w:r w:rsidR="009D08D7" w:rsidRPr="007F1063">
        <w:rPr>
          <w:rFonts w:ascii="楷体_GB2312" w:eastAsia="楷体_GB2312" w:hAnsi="楷体_GB2312" w:cs="楷体_GB2312" w:hint="eastAsia"/>
          <w:sz w:val="32"/>
          <w:szCs w:val="32"/>
        </w:rPr>
        <w:t>电视信号发射设备正常运转，完成</w:t>
      </w:r>
      <w:r w:rsidR="009D08D7">
        <w:rPr>
          <w:rFonts w:ascii="楷体_GB2312" w:eastAsia="楷体_GB2312" w:hAnsi="楷体_GB2312" w:cs="楷体_GB2312" w:hint="eastAsia"/>
          <w:sz w:val="32"/>
          <w:szCs w:val="32"/>
        </w:rPr>
        <w:t>了</w:t>
      </w:r>
      <w:r w:rsidR="009D08D7" w:rsidRPr="007F1063">
        <w:rPr>
          <w:rFonts w:ascii="楷体_GB2312" w:eastAsia="楷体_GB2312" w:hAnsi="楷体_GB2312" w:cs="楷体_GB2312" w:hint="eastAsia"/>
          <w:sz w:val="32"/>
          <w:szCs w:val="32"/>
        </w:rPr>
        <w:t>无线广播电视节目的传输、覆盖和安全播出任务。</w:t>
      </w:r>
    </w:p>
    <w:p w:rsidR="007F1063" w:rsidRDefault="007F1063" w:rsidP="00D1048A">
      <w:pPr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7F1063" w:rsidRDefault="007F1063" w:rsidP="00D1048A">
      <w:pPr>
        <w:rPr>
          <w:rFonts w:ascii="楷体_GB2312" w:eastAsia="楷体_GB2312" w:hAnsi="楷体_GB2312"/>
          <w:sz w:val="32"/>
          <w:szCs w:val="32"/>
        </w:rPr>
      </w:pPr>
      <w:r w:rsidRPr="00375D35">
        <w:rPr>
          <w:rFonts w:ascii="楷体_GB2312" w:eastAsia="楷体_GB2312" w:hAnsi="楷体_GB2312" w:hint="eastAsia"/>
          <w:sz w:val="32"/>
          <w:szCs w:val="32"/>
        </w:rPr>
        <w:t>根据项目执行情况和项目绩效情况，</w:t>
      </w:r>
      <w:r>
        <w:rPr>
          <w:rFonts w:ascii="楷体_GB2312" w:eastAsia="楷体_GB2312" w:hAnsi="楷体_GB2312" w:hint="eastAsia"/>
          <w:sz w:val="32"/>
          <w:szCs w:val="32"/>
        </w:rPr>
        <w:t>综合评价得分</w:t>
      </w:r>
      <w:r w:rsidR="00D1048A">
        <w:rPr>
          <w:rFonts w:ascii="楷体_GB2312" w:eastAsia="楷体_GB2312" w:hAnsi="楷体_GB2312"/>
          <w:sz w:val="32"/>
          <w:szCs w:val="32"/>
        </w:rPr>
        <w:t>100</w:t>
      </w:r>
      <w:r>
        <w:rPr>
          <w:rFonts w:ascii="楷体_GB2312" w:eastAsia="楷体_GB2312" w:hAnsi="楷体_GB2312" w:hint="eastAsia"/>
          <w:sz w:val="32"/>
          <w:szCs w:val="32"/>
        </w:rPr>
        <w:t>分</w:t>
      </w:r>
      <w:r w:rsidRPr="00375D35">
        <w:rPr>
          <w:rFonts w:ascii="楷体_GB2312" w:eastAsia="楷体_GB2312" w:hAnsi="楷体_GB2312" w:hint="eastAsia"/>
          <w:sz w:val="32"/>
          <w:szCs w:val="32"/>
        </w:rPr>
        <w:t>，项目综合绩效评价等级</w:t>
      </w:r>
      <w:r>
        <w:rPr>
          <w:rFonts w:ascii="楷体_GB2312" w:eastAsia="楷体_GB2312" w:hAnsi="楷体_GB2312" w:hint="eastAsia"/>
          <w:sz w:val="32"/>
          <w:szCs w:val="32"/>
        </w:rPr>
        <w:t>为优秀</w:t>
      </w:r>
      <w:r w:rsidRPr="00375D35">
        <w:rPr>
          <w:rFonts w:ascii="楷体_GB2312" w:eastAsia="楷体_GB2312" w:hAnsi="楷体_GB2312" w:hint="eastAsia"/>
          <w:sz w:val="32"/>
          <w:szCs w:val="32"/>
        </w:rPr>
        <w:t>。</w:t>
      </w:r>
    </w:p>
    <w:p w:rsidR="007F1063" w:rsidRDefault="007F1063" w:rsidP="00D1048A">
      <w:pPr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7F1063" w:rsidRDefault="007F1063" w:rsidP="00D1048A">
      <w:pPr>
        <w:rPr>
          <w:rFonts w:ascii="楷体_GB2312" w:eastAsia="楷体_GB2312" w:hAnsi="楷体_GB2312" w:hint="eastAsia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（一）项目存在的主要问题</w:t>
      </w:r>
      <w:r w:rsidR="00D1048A">
        <w:rPr>
          <w:rFonts w:ascii="楷体_GB2312" w:eastAsia="楷体_GB2312" w:hAnsi="楷体_GB2312" w:hint="eastAsia"/>
          <w:sz w:val="32"/>
          <w:szCs w:val="32"/>
        </w:rPr>
        <w:t>：无</w:t>
      </w:r>
    </w:p>
    <w:p w:rsidR="00EE4AA5" w:rsidRPr="00D1048A" w:rsidRDefault="007F1063" w:rsidP="007F1063">
      <w:pPr>
        <w:rPr>
          <w:rFonts w:ascii="楷体_GB2312" w:eastAsia="楷体_GB2312" w:hAnsi="楷体_GB2312" w:hint="eastAsia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 xml:space="preserve"> （二）针对问题提出具体的改进</w:t>
      </w:r>
      <w:bookmarkStart w:id="0" w:name="_GoBack"/>
      <w:bookmarkEnd w:id="0"/>
      <w:r>
        <w:rPr>
          <w:rFonts w:ascii="楷体_GB2312" w:eastAsia="楷体_GB2312" w:hAnsi="楷体_GB2312" w:hint="eastAsia"/>
          <w:sz w:val="32"/>
          <w:szCs w:val="32"/>
        </w:rPr>
        <w:t>措施或建议</w:t>
      </w:r>
      <w:r w:rsidR="00D1048A">
        <w:rPr>
          <w:rFonts w:ascii="楷体_GB2312" w:eastAsia="楷体_GB2312" w:hAnsi="楷体_GB2312" w:hint="eastAsia"/>
          <w:sz w:val="32"/>
          <w:szCs w:val="32"/>
        </w:rPr>
        <w:t>：无</w:t>
      </w:r>
    </w:p>
    <w:p w:rsidR="00D1048A" w:rsidRDefault="00D1048A" w:rsidP="00D1048A">
      <w:pPr>
        <w:ind w:firstLineChars="100" w:firstLine="320"/>
        <w:rPr>
          <w:rFonts w:ascii="楷体_GB2312" w:eastAsia="楷体_GB2312" w:hAnsi="楷体_GB2312"/>
          <w:sz w:val="32"/>
          <w:szCs w:val="32"/>
        </w:rPr>
      </w:pPr>
    </w:p>
    <w:p w:rsidR="00D1048A" w:rsidRPr="00D1048A" w:rsidRDefault="00D1048A" w:rsidP="00D1048A">
      <w:pPr>
        <w:ind w:firstLineChars="100" w:firstLine="320"/>
        <w:jc w:val="right"/>
        <w:rPr>
          <w:rFonts w:ascii="楷体_GB2312" w:eastAsia="楷体_GB2312" w:hAnsi="楷体_GB2312"/>
          <w:sz w:val="32"/>
          <w:szCs w:val="32"/>
        </w:rPr>
      </w:pPr>
      <w:r w:rsidRPr="00D1048A">
        <w:rPr>
          <w:rFonts w:ascii="楷体_GB2312" w:eastAsia="楷体_GB2312" w:hAnsi="楷体_GB2312" w:hint="eastAsia"/>
          <w:sz w:val="32"/>
          <w:szCs w:val="32"/>
        </w:rPr>
        <w:t>石家庄市鹿泉区广播电视台</w:t>
      </w:r>
    </w:p>
    <w:p w:rsidR="00D1048A" w:rsidRPr="00D1048A" w:rsidRDefault="00D1048A" w:rsidP="00D1048A">
      <w:pPr>
        <w:ind w:firstLineChars="100" w:firstLine="320"/>
        <w:jc w:val="right"/>
        <w:rPr>
          <w:rFonts w:ascii="楷体_GB2312" w:eastAsia="楷体_GB2312" w:hAnsi="楷体_GB2312" w:hint="eastAsia"/>
          <w:sz w:val="32"/>
          <w:szCs w:val="32"/>
        </w:rPr>
      </w:pPr>
      <w:r w:rsidRPr="00D1048A">
        <w:rPr>
          <w:rFonts w:ascii="楷体_GB2312" w:eastAsia="楷体_GB2312" w:hAnsi="楷体_GB2312" w:hint="eastAsia"/>
          <w:sz w:val="32"/>
          <w:szCs w:val="32"/>
        </w:rPr>
        <w:t>2</w:t>
      </w:r>
      <w:r w:rsidRPr="00D1048A">
        <w:rPr>
          <w:rFonts w:ascii="楷体_GB2312" w:eastAsia="楷体_GB2312" w:hAnsi="楷体_GB2312"/>
          <w:sz w:val="32"/>
          <w:szCs w:val="32"/>
        </w:rPr>
        <w:t>020</w:t>
      </w:r>
      <w:r w:rsidRPr="00D1048A">
        <w:rPr>
          <w:rFonts w:ascii="楷体_GB2312" w:eastAsia="楷体_GB2312" w:hAnsi="楷体_GB2312" w:hint="eastAsia"/>
          <w:sz w:val="32"/>
          <w:szCs w:val="32"/>
        </w:rPr>
        <w:t>年1月</w:t>
      </w:r>
    </w:p>
    <w:sectPr w:rsidR="00D1048A" w:rsidRPr="00D1048A">
      <w:footerReference w:type="even" r:id="rId7"/>
      <w:footerReference w:type="default" r:id="rId8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7FDD" w:rsidRDefault="00991982">
      <w:r>
        <w:separator/>
      </w:r>
    </w:p>
  </w:endnote>
  <w:endnote w:type="continuationSeparator" w:id="0">
    <w:p w:rsidR="00087FDD" w:rsidRDefault="009919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4AA5" w:rsidRDefault="00991982">
    <w:pPr>
      <w:pStyle w:val="a3"/>
      <w:framePr w:wrap="around" w:vAnchor="text" w:hAnchor="margin" w:xAlign="right" w:y="1"/>
      <w:rPr>
        <w:rStyle w:val="a5"/>
      </w:rPr>
    </w:pPr>
    <w:r>
      <w:fldChar w:fldCharType="begin"/>
    </w:r>
    <w:r>
      <w:rPr>
        <w:rStyle w:val="a5"/>
      </w:rPr>
      <w:instrText xml:space="preserve">PAGE  </w:instrText>
    </w:r>
    <w:r>
      <w:fldChar w:fldCharType="separate"/>
    </w:r>
    <w:r>
      <w:rPr>
        <w:rStyle w:val="a5"/>
      </w:rPr>
      <w:t>4</w:t>
    </w:r>
    <w:r>
      <w:fldChar w:fldCharType="end"/>
    </w:r>
  </w:p>
  <w:p w:rsidR="00EE4AA5" w:rsidRDefault="00EE4AA5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4AA5" w:rsidRDefault="00EE4AA5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7FDD" w:rsidRDefault="00991982">
      <w:r>
        <w:separator/>
      </w:r>
    </w:p>
  </w:footnote>
  <w:footnote w:type="continuationSeparator" w:id="0">
    <w:p w:rsidR="00087FDD" w:rsidRDefault="009919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6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2A2941B7"/>
    <w:rsid w:val="000247AB"/>
    <w:rsid w:val="00087FDD"/>
    <w:rsid w:val="002E25C5"/>
    <w:rsid w:val="00557668"/>
    <w:rsid w:val="005D73AE"/>
    <w:rsid w:val="00667474"/>
    <w:rsid w:val="0079556F"/>
    <w:rsid w:val="007F1063"/>
    <w:rsid w:val="008563EB"/>
    <w:rsid w:val="008E1AB3"/>
    <w:rsid w:val="00991982"/>
    <w:rsid w:val="009D08D7"/>
    <w:rsid w:val="00AE049A"/>
    <w:rsid w:val="00C85D41"/>
    <w:rsid w:val="00CD1879"/>
    <w:rsid w:val="00CE03BE"/>
    <w:rsid w:val="00D1048A"/>
    <w:rsid w:val="00E1127D"/>
    <w:rsid w:val="00EE4AA5"/>
    <w:rsid w:val="2A294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F1A976C"/>
  <w15:docId w15:val="{C6018D88-CE13-4EFB-B1DF-F837B40CE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eastAsia="宋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ParaCharCharCharCharCharCharChar">
    <w:name w:val="默认段落字体 Para Char Char Char Char Char Char Char"/>
    <w:basedOn w:val="a"/>
  </w:style>
  <w:style w:type="character" w:styleId="a5">
    <w:name w:val="page number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997</Words>
  <Characters>101</Characters>
  <Application>Microsoft Office Word</Application>
  <DocSecurity>0</DocSecurity>
  <Lines>1</Lines>
  <Paragraphs>2</Paragraphs>
  <ScaleCrop>false</ScaleCrop>
  <Company/>
  <LinksUpToDate>false</LinksUpToDate>
  <CharactersWithSpaces>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838</dc:creator>
  <cp:lastModifiedBy>Administrator</cp:lastModifiedBy>
  <cp:revision>8</cp:revision>
  <dcterms:created xsi:type="dcterms:W3CDTF">2020-01-03T05:57:00Z</dcterms:created>
  <dcterms:modified xsi:type="dcterms:W3CDTF">2020-01-03T06:53:00Z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