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F52" w:rsidRDefault="00F97F52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F97F52" w:rsidRDefault="000627AA">
      <w:pPr>
        <w:spacing w:line="360" w:lineRule="auto"/>
        <w:jc w:val="center"/>
        <w:rPr>
          <w:rFonts w:ascii="宋体"/>
          <w:b/>
          <w:bCs/>
          <w:sz w:val="36"/>
          <w:szCs w:val="32"/>
        </w:rPr>
      </w:pPr>
      <w:r>
        <w:rPr>
          <w:rFonts w:ascii="宋体" w:hint="eastAsia"/>
          <w:b/>
          <w:bCs/>
          <w:sz w:val="36"/>
          <w:szCs w:val="32"/>
        </w:rPr>
        <w:t>共青团石家庄市鹿泉区委</w:t>
      </w:r>
      <w:r w:rsidR="006F4147">
        <w:rPr>
          <w:rFonts w:ascii="宋体" w:hint="eastAsia"/>
          <w:b/>
          <w:bCs/>
          <w:sz w:val="36"/>
          <w:szCs w:val="32"/>
        </w:rPr>
        <w:t>政府购买服务</w:t>
      </w:r>
      <w:r>
        <w:rPr>
          <w:rFonts w:ascii="宋体" w:hint="eastAsia"/>
          <w:b/>
          <w:bCs/>
          <w:sz w:val="36"/>
          <w:szCs w:val="32"/>
        </w:rPr>
        <w:t>经费</w:t>
      </w:r>
    </w:p>
    <w:p w:rsidR="00F97F52" w:rsidRDefault="00645DE3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宋体" w:hint="eastAsia"/>
          <w:b/>
          <w:bCs/>
          <w:sz w:val="36"/>
          <w:szCs w:val="32"/>
        </w:rPr>
        <w:t>项目绩效评价报告</w:t>
      </w:r>
    </w:p>
    <w:p w:rsidR="00F97F52" w:rsidRDefault="00F97F52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根据《石家庄市鹿泉区区级部门预算绩效管理办法》（鹿财字[2019]65号），遵循“科学性、规范性、客观性和公正性”的原则，对</w:t>
      </w:r>
      <w:r w:rsidR="000627AA">
        <w:rPr>
          <w:rFonts w:ascii="仿宋_GB2312" w:eastAsia="仿宋_GB2312" w:hint="eastAsia"/>
          <w:sz w:val="32"/>
          <w:szCs w:val="32"/>
        </w:rPr>
        <w:t>团区委</w:t>
      </w:r>
      <w:r w:rsidR="005F72DC">
        <w:rPr>
          <w:rFonts w:ascii="仿宋_GB2312" w:eastAsia="仿宋_GB2312" w:hint="eastAsia"/>
          <w:sz w:val="32"/>
          <w:szCs w:val="32"/>
        </w:rPr>
        <w:t>政府购买服务</w:t>
      </w:r>
      <w:r>
        <w:rPr>
          <w:rFonts w:ascii="仿宋_GB2312" w:eastAsia="仿宋_GB2312" w:hint="eastAsia"/>
          <w:sz w:val="32"/>
          <w:szCs w:val="32"/>
        </w:rPr>
        <w:t>项目实施了绩效评价，形成本评价报告。</w:t>
      </w:r>
    </w:p>
    <w:p w:rsidR="00F97F52" w:rsidRDefault="00645DE3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   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（一）项目概况</w:t>
      </w: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1.项目实施单位及项目立项等基本情况</w:t>
      </w:r>
    </w:p>
    <w:p w:rsidR="006F4147" w:rsidRPr="001E5B34" w:rsidRDefault="006F4147" w:rsidP="00ED71E1">
      <w:pPr>
        <w:ind w:firstLineChars="200" w:firstLine="640"/>
        <w:rPr>
          <w:rFonts w:ascii="仿宋_GB2312" w:eastAsia="仿宋_GB2312"/>
          <w:noProof/>
          <w:sz w:val="32"/>
          <w:szCs w:val="32"/>
        </w:rPr>
      </w:pPr>
      <w:r w:rsidRPr="001E5B34">
        <w:rPr>
          <w:rFonts w:ascii="仿宋_GB2312" w:eastAsia="仿宋_GB2312" w:hint="eastAsia"/>
          <w:noProof/>
          <w:sz w:val="32"/>
          <w:szCs w:val="32"/>
        </w:rPr>
        <w:t>在创业就业、志愿服务等领域，团区委作为政府购买服务主体，实施与青少年相关的购买服务项目，引领和扶持青年创新创业。</w:t>
      </w:r>
    </w:p>
    <w:p w:rsidR="003726F2" w:rsidRDefault="006F4147" w:rsidP="00ED71E1">
      <w:pPr>
        <w:ind w:firstLineChars="200" w:firstLine="640"/>
        <w:rPr>
          <w:rFonts w:ascii="仿宋_GB2312" w:eastAsia="仿宋_GB2312"/>
          <w:noProof/>
          <w:sz w:val="32"/>
          <w:szCs w:val="32"/>
        </w:rPr>
      </w:pPr>
      <w:r w:rsidRPr="001E5B34">
        <w:rPr>
          <w:rFonts w:ascii="仿宋_GB2312" w:eastAsia="仿宋_GB2312" w:hint="eastAsia"/>
          <w:noProof/>
          <w:sz w:val="32"/>
          <w:szCs w:val="32"/>
        </w:rPr>
        <w:t>通过政府购买服务，对有创业意向的青年和创业初期的青年进行就业创业方面的知识、技能等相关培训，提高青年的就业创业专业技能。</w:t>
      </w:r>
    </w:p>
    <w:p w:rsidR="00ED71E1" w:rsidRDefault="00645DE3" w:rsidP="00ED71E1">
      <w:pPr>
        <w:numPr>
          <w:ilvl w:val="0"/>
          <w:numId w:val="1"/>
        </w:numPr>
        <w:adjustRightInd w:val="0"/>
        <w:snapToGrid w:val="0"/>
        <w:spacing w:line="360" w:lineRule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项目资金投入情况</w:t>
      </w:r>
    </w:p>
    <w:p w:rsidR="006F4147" w:rsidRPr="001E5B34" w:rsidRDefault="006F4147" w:rsidP="00ED71E1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1E5B34">
        <w:rPr>
          <w:rFonts w:ascii="仿宋_GB2312" w:eastAsia="仿宋_GB2312" w:hint="eastAsia"/>
          <w:sz w:val="32"/>
          <w:szCs w:val="32"/>
        </w:rPr>
        <w:t>购买社会组织志愿服务，每年在环保、助困等方面开展志愿服务活动不少于</w:t>
      </w:r>
      <w:r w:rsidRPr="001E5B34">
        <w:rPr>
          <w:rFonts w:ascii="仿宋_GB2312" w:eastAsia="仿宋_GB2312"/>
          <w:sz w:val="32"/>
          <w:szCs w:val="32"/>
        </w:rPr>
        <w:t>50</w:t>
      </w:r>
      <w:r w:rsidRPr="001E5B34">
        <w:rPr>
          <w:rFonts w:ascii="仿宋_GB2312" w:eastAsia="仿宋_GB2312" w:hint="eastAsia"/>
          <w:sz w:val="32"/>
          <w:szCs w:val="32"/>
        </w:rPr>
        <w:t>场；</w:t>
      </w:r>
    </w:p>
    <w:p w:rsidR="006F4147" w:rsidRDefault="006F4147" w:rsidP="00ED71E1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1E5B34">
        <w:rPr>
          <w:rFonts w:ascii="仿宋_GB2312" w:eastAsia="仿宋_GB2312" w:hint="eastAsia"/>
          <w:sz w:val="32"/>
          <w:szCs w:val="32"/>
        </w:rPr>
        <w:t>加强对创业青年的联系和引领，通过政府购买服务，组织创业青年开展专项培训</w:t>
      </w:r>
      <w:r w:rsidRPr="001E5B34">
        <w:rPr>
          <w:rFonts w:ascii="仿宋_GB2312" w:eastAsia="仿宋_GB2312"/>
          <w:sz w:val="32"/>
          <w:szCs w:val="32"/>
        </w:rPr>
        <w:t>4</w:t>
      </w:r>
      <w:r w:rsidRPr="001E5B34">
        <w:rPr>
          <w:rFonts w:ascii="仿宋_GB2312" w:eastAsia="仿宋_GB2312" w:hint="eastAsia"/>
          <w:sz w:val="32"/>
          <w:szCs w:val="32"/>
        </w:rPr>
        <w:t>次，有效提高创业青年专业技能和综</w:t>
      </w:r>
      <w:r w:rsidRPr="001E5B34">
        <w:rPr>
          <w:rFonts w:ascii="仿宋_GB2312" w:eastAsia="仿宋_GB2312" w:hint="eastAsia"/>
          <w:sz w:val="32"/>
          <w:szCs w:val="32"/>
        </w:rPr>
        <w:lastRenderedPageBreak/>
        <w:t>合素质。</w:t>
      </w: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（二）项目预期绩效目标</w:t>
      </w:r>
    </w:p>
    <w:p w:rsidR="006F4147" w:rsidRPr="001E5B34" w:rsidRDefault="006F4147" w:rsidP="00ED71E1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1E5B34"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、</w:t>
      </w:r>
      <w:r w:rsidRPr="001E5B34">
        <w:rPr>
          <w:rFonts w:ascii="仿宋_GB2312" w:eastAsia="仿宋_GB2312" w:hint="eastAsia"/>
          <w:sz w:val="32"/>
          <w:szCs w:val="32"/>
        </w:rPr>
        <w:t>开展环保、助困相关志愿服务活动不少于50场。弘扬正社会正能量，提高社会影响力。</w:t>
      </w:r>
      <w:r w:rsidRPr="001E5B34">
        <w:rPr>
          <w:rFonts w:ascii="仿宋_GB2312" w:eastAsia="仿宋_GB2312" w:hint="eastAsia"/>
          <w:sz w:val="32"/>
          <w:szCs w:val="32"/>
        </w:rPr>
        <w:tab/>
      </w:r>
    </w:p>
    <w:p w:rsidR="006F4147" w:rsidRDefault="006F4147" w:rsidP="00ED71E1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1E5B34"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、</w:t>
      </w:r>
      <w:r w:rsidRPr="001E5B34">
        <w:rPr>
          <w:rFonts w:ascii="仿宋_GB2312" w:eastAsia="仿宋_GB2312" w:hint="eastAsia"/>
          <w:sz w:val="32"/>
          <w:szCs w:val="32"/>
        </w:rPr>
        <w:t>开展创业青年培训不少于4次，培训人数不少于100人次，提高创业青年的专业技能和综合素质。</w:t>
      </w:r>
      <w:r w:rsidRPr="001E5B34">
        <w:rPr>
          <w:rFonts w:ascii="仿宋_GB2312" w:eastAsia="仿宋_GB2312" w:hint="eastAsia"/>
          <w:sz w:val="32"/>
          <w:szCs w:val="32"/>
        </w:rPr>
        <w:tab/>
      </w:r>
    </w:p>
    <w:p w:rsidR="00F97F52" w:rsidRDefault="00645DE3">
      <w:pPr>
        <w:adjustRightInd w:val="0"/>
        <w:snapToGrid w:val="0"/>
        <w:spacing w:line="360" w:lineRule="auto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F97F52" w:rsidRDefault="00645DE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F97F52" w:rsidRDefault="00645DE3">
      <w:pPr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2"/>
          <w:szCs w:val="32"/>
        </w:rPr>
        <w:t xml:space="preserve">    根据</w:t>
      </w:r>
      <w:r w:rsidR="006F4147">
        <w:rPr>
          <w:rFonts w:ascii="仿宋_GB2312" w:eastAsia="仿宋_GB2312" w:hint="eastAsia"/>
          <w:sz w:val="32"/>
          <w:szCs w:val="32"/>
        </w:rPr>
        <w:t>《共青团石家庄市鹿泉区委综合改革试点工作实施方案》</w:t>
      </w:r>
      <w:r>
        <w:rPr>
          <w:rFonts w:ascii="仿宋_GB2312" w:eastAsia="仿宋_GB2312" w:hint="eastAsia"/>
          <w:sz w:val="32"/>
          <w:szCs w:val="32"/>
        </w:rPr>
        <w:t>要求，我单位把此项工程作为了本单位2019年的重点工作。</w:t>
      </w:r>
    </w:p>
    <w:p w:rsidR="00F97F52" w:rsidRDefault="00645DE3">
      <w:pPr>
        <w:numPr>
          <w:ilvl w:val="0"/>
          <w:numId w:val="2"/>
        </w:num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绩效评价的方法和过程</w:t>
      </w:r>
    </w:p>
    <w:p w:rsidR="00F97F52" w:rsidRDefault="00645DE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</w:t>
      </w:r>
      <w:r w:rsidR="006F4147">
        <w:rPr>
          <w:rFonts w:ascii="仿宋_GB2312" w:eastAsia="仿宋_GB2312" w:hint="eastAsia"/>
          <w:sz w:val="32"/>
          <w:szCs w:val="32"/>
        </w:rPr>
        <w:t>《共青团石家庄市鹿泉区委综合改革试点工作实施方案》</w:t>
      </w:r>
      <w:r>
        <w:rPr>
          <w:rFonts w:ascii="仿宋_GB2312" w:eastAsia="仿宋_GB2312" w:hint="eastAsia"/>
          <w:sz w:val="32"/>
          <w:szCs w:val="32"/>
        </w:rPr>
        <w:t>要求。</w:t>
      </w:r>
    </w:p>
    <w:p w:rsidR="00F97F52" w:rsidRDefault="00645DE3">
      <w:pPr>
        <w:rPr>
          <w:rFonts w:ascii="仿宋_GB2312" w:eastAsia="仿宋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F97F52" w:rsidRDefault="00645DE3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总绩效目标：</w:t>
      </w:r>
    </w:p>
    <w:p w:rsidR="006F4147" w:rsidRPr="00ED71E1" w:rsidRDefault="006F4147" w:rsidP="005F72DC">
      <w:pPr>
        <w:ind w:firstLineChars="200" w:firstLine="640"/>
        <w:rPr>
          <w:rFonts w:ascii="仿宋_GB2312" w:eastAsia="仿宋_GB2312"/>
          <w:noProof/>
          <w:sz w:val="32"/>
          <w:szCs w:val="32"/>
        </w:rPr>
      </w:pPr>
      <w:r w:rsidRPr="001E5B34">
        <w:rPr>
          <w:rFonts w:ascii="仿宋_GB2312" w:eastAsia="仿宋_GB2312" w:hint="eastAsia"/>
          <w:noProof/>
          <w:sz w:val="32"/>
          <w:szCs w:val="32"/>
        </w:rPr>
        <w:t>在创业就业、志愿服务等领域，团区委作为政府购买服务主体，实施与青少年相关的购买服务项目，引领和扶持青年创新创业。</w:t>
      </w:r>
      <w:r w:rsidRPr="001E5B34"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、</w:t>
      </w:r>
      <w:r w:rsidRPr="001E5B34">
        <w:rPr>
          <w:rFonts w:ascii="仿宋_GB2312" w:eastAsia="仿宋_GB2312" w:hint="eastAsia"/>
          <w:sz w:val="32"/>
          <w:szCs w:val="32"/>
        </w:rPr>
        <w:t>开展环保、助困相关志愿服务活动不少于50场。弘扬正社会正能量，提高社会影响力。</w:t>
      </w:r>
      <w:r w:rsidRPr="001E5B34">
        <w:rPr>
          <w:rFonts w:ascii="仿宋_GB2312" w:eastAsia="仿宋_GB2312" w:hint="eastAsia"/>
          <w:sz w:val="32"/>
          <w:szCs w:val="32"/>
        </w:rPr>
        <w:tab/>
        <w:t>2</w:t>
      </w:r>
      <w:r>
        <w:rPr>
          <w:rFonts w:ascii="仿宋_GB2312" w:eastAsia="仿宋_GB2312" w:hint="eastAsia"/>
          <w:sz w:val="32"/>
          <w:szCs w:val="32"/>
        </w:rPr>
        <w:t>、</w:t>
      </w:r>
      <w:r w:rsidRPr="001E5B34">
        <w:rPr>
          <w:rFonts w:ascii="仿宋_GB2312" w:eastAsia="仿宋_GB2312" w:hint="eastAsia"/>
          <w:sz w:val="32"/>
          <w:szCs w:val="32"/>
        </w:rPr>
        <w:t>开展创业青年培训不少于4次，培训人数不少于100人次，提高创业青年的专业技能和综合素质。</w:t>
      </w:r>
      <w:r w:rsidRPr="001E5B34">
        <w:rPr>
          <w:rFonts w:ascii="仿宋_GB2312" w:eastAsia="仿宋_GB2312" w:hint="eastAsia"/>
          <w:sz w:val="32"/>
          <w:szCs w:val="32"/>
        </w:rPr>
        <w:tab/>
      </w: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（一）产出指标</w:t>
      </w:r>
    </w:p>
    <w:p w:rsidR="00F97F52" w:rsidRDefault="006F4147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全年开展志愿服务公益活动“一杯豆浆送温暖”不少于50次；开展环卫抱犊寨志愿服务活动不少于30次；开展青年创新创业培训不少于4次，培训创业青年不少于100人次。</w:t>
      </w:r>
    </w:p>
    <w:p w:rsidR="00F97F52" w:rsidRDefault="00645DE3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（二）效果指标</w:t>
      </w:r>
    </w:p>
    <w:p w:rsidR="00F97F52" w:rsidRDefault="006F4147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通过政府购买志愿服务活动全年关爱环卫工人不少于500人，通过政府购买创业培训服务，全年培训创业青年不少于100人，最终</w:t>
      </w:r>
      <w:r w:rsidR="00645DE3">
        <w:rPr>
          <w:rFonts w:ascii="仿宋_GB2312" w:eastAsia="仿宋_GB2312" w:hint="eastAsia"/>
          <w:sz w:val="32"/>
          <w:szCs w:val="32"/>
        </w:rPr>
        <w:t>达到</w:t>
      </w:r>
      <w:r>
        <w:rPr>
          <w:rFonts w:ascii="仿宋_GB2312" w:eastAsia="仿宋_GB2312" w:hint="eastAsia"/>
          <w:sz w:val="32"/>
          <w:szCs w:val="32"/>
        </w:rPr>
        <w:t>服务对象</w:t>
      </w:r>
      <w:r w:rsidR="00645DE3">
        <w:rPr>
          <w:rFonts w:ascii="仿宋_GB2312" w:eastAsia="仿宋_GB2312" w:hint="eastAsia"/>
          <w:sz w:val="32"/>
          <w:szCs w:val="32"/>
        </w:rPr>
        <w:t>满意的实际效果。</w:t>
      </w:r>
    </w:p>
    <w:p w:rsidR="00F97F52" w:rsidRDefault="00645DE3">
      <w:pPr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 xml:space="preserve">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F97F52" w:rsidRDefault="00645DE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 xml:space="preserve">   （一）项目投入</w:t>
      </w:r>
      <w:bookmarkStart w:id="0" w:name="_GoBack"/>
      <w:bookmarkEnd w:id="0"/>
    </w:p>
    <w:p w:rsidR="00F97F52" w:rsidRDefault="00645DE3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ascii="仿宋_GB2312" w:eastAsia="仿宋_GB2312" w:hint="eastAsia"/>
          <w:sz w:val="32"/>
          <w:szCs w:val="32"/>
        </w:rPr>
        <w:t>、绩效目标合理、绩效指标明确，经分析，项目投入分值为95分。</w:t>
      </w:r>
    </w:p>
    <w:p w:rsidR="00F97F52" w:rsidRDefault="00645DE3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2.资金落实情况分析。该项目为区财政资金，资金到位和到位及时等情况好，经分析，资金落实情况分值为100分。</w:t>
      </w:r>
    </w:p>
    <w:p w:rsidR="00F97F52" w:rsidRDefault="00645DE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F97F52" w:rsidRDefault="00645DE3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1.业务管理情况分析。该项目管理制度健全、制度执行有效性、项目质量可控，经分析，项目实施过程分值为95分。</w:t>
      </w:r>
    </w:p>
    <w:p w:rsidR="00F97F52" w:rsidRDefault="00645DE3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2.财务管理。该项目管理制度健全、资金使用合规、财务监控有效，经分析项目实施过程分值为95分。</w:t>
      </w:r>
    </w:p>
    <w:p w:rsidR="00F97F52" w:rsidRDefault="00645DE3"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F97F52" w:rsidRDefault="00645DE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服务对象满意度指标：通过</w:t>
      </w:r>
      <w:r w:rsidR="006F4147">
        <w:rPr>
          <w:rFonts w:ascii="仿宋" w:eastAsia="仿宋" w:hAnsi="仿宋" w:hint="eastAsia"/>
          <w:sz w:val="32"/>
          <w:szCs w:val="32"/>
        </w:rPr>
        <w:t>问卷</w:t>
      </w:r>
      <w:r>
        <w:rPr>
          <w:rFonts w:ascii="仿宋" w:eastAsia="仿宋" w:hAnsi="仿宋" w:hint="eastAsia"/>
          <w:sz w:val="32"/>
          <w:szCs w:val="32"/>
        </w:rPr>
        <w:t>调查，使周边群众对活动满意率达到9</w:t>
      </w:r>
      <w:r w:rsidR="006F4147">
        <w:rPr>
          <w:rFonts w:ascii="仿宋" w:eastAsia="仿宋" w:hAnsi="仿宋" w:hint="eastAsia"/>
          <w:sz w:val="32"/>
          <w:szCs w:val="32"/>
        </w:rPr>
        <w:t>0</w:t>
      </w:r>
      <w:r>
        <w:rPr>
          <w:rFonts w:ascii="仿宋" w:eastAsia="仿宋" w:hAnsi="仿宋" w:hint="eastAsia"/>
          <w:sz w:val="32"/>
          <w:szCs w:val="32"/>
        </w:rPr>
        <w:t>%以上。</w:t>
      </w:r>
    </w:p>
    <w:p w:rsidR="00F97F52" w:rsidRDefault="00645DE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F97F52" w:rsidRDefault="00645DE3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该项目的经济效益、社会效益、生态效益好、可持续影响明显，社会公众满意度高，经分析，项目效果分值为95分。</w:t>
      </w: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F97F52" w:rsidRDefault="00645DE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根据项目执行情况和项目绩效情况，该项目综合绩效评价分为95分，优秀。</w:t>
      </w:r>
    </w:p>
    <w:p w:rsidR="00F97F52" w:rsidRDefault="00645DE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F97F52" w:rsidRDefault="00645DE3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</w:p>
    <w:p w:rsidR="00F97F52" w:rsidRDefault="00645DE3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   工作开展进度慢</w:t>
      </w:r>
    </w:p>
    <w:p w:rsidR="00F97F52" w:rsidRDefault="00645DE3">
      <w:pPr>
        <w:numPr>
          <w:ilvl w:val="0"/>
          <w:numId w:val="2"/>
        </w:num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针对问题提出具体的改进措施或建议</w:t>
      </w:r>
    </w:p>
    <w:p w:rsidR="00F97F52" w:rsidRDefault="00645DE3">
      <w:pPr>
        <w:ind w:left="481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提早做好计划，加快活动开展速度</w:t>
      </w: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</w:p>
    <w:p w:rsidR="006F4147" w:rsidRDefault="006F4147" w:rsidP="006F4147">
      <w:pPr>
        <w:ind w:firstLineChars="200" w:firstLine="640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团区委书记：刘冰</w:t>
      </w:r>
    </w:p>
    <w:p w:rsidR="006F4147" w:rsidRDefault="006F4147" w:rsidP="006F4147">
      <w:pPr>
        <w:ind w:firstLineChars="200" w:firstLine="640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团区委副书记：高研</w:t>
      </w:r>
    </w:p>
    <w:p w:rsidR="006F4147" w:rsidRDefault="006F4147" w:rsidP="006F4147">
      <w:pPr>
        <w:ind w:firstLineChars="200" w:firstLine="640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办公室主任：董皇</w:t>
      </w:r>
    </w:p>
    <w:p w:rsidR="00F97F52" w:rsidRDefault="00F97F52" w:rsidP="006F4147">
      <w:pPr>
        <w:ind w:firstLineChars="200" w:firstLine="640"/>
        <w:rPr>
          <w:rFonts w:ascii="楷体_GB2312" w:eastAsia="楷体_GB2312" w:hAnsi="楷体_GB2312"/>
          <w:sz w:val="32"/>
          <w:szCs w:val="32"/>
        </w:rPr>
      </w:pPr>
    </w:p>
    <w:sectPr w:rsidR="00F97F52" w:rsidSect="00F97F52">
      <w:footerReference w:type="even" r:id="rId8"/>
      <w:footerReference w:type="default" r:id="rId9"/>
      <w:footerReference w:type="first" r:id="rId10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2DF8" w:rsidRDefault="002F2DF8" w:rsidP="00F97F52">
      <w:r>
        <w:separator/>
      </w:r>
    </w:p>
  </w:endnote>
  <w:endnote w:type="continuationSeparator" w:id="0">
    <w:p w:rsidR="002F2DF8" w:rsidRDefault="002F2DF8" w:rsidP="00F97F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altName w:val="宋体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7F52" w:rsidRDefault="00B95582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 w:rsidR="00645DE3">
      <w:rPr>
        <w:rStyle w:val="a5"/>
      </w:rPr>
      <w:instrText xml:space="preserve">PAGE  </w:instrText>
    </w:r>
    <w:r>
      <w:fldChar w:fldCharType="separate"/>
    </w:r>
    <w:r w:rsidR="00645DE3">
      <w:rPr>
        <w:rStyle w:val="a5"/>
      </w:rPr>
      <w:t>4</w:t>
    </w:r>
    <w:r>
      <w:fldChar w:fldCharType="end"/>
    </w:r>
  </w:p>
  <w:p w:rsidR="00F97F52" w:rsidRDefault="00F97F52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7F52" w:rsidRDefault="00F97F52">
    <w:pPr>
      <w:pStyle w:val="a3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122891"/>
      <w:docPartObj>
        <w:docPartGallery w:val="Page Numbers (Bottom of Page)"/>
        <w:docPartUnique/>
      </w:docPartObj>
    </w:sdtPr>
    <w:sdtContent>
      <w:p w:rsidR="003E28BC" w:rsidRDefault="003E28BC">
        <w:pPr>
          <w:pStyle w:val="a3"/>
          <w:jc w:val="center"/>
        </w:pPr>
        <w:fldSimple w:instr=" PAGE   \* MERGEFORMAT ">
          <w:r w:rsidRPr="003E28BC">
            <w:rPr>
              <w:noProof/>
              <w:lang w:val="zh-CN"/>
            </w:rPr>
            <w:t>1</w:t>
          </w:r>
        </w:fldSimple>
      </w:p>
    </w:sdtContent>
  </w:sdt>
  <w:p w:rsidR="003E28BC" w:rsidRDefault="003E28BC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2DF8" w:rsidRDefault="002F2DF8" w:rsidP="00F97F52">
      <w:r>
        <w:separator/>
      </w:r>
    </w:p>
  </w:footnote>
  <w:footnote w:type="continuationSeparator" w:id="0">
    <w:p w:rsidR="002F2DF8" w:rsidRDefault="002F2DF8" w:rsidP="00F97F5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5BE86"/>
    <w:multiLevelType w:val="singleLevel"/>
    <w:tmpl w:val="2595BE86"/>
    <w:lvl w:ilvl="0">
      <w:start w:val="2"/>
      <w:numFmt w:val="chineseCounting"/>
      <w:suff w:val="nothing"/>
      <w:lvlText w:val="（%1）"/>
      <w:lvlJc w:val="left"/>
      <w:pPr>
        <w:ind w:left="481" w:firstLine="0"/>
      </w:pPr>
      <w:rPr>
        <w:rFonts w:hint="eastAsia"/>
      </w:rPr>
    </w:lvl>
  </w:abstractNum>
  <w:abstractNum w:abstractNumId="1">
    <w:nsid w:val="76C923E9"/>
    <w:multiLevelType w:val="singleLevel"/>
    <w:tmpl w:val="76C923E9"/>
    <w:lvl w:ilvl="0">
      <w:start w:val="2"/>
      <w:numFmt w:val="decimal"/>
      <w:lvlText w:val="%1."/>
      <w:lvlJc w:val="left"/>
      <w:pPr>
        <w:tabs>
          <w:tab w:val="left" w:pos="312"/>
        </w:tabs>
        <w:ind w:left="80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2A2941B7"/>
    <w:rsid w:val="000627AA"/>
    <w:rsid w:val="000A1672"/>
    <w:rsid w:val="001E0F6B"/>
    <w:rsid w:val="002F2DF8"/>
    <w:rsid w:val="003726F2"/>
    <w:rsid w:val="003E28BC"/>
    <w:rsid w:val="00470A79"/>
    <w:rsid w:val="005B63EC"/>
    <w:rsid w:val="005F72DC"/>
    <w:rsid w:val="00645DE3"/>
    <w:rsid w:val="006D0187"/>
    <w:rsid w:val="006F4147"/>
    <w:rsid w:val="00B95582"/>
    <w:rsid w:val="00ED71E1"/>
    <w:rsid w:val="00F97F52"/>
    <w:rsid w:val="01F3133E"/>
    <w:rsid w:val="08151A4D"/>
    <w:rsid w:val="1F4F1C90"/>
    <w:rsid w:val="2A2941B7"/>
    <w:rsid w:val="37A82163"/>
    <w:rsid w:val="39347844"/>
    <w:rsid w:val="3C2D4BCD"/>
    <w:rsid w:val="3EB9333A"/>
    <w:rsid w:val="478F124C"/>
    <w:rsid w:val="4A116B1C"/>
    <w:rsid w:val="4A4678F8"/>
    <w:rsid w:val="4AF07919"/>
    <w:rsid w:val="4DCA7FBC"/>
    <w:rsid w:val="516C726E"/>
    <w:rsid w:val="51FF2FC4"/>
    <w:rsid w:val="53AA3F1D"/>
    <w:rsid w:val="590412DA"/>
    <w:rsid w:val="6891100D"/>
    <w:rsid w:val="6B1E1AF0"/>
    <w:rsid w:val="77E81B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97F52"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F97F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rsid w:val="00F97F52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  <w:qFormat/>
    <w:rsid w:val="00F97F52"/>
  </w:style>
  <w:style w:type="character" w:styleId="a5">
    <w:name w:val="page number"/>
    <w:basedOn w:val="a0"/>
    <w:qFormat/>
    <w:rsid w:val="00F97F52"/>
  </w:style>
  <w:style w:type="character" w:customStyle="1" w:styleId="Char">
    <w:name w:val="页脚 Char"/>
    <w:basedOn w:val="a0"/>
    <w:link w:val="a3"/>
    <w:uiPriority w:val="99"/>
    <w:rsid w:val="003E28BC"/>
    <w:rPr>
      <w:rFonts w:asciiTheme="minorHAnsi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</Pages>
  <Words>220</Words>
  <Characters>1258</Characters>
  <Application>Microsoft Office Word</Application>
  <DocSecurity>0</DocSecurity>
  <Lines>10</Lines>
  <Paragraphs>2</Paragraphs>
  <ScaleCrop>false</ScaleCrop>
  <Company/>
  <LinksUpToDate>false</LinksUpToDate>
  <CharactersWithSpaces>1476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Administrator</cp:lastModifiedBy>
  <cp:revision>7</cp:revision>
  <cp:lastPrinted>2020-01-07T09:36:00Z</cp:lastPrinted>
  <dcterms:created xsi:type="dcterms:W3CDTF">2020-01-02T08:14:00Z</dcterms:created>
  <dcterms:modified xsi:type="dcterms:W3CDTF">2020-01-07T09:40:00Z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2052-11.1.0.9330</vt:lpwstr>
  </property>
</Properties>
</file>