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7394" w:rsidRDefault="000839BB">
      <w:pPr>
        <w:spacing w:line="360" w:lineRule="auto"/>
        <w:jc w:val="center"/>
        <w:rPr>
          <w:rFonts w:ascii="宋体" w:hint="eastAsia"/>
          <w:b/>
          <w:bCs/>
          <w:sz w:val="44"/>
          <w:szCs w:val="44"/>
        </w:rPr>
      </w:pPr>
      <w:r>
        <w:rPr>
          <w:rFonts w:ascii="宋体" w:hint="eastAsia"/>
          <w:b/>
          <w:bCs/>
          <w:sz w:val="44"/>
          <w:szCs w:val="44"/>
        </w:rPr>
        <w:t>李村镇秦庄村</w:t>
      </w:r>
    </w:p>
    <w:p w:rsidR="00DA5E40" w:rsidRPr="001E3652" w:rsidRDefault="000839BB">
      <w:pPr>
        <w:spacing w:line="360" w:lineRule="auto"/>
        <w:jc w:val="center"/>
        <w:rPr>
          <w:rFonts w:ascii="宋体"/>
          <w:b/>
          <w:bCs/>
          <w:sz w:val="44"/>
          <w:szCs w:val="44"/>
        </w:rPr>
      </w:pPr>
      <w:r>
        <w:rPr>
          <w:rFonts w:ascii="宋体" w:hint="eastAsia"/>
          <w:b/>
          <w:bCs/>
          <w:sz w:val="44"/>
          <w:szCs w:val="44"/>
        </w:rPr>
        <w:t>石津灌区桥维修加固的</w:t>
      </w:r>
      <w:r w:rsidR="00DA5E40" w:rsidRPr="001E3652">
        <w:rPr>
          <w:rFonts w:ascii="宋体" w:hint="eastAsia"/>
          <w:b/>
          <w:bCs/>
          <w:sz w:val="44"/>
          <w:szCs w:val="44"/>
        </w:rPr>
        <w:t>建设工程</w:t>
      </w:r>
    </w:p>
    <w:p w:rsidR="008A5E7F" w:rsidRPr="001E3652" w:rsidRDefault="00B22016">
      <w:pPr>
        <w:spacing w:line="360" w:lineRule="auto"/>
        <w:jc w:val="center"/>
        <w:rPr>
          <w:rFonts w:ascii="华文楷体" w:eastAsia="华文楷体"/>
          <w:sz w:val="44"/>
          <w:szCs w:val="44"/>
        </w:rPr>
      </w:pPr>
      <w:r w:rsidRPr="001E3652">
        <w:rPr>
          <w:rFonts w:ascii="宋体" w:hint="eastAsia"/>
          <w:b/>
          <w:bCs/>
          <w:sz w:val="44"/>
          <w:szCs w:val="44"/>
        </w:rPr>
        <w:t>项目绩效评价报告</w:t>
      </w:r>
    </w:p>
    <w:p w:rsidR="008A5E7F" w:rsidRDefault="008A5E7F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 w:rsidR="008A5E7F" w:rsidRDefault="00B22016" w:rsidP="00986BBA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根据《石家庄市鹿泉区区级部门预算绩效管理办法》（鹿财字[2019]65</w:t>
      </w:r>
      <w:bookmarkStart w:id="0" w:name="_GoBack"/>
      <w:bookmarkEnd w:id="0"/>
      <w:r>
        <w:rPr>
          <w:rFonts w:ascii="仿宋_GB2312" w:eastAsia="仿宋_GB2312" w:hint="eastAsia"/>
          <w:sz w:val="32"/>
          <w:szCs w:val="32"/>
        </w:rPr>
        <w:t>号），遵循“科学性、规范性、客观性和公正性”的原则，对</w:t>
      </w:r>
      <w:r w:rsidR="00DA5E40" w:rsidRPr="00DA5E40">
        <w:rPr>
          <w:rFonts w:ascii="仿宋_GB2312" w:eastAsia="仿宋_GB2312" w:hint="eastAsia"/>
          <w:sz w:val="32"/>
          <w:szCs w:val="32"/>
        </w:rPr>
        <w:t>石家庄市鹿泉区李村镇污水管网建设工程</w:t>
      </w:r>
      <w:r>
        <w:rPr>
          <w:rFonts w:ascii="仿宋_GB2312" w:eastAsia="仿宋_GB2312" w:hint="eastAsia"/>
          <w:sz w:val="32"/>
          <w:szCs w:val="32"/>
        </w:rPr>
        <w:t>项目实施了绩效评价，形成本评价报告。</w:t>
      </w:r>
    </w:p>
    <w:p w:rsidR="008A5E7F" w:rsidRDefault="00B22016" w:rsidP="00986BBA">
      <w:pPr>
        <w:adjustRightInd w:val="0"/>
        <w:snapToGrid w:val="0"/>
        <w:spacing w:line="520" w:lineRule="exact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 xml:space="preserve">    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8A5E7F" w:rsidRDefault="00B22016" w:rsidP="00986BBA">
      <w:pPr>
        <w:adjustRightInd w:val="0"/>
        <w:snapToGrid w:val="0"/>
        <w:spacing w:line="520" w:lineRule="exact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（一）项目概况</w:t>
      </w:r>
    </w:p>
    <w:p w:rsidR="00DA5E40" w:rsidRDefault="00B22016" w:rsidP="00986BBA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1.项目实施单位及项目立项等基本情况</w:t>
      </w:r>
    </w:p>
    <w:p w:rsidR="009007FF" w:rsidRDefault="00DA5E40" w:rsidP="00986BBA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本项目实施单位为鹿泉区李村镇人民政府，共涉及</w:t>
      </w:r>
      <w:r w:rsidR="000839BB">
        <w:rPr>
          <w:rFonts w:ascii="仿宋_GB2312" w:eastAsia="仿宋_GB2312" w:hint="eastAsia"/>
          <w:sz w:val="32"/>
          <w:szCs w:val="32"/>
        </w:rPr>
        <w:t>1个村：秦庄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8A5E7F" w:rsidRDefault="00DA5E40" w:rsidP="00986BBA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该项目</w:t>
      </w:r>
      <w:r w:rsidR="009007FF">
        <w:rPr>
          <w:rFonts w:ascii="仿宋_GB2312" w:eastAsia="仿宋_GB2312" w:hint="eastAsia"/>
          <w:sz w:val="32"/>
          <w:szCs w:val="32"/>
        </w:rPr>
        <w:t>经过</w:t>
      </w:r>
      <w:r w:rsidR="009007FF" w:rsidRPr="009007FF">
        <w:rPr>
          <w:rFonts w:ascii="仿宋_GB2312" w:eastAsia="仿宋_GB2312"/>
          <w:sz w:val="32"/>
          <w:szCs w:val="32"/>
        </w:rPr>
        <w:t>可行性研究、专家论证、风险评估</w:t>
      </w:r>
      <w:r w:rsidR="009007FF">
        <w:rPr>
          <w:rFonts w:ascii="仿宋_GB2312" w:eastAsia="仿宋_GB2312" w:hint="eastAsia"/>
          <w:sz w:val="32"/>
          <w:szCs w:val="32"/>
        </w:rPr>
        <w:t>和</w:t>
      </w:r>
      <w:r w:rsidR="009007FF" w:rsidRPr="009007FF">
        <w:rPr>
          <w:rFonts w:ascii="仿宋_GB2312" w:eastAsia="仿宋_GB2312"/>
          <w:sz w:val="32"/>
          <w:szCs w:val="32"/>
        </w:rPr>
        <w:t>集体决策</w:t>
      </w:r>
      <w:r w:rsidR="009007FF" w:rsidRPr="009007FF">
        <w:rPr>
          <w:rFonts w:ascii="仿宋_GB2312" w:eastAsia="仿宋_GB2312" w:hint="eastAsia"/>
          <w:sz w:val="32"/>
          <w:szCs w:val="32"/>
        </w:rPr>
        <w:t>，具有</w:t>
      </w:r>
      <w:r w:rsidR="009007FF">
        <w:rPr>
          <w:rFonts w:ascii="仿宋_GB2312" w:eastAsia="仿宋_GB2312" w:hint="eastAsia"/>
          <w:sz w:val="32"/>
          <w:szCs w:val="32"/>
        </w:rPr>
        <w:t>其</w:t>
      </w:r>
      <w:r w:rsidR="009007FF" w:rsidRPr="009007FF">
        <w:rPr>
          <w:rFonts w:ascii="仿宋_GB2312" w:eastAsia="仿宋_GB2312" w:hint="eastAsia"/>
          <w:sz w:val="32"/>
          <w:szCs w:val="32"/>
        </w:rPr>
        <w:t>可行性，目前该项目</w:t>
      </w:r>
      <w:r>
        <w:rPr>
          <w:rFonts w:ascii="仿宋_GB2312" w:eastAsia="仿宋_GB2312" w:hint="eastAsia"/>
          <w:sz w:val="32"/>
          <w:szCs w:val="32"/>
        </w:rPr>
        <w:t>已立项，正在挂标。</w:t>
      </w:r>
    </w:p>
    <w:p w:rsidR="008A5E7F" w:rsidRDefault="00B22016" w:rsidP="00986BBA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2.项目主要实施内容和范围</w:t>
      </w:r>
      <w:r w:rsidR="000839BB">
        <w:rPr>
          <w:rFonts w:ascii="仿宋_GB2312" w:eastAsia="仿宋_GB2312" w:hint="eastAsia"/>
          <w:sz w:val="32"/>
          <w:szCs w:val="32"/>
        </w:rPr>
        <w:t>：</w:t>
      </w:r>
    </w:p>
    <w:p w:rsidR="000839BB" w:rsidRDefault="000839BB" w:rsidP="00986BBA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桥面东西长50米、桥宽7.5米，是秦庄村民到村东耕地并之路。</w:t>
      </w:r>
    </w:p>
    <w:p w:rsidR="00DA5E40" w:rsidRDefault="00B22016" w:rsidP="00986BBA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3.项目资金投入情况</w:t>
      </w:r>
    </w:p>
    <w:p w:rsidR="00DA5E40" w:rsidRDefault="00DA5E40" w:rsidP="00986BBA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项目总投资</w:t>
      </w:r>
      <w:r w:rsidR="000839BB">
        <w:rPr>
          <w:rFonts w:ascii="仿宋_GB2312" w:eastAsia="仿宋_GB2312" w:hint="eastAsia"/>
          <w:sz w:val="32"/>
          <w:szCs w:val="32"/>
        </w:rPr>
        <w:t>15.89</w:t>
      </w:r>
      <w:r>
        <w:rPr>
          <w:rFonts w:ascii="仿宋_GB2312" w:eastAsia="仿宋_GB2312" w:hint="eastAsia"/>
          <w:sz w:val="32"/>
          <w:szCs w:val="32"/>
        </w:rPr>
        <w:t>万元，全部由鹿泉区财政出资。</w:t>
      </w:r>
    </w:p>
    <w:p w:rsidR="008A5E7F" w:rsidRDefault="00B22016" w:rsidP="00986BBA">
      <w:pPr>
        <w:adjustRightInd w:val="0"/>
        <w:snapToGrid w:val="0"/>
        <w:spacing w:line="520" w:lineRule="exact"/>
        <w:ind w:firstLineChars="200" w:firstLine="640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（二）项目预期绩效目标</w:t>
      </w:r>
    </w:p>
    <w:p w:rsidR="009007FF" w:rsidRDefault="00524108" w:rsidP="00986BBA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项目预期绩效总目标：</w:t>
      </w:r>
      <w:r w:rsidR="000839BB">
        <w:rPr>
          <w:rFonts w:ascii="仿宋_GB2312" w:eastAsia="仿宋_GB2312" w:hint="eastAsia"/>
          <w:sz w:val="32"/>
          <w:szCs w:val="32"/>
        </w:rPr>
        <w:t>项目建成后，可完善李村镇秦庄村</w:t>
      </w:r>
      <w:r w:rsidR="003F259B">
        <w:rPr>
          <w:rFonts w:ascii="仿宋_GB2312" w:eastAsia="仿宋_GB2312" w:hint="eastAsia"/>
          <w:sz w:val="32"/>
          <w:szCs w:val="32"/>
        </w:rPr>
        <w:t>村</w:t>
      </w:r>
      <w:r w:rsidR="000839BB">
        <w:rPr>
          <w:rFonts w:ascii="仿宋_GB2312" w:eastAsia="仿宋_GB2312" w:hint="eastAsia"/>
          <w:sz w:val="32"/>
          <w:szCs w:val="32"/>
        </w:rPr>
        <w:t>村民到村东耕地并之路。对李村镇秦庄村民农业</w:t>
      </w:r>
      <w:r w:rsidR="003F259B">
        <w:rPr>
          <w:rFonts w:ascii="仿宋_GB2312" w:eastAsia="仿宋_GB2312" w:hint="eastAsia"/>
          <w:sz w:val="32"/>
          <w:szCs w:val="32"/>
        </w:rPr>
        <w:t>经济贡献巨大，社会效益显著。</w:t>
      </w:r>
    </w:p>
    <w:p w:rsidR="008A5E7F" w:rsidRDefault="00B22016" w:rsidP="00986BBA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阶段性（当年）的绩效目标和指标</w:t>
      </w:r>
      <w:r w:rsidR="00524108">
        <w:rPr>
          <w:rFonts w:ascii="仿宋_GB2312" w:eastAsia="仿宋_GB2312" w:hint="eastAsia"/>
          <w:sz w:val="32"/>
          <w:szCs w:val="32"/>
        </w:rPr>
        <w:t>：</w:t>
      </w:r>
      <w:r w:rsidR="003F259B">
        <w:rPr>
          <w:rFonts w:ascii="仿宋_GB2312" w:eastAsia="仿宋_GB2312" w:hint="eastAsia"/>
          <w:sz w:val="32"/>
          <w:szCs w:val="32"/>
        </w:rPr>
        <w:t>项目建成后，能解决</w:t>
      </w:r>
      <w:r w:rsidR="000839BB">
        <w:rPr>
          <w:rFonts w:ascii="仿宋_GB2312" w:eastAsia="仿宋_GB2312" w:hint="eastAsia"/>
          <w:sz w:val="32"/>
          <w:szCs w:val="32"/>
        </w:rPr>
        <w:t>秦庄村民</w:t>
      </w:r>
      <w:r w:rsidR="00D8531D">
        <w:rPr>
          <w:rFonts w:ascii="仿宋_GB2312" w:eastAsia="仿宋_GB2312" w:hint="eastAsia"/>
          <w:sz w:val="32"/>
          <w:szCs w:val="32"/>
        </w:rPr>
        <w:t>7</w:t>
      </w:r>
      <w:r w:rsidR="000839BB">
        <w:rPr>
          <w:rFonts w:ascii="仿宋_GB2312" w:eastAsia="仿宋_GB2312" w:hint="eastAsia"/>
          <w:sz w:val="32"/>
          <w:szCs w:val="32"/>
        </w:rPr>
        <w:t>00余亩地的耕种问题</w:t>
      </w:r>
      <w:r w:rsidR="003F259B">
        <w:rPr>
          <w:rFonts w:ascii="仿宋_GB2312" w:eastAsia="仿宋_GB2312" w:hint="eastAsia"/>
          <w:sz w:val="32"/>
          <w:szCs w:val="32"/>
        </w:rPr>
        <w:t>。</w:t>
      </w:r>
    </w:p>
    <w:p w:rsidR="008A5E7F" w:rsidRDefault="00B22016" w:rsidP="00986BBA">
      <w:pPr>
        <w:adjustRightInd w:val="0"/>
        <w:snapToGrid w:val="0"/>
        <w:spacing w:line="520" w:lineRule="exact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lastRenderedPageBreak/>
        <w:t>二、绩效评价工作情况</w:t>
      </w:r>
    </w:p>
    <w:p w:rsidR="008A5E7F" w:rsidRDefault="00B22016" w:rsidP="00986BBA">
      <w:pPr>
        <w:spacing w:line="52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</w:t>
      </w:r>
    </w:p>
    <w:p w:rsidR="008A5E7F" w:rsidRDefault="00B22016" w:rsidP="00986BBA">
      <w:pPr>
        <w:spacing w:line="52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</w:t>
      </w:r>
      <w:r w:rsidR="003F259B">
        <w:rPr>
          <w:rFonts w:ascii="仿宋_GB2312" w:eastAsia="仿宋_GB2312" w:hint="eastAsia"/>
          <w:sz w:val="32"/>
          <w:szCs w:val="32"/>
        </w:rPr>
        <w:t>在对当前项目区进行入户调查和评价预测的基础上，认为本项目</w:t>
      </w:r>
      <w:r w:rsidR="00BF017C">
        <w:rPr>
          <w:rFonts w:ascii="仿宋_GB2312" w:eastAsia="仿宋_GB2312" w:hint="eastAsia"/>
          <w:sz w:val="32"/>
          <w:szCs w:val="32"/>
        </w:rPr>
        <w:t>有利于当地</w:t>
      </w:r>
      <w:r w:rsidR="000839BB">
        <w:rPr>
          <w:rFonts w:ascii="仿宋_GB2312" w:eastAsia="仿宋_GB2312" w:hint="eastAsia"/>
          <w:sz w:val="32"/>
          <w:szCs w:val="32"/>
        </w:rPr>
        <w:t>村民农业经济发展，</w:t>
      </w:r>
      <w:r w:rsidR="003F259B">
        <w:rPr>
          <w:rFonts w:ascii="仿宋_GB2312" w:eastAsia="仿宋_GB2312" w:hint="eastAsia"/>
          <w:sz w:val="32"/>
          <w:szCs w:val="32"/>
        </w:rPr>
        <w:t>当地群众支持本项目建设。</w:t>
      </w:r>
    </w:p>
    <w:p w:rsidR="008A5E7F" w:rsidRDefault="00B22016" w:rsidP="00986BBA">
      <w:pPr>
        <w:spacing w:line="52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（二）绩效评价的方法和过程</w:t>
      </w:r>
    </w:p>
    <w:p w:rsidR="001E1765" w:rsidRPr="00637A2D" w:rsidRDefault="001E1765" w:rsidP="00986BBA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1.</w:t>
      </w:r>
      <w:r w:rsidRPr="00637A2D">
        <w:rPr>
          <w:rFonts w:ascii="仿宋" w:eastAsia="仿宋" w:hAnsi="仿宋" w:hint="eastAsia"/>
          <w:sz w:val="32"/>
          <w:szCs w:val="32"/>
        </w:rPr>
        <w:t>项目决策依据</w:t>
      </w:r>
    </w:p>
    <w:p w:rsidR="001E1765" w:rsidRPr="00637A2D" w:rsidRDefault="001E1765" w:rsidP="00986BBA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637A2D">
        <w:rPr>
          <w:rFonts w:ascii="仿宋" w:eastAsia="仿宋" w:hAnsi="仿宋" w:hint="eastAsia"/>
          <w:sz w:val="32"/>
          <w:szCs w:val="32"/>
        </w:rPr>
        <w:t>我单位根据</w:t>
      </w:r>
      <w:r w:rsidR="00D8531D">
        <w:rPr>
          <w:rFonts w:ascii="仿宋" w:eastAsia="仿宋" w:hAnsi="仿宋" w:hint="eastAsia"/>
          <w:sz w:val="32"/>
          <w:szCs w:val="32"/>
        </w:rPr>
        <w:t>秦庄村双委提出的申请，</w:t>
      </w:r>
      <w:r w:rsidRPr="00637A2D">
        <w:rPr>
          <w:rFonts w:ascii="仿宋" w:eastAsia="仿宋" w:hAnsi="仿宋" w:hint="eastAsia"/>
          <w:sz w:val="32"/>
          <w:szCs w:val="32"/>
        </w:rPr>
        <w:t>前期实地考察论证，为了解决</w:t>
      </w:r>
      <w:r w:rsidR="00D8531D">
        <w:rPr>
          <w:rFonts w:ascii="仿宋" w:eastAsia="仿宋" w:hAnsi="仿宋" w:hint="eastAsia"/>
          <w:sz w:val="32"/>
          <w:szCs w:val="32"/>
        </w:rPr>
        <w:t>村民700余亩的耕种出行</w:t>
      </w:r>
      <w:r w:rsidRPr="00637A2D">
        <w:rPr>
          <w:rFonts w:ascii="仿宋" w:eastAsia="仿宋" w:hAnsi="仿宋"/>
          <w:sz w:val="32"/>
          <w:szCs w:val="32"/>
        </w:rPr>
        <w:t>的问题</w:t>
      </w:r>
      <w:r w:rsidRPr="00637A2D">
        <w:rPr>
          <w:rFonts w:ascii="仿宋" w:eastAsia="仿宋" w:hAnsi="仿宋" w:hint="eastAsia"/>
          <w:sz w:val="32"/>
          <w:szCs w:val="32"/>
        </w:rPr>
        <w:t>，因此，我单位把此项工程作为了本单位20</w:t>
      </w:r>
      <w:r>
        <w:rPr>
          <w:rFonts w:ascii="仿宋" w:eastAsia="仿宋" w:hAnsi="仿宋" w:hint="eastAsia"/>
          <w:sz w:val="32"/>
          <w:szCs w:val="32"/>
        </w:rPr>
        <w:t>19</w:t>
      </w:r>
      <w:r w:rsidRPr="00637A2D">
        <w:rPr>
          <w:rFonts w:ascii="仿宋" w:eastAsia="仿宋" w:hAnsi="仿宋" w:hint="eastAsia"/>
          <w:sz w:val="32"/>
          <w:szCs w:val="32"/>
        </w:rPr>
        <w:t>年的重点工作进行立项实施。</w:t>
      </w:r>
    </w:p>
    <w:p w:rsidR="001E1765" w:rsidRPr="00637A2D" w:rsidRDefault="001E1765" w:rsidP="00986BBA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</w:t>
      </w:r>
      <w:r w:rsidRPr="00637A2D">
        <w:rPr>
          <w:rFonts w:ascii="仿宋" w:eastAsia="仿宋" w:hAnsi="仿宋" w:hint="eastAsia"/>
          <w:sz w:val="32"/>
          <w:szCs w:val="32"/>
        </w:rPr>
        <w:t>组织机构</w:t>
      </w:r>
    </w:p>
    <w:p w:rsidR="001E1765" w:rsidRPr="00637A2D" w:rsidRDefault="001E1765" w:rsidP="00986BBA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637A2D">
        <w:rPr>
          <w:rFonts w:ascii="仿宋" w:eastAsia="仿宋" w:hAnsi="仿宋" w:hint="eastAsia"/>
          <w:sz w:val="32"/>
          <w:szCs w:val="32"/>
        </w:rPr>
        <w:t>成立项目实施小组，组长为人大主席杨君梅（项目总负</w:t>
      </w:r>
      <w:r w:rsidR="00D8531D">
        <w:rPr>
          <w:rFonts w:ascii="仿宋" w:eastAsia="仿宋" w:hAnsi="仿宋" w:hint="eastAsia"/>
          <w:sz w:val="32"/>
          <w:szCs w:val="32"/>
        </w:rPr>
        <w:t>责），副组长为财政所长（协调项目管理建设具体事宜），成员为农办</w:t>
      </w:r>
      <w:r w:rsidRPr="00637A2D">
        <w:rPr>
          <w:rFonts w:ascii="仿宋" w:eastAsia="仿宋" w:hAnsi="仿宋" w:hint="eastAsia"/>
          <w:sz w:val="32"/>
          <w:szCs w:val="32"/>
        </w:rPr>
        <w:t>（项目实施前期手续办理及项目全程督导）</w:t>
      </w:r>
    </w:p>
    <w:p w:rsidR="001E1765" w:rsidRPr="00637A2D" w:rsidRDefault="001E1765" w:rsidP="00986BBA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3.</w:t>
      </w:r>
      <w:r w:rsidRPr="00637A2D">
        <w:rPr>
          <w:rFonts w:ascii="仿宋" w:eastAsia="仿宋" w:hAnsi="仿宋" w:hint="eastAsia"/>
          <w:sz w:val="32"/>
          <w:szCs w:val="32"/>
        </w:rPr>
        <w:t>制度建设</w:t>
      </w:r>
    </w:p>
    <w:p w:rsidR="001E1765" w:rsidRPr="00637A2D" w:rsidRDefault="001E1765" w:rsidP="00986BBA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637A2D">
        <w:rPr>
          <w:rFonts w:ascii="仿宋" w:eastAsia="仿宋" w:hAnsi="仿宋" w:hint="eastAsia"/>
          <w:sz w:val="32"/>
          <w:szCs w:val="32"/>
        </w:rPr>
        <w:t>为规范本单位财务工作，加强会计核算与内部监督，提高财政资金使用效益，我单位根据【会计法】和区财政局有关财务制度规定执行。</w:t>
      </w:r>
    </w:p>
    <w:p w:rsidR="001E1765" w:rsidRPr="00637A2D" w:rsidRDefault="001E1765" w:rsidP="00986BBA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637A2D">
        <w:rPr>
          <w:rFonts w:ascii="仿宋" w:eastAsia="仿宋" w:hAnsi="仿宋" w:hint="eastAsia"/>
          <w:sz w:val="32"/>
          <w:szCs w:val="32"/>
        </w:rPr>
        <w:t>结合本单位工作特点，制定并完善了包括内部财务控制、财务公开、重点支出管理、会计报销。</w:t>
      </w:r>
    </w:p>
    <w:p w:rsidR="001E1765" w:rsidRPr="00637A2D" w:rsidRDefault="001E1765" w:rsidP="00986BBA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4.</w:t>
      </w:r>
      <w:r w:rsidRPr="00637A2D">
        <w:rPr>
          <w:rFonts w:ascii="仿宋" w:eastAsia="仿宋" w:hAnsi="仿宋" w:hint="eastAsia"/>
          <w:sz w:val="32"/>
          <w:szCs w:val="32"/>
        </w:rPr>
        <w:t>过程控制</w:t>
      </w:r>
    </w:p>
    <w:p w:rsidR="001E1765" w:rsidRPr="00637A2D" w:rsidRDefault="001E1765" w:rsidP="00986BBA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637A2D">
        <w:rPr>
          <w:rFonts w:ascii="仿宋" w:eastAsia="仿宋" w:hAnsi="仿宋" w:hint="eastAsia"/>
          <w:sz w:val="32"/>
          <w:szCs w:val="32"/>
        </w:rPr>
        <w:t>在预算管理上，执行事前预算评审，事后进行结算评审，保证预算支出的有效性，在项目实施上严格遵循招投标手续，在项目验收上聘请监理，在日常管理上，制定【突发事件应急预案】做到有规有矩，有章有程。如遇突发事件或不可抗力因素引起的突发情况，立即启动应急预案。</w:t>
      </w:r>
    </w:p>
    <w:p w:rsidR="008A5E7F" w:rsidRDefault="00B22016" w:rsidP="00986BBA">
      <w:pPr>
        <w:spacing w:line="52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（三）建立绩效评价指标体系</w:t>
      </w:r>
    </w:p>
    <w:p w:rsidR="001E1765" w:rsidRPr="00D8531D" w:rsidRDefault="001E1765" w:rsidP="00986BBA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8531D">
        <w:rPr>
          <w:rFonts w:ascii="仿宋" w:eastAsia="仿宋" w:hAnsi="仿宋" w:hint="eastAsia"/>
          <w:sz w:val="32"/>
          <w:szCs w:val="32"/>
        </w:rPr>
        <w:lastRenderedPageBreak/>
        <w:t>总绩效目标</w:t>
      </w:r>
      <w:r w:rsidR="00D259B3" w:rsidRPr="00D8531D">
        <w:rPr>
          <w:rFonts w:ascii="仿宋" w:eastAsia="仿宋" w:hAnsi="仿宋" w:hint="eastAsia"/>
          <w:sz w:val="32"/>
          <w:szCs w:val="32"/>
        </w:rPr>
        <w:t>：</w:t>
      </w:r>
      <w:r w:rsidRPr="00D8531D">
        <w:rPr>
          <w:rFonts w:ascii="仿宋" w:eastAsia="仿宋" w:hAnsi="仿宋" w:hint="eastAsia"/>
          <w:sz w:val="32"/>
          <w:szCs w:val="32"/>
        </w:rPr>
        <w:t>通过项目实施，</w:t>
      </w:r>
      <w:r w:rsidR="00D8531D" w:rsidRPr="00D8531D">
        <w:rPr>
          <w:rFonts w:ascii="仿宋" w:eastAsia="仿宋" w:hAnsi="仿宋" w:hint="eastAsia"/>
          <w:sz w:val="32"/>
          <w:szCs w:val="32"/>
        </w:rPr>
        <w:t>解决秦庄村东</w:t>
      </w:r>
      <w:r w:rsidR="00D8531D">
        <w:rPr>
          <w:rFonts w:ascii="仿宋" w:eastAsia="仿宋" w:hAnsi="仿宋" w:hint="eastAsia"/>
          <w:sz w:val="32"/>
          <w:szCs w:val="32"/>
        </w:rPr>
        <w:t>7</w:t>
      </w:r>
      <w:r w:rsidR="00D8531D" w:rsidRPr="00D8531D">
        <w:rPr>
          <w:rFonts w:ascii="仿宋" w:eastAsia="仿宋" w:hAnsi="仿宋" w:hint="eastAsia"/>
          <w:sz w:val="32"/>
          <w:szCs w:val="32"/>
        </w:rPr>
        <w:t>00余亩地耕种出行提供便利，提高</w:t>
      </w:r>
      <w:r w:rsidR="00D8531D" w:rsidRPr="00D8531D">
        <w:rPr>
          <w:rFonts w:ascii="仿宋_GB2312" w:eastAsia="仿宋_GB2312" w:hint="eastAsia"/>
          <w:sz w:val="32"/>
          <w:szCs w:val="32"/>
        </w:rPr>
        <w:t>村民经济</w:t>
      </w:r>
      <w:r w:rsidRPr="00D8531D">
        <w:rPr>
          <w:rFonts w:ascii="仿宋_GB2312" w:eastAsia="仿宋_GB2312" w:hint="eastAsia"/>
          <w:sz w:val="32"/>
          <w:szCs w:val="32"/>
        </w:rPr>
        <w:t>效益显著。</w:t>
      </w:r>
    </w:p>
    <w:p w:rsidR="001E1765" w:rsidRPr="00D8531D" w:rsidRDefault="001E1765" w:rsidP="00986BBA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8531D">
        <w:rPr>
          <w:rFonts w:ascii="仿宋" w:eastAsia="仿宋" w:hAnsi="仿宋" w:hint="eastAsia"/>
          <w:sz w:val="32"/>
          <w:szCs w:val="32"/>
        </w:rPr>
        <w:t>（一）产出指标</w:t>
      </w:r>
    </w:p>
    <w:p w:rsidR="001E1765" w:rsidRPr="00D8531D" w:rsidRDefault="001E1765" w:rsidP="00986BBA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8531D">
        <w:rPr>
          <w:rFonts w:ascii="仿宋" w:eastAsia="仿宋" w:hAnsi="仿宋" w:hint="eastAsia"/>
          <w:sz w:val="32"/>
          <w:szCs w:val="32"/>
        </w:rPr>
        <w:t>1.产出数量指标：项目完工后，</w:t>
      </w:r>
      <w:r w:rsidR="00D8531D">
        <w:rPr>
          <w:rFonts w:ascii="仿宋" w:eastAsia="仿宋" w:hAnsi="仿宋" w:hint="eastAsia"/>
          <w:sz w:val="32"/>
          <w:szCs w:val="32"/>
        </w:rPr>
        <w:t>解决秦庄村700余亩地耕种出行</w:t>
      </w:r>
      <w:r w:rsidRPr="00D8531D">
        <w:rPr>
          <w:rFonts w:ascii="仿宋" w:eastAsia="仿宋" w:hAnsi="仿宋" w:hint="eastAsia"/>
          <w:sz w:val="32"/>
          <w:szCs w:val="32"/>
        </w:rPr>
        <w:t>问题</w:t>
      </w:r>
      <w:r w:rsidRPr="00D8531D">
        <w:rPr>
          <w:rFonts w:ascii="仿宋" w:eastAsia="仿宋" w:hAnsi="仿宋"/>
          <w:sz w:val="32"/>
          <w:szCs w:val="32"/>
        </w:rPr>
        <w:t>。</w:t>
      </w:r>
    </w:p>
    <w:p w:rsidR="00D8531D" w:rsidRDefault="001E1765" w:rsidP="00986BBA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8531D">
        <w:rPr>
          <w:rFonts w:ascii="仿宋" w:eastAsia="仿宋" w:hAnsi="仿宋" w:hint="eastAsia"/>
          <w:sz w:val="32"/>
          <w:szCs w:val="32"/>
        </w:rPr>
        <w:t>2.产出质量指标：</w:t>
      </w:r>
      <w:r w:rsidR="00D8531D">
        <w:rPr>
          <w:rFonts w:ascii="仿宋" w:eastAsia="仿宋" w:hAnsi="仿宋" w:hint="eastAsia"/>
          <w:sz w:val="32"/>
          <w:szCs w:val="32"/>
        </w:rPr>
        <w:t>解决秦庄村民到村东农田</w:t>
      </w:r>
      <w:r w:rsidR="004E4E22">
        <w:rPr>
          <w:rFonts w:ascii="仿宋" w:eastAsia="仿宋" w:hAnsi="仿宋" w:hint="eastAsia"/>
          <w:sz w:val="32"/>
          <w:szCs w:val="32"/>
        </w:rPr>
        <w:t>700余亩农田</w:t>
      </w:r>
      <w:r w:rsidR="00D8531D">
        <w:rPr>
          <w:rFonts w:ascii="仿宋" w:eastAsia="仿宋" w:hAnsi="仿宋" w:hint="eastAsia"/>
          <w:sz w:val="32"/>
          <w:szCs w:val="32"/>
        </w:rPr>
        <w:t>耕种、收获的出行问题。</w:t>
      </w:r>
    </w:p>
    <w:p w:rsidR="001E1765" w:rsidRPr="00D8531D" w:rsidRDefault="00D8531D" w:rsidP="00986BBA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8531D">
        <w:rPr>
          <w:rFonts w:ascii="仿宋" w:eastAsia="仿宋" w:hAnsi="仿宋" w:hint="eastAsia"/>
          <w:sz w:val="32"/>
          <w:szCs w:val="32"/>
        </w:rPr>
        <w:t xml:space="preserve"> </w:t>
      </w:r>
      <w:r w:rsidR="001E1765" w:rsidRPr="00D8531D">
        <w:rPr>
          <w:rFonts w:ascii="仿宋" w:eastAsia="仿宋" w:hAnsi="仿宋" w:hint="eastAsia"/>
          <w:sz w:val="32"/>
          <w:szCs w:val="32"/>
        </w:rPr>
        <w:t>3.产出进度指标</w:t>
      </w:r>
      <w:r w:rsidR="00AA3C98" w:rsidRPr="00D8531D">
        <w:rPr>
          <w:rFonts w:ascii="仿宋" w:eastAsia="仿宋" w:hAnsi="仿宋" w:hint="eastAsia"/>
          <w:sz w:val="32"/>
          <w:szCs w:val="32"/>
        </w:rPr>
        <w:t>：</w:t>
      </w:r>
      <w:r w:rsidR="001E1765" w:rsidRPr="00D8531D">
        <w:rPr>
          <w:rFonts w:ascii="仿宋" w:eastAsia="仿宋" w:hAnsi="仿宋" w:hint="eastAsia"/>
          <w:sz w:val="32"/>
          <w:szCs w:val="32"/>
        </w:rPr>
        <w:t>10月份进行项目预算评审，</w:t>
      </w:r>
      <w:r w:rsidR="006E0631">
        <w:rPr>
          <w:rFonts w:ascii="仿宋" w:eastAsia="仿宋" w:hAnsi="仿宋" w:hint="eastAsia"/>
          <w:sz w:val="32"/>
          <w:szCs w:val="32"/>
        </w:rPr>
        <w:t>2019年11</w:t>
      </w:r>
      <w:r w:rsidR="004E4E22">
        <w:rPr>
          <w:rFonts w:ascii="仿宋" w:eastAsia="仿宋" w:hAnsi="仿宋" w:hint="eastAsia"/>
          <w:sz w:val="32"/>
          <w:szCs w:val="32"/>
        </w:rPr>
        <w:t>月22日</w:t>
      </w:r>
      <w:r w:rsidR="006E0631">
        <w:rPr>
          <w:rFonts w:ascii="仿宋" w:eastAsia="仿宋" w:hAnsi="仿宋" w:hint="eastAsia"/>
          <w:sz w:val="32"/>
          <w:szCs w:val="32"/>
        </w:rPr>
        <w:t>开始施工，</w:t>
      </w:r>
      <w:r w:rsidR="004E4E22">
        <w:rPr>
          <w:rFonts w:ascii="仿宋" w:eastAsia="仿宋" w:hAnsi="仿宋" w:hint="eastAsia"/>
          <w:sz w:val="32"/>
          <w:szCs w:val="32"/>
        </w:rPr>
        <w:t>12</w:t>
      </w:r>
      <w:r w:rsidR="001E1765" w:rsidRPr="00D8531D">
        <w:rPr>
          <w:rFonts w:ascii="仿宋" w:eastAsia="仿宋" w:hAnsi="仿宋" w:hint="eastAsia"/>
          <w:sz w:val="32"/>
          <w:szCs w:val="32"/>
        </w:rPr>
        <w:t>月</w:t>
      </w:r>
      <w:r w:rsidR="004E4E22">
        <w:rPr>
          <w:rFonts w:ascii="仿宋" w:eastAsia="仿宋" w:hAnsi="仿宋" w:hint="eastAsia"/>
          <w:sz w:val="32"/>
          <w:szCs w:val="32"/>
        </w:rPr>
        <w:t>10日完工，已</w:t>
      </w:r>
      <w:r w:rsidR="001E1765" w:rsidRPr="00D8531D">
        <w:rPr>
          <w:rFonts w:ascii="仿宋" w:eastAsia="仿宋" w:hAnsi="仿宋" w:hint="eastAsia"/>
          <w:sz w:val="32"/>
          <w:szCs w:val="32"/>
        </w:rPr>
        <w:t>进行项目验收达到可使用状态。</w:t>
      </w:r>
    </w:p>
    <w:p w:rsidR="001E1765" w:rsidRPr="00D8531D" w:rsidRDefault="001E1765" w:rsidP="00986BBA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8531D">
        <w:rPr>
          <w:rFonts w:ascii="仿宋" w:eastAsia="仿宋" w:hAnsi="仿宋" w:hint="eastAsia"/>
          <w:sz w:val="32"/>
          <w:szCs w:val="32"/>
        </w:rPr>
        <w:t>4.产出成本指标：总成本控制在</w:t>
      </w:r>
      <w:r w:rsidR="004E4E22">
        <w:rPr>
          <w:rFonts w:ascii="仿宋" w:eastAsia="仿宋" w:hAnsi="仿宋" w:hint="eastAsia"/>
          <w:sz w:val="32"/>
          <w:szCs w:val="32"/>
        </w:rPr>
        <w:t>15.89</w:t>
      </w:r>
      <w:r w:rsidRPr="00D8531D">
        <w:rPr>
          <w:rFonts w:ascii="仿宋" w:eastAsia="仿宋" w:hAnsi="仿宋" w:hint="eastAsia"/>
          <w:sz w:val="32"/>
          <w:szCs w:val="32"/>
        </w:rPr>
        <w:t>万元以内，合理安排预算支出。</w:t>
      </w:r>
    </w:p>
    <w:p w:rsidR="001E1765" w:rsidRPr="00D8531D" w:rsidRDefault="001E1765" w:rsidP="00986BBA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8531D">
        <w:rPr>
          <w:rFonts w:ascii="仿宋" w:eastAsia="仿宋" w:hAnsi="仿宋" w:hint="eastAsia"/>
          <w:sz w:val="32"/>
          <w:szCs w:val="32"/>
        </w:rPr>
        <w:t>（二）效果指标</w:t>
      </w:r>
    </w:p>
    <w:p w:rsidR="001E1765" w:rsidRPr="00D8531D" w:rsidRDefault="001E1765" w:rsidP="00986BBA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8531D">
        <w:rPr>
          <w:rFonts w:ascii="仿宋" w:eastAsia="仿宋" w:hAnsi="仿宋" w:hint="eastAsia"/>
          <w:sz w:val="32"/>
          <w:szCs w:val="32"/>
        </w:rPr>
        <w:t>1.社会效益指标：</w:t>
      </w:r>
      <w:r w:rsidR="004E4E22">
        <w:rPr>
          <w:rFonts w:ascii="仿宋" w:eastAsia="仿宋" w:hAnsi="仿宋" w:hint="eastAsia"/>
          <w:sz w:val="32"/>
          <w:szCs w:val="32"/>
        </w:rPr>
        <w:t>解决秦庄村民到村东农田700余亩农田耕种、收获的出行问题。</w:t>
      </w:r>
      <w:r w:rsidRPr="00D8531D">
        <w:rPr>
          <w:rFonts w:ascii="仿宋" w:eastAsia="仿宋" w:hAnsi="仿宋" w:hint="eastAsia"/>
          <w:sz w:val="32"/>
          <w:szCs w:val="32"/>
        </w:rPr>
        <w:t>增强群众满意度，促进和谐社会发展。</w:t>
      </w:r>
    </w:p>
    <w:p w:rsidR="001E1765" w:rsidRPr="00D8531D" w:rsidRDefault="001E1765" w:rsidP="00986BBA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8531D">
        <w:rPr>
          <w:rFonts w:ascii="仿宋" w:eastAsia="仿宋" w:hAnsi="仿宋" w:hint="eastAsia"/>
          <w:sz w:val="32"/>
          <w:szCs w:val="32"/>
        </w:rPr>
        <w:t>2.可持续形象指标：</w:t>
      </w:r>
      <w:r w:rsidR="000263E2" w:rsidRPr="00D8531D">
        <w:rPr>
          <w:rFonts w:ascii="仿宋" w:eastAsia="仿宋" w:hAnsi="仿宋" w:hint="eastAsia"/>
          <w:sz w:val="32"/>
          <w:szCs w:val="32"/>
        </w:rPr>
        <w:t>改善</w:t>
      </w:r>
      <w:r w:rsidR="004E4E22">
        <w:rPr>
          <w:rFonts w:ascii="仿宋" w:eastAsia="仿宋" w:hAnsi="仿宋" w:hint="eastAsia"/>
          <w:sz w:val="32"/>
          <w:szCs w:val="32"/>
        </w:rPr>
        <w:t>解决秦庄村民到村东农田700余亩农田耕种、收获的出行问题。</w:t>
      </w:r>
    </w:p>
    <w:p w:rsidR="001E1765" w:rsidRPr="00637A2D" w:rsidRDefault="001E1765" w:rsidP="00986BBA">
      <w:pPr>
        <w:spacing w:line="52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8531D">
        <w:rPr>
          <w:rFonts w:ascii="仿宋" w:eastAsia="仿宋" w:hAnsi="仿宋" w:hint="eastAsia"/>
          <w:sz w:val="32"/>
          <w:szCs w:val="32"/>
        </w:rPr>
        <w:t>3.服务对象满意度指标：通过调查，使周边群众对</w:t>
      </w:r>
      <w:r w:rsidR="004E4E22">
        <w:rPr>
          <w:rFonts w:ascii="仿宋" w:eastAsia="仿宋" w:hAnsi="仿宋" w:hint="eastAsia"/>
          <w:sz w:val="32"/>
          <w:szCs w:val="32"/>
        </w:rPr>
        <w:t>秦庄桥修建工程</w:t>
      </w:r>
      <w:r w:rsidRPr="00637A2D">
        <w:rPr>
          <w:rFonts w:ascii="仿宋" w:eastAsia="仿宋" w:hAnsi="仿宋" w:hint="eastAsia"/>
          <w:sz w:val="32"/>
          <w:szCs w:val="32"/>
        </w:rPr>
        <w:t>满意率达到95%以上。</w:t>
      </w:r>
    </w:p>
    <w:p w:rsidR="008A5E7F" w:rsidRDefault="00B22016" w:rsidP="00986BBA">
      <w:pPr>
        <w:spacing w:line="520" w:lineRule="exact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 xml:space="preserve">    </w:t>
      </w: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8A5E7F" w:rsidRDefault="00B22016" w:rsidP="00986BBA">
      <w:pPr>
        <w:spacing w:line="52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 xml:space="preserve">   （一）项目投入</w:t>
      </w:r>
    </w:p>
    <w:p w:rsidR="008A5E7F" w:rsidRDefault="00B22016" w:rsidP="00986BBA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</w:t>
      </w:r>
      <w:r>
        <w:rPr>
          <w:rFonts w:ascii="仿宋_GB2312" w:eastAsia="仿宋_GB2312"/>
          <w:sz w:val="32"/>
          <w:szCs w:val="32"/>
        </w:rPr>
        <w:t>项目</w:t>
      </w:r>
      <w:r>
        <w:rPr>
          <w:rFonts w:ascii="仿宋_GB2312" w:eastAsia="仿宋_GB2312" w:hint="eastAsia"/>
          <w:sz w:val="32"/>
          <w:szCs w:val="32"/>
        </w:rPr>
        <w:t>立项情况分析。</w:t>
      </w:r>
      <w:r w:rsidR="00316651">
        <w:rPr>
          <w:rFonts w:ascii="仿宋_GB2312" w:eastAsia="仿宋_GB2312" w:hint="eastAsia"/>
          <w:sz w:val="32"/>
          <w:szCs w:val="32"/>
        </w:rPr>
        <w:t>该</w:t>
      </w:r>
      <w:r>
        <w:rPr>
          <w:rFonts w:ascii="仿宋_GB2312" w:eastAsia="仿宋_GB2312" w:hint="eastAsia"/>
          <w:sz w:val="32"/>
          <w:szCs w:val="32"/>
        </w:rPr>
        <w:t>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ascii="仿宋_GB2312" w:eastAsia="仿宋_GB2312" w:hint="eastAsia"/>
          <w:sz w:val="32"/>
          <w:szCs w:val="32"/>
        </w:rPr>
        <w:t>、绩效目标合理</w:t>
      </w:r>
      <w:r w:rsidR="00316651"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 w:hint="eastAsia"/>
          <w:sz w:val="32"/>
          <w:szCs w:val="32"/>
        </w:rPr>
        <w:t>绩效指标明确</w:t>
      </w:r>
      <w:r w:rsidR="00316651">
        <w:rPr>
          <w:rFonts w:ascii="仿宋_GB2312" w:eastAsia="仿宋_GB2312" w:hint="eastAsia"/>
          <w:sz w:val="32"/>
          <w:szCs w:val="32"/>
        </w:rPr>
        <w:t>，</w:t>
      </w:r>
      <w:r w:rsidR="0069602C">
        <w:rPr>
          <w:rFonts w:ascii="仿宋_GB2312" w:eastAsia="仿宋_GB2312" w:hint="eastAsia"/>
          <w:sz w:val="32"/>
          <w:szCs w:val="32"/>
        </w:rPr>
        <w:t>经分析，</w:t>
      </w:r>
      <w:r w:rsidR="00316651">
        <w:rPr>
          <w:rFonts w:ascii="仿宋_GB2312" w:eastAsia="仿宋_GB2312" w:hint="eastAsia"/>
          <w:sz w:val="32"/>
          <w:szCs w:val="32"/>
        </w:rPr>
        <w:t>项目投入分值为</w:t>
      </w:r>
      <w:r w:rsidR="00622015">
        <w:rPr>
          <w:rFonts w:ascii="仿宋_GB2312" w:eastAsia="仿宋_GB2312" w:hint="eastAsia"/>
          <w:sz w:val="32"/>
          <w:szCs w:val="32"/>
        </w:rPr>
        <w:t xml:space="preserve"> ９５</w:t>
      </w:r>
      <w:r w:rsidR="00316651">
        <w:rPr>
          <w:rFonts w:ascii="仿宋_GB2312" w:eastAsia="仿宋_GB2312" w:hint="eastAsia"/>
          <w:sz w:val="32"/>
          <w:szCs w:val="32"/>
        </w:rPr>
        <w:t>分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8A5E7F" w:rsidRDefault="00B22016" w:rsidP="00986BBA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2.资金落实情况分析。</w:t>
      </w:r>
      <w:r w:rsidR="00316651">
        <w:rPr>
          <w:rFonts w:ascii="仿宋_GB2312" w:eastAsia="仿宋_GB2312" w:hint="eastAsia"/>
          <w:sz w:val="32"/>
          <w:szCs w:val="32"/>
        </w:rPr>
        <w:t>该项目为区财政资金，</w:t>
      </w:r>
      <w:r>
        <w:rPr>
          <w:rFonts w:ascii="仿宋_GB2312" w:eastAsia="仿宋_GB2312" w:hint="eastAsia"/>
          <w:sz w:val="32"/>
          <w:szCs w:val="32"/>
        </w:rPr>
        <w:t>资金到位</w:t>
      </w:r>
      <w:r w:rsidR="00316651">
        <w:rPr>
          <w:rFonts w:ascii="仿宋_GB2312" w:eastAsia="仿宋_GB2312" w:hint="eastAsia"/>
          <w:sz w:val="32"/>
          <w:szCs w:val="32"/>
        </w:rPr>
        <w:t>和</w:t>
      </w:r>
      <w:r>
        <w:rPr>
          <w:rFonts w:ascii="仿宋_GB2312" w:eastAsia="仿宋_GB2312" w:hint="eastAsia"/>
          <w:sz w:val="32"/>
          <w:szCs w:val="32"/>
        </w:rPr>
        <w:t>到位及时等情况</w:t>
      </w:r>
      <w:r w:rsidR="00316651">
        <w:rPr>
          <w:rFonts w:ascii="仿宋_GB2312" w:eastAsia="仿宋_GB2312" w:hint="eastAsia"/>
          <w:sz w:val="32"/>
          <w:szCs w:val="32"/>
        </w:rPr>
        <w:t>好</w:t>
      </w:r>
      <w:r>
        <w:rPr>
          <w:rFonts w:ascii="仿宋_GB2312" w:eastAsia="仿宋_GB2312" w:hint="eastAsia"/>
          <w:sz w:val="32"/>
          <w:szCs w:val="32"/>
        </w:rPr>
        <w:t>，</w:t>
      </w:r>
      <w:r w:rsidR="0069602C">
        <w:rPr>
          <w:rFonts w:ascii="仿宋_GB2312" w:eastAsia="仿宋_GB2312" w:hint="eastAsia"/>
          <w:sz w:val="32"/>
          <w:szCs w:val="32"/>
        </w:rPr>
        <w:t>经分析，</w:t>
      </w:r>
      <w:r w:rsidR="00316651">
        <w:rPr>
          <w:rFonts w:ascii="仿宋_GB2312" w:eastAsia="仿宋_GB2312" w:hint="eastAsia"/>
          <w:sz w:val="32"/>
          <w:szCs w:val="32"/>
        </w:rPr>
        <w:t>资金落实情况分值为</w:t>
      </w:r>
      <w:r w:rsidR="00622015">
        <w:rPr>
          <w:rFonts w:ascii="仿宋_GB2312" w:eastAsia="仿宋_GB2312" w:hint="eastAsia"/>
          <w:sz w:val="32"/>
          <w:szCs w:val="32"/>
        </w:rPr>
        <w:t xml:space="preserve"> １００</w:t>
      </w:r>
      <w:r w:rsidR="00316651">
        <w:rPr>
          <w:rFonts w:ascii="仿宋_GB2312" w:eastAsia="仿宋_GB2312" w:hint="eastAsia"/>
          <w:sz w:val="32"/>
          <w:szCs w:val="32"/>
        </w:rPr>
        <w:t>分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8A5E7F" w:rsidRDefault="00B22016" w:rsidP="00986BBA">
      <w:pPr>
        <w:spacing w:line="52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（二）项目实施过程</w:t>
      </w:r>
    </w:p>
    <w:p w:rsidR="008A5E7F" w:rsidRDefault="00B22016" w:rsidP="00986BBA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1.业务管理情况分析。</w:t>
      </w:r>
      <w:r w:rsidR="00316651">
        <w:rPr>
          <w:rFonts w:ascii="仿宋_GB2312" w:eastAsia="仿宋_GB2312" w:hint="eastAsia"/>
          <w:sz w:val="32"/>
          <w:szCs w:val="32"/>
        </w:rPr>
        <w:t>该项目</w:t>
      </w:r>
      <w:r>
        <w:rPr>
          <w:rFonts w:ascii="仿宋_GB2312" w:eastAsia="仿宋_GB2312" w:hint="eastAsia"/>
          <w:sz w:val="32"/>
          <w:szCs w:val="32"/>
        </w:rPr>
        <w:t>管理制度健全、制度执行有</w:t>
      </w:r>
      <w:r>
        <w:rPr>
          <w:rFonts w:ascii="仿宋_GB2312" w:eastAsia="仿宋_GB2312" w:hint="eastAsia"/>
          <w:sz w:val="32"/>
          <w:szCs w:val="32"/>
        </w:rPr>
        <w:lastRenderedPageBreak/>
        <w:t>效性</w:t>
      </w:r>
      <w:r w:rsidR="00316651"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 w:hint="eastAsia"/>
          <w:sz w:val="32"/>
          <w:szCs w:val="32"/>
        </w:rPr>
        <w:t>项目质量可控</w:t>
      </w:r>
      <w:r w:rsidR="00316651">
        <w:rPr>
          <w:rFonts w:ascii="仿宋_GB2312" w:eastAsia="仿宋_GB2312" w:hint="eastAsia"/>
          <w:sz w:val="32"/>
          <w:szCs w:val="32"/>
        </w:rPr>
        <w:t>，经</w:t>
      </w:r>
      <w:r>
        <w:rPr>
          <w:rFonts w:ascii="仿宋_GB2312" w:eastAsia="仿宋_GB2312" w:hint="eastAsia"/>
          <w:sz w:val="32"/>
          <w:szCs w:val="32"/>
        </w:rPr>
        <w:t>分析，</w:t>
      </w:r>
      <w:r w:rsidR="00316651">
        <w:rPr>
          <w:rFonts w:ascii="仿宋_GB2312" w:eastAsia="仿宋_GB2312" w:hint="eastAsia"/>
          <w:sz w:val="32"/>
          <w:szCs w:val="32"/>
        </w:rPr>
        <w:t>项目实施过程分值为</w:t>
      </w:r>
      <w:r w:rsidR="00622015">
        <w:rPr>
          <w:rFonts w:ascii="仿宋_GB2312" w:eastAsia="仿宋_GB2312" w:hint="eastAsia"/>
          <w:sz w:val="32"/>
          <w:szCs w:val="32"/>
        </w:rPr>
        <w:t xml:space="preserve"> ９５</w:t>
      </w:r>
      <w:r w:rsidR="00316651">
        <w:rPr>
          <w:rFonts w:ascii="仿宋_GB2312" w:eastAsia="仿宋_GB2312" w:hint="eastAsia"/>
          <w:sz w:val="32"/>
          <w:szCs w:val="32"/>
        </w:rPr>
        <w:t>分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8A5E7F" w:rsidRDefault="00B22016" w:rsidP="00986BBA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2.财务管理。</w:t>
      </w:r>
      <w:r w:rsidR="00316651">
        <w:rPr>
          <w:rFonts w:ascii="仿宋_GB2312" w:eastAsia="仿宋_GB2312" w:hint="eastAsia"/>
          <w:sz w:val="32"/>
          <w:szCs w:val="32"/>
        </w:rPr>
        <w:t>该项目</w:t>
      </w:r>
      <w:r>
        <w:rPr>
          <w:rFonts w:ascii="仿宋_GB2312" w:eastAsia="仿宋_GB2312" w:hint="eastAsia"/>
          <w:sz w:val="32"/>
          <w:szCs w:val="32"/>
        </w:rPr>
        <w:t>管理制度健全、资金使用合规</w:t>
      </w:r>
      <w:r w:rsidR="0069602C"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 w:hint="eastAsia"/>
          <w:sz w:val="32"/>
          <w:szCs w:val="32"/>
        </w:rPr>
        <w:t>财务监控有效</w:t>
      </w:r>
      <w:r w:rsidR="0069602C">
        <w:rPr>
          <w:rFonts w:ascii="仿宋_GB2312" w:eastAsia="仿宋_GB2312" w:hint="eastAsia"/>
          <w:sz w:val="32"/>
          <w:szCs w:val="32"/>
        </w:rPr>
        <w:t>，经分析项目实施过程分值为</w:t>
      </w:r>
      <w:r w:rsidR="00622015">
        <w:rPr>
          <w:rFonts w:ascii="仿宋_GB2312" w:eastAsia="仿宋_GB2312" w:hint="eastAsia"/>
          <w:sz w:val="32"/>
          <w:szCs w:val="32"/>
        </w:rPr>
        <w:t xml:space="preserve"> ９５</w:t>
      </w:r>
      <w:r w:rsidR="0069602C">
        <w:rPr>
          <w:rFonts w:ascii="仿宋_GB2312" w:eastAsia="仿宋_GB2312" w:hint="eastAsia"/>
          <w:sz w:val="32"/>
          <w:szCs w:val="32"/>
        </w:rPr>
        <w:t>分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8A5E7F" w:rsidRDefault="00B22016" w:rsidP="00986BBA">
      <w:pPr>
        <w:spacing w:line="520" w:lineRule="exact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8A5E7F" w:rsidRDefault="0069602C" w:rsidP="00986BBA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该项目在招投标环节，</w:t>
      </w:r>
      <w:r w:rsidR="00B22016">
        <w:rPr>
          <w:rFonts w:ascii="仿宋_GB2312" w:eastAsia="仿宋_GB2312" w:hint="eastAsia"/>
          <w:sz w:val="32"/>
          <w:szCs w:val="32"/>
        </w:rPr>
        <w:t>项目的实际完成率、完成及时率、质量达标率、成本节约率</w:t>
      </w:r>
      <w:r>
        <w:rPr>
          <w:rFonts w:ascii="仿宋_GB2312" w:eastAsia="仿宋_GB2312" w:hint="eastAsia"/>
          <w:sz w:val="32"/>
          <w:szCs w:val="32"/>
        </w:rPr>
        <w:t>一般，经分析</w:t>
      </w:r>
      <w:r w:rsidR="00B22016">
        <w:rPr>
          <w:rFonts w:ascii="仿宋_GB2312" w:eastAsia="仿宋_GB2312" w:hint="eastAsia"/>
          <w:sz w:val="32"/>
          <w:szCs w:val="32"/>
        </w:rPr>
        <w:t>，</w:t>
      </w:r>
      <w:r>
        <w:rPr>
          <w:rFonts w:ascii="仿宋_GB2312" w:eastAsia="仿宋_GB2312" w:hint="eastAsia"/>
          <w:sz w:val="32"/>
          <w:szCs w:val="32"/>
        </w:rPr>
        <w:t>项目产出分值为</w:t>
      </w:r>
      <w:r w:rsidR="00622015">
        <w:rPr>
          <w:rFonts w:ascii="仿宋_GB2312" w:eastAsia="仿宋_GB2312" w:hint="eastAsia"/>
          <w:sz w:val="32"/>
          <w:szCs w:val="32"/>
        </w:rPr>
        <w:t xml:space="preserve"> ９５</w:t>
      </w:r>
      <w:r>
        <w:rPr>
          <w:rFonts w:ascii="仿宋_GB2312" w:eastAsia="仿宋_GB2312" w:hint="eastAsia"/>
          <w:sz w:val="32"/>
          <w:szCs w:val="32"/>
        </w:rPr>
        <w:t>分</w:t>
      </w:r>
      <w:r w:rsidR="00B22016">
        <w:rPr>
          <w:rFonts w:ascii="仿宋_GB2312" w:eastAsia="仿宋_GB2312" w:hint="eastAsia"/>
          <w:sz w:val="32"/>
          <w:szCs w:val="32"/>
        </w:rPr>
        <w:t>。</w:t>
      </w:r>
    </w:p>
    <w:p w:rsidR="008A5E7F" w:rsidRDefault="00B22016" w:rsidP="00986BBA">
      <w:pPr>
        <w:spacing w:line="520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8A5E7F" w:rsidRDefault="0069602C" w:rsidP="00986BBA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该</w:t>
      </w:r>
      <w:r w:rsidR="00B22016">
        <w:rPr>
          <w:rFonts w:ascii="仿宋_GB2312" w:eastAsia="仿宋_GB2312" w:hint="eastAsia"/>
          <w:sz w:val="32"/>
          <w:szCs w:val="32"/>
        </w:rPr>
        <w:t>项目的经济效益、社会效益、生态效益</w:t>
      </w:r>
      <w:r>
        <w:rPr>
          <w:rFonts w:ascii="仿宋_GB2312" w:eastAsia="仿宋_GB2312" w:hint="eastAsia"/>
          <w:sz w:val="32"/>
          <w:szCs w:val="32"/>
        </w:rPr>
        <w:t>好</w:t>
      </w:r>
      <w:r w:rsidR="00B22016">
        <w:rPr>
          <w:rFonts w:ascii="仿宋_GB2312" w:eastAsia="仿宋_GB2312" w:hint="eastAsia"/>
          <w:sz w:val="32"/>
          <w:szCs w:val="32"/>
        </w:rPr>
        <w:t>、可持续影响</w:t>
      </w:r>
      <w:r>
        <w:rPr>
          <w:rFonts w:ascii="仿宋_GB2312" w:eastAsia="仿宋_GB2312" w:hint="eastAsia"/>
          <w:sz w:val="32"/>
          <w:szCs w:val="32"/>
        </w:rPr>
        <w:t>明显，</w:t>
      </w:r>
      <w:r w:rsidR="00B22016">
        <w:rPr>
          <w:rFonts w:ascii="仿宋_GB2312" w:eastAsia="仿宋_GB2312" w:hint="eastAsia"/>
          <w:sz w:val="32"/>
          <w:szCs w:val="32"/>
        </w:rPr>
        <w:t>社会公众满意度</w:t>
      </w:r>
      <w:r>
        <w:rPr>
          <w:rFonts w:ascii="仿宋_GB2312" w:eastAsia="仿宋_GB2312" w:hint="eastAsia"/>
          <w:sz w:val="32"/>
          <w:szCs w:val="32"/>
        </w:rPr>
        <w:t>高，经分析</w:t>
      </w:r>
      <w:r w:rsidR="00B22016">
        <w:rPr>
          <w:rFonts w:ascii="仿宋_GB2312" w:eastAsia="仿宋_GB2312" w:hint="eastAsia"/>
          <w:sz w:val="32"/>
          <w:szCs w:val="32"/>
        </w:rPr>
        <w:t>，</w:t>
      </w:r>
      <w:r>
        <w:rPr>
          <w:rFonts w:ascii="仿宋_GB2312" w:eastAsia="仿宋_GB2312" w:hint="eastAsia"/>
          <w:sz w:val="32"/>
          <w:szCs w:val="32"/>
        </w:rPr>
        <w:t>项目效果分值为</w:t>
      </w:r>
      <w:r w:rsidR="00622015">
        <w:rPr>
          <w:rFonts w:ascii="仿宋_GB2312" w:eastAsia="仿宋_GB2312" w:hint="eastAsia"/>
          <w:sz w:val="32"/>
          <w:szCs w:val="32"/>
        </w:rPr>
        <w:t xml:space="preserve"> ９５</w:t>
      </w:r>
      <w:r>
        <w:rPr>
          <w:rFonts w:ascii="仿宋_GB2312" w:eastAsia="仿宋_GB2312" w:hint="eastAsia"/>
          <w:sz w:val="32"/>
          <w:szCs w:val="32"/>
        </w:rPr>
        <w:t>分</w:t>
      </w:r>
      <w:r w:rsidR="00B22016">
        <w:rPr>
          <w:rFonts w:ascii="仿宋_GB2312" w:eastAsia="仿宋_GB2312" w:hint="eastAsia"/>
          <w:sz w:val="32"/>
          <w:szCs w:val="32"/>
        </w:rPr>
        <w:t>。</w:t>
      </w:r>
    </w:p>
    <w:p w:rsidR="008A5E7F" w:rsidRDefault="00B22016" w:rsidP="00986BBA">
      <w:pPr>
        <w:spacing w:line="52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8A5E7F" w:rsidRDefault="00B22016" w:rsidP="00986BBA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根据项目执行情况和项目绩效情况，</w:t>
      </w:r>
      <w:r w:rsidR="00152466">
        <w:rPr>
          <w:rFonts w:ascii="仿宋_GB2312" w:eastAsia="仿宋_GB2312" w:hint="eastAsia"/>
          <w:sz w:val="32"/>
          <w:szCs w:val="32"/>
        </w:rPr>
        <w:t>该</w:t>
      </w:r>
      <w:r>
        <w:rPr>
          <w:rFonts w:ascii="仿宋_GB2312" w:eastAsia="仿宋_GB2312" w:hint="eastAsia"/>
          <w:sz w:val="32"/>
          <w:szCs w:val="32"/>
        </w:rPr>
        <w:t>项目综合绩效评价分为</w:t>
      </w:r>
      <w:r w:rsidR="00622015">
        <w:rPr>
          <w:rFonts w:ascii="仿宋_GB2312" w:eastAsia="仿宋_GB2312" w:hint="eastAsia"/>
          <w:sz w:val="32"/>
          <w:szCs w:val="32"/>
        </w:rPr>
        <w:t>９５</w:t>
      </w:r>
      <w:r w:rsidR="00152466">
        <w:rPr>
          <w:rFonts w:ascii="仿宋_GB2312" w:eastAsia="仿宋_GB2312" w:hint="eastAsia"/>
          <w:sz w:val="32"/>
          <w:szCs w:val="32"/>
        </w:rPr>
        <w:t>分，</w:t>
      </w:r>
      <w:r>
        <w:rPr>
          <w:rFonts w:ascii="仿宋_GB2312" w:eastAsia="仿宋_GB2312" w:hint="eastAsia"/>
          <w:sz w:val="32"/>
          <w:szCs w:val="32"/>
        </w:rPr>
        <w:t>优秀。</w:t>
      </w:r>
    </w:p>
    <w:p w:rsidR="008A5E7F" w:rsidRDefault="00B22016" w:rsidP="00986BBA">
      <w:pPr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8A5E7F" w:rsidRDefault="00B22016" w:rsidP="00986BBA">
      <w:pPr>
        <w:spacing w:line="520" w:lineRule="exact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hint="eastAsia"/>
          <w:sz w:val="32"/>
          <w:szCs w:val="32"/>
        </w:rPr>
        <w:t>（一）项目存在的主要问题</w:t>
      </w:r>
      <w:r w:rsidR="002C3507">
        <w:rPr>
          <w:rFonts w:ascii="楷体_GB2312" w:eastAsia="楷体_GB2312" w:hAnsi="楷体_GB2312" w:hint="eastAsia"/>
          <w:sz w:val="32"/>
          <w:szCs w:val="32"/>
        </w:rPr>
        <w:t>：</w:t>
      </w:r>
    </w:p>
    <w:p w:rsidR="002C3507" w:rsidRDefault="002C3507" w:rsidP="00986BBA">
      <w:pPr>
        <w:spacing w:line="520" w:lineRule="exact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无</w:t>
      </w:r>
    </w:p>
    <w:p w:rsidR="008A5E7F" w:rsidRDefault="00B22016" w:rsidP="00986BBA">
      <w:pPr>
        <w:spacing w:line="520" w:lineRule="exact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 xml:space="preserve">   （二）针对问题提出具体的改进措施或建议</w:t>
      </w:r>
      <w:r w:rsidR="002C3507">
        <w:rPr>
          <w:rFonts w:ascii="楷体_GB2312" w:eastAsia="楷体_GB2312" w:hAnsi="楷体_GB2312" w:hint="eastAsia"/>
          <w:sz w:val="32"/>
          <w:szCs w:val="32"/>
        </w:rPr>
        <w:t>：</w:t>
      </w:r>
    </w:p>
    <w:p w:rsidR="002C3507" w:rsidRDefault="002C3507" w:rsidP="00986BBA">
      <w:pPr>
        <w:spacing w:line="520" w:lineRule="exact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无</w:t>
      </w:r>
    </w:p>
    <w:p w:rsidR="00152466" w:rsidRDefault="00B22016" w:rsidP="00986BBA">
      <w:pPr>
        <w:adjustRightInd w:val="0"/>
        <w:snapToGrid w:val="0"/>
        <w:spacing w:line="520" w:lineRule="exact"/>
        <w:ind w:firstLineChars="200" w:firstLine="64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六、评价工作组人员名单及签字</w:t>
      </w:r>
    </w:p>
    <w:p w:rsidR="00654B75" w:rsidRDefault="00654B75" w:rsidP="00986BBA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人大主席：杨君梅</w:t>
      </w:r>
    </w:p>
    <w:p w:rsidR="00654B75" w:rsidRDefault="002C3507" w:rsidP="00986BBA">
      <w:pPr>
        <w:spacing w:line="52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农办主任：韩会斌</w:t>
      </w:r>
    </w:p>
    <w:p w:rsidR="00654B75" w:rsidRDefault="00654B75" w:rsidP="00986BBA">
      <w:pPr>
        <w:spacing w:line="52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财政所所长：王会霞</w:t>
      </w:r>
    </w:p>
    <w:p w:rsidR="008A5E7F" w:rsidRDefault="008A5E7F" w:rsidP="00986BBA">
      <w:pPr>
        <w:spacing w:line="520" w:lineRule="exact"/>
        <w:rPr>
          <w:rFonts w:ascii="仿宋_GB2312" w:eastAsia="仿宋_GB2312"/>
          <w:sz w:val="32"/>
          <w:szCs w:val="32"/>
        </w:rPr>
      </w:pPr>
    </w:p>
    <w:sectPr w:rsidR="008A5E7F" w:rsidSect="008A5E7F">
      <w:footerReference w:type="even" r:id="rId7"/>
      <w:footerReference w:type="default" r:id="rId8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07EB" w:rsidRDefault="008607EB" w:rsidP="008A5E7F">
      <w:r>
        <w:separator/>
      </w:r>
    </w:p>
  </w:endnote>
  <w:endnote w:type="continuationSeparator" w:id="1">
    <w:p w:rsidR="008607EB" w:rsidRDefault="008607EB" w:rsidP="008A5E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楷体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楷体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E7F" w:rsidRDefault="003920DA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 w:rsidR="00B22016">
      <w:rPr>
        <w:rStyle w:val="a5"/>
      </w:rPr>
      <w:instrText xml:space="preserve">PAGE  </w:instrText>
    </w:r>
    <w:r>
      <w:fldChar w:fldCharType="separate"/>
    </w:r>
    <w:r w:rsidR="00B22016">
      <w:rPr>
        <w:rStyle w:val="a5"/>
      </w:rPr>
      <w:t>4</w:t>
    </w:r>
    <w:r>
      <w:fldChar w:fldCharType="end"/>
    </w:r>
  </w:p>
  <w:p w:rsidR="008A5E7F" w:rsidRDefault="008A5E7F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E7F" w:rsidRDefault="008A5E7F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07EB" w:rsidRDefault="008607EB" w:rsidP="008A5E7F">
      <w:r>
        <w:separator/>
      </w:r>
    </w:p>
  </w:footnote>
  <w:footnote w:type="continuationSeparator" w:id="1">
    <w:p w:rsidR="008607EB" w:rsidRDefault="008607EB" w:rsidP="008A5E7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2A2941B7"/>
    <w:rsid w:val="000263E2"/>
    <w:rsid w:val="000839BB"/>
    <w:rsid w:val="00152466"/>
    <w:rsid w:val="00154FCD"/>
    <w:rsid w:val="001D70E9"/>
    <w:rsid w:val="001E1765"/>
    <w:rsid w:val="001E3652"/>
    <w:rsid w:val="002C3507"/>
    <w:rsid w:val="00316651"/>
    <w:rsid w:val="00343482"/>
    <w:rsid w:val="003920DA"/>
    <w:rsid w:val="003C34A1"/>
    <w:rsid w:val="003D4776"/>
    <w:rsid w:val="003F259B"/>
    <w:rsid w:val="004E4E22"/>
    <w:rsid w:val="00524108"/>
    <w:rsid w:val="00622015"/>
    <w:rsid w:val="00654B75"/>
    <w:rsid w:val="0069602C"/>
    <w:rsid w:val="006E0631"/>
    <w:rsid w:val="00701E69"/>
    <w:rsid w:val="008607EB"/>
    <w:rsid w:val="008A5E7F"/>
    <w:rsid w:val="009007FF"/>
    <w:rsid w:val="00926D51"/>
    <w:rsid w:val="00947394"/>
    <w:rsid w:val="00986BBA"/>
    <w:rsid w:val="00AA3C98"/>
    <w:rsid w:val="00B22016"/>
    <w:rsid w:val="00B2316E"/>
    <w:rsid w:val="00BF017C"/>
    <w:rsid w:val="00C64BAF"/>
    <w:rsid w:val="00CF6840"/>
    <w:rsid w:val="00D259B3"/>
    <w:rsid w:val="00D8531D"/>
    <w:rsid w:val="00DA5E40"/>
    <w:rsid w:val="2A294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A5E7F"/>
    <w:pPr>
      <w:widowControl w:val="0"/>
      <w:jc w:val="both"/>
    </w:pPr>
    <w:rPr>
      <w:rFonts w:eastAsia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8A5E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rsid w:val="008A5E7F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ParaCharCharCharCharCharCharChar">
    <w:name w:val="默认段落字体 Para Char Char Char Char Char Char Char"/>
    <w:basedOn w:val="a"/>
    <w:rsid w:val="008A5E7F"/>
  </w:style>
  <w:style w:type="character" w:styleId="a5">
    <w:name w:val="page number"/>
    <w:basedOn w:val="a0"/>
    <w:rsid w:val="008A5E7F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4</Pages>
  <Words>282</Words>
  <Characters>1610</Characters>
  <Application>Microsoft Office Word</Application>
  <DocSecurity>0</DocSecurity>
  <Lines>13</Lines>
  <Paragraphs>3</Paragraphs>
  <ScaleCrop>false</ScaleCrop>
  <Company/>
  <LinksUpToDate>false</LinksUpToDate>
  <CharactersWithSpaces>1889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lenovo</cp:lastModifiedBy>
  <cp:revision>21</cp:revision>
  <dcterms:created xsi:type="dcterms:W3CDTF">2020-01-02T08:14:00Z</dcterms:created>
  <dcterms:modified xsi:type="dcterms:W3CDTF">2020-01-07T05:10:00Z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