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sz w:val="44"/>
        </w:rPr>
      </w:pPr>
    </w:p>
    <w:p>
      <w:pPr>
        <w:jc w:val="center"/>
        <w:rPr>
          <w:sz w:val="44"/>
        </w:rPr>
      </w:pPr>
    </w:p>
    <w:p>
      <w:pPr>
        <w:jc w:val="center"/>
        <w:rPr>
          <w:sz w:val="44"/>
        </w:rPr>
      </w:pPr>
    </w:p>
    <w:p>
      <w:pPr>
        <w:jc w:val="center"/>
        <w:rPr>
          <w:color w:val="FF0000"/>
          <w:sz w:val="52"/>
          <w:szCs w:val="52"/>
        </w:rPr>
      </w:pPr>
      <w:r>
        <w:rPr>
          <w:rFonts w:hint="eastAsia"/>
          <w:color w:val="FF0000"/>
          <w:sz w:val="52"/>
          <w:szCs w:val="52"/>
        </w:rPr>
        <w:t>鹿泉区</w:t>
      </w:r>
      <w:r>
        <w:rPr>
          <w:rFonts w:hint="eastAsia"/>
          <w:color w:val="FF0000"/>
          <w:sz w:val="52"/>
          <w:szCs w:val="52"/>
          <w:lang w:eastAsia="zh-CN"/>
        </w:rPr>
        <w:t>宜安</w:t>
      </w:r>
      <w:r>
        <w:rPr>
          <w:rFonts w:hint="eastAsia"/>
          <w:color w:val="FF0000"/>
          <w:sz w:val="52"/>
          <w:szCs w:val="52"/>
        </w:rPr>
        <w:t>镇人大主席团</w:t>
      </w:r>
    </w:p>
    <w:p>
      <w:pPr>
        <w:jc w:val="center"/>
        <w:rPr>
          <w:color w:val="FF0000"/>
          <w:sz w:val="72"/>
          <w:szCs w:val="72"/>
        </w:rPr>
      </w:pPr>
      <w:r>
        <w:rPr>
          <w:rFonts w:hint="eastAsia"/>
          <w:color w:val="FF0000"/>
          <w:sz w:val="72"/>
          <w:szCs w:val="72"/>
        </w:rPr>
        <w:t>公</w:t>
      </w:r>
      <w:r>
        <w:rPr>
          <w:color w:val="FF0000"/>
          <w:sz w:val="72"/>
          <w:szCs w:val="72"/>
        </w:rPr>
        <w:t xml:space="preserve">    </w:t>
      </w:r>
      <w:r>
        <w:rPr>
          <w:rFonts w:hint="eastAsia"/>
          <w:color w:val="FF0000"/>
          <w:sz w:val="72"/>
          <w:szCs w:val="72"/>
        </w:rPr>
        <w:t>报</w:t>
      </w:r>
    </w:p>
    <w:p>
      <w:pPr>
        <w:rPr>
          <w:sz w:val="44"/>
        </w:rPr>
      </w:pPr>
    </w:p>
    <w:p>
      <w:pPr>
        <w:jc w:val="center"/>
        <w:rPr>
          <w:rFonts w:ascii="宋体" w:cs="宋体"/>
          <w:sz w:val="32"/>
          <w:szCs w:val="32"/>
          <w:u w:val="thick" w:color="FF0000"/>
        </w:rPr>
      </w:pPr>
      <w:r>
        <w:rPr>
          <w:rFonts w:hint="eastAsia" w:ascii="宋体" w:hAnsi="宋体" w:cs="宋体"/>
          <w:sz w:val="32"/>
          <w:szCs w:val="32"/>
          <w:u w:val="thick" w:color="FF0000"/>
        </w:rPr>
        <w:t>第</w:t>
      </w:r>
      <w:r>
        <w:rPr>
          <w:rFonts w:ascii="宋体" w:hAnsi="宋体" w:cs="宋体"/>
          <w:sz w:val="32"/>
          <w:szCs w:val="32"/>
          <w:u w:val="thick" w:color="FF0000"/>
        </w:rPr>
        <w:t>1</w:t>
      </w:r>
      <w:r>
        <w:rPr>
          <w:rFonts w:hint="eastAsia" w:ascii="宋体" w:hAnsi="宋体" w:cs="宋体"/>
          <w:sz w:val="32"/>
          <w:szCs w:val="32"/>
          <w:u w:val="thick" w:color="FF0000"/>
        </w:rPr>
        <w:t>号（总第</w:t>
      </w:r>
      <w:r>
        <w:rPr>
          <w:rFonts w:ascii="宋体" w:hAnsi="宋体" w:cs="宋体"/>
          <w:sz w:val="32"/>
          <w:szCs w:val="32"/>
          <w:u w:val="thick" w:color="FF0000"/>
        </w:rPr>
        <w:t>1</w:t>
      </w:r>
      <w:r>
        <w:rPr>
          <w:rFonts w:hint="eastAsia" w:ascii="宋体" w:hAnsi="宋体" w:cs="宋体"/>
          <w:sz w:val="32"/>
          <w:szCs w:val="32"/>
          <w:u w:val="thick" w:color="FF0000"/>
        </w:rPr>
        <w:t>号）</w:t>
      </w:r>
      <w:r>
        <w:rPr>
          <w:rFonts w:ascii="宋体" w:hAnsi="宋体" w:cs="宋体"/>
          <w:sz w:val="32"/>
          <w:szCs w:val="32"/>
          <w:u w:val="thick" w:color="FF0000"/>
        </w:rPr>
        <w:t xml:space="preserve">                2018</w:t>
      </w:r>
      <w:r>
        <w:rPr>
          <w:rFonts w:hint="eastAsia" w:ascii="宋体" w:hAnsi="宋体" w:cs="宋体"/>
          <w:sz w:val="32"/>
          <w:szCs w:val="32"/>
          <w:u w:val="thick" w:color="FF0000"/>
        </w:rPr>
        <w:t>年</w:t>
      </w:r>
      <w:r>
        <w:rPr>
          <w:rFonts w:hint="eastAsia" w:ascii="宋体" w:hAnsi="宋体" w:cs="宋体"/>
          <w:sz w:val="32"/>
          <w:szCs w:val="32"/>
          <w:u w:val="thick" w:color="FF0000"/>
          <w:lang w:val="en-US" w:eastAsia="zh-CN"/>
        </w:rPr>
        <w:t>3</w:t>
      </w:r>
      <w:r>
        <w:rPr>
          <w:rFonts w:hint="eastAsia" w:ascii="宋体" w:hAnsi="宋体" w:cs="宋体"/>
          <w:sz w:val="32"/>
          <w:szCs w:val="32"/>
          <w:u w:val="thick" w:color="FF0000"/>
        </w:rPr>
        <w:t>月</w:t>
      </w:r>
      <w:r>
        <w:rPr>
          <w:rFonts w:hint="eastAsia" w:ascii="宋体" w:hAnsi="宋体" w:cs="宋体"/>
          <w:sz w:val="32"/>
          <w:szCs w:val="32"/>
          <w:u w:val="thick" w:color="FF0000"/>
          <w:lang w:val="en-US" w:eastAsia="zh-CN"/>
        </w:rPr>
        <w:t>26</w:t>
      </w:r>
      <w:r>
        <w:rPr>
          <w:rFonts w:hint="eastAsia" w:ascii="宋体" w:hAnsi="宋体" w:cs="宋体"/>
          <w:sz w:val="32"/>
          <w:szCs w:val="32"/>
          <w:u w:val="thick" w:color="FF0000"/>
        </w:rPr>
        <w:t>日</w:t>
      </w:r>
    </w:p>
    <w:p>
      <w:pPr>
        <w:jc w:val="center"/>
        <w:rPr>
          <w:rFonts w:ascii="宋体" w:cs="宋体"/>
          <w:sz w:val="32"/>
          <w:szCs w:val="32"/>
        </w:rPr>
      </w:pPr>
      <w:bookmarkStart w:id="0" w:name="_GoBack"/>
      <w:bookmarkEnd w:id="0"/>
    </w:p>
    <w:p>
      <w:pPr>
        <w:jc w:val="center"/>
        <w:rPr>
          <w:rFonts w:asci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目</w:t>
      </w:r>
      <w:r>
        <w:rPr>
          <w:rFonts w:ascii="宋体" w:hAnsi="宋体" w:cs="宋体"/>
          <w:sz w:val="32"/>
          <w:szCs w:val="32"/>
        </w:rPr>
        <w:t xml:space="preserve">      </w:t>
      </w:r>
      <w:r>
        <w:rPr>
          <w:rFonts w:hint="eastAsia" w:ascii="宋体" w:hAnsi="宋体" w:cs="宋体"/>
          <w:sz w:val="32"/>
          <w:szCs w:val="32"/>
        </w:rPr>
        <w:t>录</w:t>
      </w:r>
    </w:p>
    <w:p>
      <w:pPr>
        <w:ind w:firstLine="31680" w:firstLineChars="200"/>
        <w:jc w:val="left"/>
        <w:rPr>
          <w:rFonts w:ascii="宋体"/>
          <w:sz w:val="32"/>
        </w:rPr>
      </w:pPr>
      <w:r>
        <w:rPr>
          <w:rFonts w:ascii="宋体" w:hAnsi="宋体"/>
          <w:sz w:val="32"/>
        </w:rPr>
        <w:t>1</w:t>
      </w:r>
      <w:r>
        <w:rPr>
          <w:rFonts w:hint="eastAsia" w:ascii="宋体" w:hAnsi="宋体"/>
          <w:sz w:val="32"/>
        </w:rPr>
        <w:t>、鹿泉区</w:t>
      </w:r>
      <w:r>
        <w:rPr>
          <w:rFonts w:hint="eastAsia" w:ascii="宋体" w:hAnsi="宋体"/>
          <w:sz w:val="32"/>
          <w:lang w:eastAsia="zh-CN"/>
        </w:rPr>
        <w:t>宜安</w:t>
      </w:r>
      <w:r>
        <w:rPr>
          <w:rFonts w:hint="eastAsia" w:ascii="宋体" w:hAnsi="宋体"/>
          <w:sz w:val="32"/>
        </w:rPr>
        <w:t>镇第十七届人大主席团召开第</w:t>
      </w:r>
      <w:r>
        <w:rPr>
          <w:rFonts w:hint="eastAsia" w:ascii="宋体" w:hAnsi="宋体"/>
          <w:sz w:val="32"/>
          <w:lang w:eastAsia="zh-CN"/>
        </w:rPr>
        <w:t>三</w:t>
      </w:r>
      <w:r>
        <w:rPr>
          <w:rFonts w:hint="eastAsia" w:ascii="宋体" w:hAnsi="宋体"/>
          <w:sz w:val="32"/>
        </w:rPr>
        <w:t>次会议</w:t>
      </w:r>
    </w:p>
    <w:p>
      <w:pPr>
        <w:ind w:firstLine="31680" w:firstLineChars="200"/>
        <w:jc w:val="left"/>
        <w:rPr>
          <w:rFonts w:ascii="宋体"/>
          <w:sz w:val="32"/>
          <w:szCs w:val="44"/>
        </w:rPr>
      </w:pPr>
      <w:r>
        <w:rPr>
          <w:rFonts w:ascii="宋体" w:hAnsi="宋体"/>
          <w:sz w:val="32"/>
          <w:szCs w:val="44"/>
        </w:rPr>
        <w:t>2</w:t>
      </w:r>
      <w:r>
        <w:rPr>
          <w:rFonts w:hint="eastAsia" w:ascii="宋体" w:hAnsi="宋体"/>
          <w:sz w:val="32"/>
          <w:szCs w:val="44"/>
        </w:rPr>
        <w:t>、</w:t>
      </w:r>
      <w:r>
        <w:rPr>
          <w:rFonts w:hint="eastAsia" w:ascii="宋体" w:hAnsi="宋体"/>
          <w:sz w:val="32"/>
        </w:rPr>
        <w:t>鹿泉区</w:t>
      </w:r>
      <w:r>
        <w:rPr>
          <w:rFonts w:hint="eastAsia" w:ascii="宋体" w:hAnsi="宋体"/>
          <w:sz w:val="32"/>
          <w:szCs w:val="44"/>
          <w:lang w:eastAsia="zh-CN"/>
        </w:rPr>
        <w:t>宜安</w:t>
      </w:r>
      <w:r>
        <w:rPr>
          <w:rFonts w:hint="eastAsia" w:ascii="宋体" w:hAnsi="宋体"/>
          <w:sz w:val="32"/>
          <w:szCs w:val="44"/>
        </w:rPr>
        <w:t>镇</w:t>
      </w:r>
      <w:r>
        <w:rPr>
          <w:rFonts w:hint="eastAsia" w:ascii="宋体" w:hAnsi="宋体"/>
          <w:sz w:val="32"/>
        </w:rPr>
        <w:t>人大主席团</w:t>
      </w:r>
      <w:r>
        <w:rPr>
          <w:rFonts w:hint="eastAsia" w:ascii="宋体" w:hAnsi="宋体"/>
          <w:sz w:val="32"/>
          <w:szCs w:val="44"/>
        </w:rPr>
        <w:t>关于批准</w:t>
      </w:r>
      <w:r>
        <w:rPr>
          <w:rFonts w:hint="eastAsia" w:ascii="宋体" w:hAnsi="宋体"/>
          <w:sz w:val="32"/>
          <w:szCs w:val="44"/>
          <w:lang w:eastAsia="zh-CN"/>
        </w:rPr>
        <w:t>宜安</w:t>
      </w:r>
      <w:r>
        <w:rPr>
          <w:rFonts w:hint="eastAsia" w:ascii="宋体" w:hAnsi="宋体"/>
          <w:sz w:val="32"/>
          <w:szCs w:val="44"/>
        </w:rPr>
        <w:t>镇人民政府工作报告的决议</w:t>
      </w:r>
    </w:p>
    <w:p>
      <w:pPr>
        <w:ind w:firstLine="31680" w:firstLineChars="200"/>
        <w:jc w:val="left"/>
        <w:rPr>
          <w:rFonts w:ascii="宋体"/>
          <w:sz w:val="32"/>
          <w:szCs w:val="44"/>
        </w:rPr>
      </w:pPr>
      <w:r>
        <w:rPr>
          <w:rFonts w:ascii="宋体" w:hAnsi="宋体"/>
          <w:sz w:val="32"/>
          <w:szCs w:val="44"/>
        </w:rPr>
        <w:t>3</w:t>
      </w:r>
      <w:r>
        <w:rPr>
          <w:rFonts w:hint="eastAsia" w:ascii="宋体" w:hAnsi="宋体"/>
          <w:sz w:val="32"/>
          <w:szCs w:val="44"/>
        </w:rPr>
        <w:t>、</w:t>
      </w:r>
      <w:r>
        <w:rPr>
          <w:rFonts w:hint="eastAsia" w:ascii="宋体" w:hAnsi="宋体"/>
          <w:sz w:val="32"/>
        </w:rPr>
        <w:t>鹿泉区</w:t>
      </w:r>
      <w:r>
        <w:rPr>
          <w:rFonts w:hint="eastAsia" w:ascii="宋体" w:hAnsi="宋体"/>
          <w:sz w:val="32"/>
          <w:szCs w:val="44"/>
          <w:lang w:eastAsia="zh-CN"/>
        </w:rPr>
        <w:t>宜安</w:t>
      </w:r>
      <w:r>
        <w:rPr>
          <w:rFonts w:hint="eastAsia" w:ascii="宋体" w:hAnsi="宋体"/>
          <w:sz w:val="32"/>
          <w:szCs w:val="44"/>
        </w:rPr>
        <w:t>镇</w:t>
      </w:r>
      <w:r>
        <w:rPr>
          <w:rFonts w:hint="eastAsia" w:ascii="宋体" w:hAnsi="宋体"/>
          <w:sz w:val="32"/>
        </w:rPr>
        <w:t>人大主席团</w:t>
      </w:r>
      <w:r>
        <w:rPr>
          <w:rFonts w:hint="eastAsia" w:ascii="宋体" w:hAnsi="宋体"/>
          <w:sz w:val="32"/>
          <w:szCs w:val="44"/>
        </w:rPr>
        <w:t>关于批准镇人大主席团工作报告的决议</w:t>
      </w:r>
    </w:p>
    <w:p>
      <w:pPr>
        <w:ind w:firstLine="31680" w:firstLineChars="200"/>
        <w:jc w:val="left"/>
        <w:rPr>
          <w:rFonts w:ascii="宋体"/>
          <w:sz w:val="32"/>
          <w:szCs w:val="44"/>
        </w:rPr>
      </w:pPr>
      <w:r>
        <w:rPr>
          <w:rFonts w:ascii="宋体" w:hAnsi="宋体"/>
          <w:sz w:val="32"/>
          <w:szCs w:val="44"/>
        </w:rPr>
        <w:t>4</w:t>
      </w:r>
      <w:r>
        <w:rPr>
          <w:rFonts w:hint="eastAsia" w:ascii="宋体" w:hAnsi="宋体"/>
          <w:sz w:val="32"/>
          <w:szCs w:val="44"/>
        </w:rPr>
        <w:t>、</w:t>
      </w:r>
      <w:r>
        <w:rPr>
          <w:rFonts w:hint="eastAsia" w:ascii="宋体" w:hAnsi="宋体"/>
          <w:sz w:val="32"/>
        </w:rPr>
        <w:t>鹿泉区</w:t>
      </w:r>
      <w:r>
        <w:rPr>
          <w:rFonts w:hint="eastAsia" w:ascii="宋体" w:hAnsi="宋体"/>
          <w:sz w:val="32"/>
          <w:szCs w:val="44"/>
          <w:lang w:eastAsia="zh-CN"/>
        </w:rPr>
        <w:t>宜安</w:t>
      </w:r>
      <w:r>
        <w:rPr>
          <w:rFonts w:hint="eastAsia" w:ascii="宋体" w:hAnsi="宋体"/>
          <w:sz w:val="32"/>
          <w:szCs w:val="44"/>
        </w:rPr>
        <w:t>镇</w:t>
      </w:r>
      <w:r>
        <w:rPr>
          <w:rFonts w:hint="eastAsia" w:ascii="宋体" w:hAnsi="宋体"/>
          <w:sz w:val="32"/>
        </w:rPr>
        <w:t>人大主席团</w:t>
      </w:r>
      <w:r>
        <w:rPr>
          <w:rFonts w:hint="eastAsia" w:ascii="宋体" w:hAnsi="宋体"/>
          <w:sz w:val="32"/>
          <w:szCs w:val="44"/>
        </w:rPr>
        <w:t>关于批准</w:t>
      </w:r>
      <w:r>
        <w:rPr>
          <w:rFonts w:hint="eastAsia" w:ascii="宋体" w:hAnsi="宋体"/>
          <w:sz w:val="32"/>
          <w:szCs w:val="44"/>
          <w:lang w:eastAsia="zh-CN"/>
        </w:rPr>
        <w:t>宜安</w:t>
      </w:r>
      <w:r>
        <w:rPr>
          <w:rFonts w:hint="eastAsia" w:ascii="宋体" w:hAnsi="宋体"/>
          <w:sz w:val="32"/>
          <w:szCs w:val="44"/>
        </w:rPr>
        <w:t>镇</w:t>
      </w:r>
      <w:r>
        <w:rPr>
          <w:rFonts w:ascii="宋体" w:hAnsi="宋体"/>
          <w:sz w:val="32"/>
          <w:szCs w:val="44"/>
        </w:rPr>
        <w:t>2017</w:t>
      </w:r>
      <w:r>
        <w:rPr>
          <w:rFonts w:hint="eastAsia" w:ascii="宋体" w:hAnsi="宋体"/>
          <w:sz w:val="32"/>
          <w:szCs w:val="44"/>
        </w:rPr>
        <w:t>年财政执行情况和</w:t>
      </w:r>
      <w:r>
        <w:rPr>
          <w:rFonts w:ascii="宋体" w:hAnsi="宋体"/>
          <w:sz w:val="32"/>
          <w:szCs w:val="44"/>
        </w:rPr>
        <w:t>2018</w:t>
      </w:r>
      <w:r>
        <w:rPr>
          <w:rFonts w:hint="eastAsia" w:ascii="宋体" w:hAnsi="宋体"/>
          <w:sz w:val="32"/>
          <w:szCs w:val="44"/>
        </w:rPr>
        <w:t>年财政预算的决议</w:t>
      </w:r>
    </w:p>
    <w:p>
      <w:pPr>
        <w:ind w:firstLine="31680" w:firstLineChars="200"/>
        <w:jc w:val="left"/>
        <w:rPr>
          <w:rFonts w:ascii="宋体"/>
          <w:sz w:val="32"/>
          <w:szCs w:val="44"/>
        </w:rPr>
      </w:pPr>
    </w:p>
    <w:p>
      <w:pPr>
        <w:jc w:val="left"/>
        <w:rPr>
          <w:rFonts w:ascii="宋体"/>
          <w:sz w:val="32"/>
        </w:rPr>
      </w:pPr>
    </w:p>
    <w:p>
      <w:pPr>
        <w:jc w:val="left"/>
        <w:rPr>
          <w:rFonts w:ascii="宋体" w:cs="宋体"/>
          <w:sz w:val="32"/>
          <w:szCs w:val="32"/>
        </w:rPr>
      </w:pPr>
    </w:p>
    <w:sectPr>
      <w:headerReference r:id="rId6" w:type="first"/>
      <w:footerReference r:id="rId9" w:type="first"/>
      <w:headerReference r:id="rId4" w:type="default"/>
      <w:footerReference r:id="rId7" w:type="default"/>
      <w:headerReference r:id="rId5" w:type="even"/>
      <w:footerReference r:id="rId8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splitPgBreakAndParaMark/>
    <w:doNotExpandShiftReturn/>
    <w:adjustLineHeightInTable/>
    <w:useFELayout/>
    <w:doNotUseIndentAsNumberingTabStop/>
    <w:useNormalStyleForList/>
    <w:useAltKinsokuLineBreakRules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79C33177"/>
    <w:rsid w:val="001E3F97"/>
    <w:rsid w:val="003E2603"/>
    <w:rsid w:val="00482254"/>
    <w:rsid w:val="005D231E"/>
    <w:rsid w:val="0079636E"/>
    <w:rsid w:val="008D4063"/>
    <w:rsid w:val="009E169C"/>
    <w:rsid w:val="00E11585"/>
    <w:rsid w:val="00EB1759"/>
    <w:rsid w:val="0C0272AC"/>
    <w:rsid w:val="35D3279C"/>
    <w:rsid w:val="499B224A"/>
    <w:rsid w:val="4F944B79"/>
    <w:rsid w:val="631D0473"/>
    <w:rsid w:val="6D535020"/>
    <w:rsid w:val="79C33177"/>
  </w:rsids>
  <w:doNotAutoCompressPictures/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Calibri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nhideWhenUsed="0" w:uiPriority="99" w:semiHidden="0" w:name="header"/>
    <w:lsdException w:unhideWhenUsed="0" w:uiPriority="99" w:semiHidden="0" w:name="footer"/>
    <w:lsdException w:uiPriority="0" w:name="index heading"/>
    <w:lsdException w:qFormat="1" w:uiPriority="0" w:name="caption" w:locked="1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 w:locked="1"/>
    <w:lsdException w:uiPriority="0" w:name="Closing"/>
    <w:lsdException w:uiPriority="0" w:name="Signature"/>
    <w:lsdException w:unhideWhenUsed="0" w:uiPriority="99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 w:locked="1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99"/>
  </w:style>
  <w:style w:type="table" w:default="1" w:styleId="5">
    <w:name w:val="Normal Table"/>
    <w:unhideWhenUsed/>
    <w:qFormat/>
    <w:uiPriority w:val="99"/>
    <w:tblPr>
      <w:tblStyle w:val="5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footer"/>
    <w:basedOn w:val="1"/>
    <w:link w:val="7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Header Char"/>
    <w:basedOn w:val="4"/>
    <w:link w:val="3"/>
    <w:locked/>
    <w:uiPriority w:val="99"/>
    <w:rPr>
      <w:rFonts w:cs="Times New Roman"/>
      <w:kern w:val="2"/>
      <w:sz w:val="18"/>
      <w:szCs w:val="18"/>
    </w:rPr>
  </w:style>
  <w:style w:type="character" w:customStyle="1" w:styleId="7">
    <w:name w:val="Footer Char"/>
    <w:basedOn w:val="4"/>
    <w:link w:val="2"/>
    <w:locked/>
    <w:uiPriority w:val="99"/>
    <w:rPr>
      <w:rFonts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3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Pages>1</Pages>
  <Words>30</Words>
  <Characters>175</Characters>
  <Lines>0</Lines>
  <Paragraphs>0</Paragraphs>
  <ScaleCrop>false</ScaleCrop>
  <LinksUpToDate>false</LinksUpToDate>
  <CharactersWithSpaces>0</CharactersWithSpaces>
  <Application>WPS Office 专业版_9.1.0.5012_F1E327BC-269C-435d-A152-05C5408002CA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2018-08-23T07:44:00Z</dcterms:created>
  <dc:creator>Administrator</dc:creator>
  <cp:lastModifiedBy>Administrator</cp:lastModifiedBy>
  <cp:lastPrinted>2018-09-06T01:33:00Z</cp:lastPrinted>
  <dcterms:modified xsi:type="dcterms:W3CDTF">2018-10-31T07:16:31Z</dcterms:modified>
  <dc:title>鹿泉区宜安镇人大主席团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2052-9.1.0.5012</vt:lpwstr>
  </property>
</Properties>
</file>