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1067" w:rsidRDefault="008374C1">
      <w:pPr>
        <w:spacing w:line="220" w:lineRule="atLeast"/>
        <w:ind w:firstLineChars="200" w:firstLine="880"/>
        <w:jc w:val="center"/>
        <w:rPr>
          <w:rFonts w:ascii="仿宋_GB2312" w:eastAsia="仿宋_GB2312" w:hAnsi="仿宋_GB2312" w:cs="仿宋_GB2312"/>
          <w:sz w:val="32"/>
          <w:szCs w:val="32"/>
        </w:rPr>
      </w:pPr>
      <w:bookmarkStart w:id="0" w:name="_GoBack"/>
      <w:bookmarkEnd w:id="0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鹿泉区中央直达资金信息公开</w:t>
      </w:r>
    </w:p>
    <w:p w:rsidR="00821067" w:rsidRDefault="008374C1">
      <w:pPr>
        <w:spacing w:line="578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截至</w:t>
      </w:r>
      <w:r>
        <w:rPr>
          <w:rFonts w:ascii="仿宋_GB2312" w:eastAsia="仿宋_GB2312" w:hAnsi="仿宋_GB2312" w:cs="仿宋_GB2312" w:hint="eastAsia"/>
          <w:sz w:val="32"/>
          <w:szCs w:val="32"/>
        </w:rPr>
        <w:t>2024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18</w:t>
      </w:r>
      <w:r>
        <w:rPr>
          <w:rFonts w:ascii="仿宋_GB2312" w:eastAsia="仿宋_GB2312" w:hAnsi="仿宋_GB2312" w:cs="仿宋_GB2312" w:hint="eastAsia"/>
          <w:sz w:val="32"/>
          <w:szCs w:val="32"/>
        </w:rPr>
        <w:t>日，我区共收到中央直达资金</w:t>
      </w:r>
      <w:r>
        <w:rPr>
          <w:rFonts w:ascii="仿宋_GB2312" w:eastAsia="仿宋_GB2312" w:hAnsi="仿宋_GB2312" w:cs="仿宋_GB2312" w:hint="eastAsia"/>
          <w:sz w:val="32"/>
          <w:szCs w:val="32"/>
        </w:rPr>
        <w:t>34193.86</w:t>
      </w:r>
      <w:r>
        <w:rPr>
          <w:rFonts w:ascii="仿宋_GB2312" w:eastAsia="仿宋_GB2312" w:hAnsi="仿宋_GB2312" w:cs="仿宋_GB2312" w:hint="eastAsia"/>
          <w:sz w:val="32"/>
          <w:szCs w:val="32"/>
        </w:rPr>
        <w:t>万元，已分配下达</w:t>
      </w:r>
      <w:r>
        <w:rPr>
          <w:rFonts w:ascii="仿宋_GB2312" w:eastAsia="仿宋_GB2312" w:hAnsi="仿宋_GB2312" w:cs="仿宋_GB2312" w:hint="eastAsia"/>
          <w:sz w:val="32"/>
          <w:szCs w:val="32"/>
        </w:rPr>
        <w:t>34193.86</w:t>
      </w:r>
      <w:r>
        <w:rPr>
          <w:rFonts w:ascii="仿宋_GB2312" w:eastAsia="仿宋_GB2312" w:hAnsi="仿宋_GB2312" w:cs="仿宋_GB2312" w:hint="eastAsia"/>
          <w:sz w:val="32"/>
          <w:szCs w:val="32"/>
        </w:rPr>
        <w:t>万元，分配率</w:t>
      </w:r>
      <w:r>
        <w:rPr>
          <w:rFonts w:ascii="仿宋_GB2312" w:eastAsia="仿宋_GB2312" w:hAnsi="仿宋_GB2312" w:cs="仿宋_GB2312" w:hint="eastAsia"/>
          <w:sz w:val="32"/>
          <w:szCs w:val="32"/>
        </w:rPr>
        <w:t>100%</w:t>
      </w:r>
      <w:r>
        <w:rPr>
          <w:rFonts w:ascii="仿宋_GB2312" w:eastAsia="仿宋_GB2312" w:hAnsi="仿宋_GB2312" w:cs="仿宋_GB2312" w:hint="eastAsia"/>
          <w:sz w:val="32"/>
          <w:szCs w:val="32"/>
        </w:rPr>
        <w:t>，其中：一般性转移支付</w:t>
      </w:r>
      <w:r>
        <w:rPr>
          <w:rFonts w:ascii="仿宋_GB2312" w:eastAsia="仿宋_GB2312" w:hAnsi="仿宋_GB2312" w:cs="仿宋_GB2312" w:hint="eastAsia"/>
          <w:sz w:val="32"/>
          <w:szCs w:val="32"/>
        </w:rPr>
        <w:t>300</w:t>
      </w:r>
      <w:r>
        <w:rPr>
          <w:rFonts w:ascii="仿宋_GB2312" w:eastAsia="仿宋_GB2312" w:hAnsi="仿宋_GB2312" w:cs="仿宋_GB2312" w:hint="eastAsia"/>
          <w:sz w:val="32"/>
          <w:szCs w:val="32"/>
        </w:rPr>
        <w:t>万元，共同财政事权转移支付</w:t>
      </w:r>
      <w:r>
        <w:rPr>
          <w:rFonts w:ascii="仿宋_GB2312" w:eastAsia="仿宋_GB2312" w:hAnsi="仿宋_GB2312" w:cs="仿宋_GB2312" w:hint="eastAsia"/>
          <w:sz w:val="32"/>
          <w:szCs w:val="32"/>
        </w:rPr>
        <w:t>33869.19</w:t>
      </w:r>
      <w:r>
        <w:rPr>
          <w:rFonts w:ascii="仿宋_GB2312" w:eastAsia="仿宋_GB2312" w:hAnsi="仿宋_GB2312" w:cs="仿宋_GB2312" w:hint="eastAsia"/>
          <w:sz w:val="32"/>
          <w:szCs w:val="32"/>
        </w:rPr>
        <w:t>万元，专项转移支付</w:t>
      </w:r>
      <w:r>
        <w:rPr>
          <w:rFonts w:ascii="仿宋_GB2312" w:eastAsia="仿宋_GB2312" w:hAnsi="仿宋_GB2312" w:cs="仿宋_GB2312" w:hint="eastAsia"/>
          <w:sz w:val="32"/>
          <w:szCs w:val="32"/>
        </w:rPr>
        <w:t>24.67</w:t>
      </w:r>
      <w:r>
        <w:rPr>
          <w:rFonts w:ascii="仿宋_GB2312" w:eastAsia="仿宋_GB2312" w:hAnsi="仿宋_GB2312" w:cs="仿宋_GB2312" w:hint="eastAsia"/>
          <w:sz w:val="32"/>
          <w:szCs w:val="32"/>
        </w:rPr>
        <w:t>万元。</w:t>
      </w:r>
    </w:p>
    <w:sectPr w:rsidR="00821067" w:rsidSect="008374C1">
      <w:pgSz w:w="11906" w:h="16838"/>
      <w:pgMar w:top="2098" w:right="1474" w:bottom="1985" w:left="158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1067" w:rsidRDefault="008374C1">
      <w:r>
        <w:separator/>
      </w:r>
    </w:p>
  </w:endnote>
  <w:endnote w:type="continuationSeparator" w:id="0">
    <w:p w:rsidR="00821067" w:rsidRDefault="008374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1067" w:rsidRDefault="008374C1">
      <w:pPr>
        <w:spacing w:after="0"/>
      </w:pPr>
      <w:r>
        <w:separator/>
      </w:r>
    </w:p>
  </w:footnote>
  <w:footnote w:type="continuationSeparator" w:id="0">
    <w:p w:rsidR="00821067" w:rsidRDefault="008374C1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21067"/>
    <w:rsid w:val="008374C1"/>
    <w:rsid w:val="008B7726"/>
    <w:rsid w:val="00D31D50"/>
    <w:rsid w:val="1DEC57A6"/>
    <w:rsid w:val="1FF24B14"/>
    <w:rsid w:val="37712C84"/>
    <w:rsid w:val="3C1F1A4F"/>
    <w:rsid w:val="79172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微软雅黑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djustRightInd w:val="0"/>
      <w:snapToGrid w:val="0"/>
      <w:spacing w:after="200"/>
    </w:pPr>
    <w:rPr>
      <w:rFonts w:ascii="Tahoma" w:hAnsi="Tahom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</Words>
  <Characters>107</Characters>
  <Application>Microsoft Office Word</Application>
  <DocSecurity>0</DocSecurity>
  <Lines>1</Lines>
  <Paragraphs>1</Paragraphs>
  <ScaleCrop>false</ScaleCrop>
  <Company>Micorosoft</Company>
  <LinksUpToDate>false</LinksUpToDate>
  <CharactersWithSpaces>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Micorosoft</cp:lastModifiedBy>
  <cp:revision>2</cp:revision>
  <cp:lastPrinted>2024-03-18T08:53:00Z</cp:lastPrinted>
  <dcterms:created xsi:type="dcterms:W3CDTF">2008-09-11T17:20:00Z</dcterms:created>
  <dcterms:modified xsi:type="dcterms:W3CDTF">2024-03-18T08:53:00Z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2052-11.8.2.12195</vt:lpwstr>
  </property>
  <property fmtid="{D5CDD505-2E9C-101B-9397-08002B2CF9AE}" pid="3" name="ICV">
    <vt:lpwstr>CAE336A6F9A6409BA09B45E3253FC50E</vt:lpwstr>
  </property>
</Properties>
</file>